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6D6" w:rsidRDefault="000E1707">
      <w:pPr>
        <w:pStyle w:val="Papertitle"/>
        <w:spacing w:line="276" w:lineRule="auto"/>
        <w:rPr>
          <w:b/>
          <w:i/>
          <w:sz w:val="28"/>
          <w:szCs w:val="28"/>
        </w:rPr>
      </w:pPr>
      <w:r>
        <w:rPr>
          <w:b/>
          <w:i/>
          <w:sz w:val="28"/>
          <w:szCs w:val="28"/>
        </w:rPr>
        <w:t xml:space="preserve">Designing an Effective Action Plan for Sustainable Local Resources and the Coastal Environment: A Case Study of </w:t>
      </w:r>
      <w:proofErr w:type="spellStart"/>
      <w:r>
        <w:rPr>
          <w:b/>
          <w:i/>
          <w:sz w:val="28"/>
          <w:szCs w:val="28"/>
        </w:rPr>
        <w:t>Mitsu</w:t>
      </w:r>
      <w:proofErr w:type="spellEnd"/>
      <w:r>
        <w:rPr>
          <w:b/>
          <w:i/>
          <w:sz w:val="28"/>
          <w:szCs w:val="28"/>
        </w:rPr>
        <w:t xml:space="preserve"> Bay, Hiroshima, Japan</w:t>
      </w:r>
    </w:p>
    <w:p w:rsidR="00FC6043" w:rsidRPr="00A11B27" w:rsidRDefault="00FC6043" w:rsidP="00FC6043">
      <w:pPr>
        <w:pStyle w:val="Papertitle"/>
        <w:spacing w:line="276" w:lineRule="auto"/>
        <w:rPr>
          <w:b/>
          <w:sz w:val="28"/>
          <w:szCs w:val="28"/>
        </w:rPr>
      </w:pPr>
    </w:p>
    <w:p w:rsidR="00FC6043" w:rsidRPr="0019421C" w:rsidRDefault="00FC6043" w:rsidP="00FC6043">
      <w:pPr>
        <w:spacing w:line="276" w:lineRule="auto"/>
        <w:jc w:val="center"/>
        <w:rPr>
          <w:sz w:val="24"/>
          <w:szCs w:val="24"/>
        </w:rPr>
      </w:pPr>
    </w:p>
    <w:p w:rsidR="00FC6043" w:rsidRDefault="00FC6043" w:rsidP="00FC6043">
      <w:pPr>
        <w:pStyle w:val="authorname"/>
        <w:spacing w:line="276" w:lineRule="auto"/>
        <w:rPr>
          <w:b/>
          <w:i/>
          <w:sz w:val="24"/>
          <w:szCs w:val="24"/>
        </w:rPr>
      </w:pPr>
      <w:bookmarkStart w:id="0" w:name="authorName"/>
      <w:bookmarkEnd w:id="0"/>
      <w:proofErr w:type="spellStart"/>
      <w:r>
        <w:rPr>
          <w:b/>
          <w:i/>
          <w:sz w:val="24"/>
          <w:szCs w:val="24"/>
        </w:rPr>
        <w:t>Tamiji</w:t>
      </w:r>
      <w:proofErr w:type="spellEnd"/>
      <w:r>
        <w:rPr>
          <w:b/>
          <w:i/>
          <w:sz w:val="24"/>
          <w:szCs w:val="24"/>
        </w:rPr>
        <w:t xml:space="preserve"> Yamamoto</w:t>
      </w:r>
      <w:r w:rsidRPr="0019421C">
        <w:rPr>
          <w:b/>
          <w:i/>
          <w:sz w:val="24"/>
          <w:szCs w:val="24"/>
        </w:rPr>
        <w:t xml:space="preserve">, </w:t>
      </w:r>
      <w:r>
        <w:rPr>
          <w:b/>
          <w:i/>
          <w:sz w:val="24"/>
          <w:szCs w:val="24"/>
        </w:rPr>
        <w:t xml:space="preserve">Hiroshima University, </w:t>
      </w:r>
      <w:hyperlink r:id="rId5" w:history="1">
        <w:r w:rsidRPr="00557A64">
          <w:rPr>
            <w:rStyle w:val="a4"/>
            <w:b/>
            <w:i/>
            <w:sz w:val="24"/>
            <w:szCs w:val="24"/>
          </w:rPr>
          <w:t>tamyama@hiroshima-u.ac.jp</w:t>
        </w:r>
      </w:hyperlink>
    </w:p>
    <w:p w:rsidR="00FC6043" w:rsidRDefault="00FC6043" w:rsidP="00FC6043">
      <w:pPr>
        <w:pStyle w:val="authorname"/>
        <w:spacing w:line="276" w:lineRule="auto"/>
        <w:rPr>
          <w:b/>
          <w:i/>
          <w:iCs/>
          <w:sz w:val="24"/>
          <w:szCs w:val="24"/>
        </w:rPr>
      </w:pPr>
      <w:r>
        <w:rPr>
          <w:b/>
          <w:i/>
          <w:sz w:val="24"/>
          <w:szCs w:val="24"/>
        </w:rPr>
        <w:t xml:space="preserve">Satoshi Tateno, </w:t>
      </w:r>
      <w:r w:rsidRPr="00A11B27">
        <w:rPr>
          <w:b/>
          <w:i/>
          <w:iCs/>
          <w:sz w:val="24"/>
          <w:szCs w:val="24"/>
        </w:rPr>
        <w:t>IDEA Consultants, Inc.</w:t>
      </w:r>
      <w:r>
        <w:rPr>
          <w:b/>
          <w:i/>
          <w:iCs/>
          <w:sz w:val="24"/>
          <w:szCs w:val="24"/>
        </w:rPr>
        <w:t xml:space="preserve"> (present affiliation: </w:t>
      </w:r>
      <w:r w:rsidRPr="00222913">
        <w:rPr>
          <w:b/>
          <w:i/>
          <w:iCs/>
          <w:sz w:val="24"/>
          <w:szCs w:val="24"/>
        </w:rPr>
        <w:t>Japan Meteorological Agency</w:t>
      </w:r>
      <w:r>
        <w:rPr>
          <w:b/>
          <w:i/>
          <w:iCs/>
          <w:sz w:val="24"/>
          <w:szCs w:val="24"/>
        </w:rPr>
        <w:t xml:space="preserve">, </w:t>
      </w:r>
      <w:hyperlink r:id="rId6" w:history="1">
        <w:r w:rsidRPr="00557A64">
          <w:rPr>
            <w:rStyle w:val="a4"/>
            <w:b/>
            <w:i/>
            <w:iCs/>
            <w:sz w:val="24"/>
            <w:szCs w:val="24"/>
          </w:rPr>
          <w:t>tateno0410@gmail.com</w:t>
        </w:r>
      </w:hyperlink>
    </w:p>
    <w:p w:rsidR="00FC6043" w:rsidRDefault="00FC6043" w:rsidP="00FC6043">
      <w:pPr>
        <w:pStyle w:val="authorname"/>
        <w:spacing w:line="276" w:lineRule="auto"/>
        <w:rPr>
          <w:b/>
          <w:i/>
          <w:iCs/>
          <w:sz w:val="24"/>
          <w:szCs w:val="24"/>
        </w:rPr>
      </w:pPr>
      <w:r>
        <w:rPr>
          <w:b/>
          <w:i/>
          <w:iCs/>
          <w:sz w:val="24"/>
          <w:szCs w:val="24"/>
        </w:rPr>
        <w:t xml:space="preserve">Kyoko </w:t>
      </w:r>
      <w:proofErr w:type="spellStart"/>
      <w:r>
        <w:rPr>
          <w:b/>
          <w:i/>
          <w:iCs/>
          <w:sz w:val="24"/>
          <w:szCs w:val="24"/>
        </w:rPr>
        <w:t>Hata</w:t>
      </w:r>
      <w:proofErr w:type="spellEnd"/>
      <w:r>
        <w:rPr>
          <w:b/>
          <w:i/>
          <w:iCs/>
          <w:sz w:val="24"/>
          <w:szCs w:val="24"/>
        </w:rPr>
        <w:t xml:space="preserve">, </w:t>
      </w:r>
      <w:r w:rsidRPr="00A11B27">
        <w:rPr>
          <w:b/>
          <w:i/>
          <w:iCs/>
          <w:sz w:val="24"/>
          <w:szCs w:val="24"/>
        </w:rPr>
        <w:t>IDEA Consultants, Inc.</w:t>
      </w:r>
      <w:r>
        <w:rPr>
          <w:b/>
          <w:i/>
          <w:iCs/>
          <w:sz w:val="24"/>
          <w:szCs w:val="24"/>
        </w:rPr>
        <w:t xml:space="preserve">, </w:t>
      </w:r>
      <w:hyperlink r:id="rId7" w:history="1">
        <w:r w:rsidRPr="00557A64">
          <w:rPr>
            <w:rStyle w:val="a4"/>
            <w:b/>
            <w:i/>
            <w:iCs/>
            <w:sz w:val="24"/>
            <w:szCs w:val="24"/>
          </w:rPr>
          <w:t>hat18908@ideacon.co.jp</w:t>
        </w:r>
      </w:hyperlink>
    </w:p>
    <w:p w:rsidR="00FC6043" w:rsidRDefault="00FC6043" w:rsidP="00FC6043">
      <w:pPr>
        <w:pStyle w:val="authorname"/>
        <w:spacing w:line="276" w:lineRule="auto"/>
        <w:rPr>
          <w:b/>
          <w:i/>
          <w:sz w:val="24"/>
          <w:szCs w:val="24"/>
        </w:rPr>
      </w:pPr>
      <w:proofErr w:type="spellStart"/>
      <w:r>
        <w:rPr>
          <w:b/>
          <w:i/>
          <w:sz w:val="24"/>
          <w:szCs w:val="24"/>
        </w:rPr>
        <w:t>Koichiro</w:t>
      </w:r>
      <w:proofErr w:type="spellEnd"/>
      <w:r>
        <w:rPr>
          <w:b/>
          <w:i/>
          <w:sz w:val="24"/>
          <w:szCs w:val="24"/>
        </w:rPr>
        <w:t xml:space="preserve"> </w:t>
      </w:r>
      <w:proofErr w:type="spellStart"/>
      <w:r>
        <w:rPr>
          <w:b/>
          <w:i/>
          <w:sz w:val="24"/>
          <w:szCs w:val="24"/>
        </w:rPr>
        <w:t>Mizushima</w:t>
      </w:r>
      <w:proofErr w:type="spellEnd"/>
      <w:r>
        <w:rPr>
          <w:b/>
          <w:i/>
          <w:sz w:val="24"/>
          <w:szCs w:val="24"/>
        </w:rPr>
        <w:t xml:space="preserve">, </w:t>
      </w:r>
      <w:r w:rsidRPr="00A11B27">
        <w:rPr>
          <w:b/>
          <w:i/>
          <w:sz w:val="24"/>
          <w:szCs w:val="24"/>
        </w:rPr>
        <w:t>Sanyo Techno Marine, Inc.</w:t>
      </w:r>
      <w:r>
        <w:rPr>
          <w:b/>
          <w:i/>
          <w:sz w:val="24"/>
          <w:szCs w:val="24"/>
        </w:rPr>
        <w:t xml:space="preserve">, </w:t>
      </w:r>
      <w:hyperlink r:id="rId8" w:history="1">
        <w:r w:rsidRPr="00557A64">
          <w:rPr>
            <w:rStyle w:val="a4"/>
            <w:b/>
            <w:i/>
            <w:sz w:val="24"/>
            <w:szCs w:val="24"/>
          </w:rPr>
          <w:t>mizushima@stm.co.jp</w:t>
        </w:r>
      </w:hyperlink>
    </w:p>
    <w:p w:rsidR="00FC6043" w:rsidRDefault="00FC6043" w:rsidP="00FC6043">
      <w:pPr>
        <w:pStyle w:val="authorname"/>
        <w:spacing w:line="276" w:lineRule="auto"/>
        <w:rPr>
          <w:b/>
          <w:i/>
          <w:sz w:val="24"/>
          <w:szCs w:val="24"/>
        </w:rPr>
      </w:pPr>
      <w:r>
        <w:rPr>
          <w:b/>
          <w:i/>
          <w:sz w:val="24"/>
          <w:szCs w:val="24"/>
        </w:rPr>
        <w:t xml:space="preserve">Yoshihiko </w:t>
      </w:r>
      <w:proofErr w:type="spellStart"/>
      <w:r>
        <w:rPr>
          <w:b/>
          <w:i/>
          <w:sz w:val="24"/>
          <w:szCs w:val="24"/>
        </w:rPr>
        <w:t>Goda</w:t>
      </w:r>
      <w:proofErr w:type="spellEnd"/>
      <w:r>
        <w:rPr>
          <w:b/>
          <w:i/>
          <w:sz w:val="24"/>
          <w:szCs w:val="24"/>
        </w:rPr>
        <w:t xml:space="preserve">, </w:t>
      </w:r>
      <w:r w:rsidRPr="00A11B27">
        <w:rPr>
          <w:b/>
          <w:i/>
          <w:sz w:val="24"/>
          <w:szCs w:val="24"/>
        </w:rPr>
        <w:t>Sanyo Techno Marine, Inc.</w:t>
      </w:r>
      <w:r>
        <w:rPr>
          <w:b/>
          <w:i/>
          <w:sz w:val="24"/>
          <w:szCs w:val="24"/>
        </w:rPr>
        <w:t xml:space="preserve">, </w:t>
      </w:r>
      <w:hyperlink r:id="rId9" w:history="1">
        <w:r w:rsidRPr="00557A64">
          <w:rPr>
            <w:rStyle w:val="a4"/>
            <w:b/>
            <w:i/>
            <w:sz w:val="24"/>
            <w:szCs w:val="24"/>
          </w:rPr>
          <w:t>goda@stm.co.jp</w:t>
        </w:r>
      </w:hyperlink>
    </w:p>
    <w:p w:rsidR="00FC6043" w:rsidRDefault="00FC6043" w:rsidP="00FC6043">
      <w:pPr>
        <w:pStyle w:val="authorname"/>
        <w:spacing w:line="276" w:lineRule="auto"/>
        <w:rPr>
          <w:b/>
          <w:i/>
          <w:sz w:val="24"/>
          <w:szCs w:val="24"/>
        </w:rPr>
      </w:pPr>
      <w:r>
        <w:rPr>
          <w:b/>
          <w:i/>
          <w:sz w:val="24"/>
          <w:szCs w:val="24"/>
        </w:rPr>
        <w:t xml:space="preserve">Satoru Takahashi, </w:t>
      </w:r>
      <w:r w:rsidRPr="00A11B27">
        <w:rPr>
          <w:b/>
          <w:i/>
          <w:sz w:val="24"/>
          <w:szCs w:val="24"/>
        </w:rPr>
        <w:t>Nat</w:t>
      </w:r>
      <w:r w:rsidRPr="00A11B27">
        <w:rPr>
          <w:rFonts w:hint="eastAsia"/>
          <w:b/>
          <w:i/>
          <w:sz w:val="24"/>
          <w:szCs w:val="24"/>
        </w:rPr>
        <w:t>ional</w:t>
      </w:r>
      <w:r w:rsidRPr="00A11B27">
        <w:rPr>
          <w:b/>
          <w:i/>
          <w:sz w:val="24"/>
          <w:szCs w:val="24"/>
        </w:rPr>
        <w:t xml:space="preserve"> Institute of Advanced Industrial Science and Technology</w:t>
      </w:r>
      <w:r>
        <w:rPr>
          <w:b/>
          <w:i/>
          <w:sz w:val="24"/>
          <w:szCs w:val="24"/>
        </w:rPr>
        <w:t xml:space="preserve">, </w:t>
      </w:r>
    </w:p>
    <w:p w:rsidR="00FC6043" w:rsidRDefault="000474B5" w:rsidP="00FC6043">
      <w:pPr>
        <w:pStyle w:val="authorname"/>
        <w:spacing w:line="276" w:lineRule="auto"/>
        <w:rPr>
          <w:b/>
          <w:i/>
          <w:sz w:val="24"/>
          <w:szCs w:val="24"/>
        </w:rPr>
      </w:pPr>
      <w:hyperlink r:id="rId10" w:history="1">
        <w:r w:rsidR="00FC6043" w:rsidRPr="00557A64">
          <w:rPr>
            <w:rStyle w:val="a4"/>
            <w:b/>
            <w:i/>
            <w:sz w:val="24"/>
            <w:szCs w:val="24"/>
          </w:rPr>
          <w:t>s-takahashi@aist.go.jp</w:t>
        </w:r>
      </w:hyperlink>
    </w:p>
    <w:p w:rsidR="00FC6043" w:rsidRDefault="00FC6043" w:rsidP="00FC6043">
      <w:pPr>
        <w:pStyle w:val="authorname"/>
        <w:spacing w:line="276" w:lineRule="auto"/>
        <w:rPr>
          <w:b/>
          <w:i/>
          <w:sz w:val="24"/>
          <w:szCs w:val="24"/>
        </w:rPr>
      </w:pPr>
      <w:r>
        <w:rPr>
          <w:b/>
          <w:i/>
          <w:sz w:val="24"/>
          <w:szCs w:val="24"/>
        </w:rPr>
        <w:t xml:space="preserve">Kenji </w:t>
      </w:r>
      <w:proofErr w:type="spellStart"/>
      <w:r>
        <w:rPr>
          <w:b/>
          <w:i/>
          <w:sz w:val="24"/>
          <w:szCs w:val="24"/>
        </w:rPr>
        <w:t>Tarutani</w:t>
      </w:r>
      <w:proofErr w:type="spellEnd"/>
      <w:r>
        <w:rPr>
          <w:b/>
          <w:i/>
          <w:sz w:val="24"/>
          <w:szCs w:val="24"/>
        </w:rPr>
        <w:t xml:space="preserve">, </w:t>
      </w:r>
      <w:proofErr w:type="spellStart"/>
      <w:r w:rsidRPr="00A11B27">
        <w:rPr>
          <w:b/>
          <w:i/>
          <w:sz w:val="24"/>
          <w:szCs w:val="24"/>
        </w:rPr>
        <w:t>Seikai</w:t>
      </w:r>
      <w:proofErr w:type="spellEnd"/>
      <w:r w:rsidRPr="00A11B27">
        <w:rPr>
          <w:b/>
          <w:i/>
          <w:sz w:val="24"/>
          <w:szCs w:val="24"/>
        </w:rPr>
        <w:t xml:space="preserve"> National Fisheries Research Institute</w:t>
      </w:r>
      <w:r>
        <w:rPr>
          <w:b/>
          <w:i/>
          <w:sz w:val="24"/>
          <w:szCs w:val="24"/>
        </w:rPr>
        <w:t xml:space="preserve">, </w:t>
      </w:r>
      <w:hyperlink r:id="rId11" w:history="1">
        <w:r w:rsidRPr="00557A64">
          <w:rPr>
            <w:rStyle w:val="a4"/>
            <w:b/>
            <w:i/>
            <w:sz w:val="24"/>
            <w:szCs w:val="24"/>
          </w:rPr>
          <w:t>tarutani@affrc.go.jp</w:t>
        </w:r>
      </w:hyperlink>
    </w:p>
    <w:p w:rsidR="00FC6043" w:rsidRDefault="00FC6043" w:rsidP="00FC6043">
      <w:pPr>
        <w:pStyle w:val="authorname"/>
        <w:spacing w:line="276" w:lineRule="auto"/>
        <w:rPr>
          <w:b/>
          <w:i/>
          <w:sz w:val="24"/>
          <w:szCs w:val="24"/>
        </w:rPr>
      </w:pPr>
      <w:r>
        <w:rPr>
          <w:b/>
          <w:i/>
          <w:sz w:val="24"/>
          <w:szCs w:val="24"/>
        </w:rPr>
        <w:t xml:space="preserve">Hidetoshi Saito, Hiroshima University, </w:t>
      </w:r>
      <w:hyperlink r:id="rId12" w:history="1">
        <w:r w:rsidRPr="00557A64">
          <w:rPr>
            <w:rStyle w:val="a4"/>
            <w:b/>
            <w:i/>
            <w:sz w:val="24"/>
            <w:szCs w:val="24"/>
          </w:rPr>
          <w:t>saito@hiroshima-u.ac.jp</w:t>
        </w:r>
      </w:hyperlink>
    </w:p>
    <w:p w:rsidR="00FC6043" w:rsidRDefault="00FC6043" w:rsidP="00FC6043">
      <w:pPr>
        <w:pStyle w:val="authorname"/>
        <w:spacing w:line="276" w:lineRule="auto"/>
        <w:rPr>
          <w:b/>
          <w:i/>
          <w:sz w:val="24"/>
          <w:szCs w:val="24"/>
        </w:rPr>
      </w:pPr>
      <w:r>
        <w:rPr>
          <w:b/>
          <w:i/>
          <w:sz w:val="24"/>
          <w:szCs w:val="24"/>
        </w:rPr>
        <w:t xml:space="preserve">Terumi </w:t>
      </w:r>
      <w:proofErr w:type="spellStart"/>
      <w:r>
        <w:rPr>
          <w:b/>
          <w:i/>
          <w:sz w:val="24"/>
          <w:szCs w:val="24"/>
        </w:rPr>
        <w:t>Tanimoto</w:t>
      </w:r>
      <w:proofErr w:type="spellEnd"/>
      <w:r>
        <w:rPr>
          <w:b/>
          <w:i/>
          <w:sz w:val="24"/>
          <w:szCs w:val="24"/>
        </w:rPr>
        <w:t xml:space="preserve">, </w:t>
      </w:r>
      <w:r w:rsidRPr="00A11B27">
        <w:rPr>
          <w:b/>
          <w:i/>
          <w:sz w:val="24"/>
          <w:szCs w:val="24"/>
        </w:rPr>
        <w:t>Nat</w:t>
      </w:r>
      <w:r w:rsidRPr="00A11B27">
        <w:rPr>
          <w:rFonts w:hint="eastAsia"/>
          <w:b/>
          <w:i/>
          <w:sz w:val="24"/>
          <w:szCs w:val="24"/>
        </w:rPr>
        <w:t>ional</w:t>
      </w:r>
      <w:r w:rsidRPr="00A11B27">
        <w:rPr>
          <w:b/>
          <w:i/>
          <w:sz w:val="24"/>
          <w:szCs w:val="24"/>
        </w:rPr>
        <w:t xml:space="preserve"> Institute of Advanced Industrial Science and Technology</w:t>
      </w:r>
      <w:r>
        <w:rPr>
          <w:b/>
          <w:i/>
          <w:sz w:val="24"/>
          <w:szCs w:val="24"/>
        </w:rPr>
        <w:t xml:space="preserve">, </w:t>
      </w:r>
    </w:p>
    <w:p w:rsidR="00FC6043" w:rsidRPr="00222913" w:rsidRDefault="000474B5" w:rsidP="00FC6043">
      <w:pPr>
        <w:pStyle w:val="authorname"/>
        <w:spacing w:line="276" w:lineRule="auto"/>
        <w:rPr>
          <w:b/>
          <w:i/>
          <w:sz w:val="24"/>
          <w:szCs w:val="24"/>
        </w:rPr>
      </w:pPr>
      <w:hyperlink r:id="rId13" w:history="1">
        <w:r w:rsidR="00FC6043" w:rsidRPr="00557A64">
          <w:rPr>
            <w:rStyle w:val="a4"/>
            <w:b/>
            <w:i/>
            <w:sz w:val="24"/>
            <w:szCs w:val="24"/>
          </w:rPr>
          <w:t>terumi-tanimoto@aist.go.jp</w:t>
        </w:r>
      </w:hyperlink>
    </w:p>
    <w:p w:rsidR="006B76D6" w:rsidRPr="00FC6043" w:rsidRDefault="006B76D6">
      <w:pPr>
        <w:pStyle w:val="Papertitle"/>
        <w:spacing w:line="276" w:lineRule="auto"/>
        <w:rPr>
          <w:b/>
          <w:sz w:val="28"/>
          <w:szCs w:val="28"/>
        </w:rPr>
      </w:pPr>
    </w:p>
    <w:p w:rsidR="006B76D6" w:rsidRDefault="000E1707">
      <w:pPr>
        <w:pStyle w:val="abstract"/>
        <w:spacing w:line="276" w:lineRule="auto"/>
        <w:ind w:firstLine="0"/>
        <w:rPr>
          <w:sz w:val="24"/>
          <w:szCs w:val="24"/>
        </w:rPr>
      </w:pPr>
      <w:bookmarkStart w:id="1" w:name="authorAffiliation"/>
      <w:bookmarkStart w:id="2" w:name="abstract"/>
      <w:bookmarkEnd w:id="1"/>
      <w:bookmarkEnd w:id="2"/>
      <w:r>
        <w:rPr>
          <w:sz w:val="24"/>
          <w:szCs w:val="24"/>
        </w:rPr>
        <w:t xml:space="preserve">Abstract: “The Healthy Plan of Enclosed Coastal Environments” was a project implemented from 2011 to 2013 to design an effective action plan for restoring a healthy environment in </w:t>
      </w:r>
      <w:proofErr w:type="spellStart"/>
      <w:r>
        <w:rPr>
          <w:sz w:val="24"/>
          <w:szCs w:val="24"/>
        </w:rPr>
        <w:t>Mitsu</w:t>
      </w:r>
      <w:proofErr w:type="spellEnd"/>
      <w:r>
        <w:rPr>
          <w:sz w:val="24"/>
          <w:szCs w:val="24"/>
        </w:rPr>
        <w:t xml:space="preserve"> Bay, Hiroshima, Japan. After collecting and analyzing natural and social background information, two controversial issues associated with the bay’s ecosystem were identified: a decrease in oyster production that may be due to </w:t>
      </w:r>
      <w:proofErr w:type="spellStart"/>
      <w:r>
        <w:rPr>
          <w:sz w:val="24"/>
          <w:szCs w:val="24"/>
        </w:rPr>
        <w:t>oligotrophication</w:t>
      </w:r>
      <w:proofErr w:type="spellEnd"/>
      <w:r>
        <w:rPr>
          <w:sz w:val="24"/>
          <w:szCs w:val="24"/>
        </w:rPr>
        <w:t xml:space="preserve"> of the bay, and deterioration of sediment quality caused by oyster culture. Four mitigation approaches </w:t>
      </w:r>
      <w:r>
        <w:rPr>
          <w:rFonts w:eastAsia="ＭＳ 明朝"/>
          <w:sz w:val="24"/>
          <w:szCs w:val="24"/>
          <w:lang w:eastAsia="ja-JP"/>
        </w:rPr>
        <w:t xml:space="preserve">were </w:t>
      </w:r>
      <w:r>
        <w:rPr>
          <w:sz w:val="24"/>
          <w:szCs w:val="24"/>
        </w:rPr>
        <w:t xml:space="preserve">proposed by the committee and their effectiveness was evaluated using numerical calculations. An application of hot air-dried oyster shells (HACOS) to the sediment was considered the most effective measure, because the remediation of sediment quality </w:t>
      </w:r>
      <w:r>
        <w:rPr>
          <w:rFonts w:eastAsia="ＭＳ 明朝"/>
          <w:sz w:val="24"/>
          <w:szCs w:val="24"/>
          <w:lang w:eastAsia="ja-JP"/>
        </w:rPr>
        <w:t>by adsorbing hydrogen sulfide may increase benthos biomass and fisheries production. Improved conditions were estimated to continue for 10 years. The application of HACOS is easy for fishermen, and is very cost effective because it is a by-product of extensive oyster culturing in the bay. Thus, the approach is also considered advantageous for establishing a recycling-orientated community. The</w:t>
      </w:r>
      <w:r>
        <w:rPr>
          <w:sz w:val="24"/>
          <w:szCs w:val="24"/>
        </w:rPr>
        <w:t xml:space="preserve"> effective action plan for sustainable fisheries and restoration of the environment outlined in this study is proposed as a leading model of design and implementation.</w:t>
      </w:r>
    </w:p>
    <w:p w:rsidR="006B76D6" w:rsidRDefault="006B76D6">
      <w:pPr>
        <w:pStyle w:val="abstract"/>
        <w:spacing w:after="0" w:line="276" w:lineRule="auto"/>
        <w:ind w:firstLine="0"/>
        <w:rPr>
          <w:b w:val="0"/>
          <w:sz w:val="24"/>
          <w:szCs w:val="24"/>
        </w:rPr>
      </w:pPr>
    </w:p>
    <w:p w:rsidR="006B76D6" w:rsidRDefault="000E1707">
      <w:pPr>
        <w:pStyle w:val="sectionhead1"/>
        <w:tabs>
          <w:tab w:val="clear" w:pos="720"/>
        </w:tabs>
        <w:spacing w:before="0" w:after="0" w:line="276" w:lineRule="auto"/>
        <w:rPr>
          <w:sz w:val="24"/>
          <w:szCs w:val="24"/>
        </w:rPr>
      </w:pPr>
      <w:bookmarkStart w:id="3" w:name="sectionHeads1"/>
      <w:bookmarkEnd w:id="3"/>
      <w:r>
        <w:rPr>
          <w:sz w:val="24"/>
          <w:szCs w:val="24"/>
        </w:rPr>
        <w:t>I. Background</w:t>
      </w:r>
    </w:p>
    <w:p w:rsidR="006B76D6" w:rsidRDefault="000E1707">
      <w:pPr>
        <w:pStyle w:val="text"/>
        <w:spacing w:line="276" w:lineRule="auto"/>
        <w:ind w:firstLine="709"/>
        <w:rPr>
          <w:sz w:val="24"/>
          <w:szCs w:val="24"/>
        </w:rPr>
      </w:pPr>
      <w:bookmarkStart w:id="4" w:name="text"/>
      <w:bookmarkEnd w:id="4"/>
      <w:r>
        <w:rPr>
          <w:sz w:val="24"/>
          <w:szCs w:val="24"/>
        </w:rPr>
        <w:t xml:space="preserve">“The Healthy Plan of Enclosed Coastal Environments” was a project conducted from 2011 to 2013 by the Ministry of Environment, Japan to design an effective action plan for the unhealthy environment in </w:t>
      </w:r>
      <w:proofErr w:type="spellStart"/>
      <w:r>
        <w:rPr>
          <w:sz w:val="24"/>
          <w:szCs w:val="24"/>
        </w:rPr>
        <w:t>Mitsu</w:t>
      </w:r>
      <w:proofErr w:type="spellEnd"/>
      <w:r>
        <w:rPr>
          <w:sz w:val="24"/>
          <w:szCs w:val="24"/>
        </w:rPr>
        <w:t xml:space="preserve"> Bay, Higashi-Hiroshima </w:t>
      </w:r>
      <w:r>
        <w:rPr>
          <w:rFonts w:eastAsia="ＭＳ 明朝"/>
          <w:sz w:val="24"/>
          <w:szCs w:val="24"/>
          <w:lang w:eastAsia="ja-JP"/>
        </w:rPr>
        <w:t>(</w:t>
      </w:r>
      <w:r>
        <w:rPr>
          <w:rFonts w:eastAsia="ＭＳ 明朝"/>
          <w:b/>
          <w:sz w:val="24"/>
          <w:szCs w:val="24"/>
          <w:lang w:eastAsia="ja-JP"/>
        </w:rPr>
        <w:t>Fig. 1</w:t>
      </w:r>
      <w:r>
        <w:rPr>
          <w:rFonts w:eastAsia="ＭＳ 明朝"/>
          <w:sz w:val="24"/>
          <w:szCs w:val="24"/>
          <w:lang w:eastAsia="ja-JP"/>
        </w:rPr>
        <w:t>)</w:t>
      </w:r>
      <w:r>
        <w:rPr>
          <w:sz w:val="24"/>
          <w:szCs w:val="24"/>
        </w:rPr>
        <w:t xml:space="preserve">. </w:t>
      </w:r>
      <w:proofErr w:type="spellStart"/>
      <w:r>
        <w:rPr>
          <w:sz w:val="24"/>
          <w:szCs w:val="24"/>
        </w:rPr>
        <w:t>Mitsu</w:t>
      </w:r>
      <w:proofErr w:type="spellEnd"/>
      <w:r>
        <w:rPr>
          <w:sz w:val="24"/>
          <w:szCs w:val="24"/>
        </w:rPr>
        <w:t xml:space="preserve"> Bay covers 25 km</w:t>
      </w:r>
      <w:r>
        <w:rPr>
          <w:sz w:val="24"/>
          <w:szCs w:val="24"/>
          <w:vertAlign w:val="superscript"/>
        </w:rPr>
        <w:t>2</w:t>
      </w:r>
      <w:r>
        <w:rPr>
          <w:sz w:val="24"/>
          <w:szCs w:val="24"/>
        </w:rPr>
        <w:t xml:space="preserve"> and averages 10 m deep, with an open mouth to the Seto Inland Sea.</w:t>
      </w:r>
      <w:r>
        <w:rPr>
          <w:rFonts w:eastAsia="ＭＳ 明朝"/>
          <w:sz w:val="24"/>
          <w:szCs w:val="24"/>
          <w:lang w:eastAsia="ja-JP"/>
        </w:rPr>
        <w:t xml:space="preserve"> </w:t>
      </w:r>
      <w:r>
        <w:rPr>
          <w:sz w:val="24"/>
          <w:szCs w:val="24"/>
        </w:rPr>
        <w:t xml:space="preserve">Although </w:t>
      </w:r>
      <w:proofErr w:type="spellStart"/>
      <w:r>
        <w:rPr>
          <w:sz w:val="24"/>
          <w:szCs w:val="24"/>
        </w:rPr>
        <w:t>Mitsu</w:t>
      </w:r>
      <w:proofErr w:type="spellEnd"/>
      <w:r>
        <w:rPr>
          <w:sz w:val="24"/>
          <w:szCs w:val="24"/>
        </w:rPr>
        <w:t xml:space="preserve"> Bay is not geographically closed (</w:t>
      </w:r>
      <w:r>
        <w:rPr>
          <w:rFonts w:eastAsia="ＭＳ 明朝"/>
          <w:sz w:val="24"/>
          <w:szCs w:val="24"/>
          <w:lang w:eastAsia="ja-JP"/>
        </w:rPr>
        <w:t xml:space="preserve">water retention time in the bay has been calculated as ca. 2.5 days </w:t>
      </w:r>
      <w:r>
        <w:rPr>
          <w:rFonts w:eastAsia="ＭＳ 明朝"/>
          <w:b/>
          <w:sz w:val="24"/>
          <w:szCs w:val="24"/>
          <w:lang w:eastAsia="ja-JP"/>
        </w:rPr>
        <w:t>[1]</w:t>
      </w:r>
      <w:r>
        <w:rPr>
          <w:rFonts w:eastAsia="ＭＳ 明朝"/>
          <w:sz w:val="24"/>
          <w:szCs w:val="24"/>
          <w:lang w:eastAsia="ja-JP"/>
        </w:rPr>
        <w:t xml:space="preserve">), </w:t>
      </w:r>
      <w:r>
        <w:rPr>
          <w:sz w:val="24"/>
          <w:szCs w:val="24"/>
        </w:rPr>
        <w:t xml:space="preserve">the environmental conditions of the bay were considered to be “not healthy and need </w:t>
      </w:r>
      <w:r w:rsidR="0092717A">
        <w:rPr>
          <w:sz w:val="24"/>
          <w:szCs w:val="24"/>
        </w:rPr>
        <w:t>thorough</w:t>
      </w:r>
      <w:r>
        <w:rPr>
          <w:sz w:val="24"/>
          <w:szCs w:val="24"/>
        </w:rPr>
        <w:t xml:space="preserve"> investigation” during preliminary checks</w:t>
      </w:r>
      <w:r>
        <w:rPr>
          <w:b/>
          <w:sz w:val="24"/>
          <w:szCs w:val="24"/>
        </w:rPr>
        <w:t xml:space="preserve"> [2]</w:t>
      </w:r>
      <w:r>
        <w:rPr>
          <w:sz w:val="24"/>
          <w:szCs w:val="24"/>
        </w:rPr>
        <w:t>.</w:t>
      </w:r>
    </w:p>
    <w:p w:rsidR="006B76D6" w:rsidRDefault="000E1707">
      <w:pPr>
        <w:pStyle w:val="text"/>
        <w:spacing w:line="276" w:lineRule="auto"/>
        <w:ind w:firstLine="709"/>
        <w:rPr>
          <w:sz w:val="24"/>
          <w:szCs w:val="24"/>
        </w:rPr>
      </w:pPr>
      <w:r>
        <w:rPr>
          <w:sz w:val="24"/>
          <w:szCs w:val="24"/>
        </w:rPr>
        <w:lastRenderedPageBreak/>
        <w:t xml:space="preserve">In addition to the decrease in population in the catchment area from ca. 16,000 at its peak in 1947 to ca. 12,000 at present, a sewage treatment plant (STP) started operations in 2007. These factors may have caused diminished primary production and increased transparency of water in the bay </w:t>
      </w:r>
      <w:r>
        <w:rPr>
          <w:b/>
          <w:sz w:val="24"/>
          <w:szCs w:val="24"/>
        </w:rPr>
        <w:t>[3]</w:t>
      </w:r>
      <w:r>
        <w:rPr>
          <w:sz w:val="24"/>
          <w:szCs w:val="24"/>
        </w:rPr>
        <w:t>. Fisheries statistics showed decreased Nori (</w:t>
      </w:r>
      <w:proofErr w:type="spellStart"/>
      <w:r>
        <w:rPr>
          <w:i/>
          <w:sz w:val="24"/>
          <w:szCs w:val="24"/>
        </w:rPr>
        <w:t>Porphyra</w:t>
      </w:r>
      <w:proofErr w:type="spellEnd"/>
      <w:r>
        <w:rPr>
          <w:i/>
          <w:sz w:val="24"/>
          <w:szCs w:val="24"/>
        </w:rPr>
        <w:t xml:space="preserve"> </w:t>
      </w:r>
      <w:proofErr w:type="spellStart"/>
      <w:r>
        <w:rPr>
          <w:i/>
          <w:sz w:val="24"/>
          <w:szCs w:val="24"/>
        </w:rPr>
        <w:t>yezoensis</w:t>
      </w:r>
      <w:proofErr w:type="spellEnd"/>
      <w:r>
        <w:rPr>
          <w:sz w:val="24"/>
          <w:szCs w:val="24"/>
        </w:rPr>
        <w:t>) and Manila clam (</w:t>
      </w:r>
      <w:proofErr w:type="spellStart"/>
      <w:r>
        <w:rPr>
          <w:i/>
          <w:sz w:val="24"/>
          <w:szCs w:val="24"/>
        </w:rPr>
        <w:t>Ruditapes</w:t>
      </w:r>
      <w:proofErr w:type="spellEnd"/>
      <w:r>
        <w:rPr>
          <w:i/>
          <w:sz w:val="24"/>
          <w:szCs w:val="24"/>
        </w:rPr>
        <w:t xml:space="preserve"> </w:t>
      </w:r>
      <w:proofErr w:type="spellStart"/>
      <w:r>
        <w:rPr>
          <w:i/>
          <w:sz w:val="24"/>
          <w:szCs w:val="24"/>
        </w:rPr>
        <w:t>philippinarum</w:t>
      </w:r>
      <w:proofErr w:type="spellEnd"/>
      <w:r>
        <w:rPr>
          <w:sz w:val="24"/>
          <w:szCs w:val="24"/>
        </w:rPr>
        <w:t xml:space="preserve">) production in the late 1970s and 1980s, respectively, and both are at almost zero production today. From these trends, the bay could be in an oligotrophic condition as observed in other areas of the Seto Inland Sea </w:t>
      </w:r>
      <w:r>
        <w:rPr>
          <w:rFonts w:eastAsia="ＭＳ 明朝"/>
          <w:b/>
          <w:sz w:val="24"/>
          <w:szCs w:val="24"/>
          <w:lang w:eastAsia="ja-JP"/>
        </w:rPr>
        <w:t>[4, 5]</w:t>
      </w:r>
      <w:r>
        <w:rPr>
          <w:sz w:val="24"/>
          <w:szCs w:val="24"/>
        </w:rPr>
        <w:t>.</w:t>
      </w:r>
    </w:p>
    <w:p w:rsidR="006B76D6" w:rsidRDefault="000E1707">
      <w:pPr>
        <w:pStyle w:val="text"/>
        <w:spacing w:line="276" w:lineRule="auto"/>
        <w:ind w:firstLine="709"/>
        <w:rPr>
          <w:sz w:val="24"/>
          <w:szCs w:val="24"/>
        </w:rPr>
      </w:pPr>
      <w:r>
        <w:rPr>
          <w:rFonts w:eastAsiaTheme="minorEastAsia"/>
          <w:sz w:val="24"/>
          <w:szCs w:val="24"/>
          <w:lang w:eastAsia="ja-JP"/>
        </w:rPr>
        <w:t xml:space="preserve">However, large-scale </w:t>
      </w:r>
      <w:r>
        <w:rPr>
          <w:sz w:val="24"/>
          <w:szCs w:val="24"/>
        </w:rPr>
        <w:t xml:space="preserve">oyster culture is conducted in the bay, and production increased in the 1960s, with a peak in fresh meat production of ca. 2,000 tons recorded in 1965, followed by a reduction to half that level at present. Despite this reduction, oyster culture remains the main fishery. It may be the cause of organic matter loading to the </w:t>
      </w:r>
      <w:r>
        <w:rPr>
          <w:rFonts w:eastAsia="ＭＳ 明朝"/>
          <w:sz w:val="24"/>
          <w:szCs w:val="24"/>
          <w:lang w:eastAsia="ja-JP"/>
        </w:rPr>
        <w:t xml:space="preserve">seafloor, </w:t>
      </w:r>
      <w:r>
        <w:rPr>
          <w:rFonts w:eastAsiaTheme="minorEastAsia"/>
          <w:sz w:val="24"/>
          <w:szCs w:val="24"/>
          <w:lang w:eastAsia="ja-JP"/>
        </w:rPr>
        <w:t>even though</w:t>
      </w:r>
      <w:r>
        <w:rPr>
          <w:sz w:val="24"/>
          <w:szCs w:val="24"/>
        </w:rPr>
        <w:t xml:space="preserve"> </w:t>
      </w:r>
      <w:proofErr w:type="spellStart"/>
      <w:r>
        <w:rPr>
          <w:sz w:val="24"/>
          <w:szCs w:val="24"/>
        </w:rPr>
        <w:t>Mitsu</w:t>
      </w:r>
      <w:proofErr w:type="spellEnd"/>
      <w:r>
        <w:rPr>
          <w:sz w:val="24"/>
          <w:szCs w:val="24"/>
        </w:rPr>
        <w:t xml:space="preserve"> Bay is not geographically closed.</w:t>
      </w:r>
    </w:p>
    <w:p w:rsidR="006B76D6" w:rsidRDefault="000E1707">
      <w:pPr>
        <w:pStyle w:val="text"/>
        <w:spacing w:line="276" w:lineRule="auto"/>
        <w:ind w:firstLine="709"/>
        <w:rPr>
          <w:rFonts w:eastAsia="ＭＳ 明朝"/>
          <w:sz w:val="24"/>
          <w:szCs w:val="24"/>
          <w:lang w:eastAsia="ja-JP"/>
        </w:rPr>
      </w:pPr>
      <w:r>
        <w:rPr>
          <w:rFonts w:eastAsia="ＭＳ 明朝"/>
          <w:sz w:val="24"/>
          <w:szCs w:val="24"/>
          <w:lang w:eastAsia="ja-JP"/>
        </w:rPr>
        <w:t xml:space="preserve">Monthly data on </w:t>
      </w:r>
      <w:r>
        <w:rPr>
          <w:sz w:val="24"/>
          <w:szCs w:val="24"/>
        </w:rPr>
        <w:t xml:space="preserve">water quality have been published and made available on the internet </w:t>
      </w:r>
      <w:r>
        <w:rPr>
          <w:b/>
          <w:sz w:val="24"/>
          <w:szCs w:val="24"/>
        </w:rPr>
        <w:t>[6]</w:t>
      </w:r>
      <w:r>
        <w:rPr>
          <w:rFonts w:eastAsia="ＭＳ 明朝"/>
          <w:sz w:val="24"/>
          <w:szCs w:val="24"/>
          <w:lang w:eastAsia="ja-JP"/>
        </w:rPr>
        <w:t>. However, there were previously no sediment quality data available for the bay. As a preliminary investigation, we measured acid volatile sulfide (AVS) of the sediment, as AVS provides an indicator of anaerobic conditions. Sediment samples collected on four occasions (November 2011, January, June and August 2012) at five stations (Stations 2–6) in the northern part of the bay where the sediment quality is supposed to be deteriorated (</w:t>
      </w:r>
      <w:r>
        <w:rPr>
          <w:rFonts w:eastAsia="ＭＳ 明朝"/>
          <w:b/>
          <w:sz w:val="24"/>
          <w:szCs w:val="24"/>
          <w:lang w:eastAsia="ja-JP"/>
        </w:rPr>
        <w:t>Fig. 1</w:t>
      </w:r>
      <w:r>
        <w:rPr>
          <w:rFonts w:eastAsia="ＭＳ 明朝"/>
          <w:sz w:val="24"/>
          <w:szCs w:val="24"/>
          <w:lang w:eastAsia="ja-JP"/>
        </w:rPr>
        <w:t xml:space="preserve">) showed that AVS was high at Station 5, with values higher than the Japanese standard (0.2 mg/g dry sediment) </w:t>
      </w:r>
      <w:r>
        <w:rPr>
          <w:rFonts w:eastAsia="ＭＳ 明朝"/>
          <w:b/>
          <w:sz w:val="24"/>
          <w:szCs w:val="24"/>
          <w:lang w:eastAsia="ja-JP"/>
        </w:rPr>
        <w:t>[7]</w:t>
      </w:r>
      <w:r>
        <w:rPr>
          <w:rFonts w:eastAsia="ＭＳ 明朝"/>
          <w:sz w:val="24"/>
          <w:szCs w:val="24"/>
          <w:lang w:eastAsia="ja-JP"/>
        </w:rPr>
        <w:t xml:space="preserve">. However, there was no indication of dissolved oxygen depletion in the bottom water either by vertical profile measurements from the sea surface to 0.5 m above the seafloor at 12 stations </w:t>
      </w:r>
      <w:r w:rsidR="008B20DD">
        <w:rPr>
          <w:rFonts w:eastAsia="ＭＳ 明朝"/>
          <w:sz w:val="24"/>
          <w:szCs w:val="24"/>
          <w:lang w:eastAsia="ja-JP"/>
        </w:rPr>
        <w:t>(</w:t>
      </w:r>
      <w:proofErr w:type="spellStart"/>
      <w:r w:rsidR="008B20DD">
        <w:rPr>
          <w:rFonts w:eastAsia="ＭＳ 明朝"/>
          <w:sz w:val="24"/>
          <w:szCs w:val="24"/>
          <w:lang w:eastAsia="ja-JP"/>
        </w:rPr>
        <w:t>Stns.</w:t>
      </w:r>
      <w:proofErr w:type="spellEnd"/>
      <w:r w:rsidR="008B20DD">
        <w:rPr>
          <w:rFonts w:eastAsia="ＭＳ 明朝"/>
          <w:sz w:val="24"/>
          <w:szCs w:val="24"/>
          <w:lang w:eastAsia="ja-JP"/>
        </w:rPr>
        <w:t xml:space="preserve"> 1-12) </w:t>
      </w:r>
      <w:r>
        <w:rPr>
          <w:rFonts w:eastAsia="ＭＳ 明朝"/>
          <w:sz w:val="24"/>
          <w:szCs w:val="24"/>
          <w:lang w:eastAsia="ja-JP"/>
        </w:rPr>
        <w:t>or during 15 days of monitoring conducted at four mooring stations</w:t>
      </w:r>
      <w:r w:rsidR="008B20DD">
        <w:rPr>
          <w:rFonts w:eastAsia="ＭＳ 明朝"/>
          <w:sz w:val="24"/>
          <w:szCs w:val="24"/>
          <w:lang w:eastAsia="ja-JP"/>
        </w:rPr>
        <w:t xml:space="preserve"> (</w:t>
      </w:r>
      <w:proofErr w:type="spellStart"/>
      <w:r w:rsidR="008B20DD">
        <w:rPr>
          <w:rFonts w:eastAsia="ＭＳ 明朝"/>
          <w:sz w:val="24"/>
          <w:szCs w:val="24"/>
          <w:lang w:eastAsia="ja-JP"/>
        </w:rPr>
        <w:t>Stns.</w:t>
      </w:r>
      <w:proofErr w:type="spellEnd"/>
      <w:r w:rsidR="008B20DD">
        <w:rPr>
          <w:rFonts w:eastAsia="ＭＳ 明朝"/>
          <w:sz w:val="24"/>
          <w:szCs w:val="24"/>
          <w:lang w:eastAsia="ja-JP"/>
        </w:rPr>
        <w:t xml:space="preserve"> 1, 5, 6 and 7)</w:t>
      </w:r>
      <w:r>
        <w:rPr>
          <w:rFonts w:eastAsia="ＭＳ 明朝"/>
          <w:sz w:val="24"/>
          <w:szCs w:val="24"/>
          <w:lang w:eastAsia="ja-JP"/>
        </w:rPr>
        <w:t xml:space="preserve"> in August 2012. Thus, partial deterioration of sediment quality may have been caused by massive feces loading by the oyster culture, despite no deterioration in water quality.</w:t>
      </w:r>
    </w:p>
    <w:p w:rsidR="00B0392C" w:rsidRDefault="00B0392C">
      <w:pPr>
        <w:pStyle w:val="text"/>
        <w:spacing w:line="276" w:lineRule="auto"/>
        <w:ind w:firstLine="709"/>
        <w:rPr>
          <w:noProof/>
          <w:lang w:eastAsia="ja-JP"/>
        </w:rPr>
      </w:pPr>
      <w:r>
        <w:rPr>
          <w:noProof/>
          <w:sz w:val="24"/>
          <w:szCs w:val="24"/>
          <w:lang w:eastAsia="ja-JP"/>
        </w:rPr>
        <mc:AlternateContent>
          <mc:Choice Requires="wps">
            <w:drawing>
              <wp:anchor distT="0" distB="0" distL="114300" distR="114300" simplePos="0" relativeHeight="251651072" behindDoc="0" locked="0" layoutInCell="1" allowOverlap="1" wp14:anchorId="1AEB2322" wp14:editId="49AF87FF">
                <wp:simplePos x="0" y="0"/>
                <wp:positionH relativeFrom="column">
                  <wp:posOffset>4406265</wp:posOffset>
                </wp:positionH>
                <wp:positionV relativeFrom="paragraph">
                  <wp:posOffset>729615</wp:posOffset>
                </wp:positionV>
                <wp:extent cx="1714500" cy="3057525"/>
                <wp:effectExtent l="0" t="0" r="0" b="9525"/>
                <wp:wrapSquare wrapText="bothSides"/>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057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27D" w:rsidRPr="00570712" w:rsidRDefault="00EC527D" w:rsidP="00EC527D">
                            <w:pPr>
                              <w:tabs>
                                <w:tab w:val="left" w:pos="9498"/>
                              </w:tabs>
                              <w:rPr>
                                <w:i/>
                                <w:sz w:val="24"/>
                                <w:szCs w:val="24"/>
                              </w:rPr>
                            </w:pPr>
                            <w:r w:rsidRPr="00570712">
                              <w:rPr>
                                <w:rFonts w:eastAsia="ＭＳ 明朝" w:hint="eastAsia"/>
                                <w:i/>
                                <w:sz w:val="24"/>
                                <w:szCs w:val="24"/>
                                <w:lang w:eastAsia="ja-JP"/>
                              </w:rPr>
                              <w:t xml:space="preserve">Fig. </w:t>
                            </w:r>
                            <w:r>
                              <w:rPr>
                                <w:rFonts w:eastAsia="ＭＳ 明朝" w:hint="eastAsia"/>
                                <w:i/>
                                <w:sz w:val="24"/>
                                <w:szCs w:val="24"/>
                                <w:lang w:eastAsia="ja-JP"/>
                              </w:rPr>
                              <w:t>1</w:t>
                            </w:r>
                            <w:r w:rsidRPr="00570712">
                              <w:rPr>
                                <w:rFonts w:eastAsia="ＭＳ 明朝" w:hint="eastAsia"/>
                                <w:i/>
                                <w:sz w:val="24"/>
                                <w:szCs w:val="24"/>
                                <w:lang w:eastAsia="ja-JP"/>
                              </w:rPr>
                              <w:t xml:space="preserve">. </w:t>
                            </w:r>
                            <w:r>
                              <w:rPr>
                                <w:rFonts w:eastAsia="ＭＳ 明朝" w:hint="eastAsia"/>
                                <w:i/>
                                <w:sz w:val="24"/>
                                <w:szCs w:val="24"/>
                                <w:lang w:eastAsia="ja-JP"/>
                              </w:rPr>
                              <w:t xml:space="preserve">Map showing the geographical features of </w:t>
                            </w:r>
                            <w:proofErr w:type="spellStart"/>
                            <w:r>
                              <w:rPr>
                                <w:rFonts w:eastAsia="ＭＳ 明朝" w:hint="eastAsia"/>
                                <w:i/>
                                <w:sz w:val="24"/>
                                <w:szCs w:val="24"/>
                                <w:lang w:eastAsia="ja-JP"/>
                              </w:rPr>
                              <w:t>Mitsu</w:t>
                            </w:r>
                            <w:proofErr w:type="spellEnd"/>
                            <w:r>
                              <w:rPr>
                                <w:rFonts w:eastAsia="ＭＳ 明朝" w:hint="eastAsia"/>
                                <w:i/>
                                <w:sz w:val="24"/>
                                <w:szCs w:val="24"/>
                                <w:lang w:eastAsia="ja-JP"/>
                              </w:rPr>
                              <w:t xml:space="preserve"> Bay. A</w:t>
                            </w:r>
                            <w:r w:rsidR="00B51741">
                              <w:rPr>
                                <w:rFonts w:eastAsia="ＭＳ 明朝" w:hint="eastAsia"/>
                                <w:i/>
                                <w:sz w:val="24"/>
                                <w:szCs w:val="24"/>
                                <w:lang w:eastAsia="ja-JP"/>
                              </w:rPr>
                              <w:t>rr</w:t>
                            </w:r>
                            <w:r>
                              <w:rPr>
                                <w:rFonts w:eastAsia="ＭＳ 明朝" w:hint="eastAsia"/>
                                <w:i/>
                                <w:sz w:val="24"/>
                                <w:szCs w:val="24"/>
                                <w:lang w:eastAsia="ja-JP"/>
                              </w:rPr>
                              <w:t xml:space="preserve">ows indicate </w:t>
                            </w:r>
                            <w:r w:rsidR="00304D21">
                              <w:rPr>
                                <w:rFonts w:eastAsia="ＭＳ 明朝" w:hint="eastAsia"/>
                                <w:i/>
                                <w:sz w:val="24"/>
                                <w:szCs w:val="24"/>
                                <w:lang w:eastAsia="ja-JP"/>
                              </w:rPr>
                              <w:t>the sites</w:t>
                            </w:r>
                            <w:r>
                              <w:rPr>
                                <w:rFonts w:eastAsia="ＭＳ 明朝" w:hint="eastAsia"/>
                                <w:i/>
                                <w:sz w:val="24"/>
                                <w:szCs w:val="24"/>
                                <w:lang w:eastAsia="ja-JP"/>
                              </w:rPr>
                              <w:t xml:space="preserve"> of </w:t>
                            </w:r>
                            <w:r w:rsidR="00304D21">
                              <w:rPr>
                                <w:rFonts w:eastAsia="ＭＳ 明朝" w:hint="eastAsia"/>
                                <w:i/>
                                <w:sz w:val="24"/>
                                <w:szCs w:val="24"/>
                                <w:lang w:eastAsia="ja-JP"/>
                              </w:rPr>
                              <w:t>river mouths of</w:t>
                            </w:r>
                            <w:r>
                              <w:rPr>
                                <w:rFonts w:eastAsia="ＭＳ 明朝" w:hint="eastAsia"/>
                                <w:i/>
                                <w:sz w:val="24"/>
                                <w:szCs w:val="24"/>
                                <w:lang w:eastAsia="ja-JP"/>
                              </w:rPr>
                              <w:t xml:space="preserve"> major three rivers, sewage treatment plant (STP) and </w:t>
                            </w:r>
                            <w:r w:rsidR="00FF15DB">
                              <w:rPr>
                                <w:rFonts w:eastAsia="ＭＳ 明朝" w:hint="eastAsia"/>
                                <w:i/>
                                <w:sz w:val="24"/>
                                <w:szCs w:val="24"/>
                                <w:lang w:eastAsia="ja-JP"/>
                              </w:rPr>
                              <w:t xml:space="preserve">major </w:t>
                            </w:r>
                            <w:r>
                              <w:rPr>
                                <w:rFonts w:eastAsia="ＭＳ 明朝" w:hint="eastAsia"/>
                                <w:i/>
                                <w:sz w:val="24"/>
                                <w:szCs w:val="24"/>
                                <w:lang w:eastAsia="ja-JP"/>
                              </w:rPr>
                              <w:t xml:space="preserve">industries </w:t>
                            </w:r>
                            <w:r w:rsidR="00FF15DB">
                              <w:rPr>
                                <w:rFonts w:eastAsia="ＭＳ 明朝" w:hint="eastAsia"/>
                                <w:i/>
                                <w:sz w:val="24"/>
                                <w:szCs w:val="24"/>
                                <w:lang w:eastAsia="ja-JP"/>
                              </w:rPr>
                              <w:t xml:space="preserve">(1-11) </w:t>
                            </w:r>
                            <w:r>
                              <w:rPr>
                                <w:rFonts w:eastAsia="ＭＳ 明朝" w:hint="eastAsia"/>
                                <w:i/>
                                <w:sz w:val="24"/>
                                <w:szCs w:val="24"/>
                                <w:lang w:eastAsia="ja-JP"/>
                              </w:rPr>
                              <w:t>which</w:t>
                            </w:r>
                            <w:r w:rsidR="00FF15DB">
                              <w:rPr>
                                <w:rFonts w:eastAsia="ＭＳ 明朝" w:hint="eastAsia"/>
                                <w:i/>
                                <w:sz w:val="24"/>
                                <w:szCs w:val="24"/>
                                <w:lang w:eastAsia="ja-JP"/>
                              </w:rPr>
                              <w:t xml:space="preserve"> were taken into considerations </w:t>
                            </w:r>
                            <w:r w:rsidR="00CA38BE">
                              <w:rPr>
                                <w:rFonts w:eastAsia="ＭＳ 明朝" w:hint="eastAsia"/>
                                <w:i/>
                                <w:sz w:val="24"/>
                                <w:szCs w:val="24"/>
                                <w:lang w:eastAsia="ja-JP"/>
                              </w:rPr>
                              <w:t>in the model as</w:t>
                            </w:r>
                            <w:r>
                              <w:rPr>
                                <w:rFonts w:eastAsia="ＭＳ 明朝" w:hint="eastAsia"/>
                                <w:i/>
                                <w:sz w:val="24"/>
                                <w:szCs w:val="24"/>
                                <w:lang w:eastAsia="ja-JP"/>
                              </w:rPr>
                              <w:t xml:space="preserve"> input </w:t>
                            </w:r>
                            <w:r w:rsidR="00CA38BE">
                              <w:rPr>
                                <w:rFonts w:eastAsia="ＭＳ 明朝" w:hint="eastAsia"/>
                                <w:i/>
                                <w:sz w:val="24"/>
                                <w:szCs w:val="24"/>
                                <w:lang w:eastAsia="ja-JP"/>
                              </w:rPr>
                              <w:t>source</w:t>
                            </w:r>
                            <w:r w:rsidR="008B20DD">
                              <w:rPr>
                                <w:rFonts w:eastAsia="ＭＳ 明朝"/>
                                <w:i/>
                                <w:sz w:val="24"/>
                                <w:szCs w:val="24"/>
                                <w:lang w:eastAsia="ja-JP"/>
                              </w:rPr>
                              <w:t>s</w:t>
                            </w:r>
                            <w:r w:rsidR="00CA38BE">
                              <w:rPr>
                                <w:rFonts w:eastAsia="ＭＳ 明朝" w:hint="eastAsia"/>
                                <w:i/>
                                <w:sz w:val="24"/>
                                <w:szCs w:val="24"/>
                                <w:lang w:eastAsia="ja-JP"/>
                              </w:rPr>
                              <w:t xml:space="preserve"> of </w:t>
                            </w:r>
                            <w:r w:rsidR="00FC6043">
                              <w:rPr>
                                <w:rFonts w:eastAsia="ＭＳ 明朝" w:hint="eastAsia"/>
                                <w:i/>
                                <w:sz w:val="24"/>
                                <w:szCs w:val="24"/>
                                <w:lang w:eastAsia="ja-JP"/>
                              </w:rPr>
                              <w:t>N, P</w:t>
                            </w:r>
                            <w:r>
                              <w:rPr>
                                <w:rFonts w:eastAsia="ＭＳ 明朝" w:hint="eastAsia"/>
                                <w:i/>
                                <w:sz w:val="24"/>
                                <w:szCs w:val="24"/>
                                <w:lang w:eastAsia="ja-JP"/>
                              </w:rPr>
                              <w:t xml:space="preserve"> and organic matter</w:t>
                            </w:r>
                            <w:r w:rsidR="00FF15DB">
                              <w:rPr>
                                <w:rFonts w:eastAsia="ＭＳ 明朝" w:hint="eastAsia"/>
                                <w:i/>
                                <w:sz w:val="24"/>
                                <w:szCs w:val="24"/>
                                <w:lang w:eastAsia="ja-JP"/>
                              </w:rPr>
                              <w:t xml:space="preserve">. </w:t>
                            </w:r>
                            <w:r w:rsidR="00304D21">
                              <w:rPr>
                                <w:rFonts w:eastAsia="ＭＳ 明朝" w:hint="eastAsia"/>
                                <w:i/>
                                <w:sz w:val="24"/>
                                <w:szCs w:val="24"/>
                                <w:lang w:eastAsia="ja-JP"/>
                              </w:rPr>
                              <w:t>B</w:t>
                            </w:r>
                            <w:r w:rsidR="00304D21" w:rsidRPr="00304D21">
                              <w:rPr>
                                <w:rFonts w:eastAsia="ＭＳ 明朝"/>
                                <w:i/>
                                <w:sz w:val="24"/>
                                <w:szCs w:val="24"/>
                                <w:lang w:eastAsia="ja-JP"/>
                              </w:rPr>
                              <w:t>lock</w:t>
                            </w:r>
                            <w:r w:rsidR="008B20DD">
                              <w:rPr>
                                <w:rFonts w:eastAsia="ＭＳ 明朝"/>
                                <w:i/>
                                <w:sz w:val="24"/>
                                <w:szCs w:val="24"/>
                                <w:lang w:eastAsia="ja-JP"/>
                              </w:rPr>
                              <w:t>s</w:t>
                            </w:r>
                            <w:r w:rsidR="00304D21">
                              <w:rPr>
                                <w:rFonts w:eastAsia="ＭＳ 明朝" w:hint="eastAsia"/>
                                <w:i/>
                                <w:sz w:val="24"/>
                                <w:szCs w:val="24"/>
                                <w:lang w:eastAsia="ja-JP"/>
                              </w:rPr>
                              <w:t xml:space="preserve"> </w:t>
                            </w:r>
                            <w:r w:rsidR="008B20DD">
                              <w:rPr>
                                <w:rFonts w:eastAsia="ＭＳ 明朝"/>
                                <w:i/>
                                <w:sz w:val="24"/>
                                <w:szCs w:val="24"/>
                                <w:lang w:eastAsia="ja-JP"/>
                              </w:rPr>
                              <w:t xml:space="preserve">with number </w:t>
                            </w:r>
                            <w:r w:rsidR="00304D21">
                              <w:rPr>
                                <w:rFonts w:eastAsia="ＭＳ 明朝" w:hint="eastAsia"/>
                                <w:i/>
                                <w:sz w:val="24"/>
                                <w:szCs w:val="24"/>
                                <w:lang w:eastAsia="ja-JP"/>
                              </w:rPr>
                              <w:t xml:space="preserve">indicate the area </w:t>
                            </w:r>
                            <w:r w:rsidR="00304D21" w:rsidRPr="00304D21">
                              <w:rPr>
                                <w:rFonts w:eastAsia="ＭＳ 明朝"/>
                                <w:i/>
                                <w:sz w:val="24"/>
                                <w:szCs w:val="24"/>
                                <w:lang w:eastAsia="ja-JP"/>
                              </w:rPr>
                              <w:t>with similar characteristics</w:t>
                            </w:r>
                            <w:r w:rsidR="00410E36">
                              <w:rPr>
                                <w:rFonts w:eastAsia="ＭＳ 明朝" w:hint="eastAsia"/>
                                <w:i/>
                                <w:sz w:val="24"/>
                                <w:szCs w:val="24"/>
                                <w:lang w:eastAsia="ja-JP"/>
                              </w:rPr>
                              <w:t xml:space="preserve"> </w:t>
                            </w:r>
                            <w:r w:rsidR="00304D21">
                              <w:rPr>
                                <w:rFonts w:eastAsia="ＭＳ 明朝" w:hint="eastAsia"/>
                                <w:i/>
                                <w:sz w:val="24"/>
                                <w:szCs w:val="24"/>
                                <w:lang w:eastAsia="ja-JP"/>
                              </w:rPr>
                              <w:t xml:space="preserve">for which </w:t>
                            </w:r>
                            <w:r w:rsidR="00304D21">
                              <w:rPr>
                                <w:rFonts w:eastAsia="ＭＳ 明朝"/>
                                <w:i/>
                                <w:sz w:val="24"/>
                                <w:szCs w:val="24"/>
                                <w:lang w:eastAsia="ja-JP"/>
                              </w:rPr>
                              <w:t>the</w:t>
                            </w:r>
                            <w:r w:rsidR="00304D21">
                              <w:rPr>
                                <w:rFonts w:eastAsia="ＭＳ 明朝" w:hint="eastAsia"/>
                                <w:i/>
                                <w:sz w:val="24"/>
                                <w:szCs w:val="24"/>
                                <w:lang w:eastAsia="ja-JP"/>
                              </w:rPr>
                              <w:t xml:space="preserve"> </w:t>
                            </w:r>
                            <w:r w:rsidR="00FC6043">
                              <w:rPr>
                                <w:rFonts w:eastAsia="ＭＳ 明朝" w:hint="eastAsia"/>
                                <w:i/>
                                <w:sz w:val="24"/>
                                <w:szCs w:val="24"/>
                                <w:lang w:eastAsia="ja-JP"/>
                              </w:rPr>
                              <w:t xml:space="preserve">material </w:t>
                            </w:r>
                            <w:r w:rsidR="00304D21">
                              <w:rPr>
                                <w:rFonts w:eastAsia="ＭＳ 明朝" w:hint="eastAsia"/>
                                <w:i/>
                                <w:sz w:val="24"/>
                                <w:szCs w:val="24"/>
                                <w:lang w:eastAsia="ja-JP"/>
                              </w:rPr>
                              <w:t xml:space="preserve">calculation </w:t>
                            </w:r>
                            <w:r w:rsidR="007A4C27">
                              <w:rPr>
                                <w:rFonts w:eastAsia="ＭＳ 明朝" w:hint="eastAsia"/>
                                <w:i/>
                                <w:sz w:val="24"/>
                                <w:szCs w:val="24"/>
                                <w:lang w:eastAsia="ja-JP"/>
                              </w:rPr>
                              <w:t>was made</w:t>
                            </w:r>
                            <w:r w:rsidR="00304D21" w:rsidRPr="00304D21">
                              <w:rPr>
                                <w:rFonts w:eastAsia="ＭＳ 明朝"/>
                                <w:i/>
                                <w:sz w:val="24"/>
                                <w:szCs w:val="24"/>
                                <w:lang w:eastAsia="ja-JP"/>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EB2322" id="_x0000_t202" coordsize="21600,21600" o:spt="202" path="m,l,21600r21600,l21600,xe">
                <v:stroke joinstyle="miter"/>
                <v:path gradientshapeok="t" o:connecttype="rect"/>
              </v:shapetype>
              <v:shape id="テキスト ボックス 9" o:spid="_x0000_s1026" type="#_x0000_t202" style="position:absolute;left:0;text-align:left;margin-left:346.95pt;margin-top:57.45pt;width:135pt;height:24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" stroked="f">
                <v:textbox>
                  <w:txbxContent>
                    <w:p w:rsidR="00EC527D" w:rsidRPr="00570712" w:rsidRDefault="00EC527D" w:rsidP="00EC527D">
                      <w:pPr>
                        <w:tabs>
                          <w:tab w:val="left" w:pos="9498"/>
                        </w:tabs>
                        <w:rPr>
                          <w:i/>
                          <w:sz w:val="24"/>
                          <w:szCs w:val="24"/>
                        </w:rPr>
                      </w:pPr>
                      <w:r w:rsidRPr="00570712">
                        <w:rPr>
                          <w:rFonts w:eastAsia="ＭＳ 明朝" w:hint="eastAsia"/>
                          <w:i/>
                          <w:sz w:val="24"/>
                          <w:szCs w:val="24"/>
                          <w:lang w:eastAsia="ja-JP"/>
                        </w:rPr>
                        <w:t xml:space="preserve">Fig. </w:t>
                      </w:r>
                      <w:r>
                        <w:rPr>
                          <w:rFonts w:eastAsia="ＭＳ 明朝" w:hint="eastAsia"/>
                          <w:i/>
                          <w:sz w:val="24"/>
                          <w:szCs w:val="24"/>
                          <w:lang w:eastAsia="ja-JP"/>
                        </w:rPr>
                        <w:t>1</w:t>
                      </w:r>
                      <w:r w:rsidRPr="00570712">
                        <w:rPr>
                          <w:rFonts w:eastAsia="ＭＳ 明朝" w:hint="eastAsia"/>
                          <w:i/>
                          <w:sz w:val="24"/>
                          <w:szCs w:val="24"/>
                          <w:lang w:eastAsia="ja-JP"/>
                        </w:rPr>
                        <w:t xml:space="preserve">. </w:t>
                      </w:r>
                      <w:r>
                        <w:rPr>
                          <w:rFonts w:eastAsia="ＭＳ 明朝" w:hint="eastAsia"/>
                          <w:i/>
                          <w:sz w:val="24"/>
                          <w:szCs w:val="24"/>
                          <w:lang w:eastAsia="ja-JP"/>
                        </w:rPr>
                        <w:t xml:space="preserve">Map showing the geographical features of </w:t>
                      </w:r>
                      <w:proofErr w:type="spellStart"/>
                      <w:r>
                        <w:rPr>
                          <w:rFonts w:eastAsia="ＭＳ 明朝" w:hint="eastAsia"/>
                          <w:i/>
                          <w:sz w:val="24"/>
                          <w:szCs w:val="24"/>
                          <w:lang w:eastAsia="ja-JP"/>
                        </w:rPr>
                        <w:t>Mitsu</w:t>
                      </w:r>
                      <w:proofErr w:type="spellEnd"/>
                      <w:r>
                        <w:rPr>
                          <w:rFonts w:eastAsia="ＭＳ 明朝" w:hint="eastAsia"/>
                          <w:i/>
                          <w:sz w:val="24"/>
                          <w:szCs w:val="24"/>
                          <w:lang w:eastAsia="ja-JP"/>
                        </w:rPr>
                        <w:t xml:space="preserve"> Bay. A</w:t>
                      </w:r>
                      <w:r w:rsidR="00B51741">
                        <w:rPr>
                          <w:rFonts w:eastAsia="ＭＳ 明朝" w:hint="eastAsia"/>
                          <w:i/>
                          <w:sz w:val="24"/>
                          <w:szCs w:val="24"/>
                          <w:lang w:eastAsia="ja-JP"/>
                        </w:rPr>
                        <w:t>rr</w:t>
                      </w:r>
                      <w:r>
                        <w:rPr>
                          <w:rFonts w:eastAsia="ＭＳ 明朝" w:hint="eastAsia"/>
                          <w:i/>
                          <w:sz w:val="24"/>
                          <w:szCs w:val="24"/>
                          <w:lang w:eastAsia="ja-JP"/>
                        </w:rPr>
                        <w:t xml:space="preserve">ows indicate </w:t>
                      </w:r>
                      <w:r w:rsidR="00304D21">
                        <w:rPr>
                          <w:rFonts w:eastAsia="ＭＳ 明朝" w:hint="eastAsia"/>
                          <w:i/>
                          <w:sz w:val="24"/>
                          <w:szCs w:val="24"/>
                          <w:lang w:eastAsia="ja-JP"/>
                        </w:rPr>
                        <w:t>the sites</w:t>
                      </w:r>
                      <w:r>
                        <w:rPr>
                          <w:rFonts w:eastAsia="ＭＳ 明朝" w:hint="eastAsia"/>
                          <w:i/>
                          <w:sz w:val="24"/>
                          <w:szCs w:val="24"/>
                          <w:lang w:eastAsia="ja-JP"/>
                        </w:rPr>
                        <w:t xml:space="preserve"> of </w:t>
                      </w:r>
                      <w:r w:rsidR="00304D21">
                        <w:rPr>
                          <w:rFonts w:eastAsia="ＭＳ 明朝" w:hint="eastAsia"/>
                          <w:i/>
                          <w:sz w:val="24"/>
                          <w:szCs w:val="24"/>
                          <w:lang w:eastAsia="ja-JP"/>
                        </w:rPr>
                        <w:t>river mouths of</w:t>
                      </w:r>
                      <w:r>
                        <w:rPr>
                          <w:rFonts w:eastAsia="ＭＳ 明朝" w:hint="eastAsia"/>
                          <w:i/>
                          <w:sz w:val="24"/>
                          <w:szCs w:val="24"/>
                          <w:lang w:eastAsia="ja-JP"/>
                        </w:rPr>
                        <w:t xml:space="preserve"> major three rivers, sewage treatment plant (STP) and </w:t>
                      </w:r>
                      <w:r w:rsidR="00FF15DB">
                        <w:rPr>
                          <w:rFonts w:eastAsia="ＭＳ 明朝" w:hint="eastAsia"/>
                          <w:i/>
                          <w:sz w:val="24"/>
                          <w:szCs w:val="24"/>
                          <w:lang w:eastAsia="ja-JP"/>
                        </w:rPr>
                        <w:t xml:space="preserve">major </w:t>
                      </w:r>
                      <w:r>
                        <w:rPr>
                          <w:rFonts w:eastAsia="ＭＳ 明朝" w:hint="eastAsia"/>
                          <w:i/>
                          <w:sz w:val="24"/>
                          <w:szCs w:val="24"/>
                          <w:lang w:eastAsia="ja-JP"/>
                        </w:rPr>
                        <w:t xml:space="preserve">industries </w:t>
                      </w:r>
                      <w:r w:rsidR="00FF15DB">
                        <w:rPr>
                          <w:rFonts w:eastAsia="ＭＳ 明朝" w:hint="eastAsia"/>
                          <w:i/>
                          <w:sz w:val="24"/>
                          <w:szCs w:val="24"/>
                          <w:lang w:eastAsia="ja-JP"/>
                        </w:rPr>
                        <w:t xml:space="preserve">(1-11) </w:t>
                      </w:r>
                      <w:r>
                        <w:rPr>
                          <w:rFonts w:eastAsia="ＭＳ 明朝" w:hint="eastAsia"/>
                          <w:i/>
                          <w:sz w:val="24"/>
                          <w:szCs w:val="24"/>
                          <w:lang w:eastAsia="ja-JP"/>
                        </w:rPr>
                        <w:t>which</w:t>
                      </w:r>
                      <w:r w:rsidR="00FF15DB">
                        <w:rPr>
                          <w:rFonts w:eastAsia="ＭＳ 明朝" w:hint="eastAsia"/>
                          <w:i/>
                          <w:sz w:val="24"/>
                          <w:szCs w:val="24"/>
                          <w:lang w:eastAsia="ja-JP"/>
                        </w:rPr>
                        <w:t xml:space="preserve"> were taken into considerations </w:t>
                      </w:r>
                      <w:r w:rsidR="00CA38BE">
                        <w:rPr>
                          <w:rFonts w:eastAsia="ＭＳ 明朝" w:hint="eastAsia"/>
                          <w:i/>
                          <w:sz w:val="24"/>
                          <w:szCs w:val="24"/>
                          <w:lang w:eastAsia="ja-JP"/>
                        </w:rPr>
                        <w:t>in the model as</w:t>
                      </w:r>
                      <w:r>
                        <w:rPr>
                          <w:rFonts w:eastAsia="ＭＳ 明朝" w:hint="eastAsia"/>
                          <w:i/>
                          <w:sz w:val="24"/>
                          <w:szCs w:val="24"/>
                          <w:lang w:eastAsia="ja-JP"/>
                        </w:rPr>
                        <w:t xml:space="preserve"> input </w:t>
                      </w:r>
                      <w:r w:rsidR="00CA38BE">
                        <w:rPr>
                          <w:rFonts w:eastAsia="ＭＳ 明朝" w:hint="eastAsia"/>
                          <w:i/>
                          <w:sz w:val="24"/>
                          <w:szCs w:val="24"/>
                          <w:lang w:eastAsia="ja-JP"/>
                        </w:rPr>
                        <w:t>source</w:t>
                      </w:r>
                      <w:r w:rsidR="008B20DD">
                        <w:rPr>
                          <w:rFonts w:eastAsia="ＭＳ 明朝"/>
                          <w:i/>
                          <w:sz w:val="24"/>
                          <w:szCs w:val="24"/>
                          <w:lang w:eastAsia="ja-JP"/>
                        </w:rPr>
                        <w:t>s</w:t>
                      </w:r>
                      <w:r w:rsidR="00CA38BE">
                        <w:rPr>
                          <w:rFonts w:eastAsia="ＭＳ 明朝" w:hint="eastAsia"/>
                          <w:i/>
                          <w:sz w:val="24"/>
                          <w:szCs w:val="24"/>
                          <w:lang w:eastAsia="ja-JP"/>
                        </w:rPr>
                        <w:t xml:space="preserve"> of </w:t>
                      </w:r>
                      <w:r w:rsidR="00FC6043">
                        <w:rPr>
                          <w:rFonts w:eastAsia="ＭＳ 明朝" w:hint="eastAsia"/>
                          <w:i/>
                          <w:sz w:val="24"/>
                          <w:szCs w:val="24"/>
                          <w:lang w:eastAsia="ja-JP"/>
                        </w:rPr>
                        <w:t>N, P</w:t>
                      </w:r>
                      <w:r>
                        <w:rPr>
                          <w:rFonts w:eastAsia="ＭＳ 明朝" w:hint="eastAsia"/>
                          <w:i/>
                          <w:sz w:val="24"/>
                          <w:szCs w:val="24"/>
                          <w:lang w:eastAsia="ja-JP"/>
                        </w:rPr>
                        <w:t xml:space="preserve"> and organic matter</w:t>
                      </w:r>
                      <w:r w:rsidR="00FF15DB">
                        <w:rPr>
                          <w:rFonts w:eastAsia="ＭＳ 明朝" w:hint="eastAsia"/>
                          <w:i/>
                          <w:sz w:val="24"/>
                          <w:szCs w:val="24"/>
                          <w:lang w:eastAsia="ja-JP"/>
                        </w:rPr>
                        <w:t xml:space="preserve">. </w:t>
                      </w:r>
                      <w:r w:rsidR="00304D21">
                        <w:rPr>
                          <w:rFonts w:eastAsia="ＭＳ 明朝" w:hint="eastAsia"/>
                          <w:i/>
                          <w:sz w:val="24"/>
                          <w:szCs w:val="24"/>
                          <w:lang w:eastAsia="ja-JP"/>
                        </w:rPr>
                        <w:t>B</w:t>
                      </w:r>
                      <w:r w:rsidR="00304D21" w:rsidRPr="00304D21">
                        <w:rPr>
                          <w:rFonts w:eastAsia="ＭＳ 明朝"/>
                          <w:i/>
                          <w:sz w:val="24"/>
                          <w:szCs w:val="24"/>
                          <w:lang w:eastAsia="ja-JP"/>
                        </w:rPr>
                        <w:t>lock</w:t>
                      </w:r>
                      <w:r w:rsidR="008B20DD">
                        <w:rPr>
                          <w:rFonts w:eastAsia="ＭＳ 明朝"/>
                          <w:i/>
                          <w:sz w:val="24"/>
                          <w:szCs w:val="24"/>
                          <w:lang w:eastAsia="ja-JP"/>
                        </w:rPr>
                        <w:t>s</w:t>
                      </w:r>
                      <w:r w:rsidR="00304D21">
                        <w:rPr>
                          <w:rFonts w:eastAsia="ＭＳ 明朝" w:hint="eastAsia"/>
                          <w:i/>
                          <w:sz w:val="24"/>
                          <w:szCs w:val="24"/>
                          <w:lang w:eastAsia="ja-JP"/>
                        </w:rPr>
                        <w:t xml:space="preserve"> </w:t>
                      </w:r>
                      <w:r w:rsidR="008B20DD">
                        <w:rPr>
                          <w:rFonts w:eastAsia="ＭＳ 明朝"/>
                          <w:i/>
                          <w:sz w:val="24"/>
                          <w:szCs w:val="24"/>
                          <w:lang w:eastAsia="ja-JP"/>
                        </w:rPr>
                        <w:t xml:space="preserve">with number </w:t>
                      </w:r>
                      <w:r w:rsidR="00304D21">
                        <w:rPr>
                          <w:rFonts w:eastAsia="ＭＳ 明朝" w:hint="eastAsia"/>
                          <w:i/>
                          <w:sz w:val="24"/>
                          <w:szCs w:val="24"/>
                          <w:lang w:eastAsia="ja-JP"/>
                        </w:rPr>
                        <w:t xml:space="preserve">indicate the area </w:t>
                      </w:r>
                      <w:r w:rsidR="00304D21" w:rsidRPr="00304D21">
                        <w:rPr>
                          <w:rFonts w:eastAsia="ＭＳ 明朝"/>
                          <w:i/>
                          <w:sz w:val="24"/>
                          <w:szCs w:val="24"/>
                          <w:lang w:eastAsia="ja-JP"/>
                        </w:rPr>
                        <w:t>with similar characteristics</w:t>
                      </w:r>
                      <w:r w:rsidR="00410E36">
                        <w:rPr>
                          <w:rFonts w:eastAsia="ＭＳ 明朝" w:hint="eastAsia"/>
                          <w:i/>
                          <w:sz w:val="24"/>
                          <w:szCs w:val="24"/>
                          <w:lang w:eastAsia="ja-JP"/>
                        </w:rPr>
                        <w:t xml:space="preserve"> </w:t>
                      </w:r>
                      <w:r w:rsidR="00304D21">
                        <w:rPr>
                          <w:rFonts w:eastAsia="ＭＳ 明朝" w:hint="eastAsia"/>
                          <w:i/>
                          <w:sz w:val="24"/>
                          <w:szCs w:val="24"/>
                          <w:lang w:eastAsia="ja-JP"/>
                        </w:rPr>
                        <w:t xml:space="preserve">for which </w:t>
                      </w:r>
                      <w:r w:rsidR="00304D21">
                        <w:rPr>
                          <w:rFonts w:eastAsia="ＭＳ 明朝"/>
                          <w:i/>
                          <w:sz w:val="24"/>
                          <w:szCs w:val="24"/>
                          <w:lang w:eastAsia="ja-JP"/>
                        </w:rPr>
                        <w:t>the</w:t>
                      </w:r>
                      <w:r w:rsidR="00304D21">
                        <w:rPr>
                          <w:rFonts w:eastAsia="ＭＳ 明朝" w:hint="eastAsia"/>
                          <w:i/>
                          <w:sz w:val="24"/>
                          <w:szCs w:val="24"/>
                          <w:lang w:eastAsia="ja-JP"/>
                        </w:rPr>
                        <w:t xml:space="preserve"> </w:t>
                      </w:r>
                      <w:r w:rsidR="00FC6043">
                        <w:rPr>
                          <w:rFonts w:eastAsia="ＭＳ 明朝" w:hint="eastAsia"/>
                          <w:i/>
                          <w:sz w:val="24"/>
                          <w:szCs w:val="24"/>
                          <w:lang w:eastAsia="ja-JP"/>
                        </w:rPr>
                        <w:t xml:space="preserve">material </w:t>
                      </w:r>
                      <w:r w:rsidR="00304D21">
                        <w:rPr>
                          <w:rFonts w:eastAsia="ＭＳ 明朝" w:hint="eastAsia"/>
                          <w:i/>
                          <w:sz w:val="24"/>
                          <w:szCs w:val="24"/>
                          <w:lang w:eastAsia="ja-JP"/>
                        </w:rPr>
                        <w:t xml:space="preserve">calculation </w:t>
                      </w:r>
                      <w:r w:rsidR="007A4C27">
                        <w:rPr>
                          <w:rFonts w:eastAsia="ＭＳ 明朝" w:hint="eastAsia"/>
                          <w:i/>
                          <w:sz w:val="24"/>
                          <w:szCs w:val="24"/>
                          <w:lang w:eastAsia="ja-JP"/>
                        </w:rPr>
                        <w:t>was made</w:t>
                      </w:r>
                      <w:r w:rsidR="00304D21" w:rsidRPr="00304D21">
                        <w:rPr>
                          <w:rFonts w:eastAsia="ＭＳ 明朝"/>
                          <w:i/>
                          <w:sz w:val="24"/>
                          <w:szCs w:val="24"/>
                          <w:lang w:eastAsia="ja-JP"/>
                        </w:rPr>
                        <w:t>.</w:t>
                      </w:r>
                    </w:p>
                  </w:txbxContent>
                </v:textbox>
                <w10:wrap type="square"/>
              </v:shape>
            </w:pict>
          </mc:Fallback>
        </mc:AlternateContent>
      </w:r>
      <w:r>
        <w:rPr>
          <w:noProof/>
          <w:lang w:eastAsia="ja-JP"/>
        </w:rPr>
        <w:drawing>
          <wp:anchor distT="0" distB="0" distL="114300" distR="114300" simplePos="0" relativeHeight="251653120" behindDoc="0" locked="0" layoutInCell="1" allowOverlap="1" wp14:anchorId="30E7954E" wp14:editId="3F57AF09">
            <wp:simplePos x="0" y="0"/>
            <wp:positionH relativeFrom="column">
              <wp:posOffset>-4445</wp:posOffset>
            </wp:positionH>
            <wp:positionV relativeFrom="paragraph">
              <wp:posOffset>705548</wp:posOffset>
            </wp:positionV>
            <wp:extent cx="4411080" cy="3072960"/>
            <wp:effectExtent l="0" t="0" r="0" b="0"/>
            <wp:wrapSquare wrapText="bothSides"/>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1080" cy="3072960"/>
                    </a:xfrm>
                    <a:prstGeom prst="rect">
                      <a:avLst/>
                    </a:prstGeom>
                    <a:noFill/>
                    <a:ln>
                      <a:noFill/>
                    </a:ln>
                  </pic:spPr>
                </pic:pic>
              </a:graphicData>
            </a:graphic>
          </wp:anchor>
        </w:drawing>
      </w:r>
      <w:r w:rsidR="000E1707">
        <w:rPr>
          <w:sz w:val="24"/>
          <w:szCs w:val="24"/>
        </w:rPr>
        <w:t xml:space="preserve">In the present study, our aim was to form a local committee and propose suitable mitigation measures for </w:t>
      </w:r>
      <w:proofErr w:type="spellStart"/>
      <w:r w:rsidR="000E1707">
        <w:rPr>
          <w:sz w:val="24"/>
          <w:szCs w:val="24"/>
        </w:rPr>
        <w:t>Mitsu</w:t>
      </w:r>
      <w:proofErr w:type="spellEnd"/>
      <w:r w:rsidR="000E1707">
        <w:rPr>
          <w:sz w:val="24"/>
          <w:szCs w:val="24"/>
        </w:rPr>
        <w:t xml:space="preserve"> Bay through observations, data analyses and evaluation of possible approaches with the aid of computer simulations.</w:t>
      </w:r>
      <w:r w:rsidR="008B20DD" w:rsidRPr="008B20DD">
        <w:rPr>
          <w:noProof/>
          <w:lang w:eastAsia="ja-JP"/>
        </w:rPr>
        <w:t xml:space="preserve"> </w:t>
      </w:r>
    </w:p>
    <w:p w:rsidR="006B76D6" w:rsidRDefault="000E1707">
      <w:pPr>
        <w:pStyle w:val="sectionhead1"/>
        <w:tabs>
          <w:tab w:val="clear" w:pos="720"/>
        </w:tabs>
        <w:spacing w:before="0" w:after="0" w:line="276" w:lineRule="auto"/>
        <w:rPr>
          <w:sz w:val="24"/>
          <w:szCs w:val="24"/>
        </w:rPr>
      </w:pPr>
      <w:r>
        <w:rPr>
          <w:sz w:val="24"/>
          <w:szCs w:val="24"/>
        </w:rPr>
        <w:lastRenderedPageBreak/>
        <w:t>II. Materials and Methods</w:t>
      </w:r>
    </w:p>
    <w:p w:rsidR="006B76D6" w:rsidRDefault="000E1707">
      <w:pPr>
        <w:pStyle w:val="text"/>
        <w:spacing w:line="276" w:lineRule="auto"/>
        <w:ind w:firstLine="709"/>
        <w:rPr>
          <w:sz w:val="24"/>
          <w:szCs w:val="24"/>
        </w:rPr>
      </w:pPr>
      <w:r>
        <w:rPr>
          <w:sz w:val="24"/>
          <w:szCs w:val="24"/>
        </w:rPr>
        <w:t>Based on the concept of the Law for the Promotion</w:t>
      </w:r>
      <w:r w:rsidR="00201920">
        <w:rPr>
          <w:sz w:val="24"/>
          <w:szCs w:val="24"/>
        </w:rPr>
        <w:t xml:space="preserve"> of Nature Restoration</w:t>
      </w:r>
      <w:r>
        <w:rPr>
          <w:sz w:val="24"/>
          <w:szCs w:val="24"/>
        </w:rPr>
        <w:t xml:space="preserve"> established in 2002 by the Ministry of the Environment </w:t>
      </w:r>
      <w:r>
        <w:rPr>
          <w:rFonts w:eastAsia="ＭＳ 明朝"/>
          <w:b/>
          <w:sz w:val="24"/>
          <w:szCs w:val="24"/>
          <w:lang w:eastAsia="ja-JP"/>
        </w:rPr>
        <w:t>[8]</w:t>
      </w:r>
      <w:r>
        <w:rPr>
          <w:sz w:val="24"/>
          <w:szCs w:val="24"/>
        </w:rPr>
        <w:t xml:space="preserve">, we organized a local committee composed of representatives from different fields to reflect the various opinions of stakeholders. The committee included the chiefs of the fisheries and environmental divisions of Higashi-Hiroshima City, the secretaries and chiefs of the fisheries and environmental divisions of Hiroshima Prefecture, the presidents of two fisheries unions, and five academic experts. The first author of this study, </w:t>
      </w:r>
      <w:proofErr w:type="spellStart"/>
      <w:r>
        <w:rPr>
          <w:sz w:val="24"/>
          <w:szCs w:val="24"/>
        </w:rPr>
        <w:t>Tamiji</w:t>
      </w:r>
      <w:proofErr w:type="spellEnd"/>
      <w:r>
        <w:rPr>
          <w:sz w:val="24"/>
          <w:szCs w:val="24"/>
        </w:rPr>
        <w:t xml:space="preserve"> Yamamoto, was selected as the chairperson of the committee.</w:t>
      </w:r>
    </w:p>
    <w:p w:rsidR="006B76D6" w:rsidRDefault="000E1707">
      <w:pPr>
        <w:pStyle w:val="text"/>
        <w:spacing w:line="276" w:lineRule="auto"/>
        <w:ind w:firstLine="709"/>
        <w:rPr>
          <w:rFonts w:eastAsia="ＭＳ 明朝"/>
          <w:sz w:val="24"/>
          <w:szCs w:val="24"/>
          <w:lang w:eastAsia="ja-JP"/>
        </w:rPr>
      </w:pPr>
      <w:r>
        <w:rPr>
          <w:rFonts w:eastAsia="ＭＳ 明朝"/>
          <w:sz w:val="24"/>
          <w:szCs w:val="24"/>
          <w:lang w:eastAsia="ja-JP"/>
        </w:rPr>
        <w:t xml:space="preserve">Following a review of the literature and hearing from fishermen and citizens living in the </w:t>
      </w:r>
      <w:proofErr w:type="spellStart"/>
      <w:r>
        <w:rPr>
          <w:rFonts w:eastAsia="ＭＳ 明朝"/>
          <w:sz w:val="24"/>
          <w:szCs w:val="24"/>
          <w:lang w:eastAsia="ja-JP"/>
        </w:rPr>
        <w:t>Mitsu</w:t>
      </w:r>
      <w:proofErr w:type="spellEnd"/>
      <w:r>
        <w:rPr>
          <w:rFonts w:eastAsia="ＭＳ 明朝"/>
          <w:sz w:val="24"/>
          <w:szCs w:val="24"/>
          <w:lang w:eastAsia="ja-JP"/>
        </w:rPr>
        <w:t xml:space="preserve"> Bay area, the committee identified two major issues: a decrease in oyster production possibly due to the oligotrophic state of the seawater, and deteriorated sediment quality, particularly below the oyster culture rafts because of excess oyster feces. </w:t>
      </w:r>
      <w:r>
        <w:rPr>
          <w:sz w:val="24"/>
          <w:szCs w:val="24"/>
        </w:rPr>
        <w:t xml:space="preserve">The committee selected </w:t>
      </w:r>
      <w:r>
        <w:rPr>
          <w:rFonts w:eastAsia="ＭＳ 明朝"/>
          <w:sz w:val="24"/>
          <w:szCs w:val="24"/>
          <w:lang w:eastAsia="ja-JP"/>
        </w:rPr>
        <w:t>four</w:t>
      </w:r>
      <w:r>
        <w:rPr>
          <w:sz w:val="24"/>
          <w:szCs w:val="24"/>
        </w:rPr>
        <w:t xml:space="preserve"> </w:t>
      </w:r>
      <w:r>
        <w:rPr>
          <w:rFonts w:eastAsia="ＭＳ 明朝"/>
          <w:sz w:val="24"/>
          <w:szCs w:val="24"/>
          <w:lang w:eastAsia="ja-JP"/>
        </w:rPr>
        <w:t>approaches to address these issues and improve material circulation in the bay. We selected (</w:t>
      </w:r>
      <w:proofErr w:type="spellStart"/>
      <w:r>
        <w:rPr>
          <w:rFonts w:eastAsia="ＭＳ 明朝"/>
          <w:sz w:val="24"/>
          <w:szCs w:val="24"/>
          <w:lang w:eastAsia="ja-JP"/>
        </w:rPr>
        <w:t>i</w:t>
      </w:r>
      <w:proofErr w:type="spellEnd"/>
      <w:r>
        <w:rPr>
          <w:rFonts w:eastAsia="ＭＳ 明朝"/>
          <w:sz w:val="24"/>
          <w:szCs w:val="24"/>
          <w:lang w:eastAsia="ja-JP"/>
        </w:rPr>
        <w:t xml:space="preserve">) relaxation of effluent from the STP to enhance primary production, (ii) reduction of cultured oyster numbers to reduce feces sedimentation, (iii) an application of fertilizer as a measure to improve the oligotrophic conditions, and </w:t>
      </w:r>
      <w:proofErr w:type="gramStart"/>
      <w:r>
        <w:rPr>
          <w:rFonts w:eastAsia="ＭＳ 明朝"/>
          <w:sz w:val="24"/>
          <w:szCs w:val="24"/>
          <w:lang w:eastAsia="ja-JP"/>
        </w:rPr>
        <w:t>(iv) an</w:t>
      </w:r>
      <w:proofErr w:type="gramEnd"/>
      <w:r>
        <w:rPr>
          <w:rFonts w:eastAsia="ＭＳ 明朝"/>
          <w:sz w:val="24"/>
          <w:szCs w:val="24"/>
          <w:lang w:eastAsia="ja-JP"/>
        </w:rPr>
        <w:t xml:space="preserve"> application of materials to improve sediment quality.</w:t>
      </w:r>
    </w:p>
    <w:p w:rsidR="006B76D6" w:rsidRDefault="0062708F">
      <w:pPr>
        <w:pStyle w:val="text"/>
        <w:spacing w:line="276" w:lineRule="auto"/>
        <w:ind w:firstLine="709"/>
        <w:rPr>
          <w:rFonts w:eastAsia="ＭＳ 明朝"/>
          <w:sz w:val="24"/>
          <w:szCs w:val="24"/>
          <w:lang w:eastAsia="ja-JP"/>
        </w:rPr>
      </w:pPr>
      <w:r>
        <w:rPr>
          <w:noProof/>
          <w:sz w:val="24"/>
          <w:szCs w:val="24"/>
          <w:lang w:eastAsia="ja-JP"/>
        </w:rPr>
        <mc:AlternateContent>
          <mc:Choice Requires="wps">
            <w:drawing>
              <wp:anchor distT="0" distB="0" distL="114300" distR="114300" simplePos="0" relativeHeight="251682816" behindDoc="0" locked="0" layoutInCell="1" allowOverlap="1" wp14:anchorId="4F82BF86" wp14:editId="65FA502B">
                <wp:simplePos x="0" y="0"/>
                <wp:positionH relativeFrom="column">
                  <wp:posOffset>4637405</wp:posOffset>
                </wp:positionH>
                <wp:positionV relativeFrom="paragraph">
                  <wp:posOffset>3012440</wp:posOffset>
                </wp:positionV>
                <wp:extent cx="1457325" cy="2370455"/>
                <wp:effectExtent l="0" t="0" r="9525" b="0"/>
                <wp:wrapSquare wrapText="bothSides"/>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370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15DB" w:rsidRPr="00570712" w:rsidRDefault="00FF15DB" w:rsidP="00FF15DB">
                            <w:pPr>
                              <w:tabs>
                                <w:tab w:val="left" w:pos="9498"/>
                              </w:tabs>
                              <w:rPr>
                                <w:i/>
                                <w:sz w:val="24"/>
                                <w:szCs w:val="24"/>
                              </w:rPr>
                            </w:pPr>
                            <w:r w:rsidRPr="00570712">
                              <w:rPr>
                                <w:rFonts w:eastAsia="ＭＳ 明朝" w:hint="eastAsia"/>
                                <w:i/>
                                <w:sz w:val="24"/>
                                <w:szCs w:val="24"/>
                                <w:lang w:eastAsia="ja-JP"/>
                              </w:rPr>
                              <w:t xml:space="preserve">Fig. </w:t>
                            </w:r>
                            <w:r>
                              <w:rPr>
                                <w:rFonts w:eastAsia="ＭＳ 明朝" w:hint="eastAsia"/>
                                <w:i/>
                                <w:sz w:val="24"/>
                                <w:szCs w:val="24"/>
                                <w:lang w:eastAsia="ja-JP"/>
                              </w:rPr>
                              <w:t>2</w:t>
                            </w:r>
                            <w:r w:rsidR="00B51741">
                              <w:rPr>
                                <w:rFonts w:eastAsia="ＭＳ 明朝" w:hint="eastAsia"/>
                                <w:i/>
                                <w:sz w:val="24"/>
                                <w:szCs w:val="24"/>
                                <w:lang w:eastAsia="ja-JP"/>
                              </w:rPr>
                              <w:t>. S</w:t>
                            </w:r>
                            <w:r w:rsidR="00CA38BE">
                              <w:rPr>
                                <w:rFonts w:eastAsia="ＭＳ 明朝" w:hint="eastAsia"/>
                                <w:i/>
                                <w:sz w:val="24"/>
                                <w:szCs w:val="24"/>
                                <w:lang w:eastAsia="ja-JP"/>
                              </w:rPr>
                              <w:t>chematic depiction illustrating framework</w:t>
                            </w:r>
                            <w:r w:rsidR="00B51741">
                              <w:rPr>
                                <w:rFonts w:eastAsia="ＭＳ 明朝" w:hint="eastAsia"/>
                                <w:i/>
                                <w:sz w:val="24"/>
                                <w:szCs w:val="24"/>
                                <w:lang w:eastAsia="ja-JP"/>
                              </w:rPr>
                              <w:t xml:space="preserve"> of the pelagic-benthic coupling model constructed in the present study</w:t>
                            </w:r>
                            <w:r w:rsidR="00CA38BE">
                              <w:rPr>
                                <w:rFonts w:eastAsia="ＭＳ 明朝" w:hint="eastAsia"/>
                                <w:i/>
                                <w:sz w:val="24"/>
                                <w:szCs w:val="24"/>
                                <w:lang w:eastAsia="ja-JP"/>
                              </w:rPr>
                              <w:t>. Compartme</w:t>
                            </w:r>
                            <w:r w:rsidR="00B51741">
                              <w:rPr>
                                <w:rFonts w:eastAsia="ＭＳ 明朝" w:hint="eastAsia"/>
                                <w:i/>
                                <w:sz w:val="24"/>
                                <w:szCs w:val="24"/>
                                <w:lang w:eastAsia="ja-JP"/>
                              </w:rPr>
                              <w:t>nts are illustrated with rectang</w:t>
                            </w:r>
                            <w:r w:rsidR="00CA38BE">
                              <w:rPr>
                                <w:rFonts w:eastAsia="ＭＳ 明朝" w:hint="eastAsia"/>
                                <w:i/>
                                <w:sz w:val="24"/>
                                <w:szCs w:val="24"/>
                                <w:lang w:eastAsia="ja-JP"/>
                              </w:rPr>
                              <w:t>l</w:t>
                            </w:r>
                            <w:r w:rsidR="00B51741">
                              <w:rPr>
                                <w:rFonts w:eastAsia="ＭＳ 明朝" w:hint="eastAsia"/>
                                <w:i/>
                                <w:sz w:val="24"/>
                                <w:szCs w:val="24"/>
                                <w:lang w:eastAsia="ja-JP"/>
                              </w:rPr>
                              <w:t>e</w:t>
                            </w:r>
                            <w:r w:rsidR="00CA38BE">
                              <w:rPr>
                                <w:rFonts w:eastAsia="ＭＳ 明朝" w:hint="eastAsia"/>
                                <w:i/>
                                <w:sz w:val="24"/>
                                <w:szCs w:val="24"/>
                                <w:lang w:eastAsia="ja-JP"/>
                              </w:rPr>
                              <w:t>s and</w:t>
                            </w:r>
                            <w:r w:rsidR="00B51741">
                              <w:rPr>
                                <w:rFonts w:eastAsia="ＭＳ 明朝" w:hint="eastAsia"/>
                                <w:i/>
                                <w:sz w:val="24"/>
                                <w:szCs w:val="24"/>
                                <w:lang w:eastAsia="ja-JP"/>
                              </w:rPr>
                              <w:t xml:space="preserve"> processes are shown with arrows.</w:t>
                            </w:r>
                            <w:r w:rsidR="00CA38BE">
                              <w:rPr>
                                <w:rFonts w:eastAsia="ＭＳ 明朝" w:hint="eastAsia"/>
                                <w:i/>
                                <w:sz w:val="24"/>
                                <w:szCs w:val="24"/>
                                <w:lang w:eastAsia="ja-JP"/>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82BF86" id="テキスト ボックス 10" o:spid="_x0000_s1027" type="#_x0000_t202" style="position:absolute;left:0;text-align:left;margin-left:365.15pt;margin-top:237.2pt;width:114.75pt;height:18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" stroked="f">
                <v:textbox>
                  <w:txbxContent>
                    <w:p w:rsidR="00FF15DB" w:rsidRPr="00570712" w:rsidRDefault="00FF15DB" w:rsidP="00FF15DB">
                      <w:pPr>
                        <w:tabs>
                          <w:tab w:val="left" w:pos="9498"/>
                        </w:tabs>
                        <w:rPr>
                          <w:i/>
                          <w:sz w:val="24"/>
                          <w:szCs w:val="24"/>
                        </w:rPr>
                      </w:pPr>
                      <w:r w:rsidRPr="00570712">
                        <w:rPr>
                          <w:rFonts w:eastAsia="ＭＳ 明朝" w:hint="eastAsia"/>
                          <w:i/>
                          <w:sz w:val="24"/>
                          <w:szCs w:val="24"/>
                          <w:lang w:eastAsia="ja-JP"/>
                        </w:rPr>
                        <w:t xml:space="preserve">Fig. </w:t>
                      </w:r>
                      <w:r>
                        <w:rPr>
                          <w:rFonts w:eastAsia="ＭＳ 明朝" w:hint="eastAsia"/>
                          <w:i/>
                          <w:sz w:val="24"/>
                          <w:szCs w:val="24"/>
                          <w:lang w:eastAsia="ja-JP"/>
                        </w:rPr>
                        <w:t>2</w:t>
                      </w:r>
                      <w:r w:rsidR="00B51741">
                        <w:rPr>
                          <w:rFonts w:eastAsia="ＭＳ 明朝" w:hint="eastAsia"/>
                          <w:i/>
                          <w:sz w:val="24"/>
                          <w:szCs w:val="24"/>
                          <w:lang w:eastAsia="ja-JP"/>
                        </w:rPr>
                        <w:t>. S</w:t>
                      </w:r>
                      <w:r w:rsidR="00CA38BE">
                        <w:rPr>
                          <w:rFonts w:eastAsia="ＭＳ 明朝" w:hint="eastAsia"/>
                          <w:i/>
                          <w:sz w:val="24"/>
                          <w:szCs w:val="24"/>
                          <w:lang w:eastAsia="ja-JP"/>
                        </w:rPr>
                        <w:t>chematic depiction illustrating framework</w:t>
                      </w:r>
                      <w:r w:rsidR="00B51741">
                        <w:rPr>
                          <w:rFonts w:eastAsia="ＭＳ 明朝" w:hint="eastAsia"/>
                          <w:i/>
                          <w:sz w:val="24"/>
                          <w:szCs w:val="24"/>
                          <w:lang w:eastAsia="ja-JP"/>
                        </w:rPr>
                        <w:t xml:space="preserve"> of the pelagic-benthic coupling model constructed in the present study</w:t>
                      </w:r>
                      <w:r w:rsidR="00CA38BE">
                        <w:rPr>
                          <w:rFonts w:eastAsia="ＭＳ 明朝" w:hint="eastAsia"/>
                          <w:i/>
                          <w:sz w:val="24"/>
                          <w:szCs w:val="24"/>
                          <w:lang w:eastAsia="ja-JP"/>
                        </w:rPr>
                        <w:t>. Compartme</w:t>
                      </w:r>
                      <w:r w:rsidR="00B51741">
                        <w:rPr>
                          <w:rFonts w:eastAsia="ＭＳ 明朝" w:hint="eastAsia"/>
                          <w:i/>
                          <w:sz w:val="24"/>
                          <w:szCs w:val="24"/>
                          <w:lang w:eastAsia="ja-JP"/>
                        </w:rPr>
                        <w:t>nts are illustrated with rectang</w:t>
                      </w:r>
                      <w:r w:rsidR="00CA38BE">
                        <w:rPr>
                          <w:rFonts w:eastAsia="ＭＳ 明朝" w:hint="eastAsia"/>
                          <w:i/>
                          <w:sz w:val="24"/>
                          <w:szCs w:val="24"/>
                          <w:lang w:eastAsia="ja-JP"/>
                        </w:rPr>
                        <w:t>l</w:t>
                      </w:r>
                      <w:r w:rsidR="00B51741">
                        <w:rPr>
                          <w:rFonts w:eastAsia="ＭＳ 明朝" w:hint="eastAsia"/>
                          <w:i/>
                          <w:sz w:val="24"/>
                          <w:szCs w:val="24"/>
                          <w:lang w:eastAsia="ja-JP"/>
                        </w:rPr>
                        <w:t>e</w:t>
                      </w:r>
                      <w:r w:rsidR="00CA38BE">
                        <w:rPr>
                          <w:rFonts w:eastAsia="ＭＳ 明朝" w:hint="eastAsia"/>
                          <w:i/>
                          <w:sz w:val="24"/>
                          <w:szCs w:val="24"/>
                          <w:lang w:eastAsia="ja-JP"/>
                        </w:rPr>
                        <w:t>s and</w:t>
                      </w:r>
                      <w:r w:rsidR="00B51741">
                        <w:rPr>
                          <w:rFonts w:eastAsia="ＭＳ 明朝" w:hint="eastAsia"/>
                          <w:i/>
                          <w:sz w:val="24"/>
                          <w:szCs w:val="24"/>
                          <w:lang w:eastAsia="ja-JP"/>
                        </w:rPr>
                        <w:t xml:space="preserve"> processes are shown with arrows.</w:t>
                      </w:r>
                      <w:r w:rsidR="00CA38BE">
                        <w:rPr>
                          <w:rFonts w:eastAsia="ＭＳ 明朝" w:hint="eastAsia"/>
                          <w:i/>
                          <w:sz w:val="24"/>
                          <w:szCs w:val="24"/>
                          <w:lang w:eastAsia="ja-JP"/>
                        </w:rPr>
                        <w:t xml:space="preserve"> </w:t>
                      </w:r>
                    </w:p>
                  </w:txbxContent>
                </v:textbox>
                <w10:wrap type="square"/>
              </v:shape>
            </w:pict>
          </mc:Fallback>
        </mc:AlternateContent>
      </w:r>
      <w:r>
        <w:rPr>
          <w:rFonts w:eastAsia="ＭＳ 明朝" w:hint="eastAsia"/>
          <w:noProof/>
          <w:sz w:val="24"/>
          <w:szCs w:val="24"/>
          <w:lang w:eastAsia="ja-JP"/>
        </w:rPr>
        <w:drawing>
          <wp:anchor distT="0" distB="0" distL="114300" distR="114300" simplePos="0" relativeHeight="251646976" behindDoc="0" locked="0" layoutInCell="1" allowOverlap="1" wp14:anchorId="3AF73C3B" wp14:editId="39CE65BF">
            <wp:simplePos x="0" y="0"/>
            <wp:positionH relativeFrom="margin">
              <wp:posOffset>3810</wp:posOffset>
            </wp:positionH>
            <wp:positionV relativeFrom="margin">
              <wp:posOffset>3311525</wp:posOffset>
            </wp:positionV>
            <wp:extent cx="4507865" cy="5285105"/>
            <wp:effectExtent l="0" t="0" r="6985"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7865" cy="5285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E1707">
        <w:rPr>
          <w:rFonts w:eastAsia="ＭＳ 明朝"/>
          <w:sz w:val="24"/>
          <w:szCs w:val="24"/>
          <w:lang w:eastAsia="ja-JP"/>
        </w:rPr>
        <w:t xml:space="preserve">To evaluate the effectiveness of these four approaches, we applied a pelagic-benthic coupling ecosystem model combined with an advection-diffusion physical circulation model </w:t>
      </w:r>
      <w:r w:rsidR="000E1707">
        <w:rPr>
          <w:rFonts w:eastAsia="ＭＳ 明朝"/>
          <w:b/>
          <w:sz w:val="24"/>
          <w:szCs w:val="24"/>
          <w:lang w:eastAsia="ja-JP"/>
        </w:rPr>
        <w:t>[9]</w:t>
      </w:r>
      <w:r w:rsidR="000E1707">
        <w:rPr>
          <w:rFonts w:eastAsia="ＭＳ 明朝"/>
          <w:sz w:val="24"/>
          <w:szCs w:val="24"/>
          <w:lang w:eastAsia="ja-JP"/>
        </w:rPr>
        <w:t xml:space="preserve">. In the physical circulation model, a nesting procedure was implemented: a 100 × </w:t>
      </w:r>
      <w:r w:rsidR="000E1707">
        <w:rPr>
          <w:rFonts w:eastAsia="ＭＳ 明朝"/>
          <w:sz w:val="24"/>
          <w:szCs w:val="24"/>
          <w:lang w:eastAsia="ja-JP"/>
        </w:rPr>
        <w:lastRenderedPageBreak/>
        <w:t xml:space="preserve">100 m grid was applied to the area inside </w:t>
      </w:r>
      <w:proofErr w:type="spellStart"/>
      <w:r w:rsidR="000E1707">
        <w:rPr>
          <w:rFonts w:eastAsia="ＭＳ 明朝"/>
          <w:sz w:val="24"/>
          <w:szCs w:val="24"/>
          <w:lang w:eastAsia="ja-JP"/>
        </w:rPr>
        <w:t>Mitsu</w:t>
      </w:r>
      <w:proofErr w:type="spellEnd"/>
      <w:r w:rsidR="000E1707">
        <w:rPr>
          <w:rFonts w:eastAsia="ＭＳ 明朝"/>
          <w:sz w:val="24"/>
          <w:szCs w:val="24"/>
          <w:lang w:eastAsia="ja-JP"/>
        </w:rPr>
        <w:t xml:space="preserve"> Bay, and a 300 m or 900 m grid was used for the area outside of the bay. The water column was divided into 13 vertical layers. Data pertaining to the freshwater inflow from rivers and the water temperature and salinity in the bay for 2001–2009 were obtained from the Water Quality Survey of Public Water Area </w:t>
      </w:r>
      <w:r w:rsidR="000E1707">
        <w:rPr>
          <w:rFonts w:eastAsia="ＭＳ 明朝"/>
          <w:b/>
          <w:sz w:val="24"/>
          <w:szCs w:val="24"/>
          <w:lang w:eastAsia="ja-JP"/>
        </w:rPr>
        <w:t>[6]</w:t>
      </w:r>
      <w:r w:rsidR="000E1707">
        <w:rPr>
          <w:rFonts w:eastAsia="ＭＳ 明朝"/>
          <w:sz w:val="24"/>
          <w:szCs w:val="24"/>
          <w:lang w:eastAsia="ja-JP"/>
        </w:rPr>
        <w:t xml:space="preserve">. For climatic conditions, data such as solar radiation and precipitation were obtained from 13 land stations located in the calculation area </w:t>
      </w:r>
      <w:r w:rsidR="000E1707">
        <w:rPr>
          <w:rFonts w:eastAsia="ＭＳ 明朝"/>
          <w:b/>
          <w:sz w:val="24"/>
          <w:szCs w:val="24"/>
          <w:lang w:eastAsia="ja-JP"/>
        </w:rPr>
        <w:t>[10]</w:t>
      </w:r>
      <w:r w:rsidR="000E1707">
        <w:rPr>
          <w:rFonts w:eastAsia="ＭＳ 明朝"/>
          <w:sz w:val="24"/>
          <w:szCs w:val="24"/>
          <w:lang w:eastAsia="ja-JP"/>
        </w:rPr>
        <w:t xml:space="preserve">. Additional observations were also carried out at four stations in </w:t>
      </w:r>
      <w:proofErr w:type="spellStart"/>
      <w:r w:rsidR="000E1707">
        <w:rPr>
          <w:rFonts w:eastAsia="ＭＳ 明朝"/>
          <w:sz w:val="24"/>
          <w:szCs w:val="24"/>
          <w:lang w:eastAsia="ja-JP"/>
        </w:rPr>
        <w:t>Mitsu</w:t>
      </w:r>
      <w:proofErr w:type="spellEnd"/>
      <w:r w:rsidR="000E1707">
        <w:rPr>
          <w:rFonts w:eastAsia="ＭＳ 明朝"/>
          <w:sz w:val="24"/>
          <w:szCs w:val="24"/>
          <w:lang w:eastAsia="ja-JP"/>
        </w:rPr>
        <w:t xml:space="preserve"> Bay in winter and summer 2012, along with the data collection from the moored current meters, as mentioned in I. B</w:t>
      </w:r>
      <w:r w:rsidR="000E1707">
        <w:rPr>
          <w:rFonts w:eastAsia="ＭＳ 明朝"/>
          <w:smallCaps/>
          <w:sz w:val="24"/>
          <w:szCs w:val="24"/>
          <w:lang w:eastAsia="ja-JP"/>
        </w:rPr>
        <w:t>ackground</w:t>
      </w:r>
      <w:r w:rsidR="000E1707">
        <w:rPr>
          <w:rFonts w:eastAsia="ＭＳ 明朝"/>
          <w:sz w:val="24"/>
          <w:szCs w:val="24"/>
          <w:lang w:eastAsia="ja-JP"/>
        </w:rPr>
        <w:t xml:space="preserve">. Sediment traps were also deployed at Stations </w:t>
      </w:r>
      <w:r w:rsidR="000E1707" w:rsidRPr="008B20DD">
        <w:rPr>
          <w:rFonts w:eastAsia="ＭＳ 明朝"/>
          <w:sz w:val="24"/>
          <w:szCs w:val="24"/>
          <w:lang w:eastAsia="ja-JP"/>
        </w:rPr>
        <w:t xml:space="preserve">5, </w:t>
      </w:r>
      <w:r w:rsidR="008B20DD" w:rsidRPr="008B20DD">
        <w:rPr>
          <w:rFonts w:eastAsia="ＭＳ 明朝"/>
          <w:sz w:val="24"/>
          <w:szCs w:val="24"/>
          <w:lang w:eastAsia="ja-JP"/>
        </w:rPr>
        <w:t>13</w:t>
      </w:r>
      <w:r w:rsidR="000E1707" w:rsidRPr="008B20DD">
        <w:rPr>
          <w:rFonts w:eastAsia="ＭＳ 明朝"/>
          <w:sz w:val="24"/>
          <w:szCs w:val="24"/>
          <w:lang w:eastAsia="ja-JP"/>
        </w:rPr>
        <w:t xml:space="preserve"> and </w:t>
      </w:r>
      <w:r w:rsidR="008B20DD" w:rsidRPr="008B20DD">
        <w:rPr>
          <w:rFonts w:eastAsia="ＭＳ 明朝"/>
          <w:sz w:val="24"/>
          <w:szCs w:val="24"/>
          <w:lang w:eastAsia="ja-JP"/>
        </w:rPr>
        <w:t>14</w:t>
      </w:r>
      <w:r w:rsidR="000E1707">
        <w:rPr>
          <w:rFonts w:eastAsia="ＭＳ 明朝"/>
          <w:sz w:val="24"/>
          <w:szCs w:val="24"/>
          <w:lang w:eastAsia="ja-JP"/>
        </w:rPr>
        <w:t xml:space="preserve"> to measure the downward particulate flux. The calculation for the material cycles were carried out by blocks, not by pixel as shown in </w:t>
      </w:r>
      <w:r w:rsidR="000E1707">
        <w:rPr>
          <w:rFonts w:eastAsia="ＭＳ 明朝"/>
          <w:b/>
          <w:sz w:val="24"/>
          <w:szCs w:val="24"/>
          <w:lang w:eastAsia="ja-JP"/>
        </w:rPr>
        <w:t>Fig. 1</w:t>
      </w:r>
      <w:r w:rsidR="000E1707">
        <w:rPr>
          <w:rFonts w:eastAsia="ＭＳ 明朝"/>
          <w:sz w:val="24"/>
          <w:szCs w:val="24"/>
          <w:lang w:eastAsia="ja-JP"/>
        </w:rPr>
        <w:t>, which corresponded with areas with similar characteristics, e.g., oyster culture area; areas covered with thin, thick or no eelgrass.</w:t>
      </w:r>
    </w:p>
    <w:p w:rsidR="006B76D6" w:rsidRDefault="000E1707">
      <w:pPr>
        <w:pStyle w:val="text"/>
        <w:spacing w:line="276" w:lineRule="auto"/>
        <w:ind w:firstLine="709"/>
        <w:rPr>
          <w:rFonts w:eastAsia="ＭＳ 明朝"/>
          <w:sz w:val="24"/>
          <w:szCs w:val="24"/>
          <w:lang w:eastAsia="ja-JP"/>
        </w:rPr>
      </w:pPr>
      <w:r>
        <w:rPr>
          <w:rFonts w:eastAsia="ＭＳ 明朝"/>
          <w:sz w:val="24"/>
          <w:szCs w:val="24"/>
          <w:lang w:eastAsia="ja-JP"/>
        </w:rPr>
        <w:t xml:space="preserve">As illustrated in </w:t>
      </w:r>
      <w:r>
        <w:rPr>
          <w:rFonts w:eastAsia="ＭＳ 明朝"/>
          <w:b/>
          <w:sz w:val="24"/>
          <w:szCs w:val="24"/>
          <w:lang w:eastAsia="ja-JP"/>
        </w:rPr>
        <w:t>Fig. 2</w:t>
      </w:r>
      <w:r>
        <w:rPr>
          <w:rFonts w:eastAsia="ＭＳ 明朝"/>
          <w:sz w:val="24"/>
          <w:szCs w:val="24"/>
          <w:lang w:eastAsia="ja-JP"/>
        </w:rPr>
        <w:t xml:space="preserve">, nine variables were included in the pelagic part of the ecosystem model; ammonia, </w:t>
      </w:r>
      <w:proofErr w:type="spellStart"/>
      <w:r>
        <w:rPr>
          <w:rFonts w:eastAsia="ＭＳ 明朝"/>
          <w:sz w:val="24"/>
          <w:szCs w:val="24"/>
          <w:lang w:eastAsia="ja-JP"/>
        </w:rPr>
        <w:t>nitrate+nitrite</w:t>
      </w:r>
      <w:proofErr w:type="spellEnd"/>
      <w:r>
        <w:rPr>
          <w:rFonts w:eastAsia="ＭＳ 明朝"/>
          <w:sz w:val="24"/>
          <w:szCs w:val="24"/>
          <w:lang w:eastAsia="ja-JP"/>
        </w:rPr>
        <w:t xml:space="preserve">, phosphate, dissolved organic matter, particulate organic matter, phytoplankton, zooplankton, filter feeder mainly oyster and DO. Eight variables were incorporated into the benthos component of the model; ammonia, </w:t>
      </w:r>
      <w:proofErr w:type="spellStart"/>
      <w:r>
        <w:rPr>
          <w:rFonts w:eastAsia="ＭＳ 明朝"/>
          <w:sz w:val="24"/>
          <w:szCs w:val="24"/>
          <w:lang w:eastAsia="ja-JP"/>
        </w:rPr>
        <w:t>nitrate+nitrite</w:t>
      </w:r>
      <w:proofErr w:type="spellEnd"/>
      <w:r>
        <w:rPr>
          <w:rFonts w:eastAsia="ＭＳ 明朝"/>
          <w:sz w:val="24"/>
          <w:szCs w:val="24"/>
          <w:lang w:eastAsia="ja-JP"/>
        </w:rPr>
        <w:t xml:space="preserve">, phosphate in the interstitial water, total organic matter, benthic microalgae, detritus feeder, </w:t>
      </w:r>
      <w:proofErr w:type="gramStart"/>
      <w:r>
        <w:rPr>
          <w:rFonts w:eastAsia="ＭＳ 明朝"/>
          <w:sz w:val="24"/>
          <w:szCs w:val="24"/>
          <w:lang w:eastAsia="ja-JP"/>
        </w:rPr>
        <w:t>filter</w:t>
      </w:r>
      <w:proofErr w:type="gramEnd"/>
      <w:r>
        <w:rPr>
          <w:rFonts w:eastAsia="ＭＳ 明朝"/>
          <w:sz w:val="24"/>
          <w:szCs w:val="24"/>
          <w:lang w:eastAsia="ja-JP"/>
        </w:rPr>
        <w:t xml:space="preserve"> feeder mainly manila clam, and DO. Physiological processes of oysters and material cycles in oyster rafts were the same as described in our previous paper </w:t>
      </w:r>
      <w:r>
        <w:rPr>
          <w:rFonts w:eastAsia="ＭＳ 明朝"/>
          <w:b/>
          <w:sz w:val="24"/>
          <w:szCs w:val="24"/>
          <w:lang w:eastAsia="ja-JP"/>
        </w:rPr>
        <w:t>[11]</w:t>
      </w:r>
      <w:r>
        <w:rPr>
          <w:rFonts w:eastAsia="ＭＳ 明朝"/>
          <w:sz w:val="24"/>
          <w:szCs w:val="24"/>
          <w:lang w:eastAsia="ja-JP"/>
        </w:rPr>
        <w:t>, and were based on the existing literature</w:t>
      </w:r>
      <w:r>
        <w:rPr>
          <w:rFonts w:eastAsia="ＭＳ 明朝"/>
          <w:b/>
          <w:sz w:val="24"/>
          <w:szCs w:val="24"/>
          <w:lang w:eastAsia="ja-JP"/>
        </w:rPr>
        <w:t xml:space="preserve"> [12]</w:t>
      </w:r>
      <w:r>
        <w:rPr>
          <w:rFonts w:eastAsia="ＭＳ 明朝"/>
          <w:sz w:val="24"/>
          <w:szCs w:val="24"/>
          <w:lang w:eastAsia="ja-JP"/>
        </w:rPr>
        <w:t xml:space="preserve">. Eelgrass and seaweeds were also included between the pelagic and benthic components. Equations and parameters used for the material cycles in eelgrass beds and tidal flats were the same as those previously described </w:t>
      </w:r>
      <w:r>
        <w:rPr>
          <w:rFonts w:eastAsia="ＭＳ 明朝"/>
          <w:b/>
          <w:sz w:val="24"/>
          <w:szCs w:val="24"/>
          <w:lang w:eastAsia="ja-JP"/>
        </w:rPr>
        <w:t>[9, 13]</w:t>
      </w:r>
      <w:r>
        <w:rPr>
          <w:rFonts w:eastAsia="ＭＳ 明朝"/>
          <w:sz w:val="24"/>
          <w:szCs w:val="24"/>
          <w:lang w:eastAsia="ja-JP"/>
        </w:rPr>
        <w:t>. Additionally, dissolved iron, manganese, and H</w:t>
      </w:r>
      <w:r>
        <w:rPr>
          <w:rFonts w:eastAsia="ＭＳ 明朝"/>
          <w:sz w:val="24"/>
          <w:szCs w:val="24"/>
          <w:vertAlign w:val="subscript"/>
          <w:lang w:eastAsia="ja-JP"/>
        </w:rPr>
        <w:t>2</w:t>
      </w:r>
      <w:r>
        <w:rPr>
          <w:rFonts w:eastAsia="ＭＳ 明朝"/>
          <w:sz w:val="24"/>
          <w:szCs w:val="24"/>
          <w:lang w:eastAsia="ja-JP"/>
        </w:rPr>
        <w:t>S were incorporated as the oxygen demanding unit in the model to calculate the oxidation-reduction processes that occur in the sediment and sediment water interface. Equations and parameters used for the oxidation-reduction processes were the same as those described in our previous study</w:t>
      </w:r>
      <w:r>
        <w:rPr>
          <w:rFonts w:eastAsia="ＭＳ 明朝"/>
          <w:b/>
          <w:sz w:val="24"/>
          <w:szCs w:val="24"/>
          <w:lang w:eastAsia="ja-JP"/>
        </w:rPr>
        <w:t xml:space="preserve"> [14]</w:t>
      </w:r>
      <w:r>
        <w:rPr>
          <w:rFonts w:eastAsia="ＭＳ 明朝"/>
          <w:sz w:val="24"/>
          <w:szCs w:val="24"/>
          <w:lang w:eastAsia="ja-JP"/>
        </w:rPr>
        <w:t xml:space="preserve">, and were also referenced from the existing literature </w:t>
      </w:r>
      <w:r>
        <w:rPr>
          <w:rFonts w:eastAsia="ＭＳ 明朝"/>
          <w:b/>
          <w:sz w:val="24"/>
          <w:szCs w:val="24"/>
          <w:lang w:eastAsia="ja-JP"/>
        </w:rPr>
        <w:t>[15]</w:t>
      </w:r>
      <w:r>
        <w:rPr>
          <w:rFonts w:eastAsia="ＭＳ 明朝"/>
          <w:sz w:val="24"/>
          <w:szCs w:val="24"/>
          <w:lang w:eastAsia="ja-JP"/>
        </w:rPr>
        <w:t>.</w:t>
      </w:r>
    </w:p>
    <w:p w:rsidR="006B76D6" w:rsidRDefault="000E1707">
      <w:pPr>
        <w:pStyle w:val="text"/>
        <w:spacing w:line="276" w:lineRule="auto"/>
        <w:ind w:firstLine="709"/>
        <w:rPr>
          <w:sz w:val="24"/>
          <w:szCs w:val="24"/>
        </w:rPr>
      </w:pPr>
      <w:r>
        <w:rPr>
          <w:rFonts w:eastAsia="ＭＳ 明朝"/>
          <w:sz w:val="24"/>
          <w:szCs w:val="24"/>
          <w:lang w:eastAsia="ja-JP"/>
        </w:rPr>
        <w:t xml:space="preserve">For the first approach mentioned above, we modeled an increase in concentrations of dissolved inorganic nitrogen (DIN) and dissolved inorganic phosphorus (DIP) in the effluent water from the STP from the present averages of 3.35 mg N/L and 1.91 mg P/L to 20.0 mg N/L and 2.0 mg P/L, respectively. These increased concentrations are the maximum allowable levels for maintaining healthy water quality in Japanese coastal seas according to the Water Pollution Control Act </w:t>
      </w:r>
      <w:r>
        <w:rPr>
          <w:rFonts w:eastAsia="ＭＳ 明朝"/>
          <w:b/>
          <w:sz w:val="24"/>
          <w:szCs w:val="24"/>
          <w:lang w:eastAsia="ja-JP"/>
        </w:rPr>
        <w:t>[16]</w:t>
      </w:r>
      <w:r>
        <w:rPr>
          <w:rFonts w:eastAsia="ＭＳ 明朝"/>
          <w:sz w:val="24"/>
          <w:szCs w:val="24"/>
          <w:lang w:eastAsia="ja-JP"/>
        </w:rPr>
        <w:t>. We increased the dissolved inorganic forms because those are the well-treated forms from the advanced tertiary treatment system at the STP. If untreated wastewater is released as forms of TN and TP, including particulate matter, it can become problematic for oyster cultures in terms of coliform and noroviruses</w:t>
      </w:r>
      <w:r>
        <w:rPr>
          <w:rFonts w:eastAsia="ＭＳ 明朝"/>
          <w:b/>
          <w:sz w:val="24"/>
          <w:szCs w:val="24"/>
          <w:lang w:eastAsia="ja-JP"/>
        </w:rPr>
        <w:t xml:space="preserve"> [17]</w:t>
      </w:r>
      <w:r>
        <w:rPr>
          <w:rFonts w:eastAsia="ＭＳ 明朝"/>
          <w:sz w:val="24"/>
          <w:szCs w:val="24"/>
          <w:lang w:eastAsia="ja-JP"/>
        </w:rPr>
        <w:t>. For the second approach, we changed the raft numbers in the model to 0.5–1.5 times the present number to investigate how the ecosystem would respond. Modeling of the third approach</w:t>
      </w:r>
      <w:r>
        <w:rPr>
          <w:sz w:val="24"/>
          <w:szCs w:val="24"/>
        </w:rPr>
        <w:t xml:space="preserve"> was carried out for three levels of nutrient additions according to different applications of fertilizer: Case 1: 324 kg N/day and 65 kg P/day, Case 2: 97 kg N/day and 19.5 kg P/day, and Case 3: 32 kg N/day and 6.5 kg P/day. Assuming DIN and DIP additions to Block 7 (</w:t>
      </w:r>
      <w:r>
        <w:rPr>
          <w:b/>
          <w:sz w:val="24"/>
          <w:szCs w:val="24"/>
        </w:rPr>
        <w:t>Fig. 1</w:t>
      </w:r>
      <w:r>
        <w:rPr>
          <w:sz w:val="24"/>
          <w:szCs w:val="24"/>
        </w:rPr>
        <w:t>) for 2 months (01 October to 30 November) during the oyster growing season, calculations were made for water quality, sediment quality and oyster growth.</w:t>
      </w:r>
    </w:p>
    <w:p w:rsidR="006B76D6" w:rsidRDefault="000E1707">
      <w:pPr>
        <w:pStyle w:val="text"/>
        <w:spacing w:line="276" w:lineRule="auto"/>
        <w:ind w:firstLine="709"/>
        <w:rPr>
          <w:rFonts w:eastAsia="ＭＳ 明朝"/>
          <w:sz w:val="24"/>
          <w:szCs w:val="24"/>
          <w:lang w:eastAsia="ja-JP"/>
        </w:rPr>
      </w:pPr>
      <w:r>
        <w:rPr>
          <w:rFonts w:eastAsia="ＭＳ 明朝"/>
          <w:sz w:val="24"/>
          <w:szCs w:val="24"/>
          <w:lang w:eastAsia="ja-JP"/>
        </w:rPr>
        <w:t xml:space="preserve">For the fourth approach, we selected hot air-dried crushed oyster shells (HACOS) from several potential means of remediating sediment. The reasons for this include that oyster shells </w:t>
      </w:r>
      <w:r>
        <w:rPr>
          <w:rFonts w:eastAsia="ＭＳ 明朝"/>
          <w:sz w:val="24"/>
          <w:szCs w:val="24"/>
          <w:lang w:eastAsia="ja-JP"/>
        </w:rPr>
        <w:lastRenderedPageBreak/>
        <w:t>naturally occur in the sea so applying them in a processed state is justifiable. HACOS is easily obtained at low cost because the Hiroshima area has the highest level of oyster production in Japan, and industries exist whereby oyster shells are processed by heating and crushing for use as additives to soil to improve quality. Additionally, HACOS has been scientifically proven in its effectiveness for the reduction of hydrogen sulfide (H</w:t>
      </w:r>
      <w:r>
        <w:rPr>
          <w:rFonts w:eastAsia="ＭＳ 明朝"/>
          <w:sz w:val="24"/>
          <w:szCs w:val="24"/>
          <w:vertAlign w:val="subscript"/>
          <w:lang w:eastAsia="ja-JP"/>
        </w:rPr>
        <w:t>2</w:t>
      </w:r>
      <w:r>
        <w:rPr>
          <w:rFonts w:eastAsia="ＭＳ 明朝"/>
          <w:sz w:val="24"/>
          <w:szCs w:val="24"/>
          <w:lang w:eastAsia="ja-JP"/>
        </w:rPr>
        <w:t xml:space="preserve">S) </w:t>
      </w:r>
      <w:r>
        <w:rPr>
          <w:rFonts w:eastAsia="ＭＳ 明朝"/>
          <w:b/>
          <w:sz w:val="24"/>
          <w:szCs w:val="24"/>
          <w:lang w:eastAsia="ja-JP"/>
        </w:rPr>
        <w:t>[18, 19]</w:t>
      </w:r>
      <w:r>
        <w:rPr>
          <w:rFonts w:eastAsia="ＭＳ 明朝"/>
          <w:sz w:val="24"/>
          <w:szCs w:val="24"/>
          <w:lang w:eastAsia="ja-JP"/>
        </w:rPr>
        <w:t>. In the present study, we carried out field experiments to confirm the current body of published scientific evidence. On 23 July, 2013, we selected a 5 × 5 m experimental plot (</w:t>
      </w:r>
      <w:proofErr w:type="spellStart"/>
      <w:r>
        <w:rPr>
          <w:rFonts w:eastAsia="ＭＳ 明朝"/>
          <w:sz w:val="24"/>
          <w:szCs w:val="24"/>
          <w:lang w:eastAsia="ja-JP"/>
        </w:rPr>
        <w:t>Exp</w:t>
      </w:r>
      <w:proofErr w:type="spellEnd"/>
      <w:r>
        <w:rPr>
          <w:rFonts w:eastAsia="ＭＳ 明朝"/>
          <w:sz w:val="24"/>
          <w:szCs w:val="24"/>
          <w:lang w:eastAsia="ja-JP"/>
        </w:rPr>
        <w:t>) below the oyster culture raft at Station 5 in Block 7 where the H</w:t>
      </w:r>
      <w:r>
        <w:rPr>
          <w:rFonts w:eastAsia="ＭＳ 明朝"/>
          <w:sz w:val="24"/>
          <w:szCs w:val="24"/>
          <w:vertAlign w:val="subscript"/>
          <w:lang w:eastAsia="ja-JP"/>
        </w:rPr>
        <w:t>2</w:t>
      </w:r>
      <w:r>
        <w:rPr>
          <w:rFonts w:eastAsia="ＭＳ 明朝"/>
          <w:sz w:val="24"/>
          <w:szCs w:val="24"/>
          <w:lang w:eastAsia="ja-JP"/>
        </w:rPr>
        <w:t xml:space="preserve">S concentration was at a record high in the bay. Divers plowed </w:t>
      </w:r>
      <w:r w:rsidR="00B24341">
        <w:rPr>
          <w:rFonts w:eastAsia="ＭＳ 明朝"/>
          <w:sz w:val="24"/>
          <w:szCs w:val="24"/>
          <w:lang w:eastAsia="ja-JP"/>
        </w:rPr>
        <w:t>one</w:t>
      </w:r>
      <w:r>
        <w:rPr>
          <w:rFonts w:eastAsia="ＭＳ 明朝"/>
          <w:sz w:val="24"/>
          <w:szCs w:val="24"/>
          <w:lang w:eastAsia="ja-JP"/>
        </w:rPr>
        <w:t xml:space="preserve"> tons of HACOS, which had approximately </w:t>
      </w:r>
      <w:r w:rsidR="00B24341">
        <w:rPr>
          <w:rFonts w:eastAsia="ＭＳ 明朝"/>
          <w:sz w:val="24"/>
          <w:szCs w:val="24"/>
          <w:lang w:eastAsia="ja-JP"/>
        </w:rPr>
        <w:t>1/3</w:t>
      </w:r>
      <w:r>
        <w:rPr>
          <w:rFonts w:eastAsia="ＭＳ 明朝"/>
          <w:sz w:val="24"/>
          <w:szCs w:val="24"/>
          <w:lang w:eastAsia="ja-JP"/>
        </w:rPr>
        <w:t xml:space="preserve"> </w:t>
      </w:r>
      <w:r w:rsidR="00B24341">
        <w:rPr>
          <w:rFonts w:eastAsia="ＭＳ 明朝"/>
          <w:sz w:val="24"/>
          <w:szCs w:val="24"/>
          <w:lang w:eastAsia="ja-JP"/>
        </w:rPr>
        <w:t xml:space="preserve">of the </w:t>
      </w:r>
      <w:r>
        <w:rPr>
          <w:rFonts w:eastAsia="ＭＳ 明朝"/>
          <w:sz w:val="24"/>
          <w:szCs w:val="24"/>
          <w:lang w:eastAsia="ja-JP"/>
        </w:rPr>
        <w:t xml:space="preserve">sediment </w:t>
      </w:r>
      <w:r w:rsidR="00B24341">
        <w:rPr>
          <w:rFonts w:eastAsia="ＭＳ 明朝"/>
          <w:sz w:val="24"/>
          <w:szCs w:val="24"/>
          <w:lang w:eastAsia="ja-JP"/>
        </w:rPr>
        <w:t>volume that</w:t>
      </w:r>
      <w:r>
        <w:rPr>
          <w:rFonts w:eastAsia="ＭＳ 明朝"/>
          <w:sz w:val="24"/>
          <w:szCs w:val="24"/>
          <w:lang w:eastAsia="ja-JP"/>
        </w:rPr>
        <w:t xml:space="preserve"> was being mixed with, into the plot to a depth of 10 cm. Another two plots of the same areal size were selected; for the control plot with no treatment (</w:t>
      </w:r>
      <w:proofErr w:type="spellStart"/>
      <w:r>
        <w:rPr>
          <w:rFonts w:eastAsia="ＭＳ 明朝"/>
          <w:sz w:val="24"/>
          <w:szCs w:val="24"/>
          <w:lang w:eastAsia="ja-JP"/>
        </w:rPr>
        <w:t>Cont</w:t>
      </w:r>
      <w:proofErr w:type="spellEnd"/>
      <w:r>
        <w:rPr>
          <w:rFonts w:eastAsia="ＭＳ 明朝"/>
          <w:sz w:val="24"/>
          <w:szCs w:val="24"/>
          <w:lang w:eastAsia="ja-JP"/>
        </w:rPr>
        <w:t>), and for the plowed plot without the addition of HACOS (Plow). Three sediment samples were collected, each from 3 plots (triplicate sampling) in July (before treatment), August (1 month later) and October (3 months later) 2013. The AVS content in the sediments and H</w:t>
      </w:r>
      <w:r>
        <w:rPr>
          <w:rFonts w:eastAsia="ＭＳ 明朝"/>
          <w:sz w:val="24"/>
          <w:szCs w:val="24"/>
          <w:vertAlign w:val="subscript"/>
          <w:lang w:eastAsia="ja-JP"/>
        </w:rPr>
        <w:t>2</w:t>
      </w:r>
      <w:r>
        <w:rPr>
          <w:rFonts w:eastAsia="ＭＳ 明朝"/>
          <w:sz w:val="24"/>
          <w:szCs w:val="24"/>
          <w:lang w:eastAsia="ja-JP"/>
        </w:rPr>
        <w:t xml:space="preserve">S concentrations in the interstitial water were measured for each sample. In August, oxygen consumption rates and dissolved nitrogen and phosphorus release rates were also measured for intact sediment cores collected by divers from </w:t>
      </w:r>
      <w:proofErr w:type="spellStart"/>
      <w:r>
        <w:rPr>
          <w:rFonts w:eastAsia="ＭＳ 明朝"/>
          <w:sz w:val="24"/>
          <w:szCs w:val="24"/>
          <w:lang w:eastAsia="ja-JP"/>
        </w:rPr>
        <w:t>Exp</w:t>
      </w:r>
      <w:proofErr w:type="spellEnd"/>
      <w:r>
        <w:rPr>
          <w:rFonts w:eastAsia="ＭＳ 明朝"/>
          <w:sz w:val="24"/>
          <w:szCs w:val="24"/>
          <w:lang w:eastAsia="ja-JP"/>
        </w:rPr>
        <w:t xml:space="preserve"> and </w:t>
      </w:r>
      <w:proofErr w:type="spellStart"/>
      <w:r>
        <w:rPr>
          <w:rFonts w:eastAsia="ＭＳ 明朝"/>
          <w:sz w:val="24"/>
          <w:szCs w:val="24"/>
          <w:lang w:eastAsia="ja-JP"/>
        </w:rPr>
        <w:t>Cont</w:t>
      </w:r>
      <w:proofErr w:type="spellEnd"/>
      <w:r>
        <w:rPr>
          <w:rFonts w:eastAsia="ＭＳ 明朝"/>
          <w:sz w:val="24"/>
          <w:szCs w:val="24"/>
          <w:lang w:eastAsia="ja-JP"/>
        </w:rPr>
        <w:t xml:space="preserve"> by incubating them in a temperature controlled incubator (EYELA MTI-201, Tokyo). Duplicate measurements were made for each plot.</w:t>
      </w:r>
    </w:p>
    <w:p w:rsidR="006B76D6" w:rsidRDefault="000E1707">
      <w:pPr>
        <w:pStyle w:val="text"/>
        <w:spacing w:line="276" w:lineRule="auto"/>
        <w:ind w:firstLine="709"/>
        <w:rPr>
          <w:rFonts w:eastAsia="ＭＳ 明朝"/>
          <w:sz w:val="24"/>
          <w:szCs w:val="24"/>
          <w:lang w:eastAsia="ja-JP"/>
        </w:rPr>
      </w:pPr>
      <w:r>
        <w:rPr>
          <w:rFonts w:eastAsia="ＭＳ 明朝"/>
          <w:sz w:val="24"/>
          <w:szCs w:val="24"/>
          <w:lang w:eastAsia="ja-JP"/>
        </w:rPr>
        <w:t>For the fourth approach, the numerical model calculation was carried out assuming that HACOS was applied to Blocks 7, 8, and 9 (</w:t>
      </w:r>
      <w:r>
        <w:rPr>
          <w:rFonts w:eastAsia="ＭＳ 明朝"/>
          <w:b/>
          <w:sz w:val="24"/>
          <w:szCs w:val="24"/>
          <w:lang w:eastAsia="ja-JP"/>
        </w:rPr>
        <w:t>Fig. 1</w:t>
      </w:r>
      <w:r>
        <w:rPr>
          <w:rFonts w:eastAsia="ＭＳ 明朝"/>
          <w:sz w:val="24"/>
          <w:szCs w:val="24"/>
          <w:lang w:eastAsia="ja-JP"/>
        </w:rPr>
        <w:t>) where sediment quality was the worst.</w:t>
      </w:r>
    </w:p>
    <w:p w:rsidR="006B76D6" w:rsidRDefault="006B76D6">
      <w:pPr>
        <w:pStyle w:val="text"/>
        <w:spacing w:line="276" w:lineRule="auto"/>
        <w:ind w:firstLine="0"/>
        <w:rPr>
          <w:rFonts w:eastAsia="ＭＳ 明朝"/>
          <w:sz w:val="24"/>
          <w:szCs w:val="24"/>
          <w:lang w:eastAsia="ja-JP"/>
        </w:rPr>
      </w:pPr>
    </w:p>
    <w:p w:rsidR="006B76D6" w:rsidRDefault="000E1707">
      <w:pPr>
        <w:pStyle w:val="sectionhead1"/>
        <w:tabs>
          <w:tab w:val="clear" w:pos="720"/>
        </w:tabs>
        <w:spacing w:before="0" w:after="0" w:line="276" w:lineRule="auto"/>
        <w:rPr>
          <w:rFonts w:eastAsia="ＭＳ 明朝"/>
          <w:sz w:val="24"/>
          <w:szCs w:val="24"/>
          <w:lang w:eastAsia="ja-JP"/>
        </w:rPr>
      </w:pPr>
      <w:r>
        <w:rPr>
          <w:sz w:val="24"/>
          <w:szCs w:val="24"/>
        </w:rPr>
        <w:t xml:space="preserve">III. </w:t>
      </w:r>
      <w:r>
        <w:rPr>
          <w:rFonts w:eastAsia="ＭＳ 明朝"/>
          <w:sz w:val="24"/>
          <w:szCs w:val="24"/>
          <w:lang w:eastAsia="ja-JP"/>
        </w:rPr>
        <w:t>Results and Discussion</w:t>
      </w:r>
    </w:p>
    <w:p w:rsidR="006B76D6" w:rsidRDefault="000E1707">
      <w:pPr>
        <w:pStyle w:val="text"/>
        <w:spacing w:line="276" w:lineRule="auto"/>
        <w:ind w:firstLine="0"/>
        <w:rPr>
          <w:i/>
          <w:sz w:val="24"/>
          <w:szCs w:val="24"/>
        </w:rPr>
      </w:pPr>
      <w:r>
        <w:rPr>
          <w:rFonts w:eastAsia="ＭＳ 明朝"/>
          <w:i/>
          <w:sz w:val="24"/>
          <w:szCs w:val="24"/>
          <w:lang w:eastAsia="ja-JP"/>
        </w:rPr>
        <w:t>Relaxation of effluent from the STP</w:t>
      </w:r>
    </w:p>
    <w:p w:rsidR="00CD79C8" w:rsidRDefault="000E1707" w:rsidP="00C52C6E">
      <w:pPr>
        <w:pStyle w:val="text"/>
        <w:spacing w:line="276" w:lineRule="auto"/>
        <w:ind w:firstLine="709"/>
        <w:rPr>
          <w:rFonts w:eastAsia="ＭＳ 明朝"/>
          <w:i/>
          <w:sz w:val="24"/>
          <w:szCs w:val="24"/>
          <w:lang w:eastAsia="ja-JP"/>
        </w:rPr>
      </w:pPr>
      <w:r>
        <w:rPr>
          <w:rFonts w:eastAsia="ＭＳ 明朝"/>
          <w:sz w:val="24"/>
          <w:szCs w:val="24"/>
          <w:lang w:eastAsia="ja-JP"/>
        </w:rPr>
        <w:t xml:space="preserve">Relaxing the effluent load from the STP to the maximum DIN and DIP levels showed no significant change in TN concentrations and phytoplankton chlorophyll </w:t>
      </w:r>
      <w:r>
        <w:rPr>
          <w:rFonts w:eastAsia="ＭＳ 明朝"/>
          <w:i/>
          <w:sz w:val="24"/>
          <w:szCs w:val="24"/>
          <w:lang w:eastAsia="ja-JP"/>
        </w:rPr>
        <w:t>a</w:t>
      </w:r>
      <w:r>
        <w:rPr>
          <w:rFonts w:eastAsia="ＭＳ 明朝"/>
          <w:sz w:val="24"/>
          <w:szCs w:val="24"/>
          <w:lang w:eastAsia="ja-JP"/>
        </w:rPr>
        <w:t xml:space="preserve"> (</w:t>
      </w:r>
      <w:proofErr w:type="spellStart"/>
      <w:r>
        <w:rPr>
          <w:rFonts w:eastAsia="ＭＳ 明朝"/>
          <w:sz w:val="24"/>
          <w:szCs w:val="24"/>
          <w:lang w:eastAsia="ja-JP"/>
        </w:rPr>
        <w:t>Chl</w:t>
      </w:r>
      <w:proofErr w:type="spellEnd"/>
      <w:r>
        <w:rPr>
          <w:rFonts w:eastAsia="ＭＳ 明朝"/>
          <w:sz w:val="24"/>
          <w:szCs w:val="24"/>
          <w:lang w:eastAsia="ja-JP"/>
        </w:rPr>
        <w:t xml:space="preserve"> </w:t>
      </w:r>
      <w:r>
        <w:rPr>
          <w:rFonts w:eastAsia="ＭＳ 明朝"/>
          <w:i/>
          <w:sz w:val="24"/>
          <w:szCs w:val="24"/>
          <w:lang w:eastAsia="ja-JP"/>
        </w:rPr>
        <w:t>a</w:t>
      </w:r>
      <w:r>
        <w:rPr>
          <w:rFonts w:eastAsia="ＭＳ 明朝"/>
          <w:sz w:val="24"/>
          <w:szCs w:val="24"/>
          <w:lang w:eastAsia="ja-JP"/>
        </w:rPr>
        <w:t xml:space="preserve">) concentrations in </w:t>
      </w:r>
      <w:proofErr w:type="spellStart"/>
      <w:r>
        <w:rPr>
          <w:rFonts w:eastAsia="ＭＳ 明朝"/>
          <w:sz w:val="24"/>
          <w:szCs w:val="24"/>
          <w:lang w:eastAsia="ja-JP"/>
        </w:rPr>
        <w:t>Mitsu</w:t>
      </w:r>
      <w:proofErr w:type="spellEnd"/>
      <w:r>
        <w:rPr>
          <w:rFonts w:eastAsia="ＭＳ 明朝"/>
          <w:sz w:val="24"/>
          <w:szCs w:val="24"/>
          <w:lang w:eastAsia="ja-JP"/>
        </w:rPr>
        <w:t xml:space="preserve"> Bay waters </w:t>
      </w:r>
      <w:r w:rsidR="00612EA1">
        <w:rPr>
          <w:rFonts w:eastAsia="ＭＳ 明朝"/>
          <w:b/>
          <w:sz w:val="24"/>
          <w:szCs w:val="24"/>
          <w:lang w:eastAsia="ja-JP"/>
        </w:rPr>
        <w:t>[20]</w:t>
      </w:r>
      <w:r>
        <w:rPr>
          <w:rFonts w:eastAsia="ＭＳ 明朝"/>
          <w:sz w:val="24"/>
          <w:szCs w:val="24"/>
          <w:lang w:eastAsia="ja-JP"/>
        </w:rPr>
        <w:t xml:space="preserve">. In our estimation, the loads from the STP effluent in the first year were 1.0 kg N/day and 0.6 kg P/day in winter and 0.5 kg N/day and 0.9 kg P/day in summer, which accounted for 1.8–5.8% N and 24–25.7% P of the total loads from all possible sources. This suggests that the amount of STP effluent initially processed at the plant is not very large; one quarter </w:t>
      </w:r>
      <w:r>
        <w:rPr>
          <w:sz w:val="24"/>
          <w:szCs w:val="24"/>
        </w:rPr>
        <w:t xml:space="preserve">of the population residing in the catchment area. </w:t>
      </w:r>
      <w:r>
        <w:rPr>
          <w:rFonts w:eastAsia="ＭＳ 明朝"/>
          <w:sz w:val="24"/>
          <w:szCs w:val="24"/>
          <w:lang w:eastAsia="ja-JP"/>
        </w:rPr>
        <w:t>Furthermore, the water retention time in the bay of ca. 2.5 days suggests physical diffusion may dilute the released effluent in a short time. Thus, we concluded that this measure may not be effective if used in combination with other measures.</w:t>
      </w:r>
    </w:p>
    <w:p w:rsidR="00CD79C8" w:rsidRDefault="00CD79C8">
      <w:pPr>
        <w:pStyle w:val="text"/>
        <w:spacing w:line="276" w:lineRule="auto"/>
        <w:ind w:firstLine="0"/>
        <w:rPr>
          <w:rFonts w:eastAsia="ＭＳ 明朝"/>
          <w:i/>
          <w:sz w:val="24"/>
          <w:szCs w:val="24"/>
          <w:lang w:eastAsia="ja-JP"/>
        </w:rPr>
      </w:pPr>
    </w:p>
    <w:p w:rsidR="006B76D6" w:rsidRDefault="000E1707">
      <w:pPr>
        <w:pStyle w:val="text"/>
        <w:spacing w:line="276" w:lineRule="auto"/>
        <w:ind w:firstLine="0"/>
        <w:rPr>
          <w:rFonts w:eastAsia="ＭＳ 明朝"/>
          <w:i/>
          <w:sz w:val="24"/>
          <w:szCs w:val="24"/>
          <w:lang w:eastAsia="ja-JP"/>
        </w:rPr>
      </w:pPr>
      <w:r>
        <w:rPr>
          <w:rFonts w:eastAsia="ＭＳ 明朝"/>
          <w:i/>
          <w:sz w:val="24"/>
          <w:szCs w:val="24"/>
          <w:lang w:eastAsia="ja-JP"/>
        </w:rPr>
        <w:t>Reduction of cultured oyster numbers</w:t>
      </w:r>
    </w:p>
    <w:p w:rsidR="006B76D6" w:rsidRDefault="000E1707">
      <w:pPr>
        <w:pStyle w:val="text"/>
        <w:spacing w:line="276" w:lineRule="auto"/>
        <w:ind w:firstLine="709"/>
        <w:rPr>
          <w:sz w:val="24"/>
          <w:szCs w:val="24"/>
        </w:rPr>
      </w:pPr>
      <w:r>
        <w:rPr>
          <w:sz w:val="24"/>
          <w:szCs w:val="24"/>
        </w:rPr>
        <w:t xml:space="preserve">Increasing cultured oyster numbers to 1.5 times of the existing numbers in </w:t>
      </w:r>
      <w:proofErr w:type="spellStart"/>
      <w:r>
        <w:rPr>
          <w:sz w:val="24"/>
          <w:szCs w:val="24"/>
        </w:rPr>
        <w:t>Mitsu</w:t>
      </w:r>
      <w:proofErr w:type="spellEnd"/>
      <w:r>
        <w:rPr>
          <w:sz w:val="24"/>
          <w:szCs w:val="24"/>
        </w:rPr>
        <w:t xml:space="preserve"> Bay slightly decreased </w:t>
      </w:r>
      <w:proofErr w:type="spellStart"/>
      <w:r>
        <w:rPr>
          <w:sz w:val="24"/>
          <w:szCs w:val="24"/>
        </w:rPr>
        <w:t>Chl</w:t>
      </w:r>
      <w:proofErr w:type="spellEnd"/>
      <w:r>
        <w:rPr>
          <w:sz w:val="24"/>
          <w:szCs w:val="24"/>
        </w:rPr>
        <w:t xml:space="preserve"> </w:t>
      </w:r>
      <w:r>
        <w:rPr>
          <w:i/>
          <w:sz w:val="24"/>
          <w:szCs w:val="24"/>
        </w:rPr>
        <w:t>a</w:t>
      </w:r>
      <w:r>
        <w:rPr>
          <w:sz w:val="24"/>
          <w:szCs w:val="24"/>
        </w:rPr>
        <w:t xml:space="preserve"> concentrations and increased H</w:t>
      </w:r>
      <w:r>
        <w:rPr>
          <w:sz w:val="24"/>
          <w:szCs w:val="24"/>
          <w:vertAlign w:val="subscript"/>
        </w:rPr>
        <w:t>2</w:t>
      </w:r>
      <w:r>
        <w:rPr>
          <w:sz w:val="24"/>
          <w:szCs w:val="24"/>
        </w:rPr>
        <w:t xml:space="preserve">S concentrations in the sediment interstitial water by 12%. Conversely, by reducing the cultured oyster numbers to half of the existing numbers, </w:t>
      </w:r>
      <w:proofErr w:type="spellStart"/>
      <w:r>
        <w:rPr>
          <w:sz w:val="24"/>
          <w:szCs w:val="24"/>
        </w:rPr>
        <w:t>Chl</w:t>
      </w:r>
      <w:proofErr w:type="spellEnd"/>
      <w:r>
        <w:rPr>
          <w:sz w:val="24"/>
          <w:szCs w:val="24"/>
        </w:rPr>
        <w:t xml:space="preserve"> </w:t>
      </w:r>
      <w:r>
        <w:rPr>
          <w:i/>
          <w:sz w:val="24"/>
          <w:szCs w:val="24"/>
        </w:rPr>
        <w:t>a</w:t>
      </w:r>
      <w:r>
        <w:rPr>
          <w:sz w:val="24"/>
          <w:szCs w:val="24"/>
        </w:rPr>
        <w:t xml:space="preserve"> concentrations increased slightly in the northern area of the bay and H</w:t>
      </w:r>
      <w:r>
        <w:rPr>
          <w:sz w:val="24"/>
          <w:szCs w:val="24"/>
          <w:vertAlign w:val="subscript"/>
        </w:rPr>
        <w:t>2</w:t>
      </w:r>
      <w:r>
        <w:rPr>
          <w:sz w:val="24"/>
          <w:szCs w:val="24"/>
        </w:rPr>
        <w:t>S concentrations in the sediment interstitial water decreased by 14%. Th</w:t>
      </w:r>
      <w:r>
        <w:rPr>
          <w:rFonts w:eastAsia="ＭＳ 明朝"/>
          <w:sz w:val="24"/>
          <w:szCs w:val="24"/>
          <w:lang w:eastAsia="ja-JP"/>
        </w:rPr>
        <w:t>e</w:t>
      </w:r>
      <w:r>
        <w:rPr>
          <w:sz w:val="24"/>
          <w:szCs w:val="24"/>
        </w:rPr>
        <w:t xml:space="preserve"> </w:t>
      </w:r>
      <w:r>
        <w:rPr>
          <w:rFonts w:eastAsia="ＭＳ 明朝"/>
          <w:sz w:val="24"/>
          <w:szCs w:val="24"/>
          <w:lang w:eastAsia="ja-JP"/>
        </w:rPr>
        <w:t>decrease in H</w:t>
      </w:r>
      <w:r>
        <w:rPr>
          <w:rFonts w:eastAsia="ＭＳ 明朝"/>
          <w:sz w:val="24"/>
          <w:szCs w:val="24"/>
          <w:vertAlign w:val="subscript"/>
          <w:lang w:eastAsia="ja-JP"/>
        </w:rPr>
        <w:t>2</w:t>
      </w:r>
      <w:r>
        <w:rPr>
          <w:rFonts w:eastAsia="ＭＳ 明朝"/>
          <w:sz w:val="24"/>
          <w:szCs w:val="24"/>
          <w:lang w:eastAsia="ja-JP"/>
        </w:rPr>
        <w:t xml:space="preserve">S concentrations in the sediment </w:t>
      </w:r>
      <w:r>
        <w:rPr>
          <w:sz w:val="24"/>
          <w:szCs w:val="24"/>
        </w:rPr>
        <w:t>may lead the benthic ecosystem toward healthier conditions.</w:t>
      </w:r>
    </w:p>
    <w:p w:rsidR="006B76D6" w:rsidRDefault="000E1707">
      <w:pPr>
        <w:pStyle w:val="text"/>
        <w:spacing w:line="276" w:lineRule="auto"/>
        <w:ind w:firstLine="709"/>
        <w:rPr>
          <w:rFonts w:eastAsia="ＭＳ 明朝"/>
          <w:sz w:val="24"/>
          <w:szCs w:val="24"/>
          <w:lang w:eastAsia="ja-JP"/>
        </w:rPr>
      </w:pPr>
      <w:r>
        <w:rPr>
          <w:sz w:val="24"/>
          <w:szCs w:val="24"/>
        </w:rPr>
        <w:t xml:space="preserve">Although the total biomass </w:t>
      </w:r>
      <w:r>
        <w:rPr>
          <w:rFonts w:eastAsia="ＭＳ 明朝"/>
          <w:sz w:val="24"/>
          <w:szCs w:val="24"/>
          <w:lang w:eastAsia="ja-JP"/>
        </w:rPr>
        <w:t xml:space="preserve">yield </w:t>
      </w:r>
      <w:r>
        <w:rPr>
          <w:sz w:val="24"/>
          <w:szCs w:val="24"/>
        </w:rPr>
        <w:t>of cultured oysters did not differ among cases, individual weight increased with decreasing cultured oyster numbers (</w:t>
      </w:r>
      <w:r>
        <w:rPr>
          <w:b/>
          <w:sz w:val="24"/>
          <w:szCs w:val="24"/>
        </w:rPr>
        <w:t>Fig. 3</w:t>
      </w:r>
      <w:r>
        <w:rPr>
          <w:sz w:val="24"/>
          <w:szCs w:val="24"/>
        </w:rPr>
        <w:t xml:space="preserve">). This suggests that the phytoplankton concentrations may not be sufficient for oyster growth under the current conditions. </w:t>
      </w:r>
      <w:r>
        <w:rPr>
          <w:sz w:val="24"/>
          <w:szCs w:val="24"/>
        </w:rPr>
        <w:lastRenderedPageBreak/>
        <w:t xml:space="preserve">Although we did not estimate the increase in fishermen’s incomes with the increase in individual oyster weight, a trade-off is expected between the increase in unit price and the decrease in the produced total oyster numbers. </w:t>
      </w:r>
      <w:r>
        <w:rPr>
          <w:rFonts w:eastAsia="ＭＳ 明朝"/>
          <w:sz w:val="24"/>
          <w:szCs w:val="24"/>
          <w:lang w:eastAsia="ja-JP"/>
        </w:rPr>
        <w:t xml:space="preserve">Reducing cultured oyster numbers requires a sensitive approach for fishermen, because a decrease in the cultured oyster numbers can directly affect their income. </w:t>
      </w:r>
      <w:r>
        <w:rPr>
          <w:sz w:val="24"/>
          <w:szCs w:val="24"/>
        </w:rPr>
        <w:t xml:space="preserve">Therefore, if fishermen want to maintain the existing high </w:t>
      </w:r>
      <w:r>
        <w:rPr>
          <w:rFonts w:eastAsia="ＭＳ 明朝"/>
          <w:sz w:val="24"/>
          <w:szCs w:val="24"/>
          <w:lang w:eastAsia="ja-JP"/>
        </w:rPr>
        <w:t xml:space="preserve">total oyster </w:t>
      </w:r>
      <w:r>
        <w:rPr>
          <w:sz w:val="24"/>
          <w:szCs w:val="24"/>
        </w:rPr>
        <w:t xml:space="preserve">production without reducing oyster numbers, an addition of fertilizer might be required to enhance phytoplankton biomass for the oyster feed. </w:t>
      </w:r>
      <w:r>
        <w:rPr>
          <w:rFonts w:eastAsia="ＭＳ 明朝"/>
          <w:sz w:val="24"/>
          <w:szCs w:val="24"/>
          <w:lang w:eastAsia="ja-JP"/>
        </w:rPr>
        <w:t>This should be investigated further with additional calculations to assess economic implications.</w:t>
      </w:r>
    </w:p>
    <w:p w:rsidR="006B76D6" w:rsidRDefault="00C52C6E">
      <w:pPr>
        <w:pStyle w:val="text"/>
        <w:spacing w:line="276" w:lineRule="auto"/>
        <w:ind w:firstLine="0"/>
        <w:rPr>
          <w:sz w:val="24"/>
          <w:szCs w:val="24"/>
        </w:rPr>
      </w:pPr>
      <w:r>
        <w:rPr>
          <w:rFonts w:hint="eastAsia"/>
          <w:noProof/>
          <w:sz w:val="24"/>
          <w:szCs w:val="24"/>
          <w:lang w:eastAsia="ja-JP"/>
        </w:rPr>
        <w:drawing>
          <wp:anchor distT="0" distB="0" distL="114300" distR="114300" simplePos="0" relativeHeight="251663360" behindDoc="0" locked="0" layoutInCell="1" allowOverlap="0" wp14:anchorId="0A3C1AFC" wp14:editId="3EE3EBA5">
            <wp:simplePos x="0" y="0"/>
            <wp:positionH relativeFrom="column">
              <wp:posOffset>3810</wp:posOffset>
            </wp:positionH>
            <wp:positionV relativeFrom="paragraph">
              <wp:posOffset>95885</wp:posOffset>
            </wp:positionV>
            <wp:extent cx="4514850" cy="4354195"/>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14850" cy="4354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2C6E" w:rsidRDefault="00C52C6E">
      <w:pPr>
        <w:pStyle w:val="text"/>
        <w:spacing w:line="276" w:lineRule="auto"/>
        <w:ind w:firstLine="0"/>
        <w:rPr>
          <w:rFonts w:eastAsiaTheme="minorEastAsia"/>
          <w:i/>
          <w:sz w:val="24"/>
          <w:szCs w:val="24"/>
          <w:lang w:eastAsia="ja-JP"/>
        </w:rPr>
      </w:pPr>
    </w:p>
    <w:p w:rsidR="00C52C6E" w:rsidRDefault="00C52C6E">
      <w:pPr>
        <w:pStyle w:val="text"/>
        <w:spacing w:line="276" w:lineRule="auto"/>
        <w:ind w:firstLine="0"/>
        <w:rPr>
          <w:rFonts w:eastAsiaTheme="minorEastAsia"/>
          <w:i/>
          <w:sz w:val="24"/>
          <w:szCs w:val="24"/>
          <w:lang w:eastAsia="ja-JP"/>
        </w:rPr>
      </w:pPr>
    </w:p>
    <w:p w:rsidR="00C52C6E" w:rsidRDefault="00C52C6E">
      <w:pPr>
        <w:pStyle w:val="text"/>
        <w:spacing w:line="276" w:lineRule="auto"/>
        <w:ind w:firstLine="0"/>
        <w:rPr>
          <w:rFonts w:eastAsiaTheme="minorEastAsia"/>
          <w:i/>
          <w:sz w:val="24"/>
          <w:szCs w:val="24"/>
          <w:lang w:eastAsia="ja-JP"/>
        </w:rPr>
      </w:pPr>
    </w:p>
    <w:p w:rsidR="00C52C6E" w:rsidRDefault="00C52C6E">
      <w:pPr>
        <w:pStyle w:val="text"/>
        <w:spacing w:line="276" w:lineRule="auto"/>
        <w:ind w:firstLine="0"/>
        <w:rPr>
          <w:rFonts w:eastAsiaTheme="minorEastAsia"/>
          <w:i/>
          <w:sz w:val="24"/>
          <w:szCs w:val="24"/>
          <w:lang w:eastAsia="ja-JP"/>
        </w:rPr>
      </w:pPr>
    </w:p>
    <w:p w:rsidR="00C52C6E" w:rsidRDefault="00C52C6E">
      <w:pPr>
        <w:pStyle w:val="text"/>
        <w:spacing w:line="276" w:lineRule="auto"/>
        <w:ind w:firstLine="0"/>
        <w:rPr>
          <w:rFonts w:eastAsiaTheme="minorEastAsia"/>
          <w:i/>
          <w:sz w:val="24"/>
          <w:szCs w:val="24"/>
          <w:lang w:eastAsia="ja-JP"/>
        </w:rPr>
      </w:pPr>
    </w:p>
    <w:p w:rsidR="00C52C6E" w:rsidRDefault="00C52C6E">
      <w:pPr>
        <w:pStyle w:val="text"/>
        <w:spacing w:line="276" w:lineRule="auto"/>
        <w:ind w:firstLine="0"/>
        <w:rPr>
          <w:rFonts w:eastAsiaTheme="minorEastAsia"/>
          <w:i/>
          <w:sz w:val="24"/>
          <w:szCs w:val="24"/>
          <w:lang w:eastAsia="ja-JP"/>
        </w:rPr>
      </w:pPr>
    </w:p>
    <w:p w:rsidR="00C52C6E" w:rsidRDefault="00C52C6E">
      <w:pPr>
        <w:pStyle w:val="text"/>
        <w:spacing w:line="276" w:lineRule="auto"/>
        <w:ind w:firstLine="0"/>
        <w:rPr>
          <w:rFonts w:eastAsiaTheme="minorEastAsia"/>
          <w:i/>
          <w:sz w:val="24"/>
          <w:szCs w:val="24"/>
          <w:lang w:eastAsia="ja-JP"/>
        </w:rPr>
      </w:pPr>
      <w:r>
        <w:rPr>
          <w:noProof/>
          <w:sz w:val="24"/>
          <w:szCs w:val="24"/>
          <w:lang w:eastAsia="ja-JP"/>
        </w:rPr>
        <mc:AlternateContent>
          <mc:Choice Requires="wps">
            <w:drawing>
              <wp:anchor distT="0" distB="0" distL="114300" distR="114300" simplePos="0" relativeHeight="251634688" behindDoc="0" locked="0" layoutInCell="1" allowOverlap="1" wp14:anchorId="78954B72" wp14:editId="127C3CA4">
                <wp:simplePos x="0" y="0"/>
                <wp:positionH relativeFrom="column">
                  <wp:posOffset>-52705</wp:posOffset>
                </wp:positionH>
                <wp:positionV relativeFrom="paragraph">
                  <wp:posOffset>305435</wp:posOffset>
                </wp:positionV>
                <wp:extent cx="1457325" cy="2486025"/>
                <wp:effectExtent l="0" t="0" r="9525" b="9525"/>
                <wp:wrapSquare wrapText="bothSides"/>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486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9C8" w:rsidRPr="00570712" w:rsidRDefault="00CD79C8" w:rsidP="00CD79C8">
                            <w:pPr>
                              <w:tabs>
                                <w:tab w:val="left" w:pos="9498"/>
                              </w:tabs>
                              <w:rPr>
                                <w:i/>
                                <w:sz w:val="24"/>
                                <w:szCs w:val="24"/>
                              </w:rPr>
                            </w:pPr>
                            <w:r w:rsidRPr="00570712">
                              <w:rPr>
                                <w:rFonts w:eastAsia="ＭＳ 明朝" w:hint="eastAsia"/>
                                <w:i/>
                                <w:sz w:val="24"/>
                                <w:szCs w:val="24"/>
                                <w:lang w:eastAsia="ja-JP"/>
                              </w:rPr>
                              <w:t xml:space="preserve">Fig. </w:t>
                            </w:r>
                            <w:r>
                              <w:rPr>
                                <w:rFonts w:eastAsia="ＭＳ 明朝" w:hint="eastAsia"/>
                                <w:i/>
                                <w:sz w:val="24"/>
                                <w:szCs w:val="24"/>
                                <w:lang w:eastAsia="ja-JP"/>
                              </w:rPr>
                              <w:t>3</w:t>
                            </w:r>
                            <w:r w:rsidRPr="00570712">
                              <w:rPr>
                                <w:rFonts w:eastAsia="ＭＳ 明朝" w:hint="eastAsia"/>
                                <w:i/>
                                <w:sz w:val="24"/>
                                <w:szCs w:val="24"/>
                                <w:lang w:eastAsia="ja-JP"/>
                              </w:rPr>
                              <w:t xml:space="preserve">. </w:t>
                            </w:r>
                            <w:r>
                              <w:rPr>
                                <w:rFonts w:eastAsia="ＭＳ 明朝"/>
                                <w:i/>
                                <w:sz w:val="24"/>
                                <w:szCs w:val="24"/>
                                <w:lang w:eastAsia="ja-JP"/>
                              </w:rPr>
                              <w:t>Seasonal change in the total oyster biomass by increasing to 1.5 times (upper) and decreasing to half of the present number (middle). Lower panel shows the individual oyster weight in each block at the number lowered to half.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954B72" id="テキスト ボックス 15" o:spid="_x0000_s1028" type="#_x0000_t202" style="position:absolute;left:0;text-align:left;margin-left:-4.15pt;margin-top:24.05pt;width:114.75pt;height:195.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" stroked="f">
                <v:textbox>
                  <w:txbxContent>
                    <w:p w:rsidR="00CD79C8" w:rsidRPr="00570712" w:rsidRDefault="00CD79C8" w:rsidP="00CD79C8">
                      <w:pPr>
                        <w:tabs>
                          <w:tab w:val="left" w:pos="9498"/>
                        </w:tabs>
                        <w:rPr>
                          <w:i/>
                          <w:sz w:val="24"/>
                          <w:szCs w:val="24"/>
                        </w:rPr>
                      </w:pPr>
                      <w:r w:rsidRPr="00570712">
                        <w:rPr>
                          <w:rFonts w:eastAsia="ＭＳ 明朝" w:hint="eastAsia"/>
                          <w:i/>
                          <w:sz w:val="24"/>
                          <w:szCs w:val="24"/>
                          <w:lang w:eastAsia="ja-JP"/>
                        </w:rPr>
                        <w:t xml:space="preserve">Fig. </w:t>
                      </w:r>
                      <w:r>
                        <w:rPr>
                          <w:rFonts w:eastAsia="ＭＳ 明朝" w:hint="eastAsia"/>
                          <w:i/>
                          <w:sz w:val="24"/>
                          <w:szCs w:val="24"/>
                          <w:lang w:eastAsia="ja-JP"/>
                        </w:rPr>
                        <w:t>3</w:t>
                      </w:r>
                      <w:r w:rsidRPr="00570712">
                        <w:rPr>
                          <w:rFonts w:eastAsia="ＭＳ 明朝" w:hint="eastAsia"/>
                          <w:i/>
                          <w:sz w:val="24"/>
                          <w:szCs w:val="24"/>
                          <w:lang w:eastAsia="ja-JP"/>
                        </w:rPr>
                        <w:t xml:space="preserve">. </w:t>
                      </w:r>
                      <w:r>
                        <w:rPr>
                          <w:rFonts w:eastAsia="ＭＳ 明朝"/>
                          <w:i/>
                          <w:sz w:val="24"/>
                          <w:szCs w:val="24"/>
                          <w:lang w:eastAsia="ja-JP"/>
                        </w:rPr>
                        <w:t>Seasonal change in the total oyster biomass by increasing to 1.5 times (upper) and decreasing to half of the present number (middle). Lower panel shows the individual oyster weight in each block at the number lowered to half.</w:t>
                      </w:r>
                    </w:p>
                  </w:txbxContent>
                </v:textbox>
                <w10:wrap type="square"/>
              </v:shape>
            </w:pict>
          </mc:Fallback>
        </mc:AlternateContent>
      </w:r>
    </w:p>
    <w:p w:rsidR="00C52C6E" w:rsidRDefault="00C52C6E">
      <w:pPr>
        <w:pStyle w:val="text"/>
        <w:spacing w:line="276" w:lineRule="auto"/>
        <w:ind w:firstLine="0"/>
        <w:rPr>
          <w:rFonts w:eastAsiaTheme="minorEastAsia"/>
          <w:i/>
          <w:sz w:val="24"/>
          <w:szCs w:val="24"/>
          <w:lang w:eastAsia="ja-JP"/>
        </w:rPr>
      </w:pPr>
    </w:p>
    <w:p w:rsidR="00C52C6E" w:rsidRDefault="00C52C6E">
      <w:pPr>
        <w:pStyle w:val="text"/>
        <w:spacing w:line="276" w:lineRule="auto"/>
        <w:ind w:firstLine="0"/>
        <w:rPr>
          <w:rFonts w:eastAsiaTheme="minorEastAsia"/>
          <w:i/>
          <w:sz w:val="24"/>
          <w:szCs w:val="24"/>
          <w:lang w:eastAsia="ja-JP"/>
        </w:rPr>
      </w:pPr>
    </w:p>
    <w:p w:rsidR="006B76D6" w:rsidRDefault="000E1707">
      <w:pPr>
        <w:pStyle w:val="text"/>
        <w:spacing w:line="276" w:lineRule="auto"/>
        <w:ind w:firstLine="0"/>
        <w:rPr>
          <w:i/>
          <w:sz w:val="24"/>
          <w:szCs w:val="24"/>
        </w:rPr>
      </w:pPr>
      <w:r>
        <w:rPr>
          <w:i/>
          <w:sz w:val="24"/>
          <w:szCs w:val="24"/>
        </w:rPr>
        <w:t>Application of fertilizer</w:t>
      </w:r>
    </w:p>
    <w:p w:rsidR="006B76D6" w:rsidRDefault="000E1707">
      <w:pPr>
        <w:pStyle w:val="text"/>
        <w:spacing w:line="276" w:lineRule="auto"/>
        <w:ind w:firstLine="709"/>
        <w:rPr>
          <w:rFonts w:eastAsia="ＭＳ 明朝"/>
          <w:sz w:val="24"/>
          <w:szCs w:val="24"/>
          <w:lang w:eastAsia="ja-JP"/>
        </w:rPr>
      </w:pPr>
      <w:r>
        <w:rPr>
          <w:sz w:val="24"/>
          <w:szCs w:val="24"/>
        </w:rPr>
        <w:t>The addition of fertilizer was effective in Case 1 but was not obvious in Cases 2 and 3, whereby low amounts of nutrient were added. The highest load (Case 1: 324 kg N/day and 65 kg P/day) was much higher than the estimated riverine load (ca. 20 kg N/day and 1.4 kg P/day on average) and effluent from the STP (0.5–1.5 kg N/day and 1.0 kg P/day). Although fertilizer was added to Block 7 (</w:t>
      </w:r>
      <w:r>
        <w:rPr>
          <w:b/>
          <w:sz w:val="24"/>
          <w:szCs w:val="24"/>
        </w:rPr>
        <w:t>Fig. 1</w:t>
      </w:r>
      <w:r>
        <w:rPr>
          <w:sz w:val="24"/>
          <w:szCs w:val="24"/>
        </w:rPr>
        <w:t xml:space="preserve">), the distribution of the added nutrients shifted right to Block 6. As a result, </w:t>
      </w:r>
      <w:proofErr w:type="spellStart"/>
      <w:r>
        <w:rPr>
          <w:sz w:val="24"/>
          <w:szCs w:val="24"/>
        </w:rPr>
        <w:t>Chl</w:t>
      </w:r>
      <w:proofErr w:type="spellEnd"/>
      <w:r>
        <w:rPr>
          <w:sz w:val="24"/>
          <w:szCs w:val="24"/>
        </w:rPr>
        <w:t xml:space="preserve"> </w:t>
      </w:r>
      <w:r>
        <w:rPr>
          <w:i/>
          <w:sz w:val="24"/>
          <w:szCs w:val="24"/>
        </w:rPr>
        <w:t>a</w:t>
      </w:r>
      <w:r>
        <w:rPr>
          <w:sz w:val="24"/>
          <w:szCs w:val="24"/>
        </w:rPr>
        <w:t xml:space="preserve"> concentration increased in Block 6, but not in Block 7</w:t>
      </w:r>
      <w:r>
        <w:rPr>
          <w:rFonts w:eastAsia="ＭＳ 明朝"/>
          <w:sz w:val="24"/>
          <w:szCs w:val="24"/>
          <w:lang w:eastAsia="ja-JP"/>
        </w:rPr>
        <w:t>, because of</w:t>
      </w:r>
      <w:r>
        <w:rPr>
          <w:sz w:val="24"/>
          <w:szCs w:val="24"/>
        </w:rPr>
        <w:t xml:space="preserve"> the influence of residual flow</w:t>
      </w:r>
      <w:r>
        <w:rPr>
          <w:rFonts w:eastAsia="ＭＳ 明朝"/>
          <w:sz w:val="24"/>
          <w:szCs w:val="24"/>
          <w:lang w:eastAsia="ja-JP"/>
        </w:rPr>
        <w:t xml:space="preserve">. This suggests that the addition of fertilizer in liquid form would be challenging because of the difficulty in predicting which site would exhibit the effect. Instead, we have developed a solid form of the fertilizer, which can be applied by hanging below the raft and may be effective for several months </w:t>
      </w:r>
      <w:r w:rsidR="00612EA1">
        <w:rPr>
          <w:rFonts w:eastAsia="ＭＳ 明朝"/>
          <w:b/>
          <w:sz w:val="24"/>
          <w:szCs w:val="24"/>
          <w:lang w:eastAsia="ja-JP"/>
        </w:rPr>
        <w:t>[21</w:t>
      </w:r>
      <w:r>
        <w:rPr>
          <w:rFonts w:eastAsia="ＭＳ 明朝"/>
          <w:b/>
          <w:sz w:val="24"/>
          <w:szCs w:val="24"/>
          <w:lang w:eastAsia="ja-JP"/>
        </w:rPr>
        <w:t>]</w:t>
      </w:r>
      <w:r>
        <w:rPr>
          <w:rFonts w:eastAsia="ＭＳ 明朝"/>
          <w:sz w:val="24"/>
          <w:szCs w:val="24"/>
          <w:lang w:eastAsia="ja-JP"/>
        </w:rPr>
        <w:t>.</w:t>
      </w:r>
    </w:p>
    <w:p w:rsidR="000A2912" w:rsidRDefault="000A2912">
      <w:pPr>
        <w:pStyle w:val="text"/>
        <w:spacing w:line="276" w:lineRule="auto"/>
        <w:ind w:firstLine="0"/>
        <w:rPr>
          <w:sz w:val="24"/>
          <w:szCs w:val="24"/>
        </w:rPr>
      </w:pPr>
    </w:p>
    <w:p w:rsidR="006B76D6" w:rsidRDefault="000E1707">
      <w:pPr>
        <w:pStyle w:val="text"/>
        <w:spacing w:line="276" w:lineRule="auto"/>
        <w:ind w:firstLine="0"/>
        <w:rPr>
          <w:rFonts w:eastAsia="ＭＳ 明朝"/>
          <w:i/>
          <w:sz w:val="24"/>
          <w:szCs w:val="24"/>
          <w:lang w:eastAsia="ja-JP"/>
        </w:rPr>
      </w:pPr>
      <w:r>
        <w:rPr>
          <w:rFonts w:eastAsia="ＭＳ 明朝"/>
          <w:i/>
          <w:sz w:val="24"/>
          <w:szCs w:val="24"/>
          <w:lang w:eastAsia="ja-JP"/>
        </w:rPr>
        <w:t>Application of HACOS to the sediment</w:t>
      </w:r>
    </w:p>
    <w:p w:rsidR="00410E36" w:rsidRDefault="0062708F">
      <w:pPr>
        <w:pStyle w:val="text"/>
        <w:spacing w:line="276" w:lineRule="auto"/>
        <w:ind w:firstLine="709"/>
        <w:rPr>
          <w:rFonts w:eastAsia="ＭＳ 明朝"/>
          <w:sz w:val="24"/>
          <w:szCs w:val="24"/>
          <w:lang w:eastAsia="ja-JP"/>
        </w:rPr>
      </w:pPr>
      <w:r>
        <w:rPr>
          <w:rFonts w:eastAsia="ＭＳ 明朝"/>
          <w:noProof/>
          <w:sz w:val="24"/>
          <w:szCs w:val="24"/>
          <w:lang w:eastAsia="ja-JP"/>
        </w:rPr>
        <w:drawing>
          <wp:anchor distT="0" distB="0" distL="114300" distR="114300" simplePos="0" relativeHeight="251658240" behindDoc="0" locked="0" layoutInCell="1" allowOverlap="1" wp14:anchorId="0BF95452" wp14:editId="772491BF">
            <wp:simplePos x="0" y="0"/>
            <wp:positionH relativeFrom="margin">
              <wp:posOffset>73660</wp:posOffset>
            </wp:positionH>
            <wp:positionV relativeFrom="margin">
              <wp:posOffset>945515</wp:posOffset>
            </wp:positionV>
            <wp:extent cx="3441065" cy="3933825"/>
            <wp:effectExtent l="0" t="0" r="0" b="952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41065" cy="3933825"/>
                    </a:xfrm>
                    <a:prstGeom prst="rect">
                      <a:avLst/>
                    </a:prstGeom>
                    <a:noFill/>
                    <a:ln>
                      <a:noFill/>
                    </a:ln>
                  </pic:spPr>
                </pic:pic>
              </a:graphicData>
            </a:graphic>
            <wp14:sizeRelH relativeFrom="page">
              <wp14:pctWidth>0</wp14:pctWidth>
            </wp14:sizeRelH>
            <wp14:sizeRelV relativeFrom="page">
              <wp14:pctHeight>0</wp14:pctHeight>
            </wp14:sizeRelV>
          </wp:anchor>
        </w:drawing>
      </w:r>
      <w:r w:rsidR="00410E36">
        <w:rPr>
          <w:noProof/>
          <w:sz w:val="24"/>
          <w:szCs w:val="24"/>
          <w:lang w:eastAsia="ja-JP"/>
        </w:rPr>
        <mc:AlternateContent>
          <mc:Choice Requires="wps">
            <w:drawing>
              <wp:anchor distT="0" distB="0" distL="114300" distR="114300" simplePos="0" relativeHeight="251683840" behindDoc="0" locked="0" layoutInCell="1" allowOverlap="1" wp14:anchorId="2B36B5F6" wp14:editId="6CEF5CEE">
                <wp:simplePos x="0" y="0"/>
                <wp:positionH relativeFrom="column">
                  <wp:posOffset>3651250</wp:posOffset>
                </wp:positionH>
                <wp:positionV relativeFrom="paragraph">
                  <wp:posOffset>547370</wp:posOffset>
                </wp:positionV>
                <wp:extent cx="2505075" cy="3933825"/>
                <wp:effectExtent l="0" t="0" r="9525" b="9525"/>
                <wp:wrapSquare wrapText="bothSides"/>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933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1741" w:rsidRPr="00570712" w:rsidRDefault="00B51741" w:rsidP="00B51741">
                            <w:pPr>
                              <w:tabs>
                                <w:tab w:val="left" w:pos="9498"/>
                              </w:tabs>
                              <w:rPr>
                                <w:i/>
                                <w:sz w:val="24"/>
                                <w:szCs w:val="24"/>
                              </w:rPr>
                            </w:pPr>
                            <w:r w:rsidRPr="00570712">
                              <w:rPr>
                                <w:rFonts w:eastAsia="ＭＳ 明朝" w:hint="eastAsia"/>
                                <w:i/>
                                <w:sz w:val="24"/>
                                <w:szCs w:val="24"/>
                                <w:lang w:eastAsia="ja-JP"/>
                              </w:rPr>
                              <w:t xml:space="preserve">Fig. </w:t>
                            </w:r>
                            <w:r>
                              <w:rPr>
                                <w:rFonts w:eastAsia="ＭＳ 明朝" w:hint="eastAsia"/>
                                <w:i/>
                                <w:sz w:val="24"/>
                                <w:szCs w:val="24"/>
                                <w:lang w:eastAsia="ja-JP"/>
                              </w:rPr>
                              <w:t>4</w:t>
                            </w:r>
                            <w:r w:rsidRPr="00570712">
                              <w:rPr>
                                <w:rFonts w:eastAsia="ＭＳ 明朝" w:hint="eastAsia"/>
                                <w:i/>
                                <w:sz w:val="24"/>
                                <w:szCs w:val="24"/>
                                <w:lang w:eastAsia="ja-JP"/>
                              </w:rPr>
                              <w:t xml:space="preserve">. </w:t>
                            </w:r>
                            <w:r>
                              <w:rPr>
                                <w:rFonts w:eastAsia="ＭＳ 明朝" w:hint="eastAsia"/>
                                <w:i/>
                                <w:sz w:val="24"/>
                                <w:szCs w:val="24"/>
                                <w:lang w:eastAsia="ja-JP"/>
                              </w:rPr>
                              <w:t xml:space="preserve">Changes in acid volatile sulfide (AVS) content of the sediments and hydrogen sulfide concentrations in the interstitial water of the sediments before </w:t>
                            </w:r>
                            <w:r w:rsidR="00880C7A">
                              <w:rPr>
                                <w:rFonts w:eastAsia="ＭＳ 明朝" w:hint="eastAsia"/>
                                <w:i/>
                                <w:sz w:val="24"/>
                                <w:szCs w:val="24"/>
                                <w:lang w:eastAsia="ja-JP"/>
                              </w:rPr>
                              <w:t xml:space="preserve">(July, 2013) and after (August and October, 2013) applying the hot air-dried crushed oyster shells (HACOS) to the bottom sediments of reduced condition. </w:t>
                            </w:r>
                            <w:r w:rsidR="0021234C">
                              <w:rPr>
                                <w:rFonts w:eastAsia="ＭＳ 明朝" w:hint="eastAsia"/>
                                <w:i/>
                                <w:sz w:val="24"/>
                                <w:szCs w:val="24"/>
                                <w:lang w:eastAsia="ja-JP"/>
                              </w:rPr>
                              <w:t>To the experimental plot (</w:t>
                            </w:r>
                            <w:proofErr w:type="spellStart"/>
                            <w:r w:rsidR="0021234C">
                              <w:rPr>
                                <w:rFonts w:eastAsia="ＭＳ 明朝" w:hint="eastAsia"/>
                                <w:i/>
                                <w:sz w:val="24"/>
                                <w:szCs w:val="24"/>
                                <w:lang w:eastAsia="ja-JP"/>
                              </w:rPr>
                              <w:t>Exp</w:t>
                            </w:r>
                            <w:proofErr w:type="spellEnd"/>
                            <w:r w:rsidR="0021234C">
                              <w:rPr>
                                <w:rFonts w:eastAsia="ＭＳ 明朝" w:hint="eastAsia"/>
                                <w:i/>
                                <w:sz w:val="24"/>
                                <w:szCs w:val="24"/>
                                <w:lang w:eastAsia="ja-JP"/>
                              </w:rPr>
                              <w:t xml:space="preserve">), </w:t>
                            </w:r>
                            <w:r w:rsidR="00880C7A">
                              <w:rPr>
                                <w:rFonts w:eastAsia="ＭＳ 明朝" w:hint="eastAsia"/>
                                <w:i/>
                                <w:sz w:val="24"/>
                                <w:szCs w:val="24"/>
                                <w:lang w:eastAsia="ja-JP"/>
                              </w:rPr>
                              <w:t xml:space="preserve">HACOS was </w:t>
                            </w:r>
                            <w:r w:rsidR="0021234C">
                              <w:rPr>
                                <w:rFonts w:eastAsia="ＭＳ 明朝" w:hint="eastAsia"/>
                                <w:i/>
                                <w:sz w:val="24"/>
                                <w:szCs w:val="24"/>
                                <w:lang w:eastAsia="ja-JP"/>
                              </w:rPr>
                              <w:t xml:space="preserve">applied </w:t>
                            </w:r>
                            <w:r w:rsidR="00880C7A">
                              <w:rPr>
                                <w:rFonts w:eastAsia="ＭＳ 明朝" w:hint="eastAsia"/>
                                <w:i/>
                                <w:sz w:val="24"/>
                                <w:szCs w:val="24"/>
                                <w:lang w:eastAsia="ja-JP"/>
                              </w:rPr>
                              <w:t>approximately 1/3 of the sediment volume that was being mixed with, into a depth of 10 cm</w:t>
                            </w:r>
                            <w:r w:rsidR="0021234C">
                              <w:rPr>
                                <w:rFonts w:eastAsia="ＭＳ 明朝" w:hint="eastAsia"/>
                                <w:i/>
                                <w:sz w:val="24"/>
                                <w:szCs w:val="24"/>
                                <w:lang w:eastAsia="ja-JP"/>
                              </w:rPr>
                              <w:t>, 5 m x 5 m</w:t>
                            </w:r>
                            <w:r w:rsidR="00880C7A">
                              <w:rPr>
                                <w:rFonts w:eastAsia="ＭＳ 明朝" w:hint="eastAsia"/>
                                <w:i/>
                                <w:sz w:val="24"/>
                                <w:szCs w:val="24"/>
                                <w:lang w:eastAsia="ja-JP"/>
                              </w:rPr>
                              <w:t xml:space="preserve">. </w:t>
                            </w:r>
                            <w:r w:rsidR="0021234C" w:rsidRPr="00880C7A">
                              <w:rPr>
                                <w:rFonts w:eastAsia="ＭＳ 明朝"/>
                                <w:i/>
                                <w:sz w:val="24"/>
                                <w:szCs w:val="24"/>
                                <w:lang w:eastAsia="ja-JP"/>
                              </w:rPr>
                              <w:t>Another two plot</w:t>
                            </w:r>
                            <w:r w:rsidR="0021234C">
                              <w:rPr>
                                <w:rFonts w:eastAsia="ＭＳ 明朝"/>
                                <w:i/>
                                <w:sz w:val="24"/>
                                <w:szCs w:val="24"/>
                                <w:lang w:eastAsia="ja-JP"/>
                              </w:rPr>
                              <w:t>s of the same areal size were set</w:t>
                            </w:r>
                            <w:r w:rsidR="0021234C" w:rsidRPr="00880C7A">
                              <w:rPr>
                                <w:rFonts w:eastAsia="ＭＳ 明朝"/>
                                <w:i/>
                                <w:sz w:val="24"/>
                                <w:szCs w:val="24"/>
                                <w:lang w:eastAsia="ja-JP"/>
                              </w:rPr>
                              <w:t>; for the control plot with no treatment (</w:t>
                            </w:r>
                            <w:proofErr w:type="spellStart"/>
                            <w:r w:rsidR="0021234C" w:rsidRPr="00880C7A">
                              <w:rPr>
                                <w:rFonts w:eastAsia="ＭＳ 明朝"/>
                                <w:i/>
                                <w:sz w:val="24"/>
                                <w:szCs w:val="24"/>
                                <w:lang w:eastAsia="ja-JP"/>
                              </w:rPr>
                              <w:t>Cont</w:t>
                            </w:r>
                            <w:proofErr w:type="spellEnd"/>
                            <w:r w:rsidR="0021234C" w:rsidRPr="00880C7A">
                              <w:rPr>
                                <w:rFonts w:eastAsia="ＭＳ 明朝"/>
                                <w:i/>
                                <w:sz w:val="24"/>
                                <w:szCs w:val="24"/>
                                <w:lang w:eastAsia="ja-JP"/>
                              </w:rPr>
                              <w:t xml:space="preserve">), and for the plowed plot without the addition of HACOS (Plow). </w:t>
                            </w:r>
                            <w:r w:rsidR="0021234C">
                              <w:rPr>
                                <w:rFonts w:eastAsia="ＭＳ 明朝" w:hint="eastAsia"/>
                                <w:i/>
                                <w:sz w:val="24"/>
                                <w:szCs w:val="24"/>
                                <w:lang w:eastAsia="ja-JP"/>
                              </w:rPr>
                              <w:t>E</w:t>
                            </w:r>
                            <w:r w:rsidR="00880C7A" w:rsidRPr="00880C7A">
                              <w:rPr>
                                <w:rFonts w:eastAsia="ＭＳ 明朝"/>
                                <w:i/>
                                <w:sz w:val="24"/>
                                <w:szCs w:val="24"/>
                                <w:lang w:eastAsia="ja-JP"/>
                              </w:rPr>
                              <w:t>xperiment</w:t>
                            </w:r>
                            <w:r w:rsidR="0021234C">
                              <w:rPr>
                                <w:rFonts w:eastAsia="ＭＳ 明朝" w:hint="eastAsia"/>
                                <w:i/>
                                <w:sz w:val="24"/>
                                <w:szCs w:val="24"/>
                                <w:lang w:eastAsia="ja-JP"/>
                              </w:rPr>
                              <w:t xml:space="preserve">s were carried out </w:t>
                            </w:r>
                            <w:r w:rsidR="00880C7A" w:rsidRPr="00880C7A">
                              <w:rPr>
                                <w:rFonts w:eastAsia="ＭＳ 明朝"/>
                                <w:i/>
                                <w:sz w:val="24"/>
                                <w:szCs w:val="24"/>
                                <w:lang w:eastAsia="ja-JP"/>
                              </w:rPr>
                              <w:t>at Station 5 in Block 7 where the H</w:t>
                            </w:r>
                            <w:r w:rsidR="00880C7A" w:rsidRPr="00880C7A">
                              <w:rPr>
                                <w:rFonts w:eastAsia="ＭＳ 明朝"/>
                                <w:i/>
                                <w:sz w:val="24"/>
                                <w:szCs w:val="24"/>
                                <w:vertAlign w:val="subscript"/>
                                <w:lang w:eastAsia="ja-JP"/>
                              </w:rPr>
                              <w:t>2</w:t>
                            </w:r>
                            <w:r w:rsidR="00880C7A" w:rsidRPr="00880C7A">
                              <w:rPr>
                                <w:rFonts w:eastAsia="ＭＳ 明朝"/>
                                <w:i/>
                                <w:sz w:val="24"/>
                                <w:szCs w:val="24"/>
                                <w:lang w:eastAsia="ja-JP"/>
                              </w:rPr>
                              <w:t xml:space="preserve">S concentration was at a record high in the bay.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36B5F6" id="テキスト ボックス 11" o:spid="_x0000_s1029" type="#_x0000_t202" style="position:absolute;left:0;text-align:left;margin-left:287.5pt;margin-top:43.1pt;width:197.25pt;height:30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" stroked="f">
                <v:textbox>
                  <w:txbxContent>
                    <w:p w:rsidR="00B51741" w:rsidRPr="00570712" w:rsidRDefault="00B51741" w:rsidP="00B51741">
                      <w:pPr>
                        <w:tabs>
                          <w:tab w:val="left" w:pos="9498"/>
                        </w:tabs>
                        <w:rPr>
                          <w:i/>
                          <w:sz w:val="24"/>
                          <w:szCs w:val="24"/>
                        </w:rPr>
                      </w:pPr>
                      <w:r w:rsidRPr="00570712">
                        <w:rPr>
                          <w:rFonts w:eastAsia="ＭＳ 明朝" w:hint="eastAsia"/>
                          <w:i/>
                          <w:sz w:val="24"/>
                          <w:szCs w:val="24"/>
                          <w:lang w:eastAsia="ja-JP"/>
                        </w:rPr>
                        <w:t xml:space="preserve">Fig. </w:t>
                      </w:r>
                      <w:r>
                        <w:rPr>
                          <w:rFonts w:eastAsia="ＭＳ 明朝" w:hint="eastAsia"/>
                          <w:i/>
                          <w:sz w:val="24"/>
                          <w:szCs w:val="24"/>
                          <w:lang w:eastAsia="ja-JP"/>
                        </w:rPr>
                        <w:t>4</w:t>
                      </w:r>
                      <w:r w:rsidRPr="00570712">
                        <w:rPr>
                          <w:rFonts w:eastAsia="ＭＳ 明朝" w:hint="eastAsia"/>
                          <w:i/>
                          <w:sz w:val="24"/>
                          <w:szCs w:val="24"/>
                          <w:lang w:eastAsia="ja-JP"/>
                        </w:rPr>
                        <w:t xml:space="preserve">. </w:t>
                      </w:r>
                      <w:r>
                        <w:rPr>
                          <w:rFonts w:eastAsia="ＭＳ 明朝" w:hint="eastAsia"/>
                          <w:i/>
                          <w:sz w:val="24"/>
                          <w:szCs w:val="24"/>
                          <w:lang w:eastAsia="ja-JP"/>
                        </w:rPr>
                        <w:t xml:space="preserve">Changes in acid volatile sulfide (AVS) content of the sediments and hydrogen sulfide concentrations in the interstitial water of the sediments before </w:t>
                      </w:r>
                      <w:r w:rsidR="00880C7A">
                        <w:rPr>
                          <w:rFonts w:eastAsia="ＭＳ 明朝" w:hint="eastAsia"/>
                          <w:i/>
                          <w:sz w:val="24"/>
                          <w:szCs w:val="24"/>
                          <w:lang w:eastAsia="ja-JP"/>
                        </w:rPr>
                        <w:t xml:space="preserve">(July, 2013) and after (August and October, 2013) applying the hot air-dried crushed oyster shells (HACOS) to the bottom sediments of reduced condition. </w:t>
                      </w:r>
                      <w:r w:rsidR="0021234C">
                        <w:rPr>
                          <w:rFonts w:eastAsia="ＭＳ 明朝" w:hint="eastAsia"/>
                          <w:i/>
                          <w:sz w:val="24"/>
                          <w:szCs w:val="24"/>
                          <w:lang w:eastAsia="ja-JP"/>
                        </w:rPr>
                        <w:t>To the experimental plot (</w:t>
                      </w:r>
                      <w:proofErr w:type="spellStart"/>
                      <w:r w:rsidR="0021234C">
                        <w:rPr>
                          <w:rFonts w:eastAsia="ＭＳ 明朝" w:hint="eastAsia"/>
                          <w:i/>
                          <w:sz w:val="24"/>
                          <w:szCs w:val="24"/>
                          <w:lang w:eastAsia="ja-JP"/>
                        </w:rPr>
                        <w:t>Exp</w:t>
                      </w:r>
                      <w:proofErr w:type="spellEnd"/>
                      <w:r w:rsidR="0021234C">
                        <w:rPr>
                          <w:rFonts w:eastAsia="ＭＳ 明朝" w:hint="eastAsia"/>
                          <w:i/>
                          <w:sz w:val="24"/>
                          <w:szCs w:val="24"/>
                          <w:lang w:eastAsia="ja-JP"/>
                        </w:rPr>
                        <w:t xml:space="preserve">), </w:t>
                      </w:r>
                      <w:r w:rsidR="00880C7A">
                        <w:rPr>
                          <w:rFonts w:eastAsia="ＭＳ 明朝" w:hint="eastAsia"/>
                          <w:i/>
                          <w:sz w:val="24"/>
                          <w:szCs w:val="24"/>
                          <w:lang w:eastAsia="ja-JP"/>
                        </w:rPr>
                        <w:t xml:space="preserve">HACOS was </w:t>
                      </w:r>
                      <w:r w:rsidR="0021234C">
                        <w:rPr>
                          <w:rFonts w:eastAsia="ＭＳ 明朝" w:hint="eastAsia"/>
                          <w:i/>
                          <w:sz w:val="24"/>
                          <w:szCs w:val="24"/>
                          <w:lang w:eastAsia="ja-JP"/>
                        </w:rPr>
                        <w:t xml:space="preserve">applied </w:t>
                      </w:r>
                      <w:r w:rsidR="00880C7A">
                        <w:rPr>
                          <w:rFonts w:eastAsia="ＭＳ 明朝" w:hint="eastAsia"/>
                          <w:i/>
                          <w:sz w:val="24"/>
                          <w:szCs w:val="24"/>
                          <w:lang w:eastAsia="ja-JP"/>
                        </w:rPr>
                        <w:t>approximately 1/3 of the sediment volume that was being mixed with, into a depth of 10 cm</w:t>
                      </w:r>
                      <w:r w:rsidR="0021234C">
                        <w:rPr>
                          <w:rFonts w:eastAsia="ＭＳ 明朝" w:hint="eastAsia"/>
                          <w:i/>
                          <w:sz w:val="24"/>
                          <w:szCs w:val="24"/>
                          <w:lang w:eastAsia="ja-JP"/>
                        </w:rPr>
                        <w:t>, 5 m x 5 m</w:t>
                      </w:r>
                      <w:r w:rsidR="00880C7A">
                        <w:rPr>
                          <w:rFonts w:eastAsia="ＭＳ 明朝" w:hint="eastAsia"/>
                          <w:i/>
                          <w:sz w:val="24"/>
                          <w:szCs w:val="24"/>
                          <w:lang w:eastAsia="ja-JP"/>
                        </w:rPr>
                        <w:t xml:space="preserve">. </w:t>
                      </w:r>
                      <w:r w:rsidR="0021234C" w:rsidRPr="00880C7A">
                        <w:rPr>
                          <w:rFonts w:eastAsia="ＭＳ 明朝"/>
                          <w:i/>
                          <w:sz w:val="24"/>
                          <w:szCs w:val="24"/>
                          <w:lang w:eastAsia="ja-JP"/>
                        </w:rPr>
                        <w:t>Another two plot</w:t>
                      </w:r>
                      <w:r w:rsidR="0021234C">
                        <w:rPr>
                          <w:rFonts w:eastAsia="ＭＳ 明朝"/>
                          <w:i/>
                          <w:sz w:val="24"/>
                          <w:szCs w:val="24"/>
                          <w:lang w:eastAsia="ja-JP"/>
                        </w:rPr>
                        <w:t>s of the same areal size were set</w:t>
                      </w:r>
                      <w:r w:rsidR="0021234C" w:rsidRPr="00880C7A">
                        <w:rPr>
                          <w:rFonts w:eastAsia="ＭＳ 明朝"/>
                          <w:i/>
                          <w:sz w:val="24"/>
                          <w:szCs w:val="24"/>
                          <w:lang w:eastAsia="ja-JP"/>
                        </w:rPr>
                        <w:t>; for the control plot with no treatment (</w:t>
                      </w:r>
                      <w:proofErr w:type="spellStart"/>
                      <w:r w:rsidR="0021234C" w:rsidRPr="00880C7A">
                        <w:rPr>
                          <w:rFonts w:eastAsia="ＭＳ 明朝"/>
                          <w:i/>
                          <w:sz w:val="24"/>
                          <w:szCs w:val="24"/>
                          <w:lang w:eastAsia="ja-JP"/>
                        </w:rPr>
                        <w:t>Cont</w:t>
                      </w:r>
                      <w:proofErr w:type="spellEnd"/>
                      <w:r w:rsidR="0021234C" w:rsidRPr="00880C7A">
                        <w:rPr>
                          <w:rFonts w:eastAsia="ＭＳ 明朝"/>
                          <w:i/>
                          <w:sz w:val="24"/>
                          <w:szCs w:val="24"/>
                          <w:lang w:eastAsia="ja-JP"/>
                        </w:rPr>
                        <w:t xml:space="preserve">), and for the plowed plot without the addition of HACOS (Plow). </w:t>
                      </w:r>
                      <w:r w:rsidR="0021234C">
                        <w:rPr>
                          <w:rFonts w:eastAsia="ＭＳ 明朝" w:hint="eastAsia"/>
                          <w:i/>
                          <w:sz w:val="24"/>
                          <w:szCs w:val="24"/>
                          <w:lang w:eastAsia="ja-JP"/>
                        </w:rPr>
                        <w:t>E</w:t>
                      </w:r>
                      <w:r w:rsidR="00880C7A" w:rsidRPr="00880C7A">
                        <w:rPr>
                          <w:rFonts w:eastAsia="ＭＳ 明朝"/>
                          <w:i/>
                          <w:sz w:val="24"/>
                          <w:szCs w:val="24"/>
                          <w:lang w:eastAsia="ja-JP"/>
                        </w:rPr>
                        <w:t>xperiment</w:t>
                      </w:r>
                      <w:r w:rsidR="0021234C">
                        <w:rPr>
                          <w:rFonts w:eastAsia="ＭＳ 明朝" w:hint="eastAsia"/>
                          <w:i/>
                          <w:sz w:val="24"/>
                          <w:szCs w:val="24"/>
                          <w:lang w:eastAsia="ja-JP"/>
                        </w:rPr>
                        <w:t xml:space="preserve">s were carried out </w:t>
                      </w:r>
                      <w:r w:rsidR="00880C7A" w:rsidRPr="00880C7A">
                        <w:rPr>
                          <w:rFonts w:eastAsia="ＭＳ 明朝"/>
                          <w:i/>
                          <w:sz w:val="24"/>
                          <w:szCs w:val="24"/>
                          <w:lang w:eastAsia="ja-JP"/>
                        </w:rPr>
                        <w:t>at Station 5 in Block 7 where the H</w:t>
                      </w:r>
                      <w:r w:rsidR="00880C7A" w:rsidRPr="00880C7A">
                        <w:rPr>
                          <w:rFonts w:eastAsia="ＭＳ 明朝"/>
                          <w:i/>
                          <w:sz w:val="24"/>
                          <w:szCs w:val="24"/>
                          <w:vertAlign w:val="subscript"/>
                          <w:lang w:eastAsia="ja-JP"/>
                        </w:rPr>
                        <w:t>2</w:t>
                      </w:r>
                      <w:r w:rsidR="00880C7A" w:rsidRPr="00880C7A">
                        <w:rPr>
                          <w:rFonts w:eastAsia="ＭＳ 明朝"/>
                          <w:i/>
                          <w:sz w:val="24"/>
                          <w:szCs w:val="24"/>
                          <w:lang w:eastAsia="ja-JP"/>
                        </w:rPr>
                        <w:t xml:space="preserve">S concentration was at a record high in the bay. </w:t>
                      </w:r>
                    </w:p>
                  </w:txbxContent>
                </v:textbox>
                <w10:wrap type="square"/>
              </v:shape>
            </w:pict>
          </mc:Fallback>
        </mc:AlternateContent>
      </w:r>
      <w:r w:rsidR="00410E36">
        <w:rPr>
          <w:rFonts w:eastAsia="ＭＳ 明朝"/>
          <w:noProof/>
          <w:sz w:val="24"/>
          <w:szCs w:val="24"/>
          <w:lang w:eastAsia="ja-JP"/>
        </w:rPr>
        <w:drawing>
          <wp:anchor distT="0" distB="0" distL="114300" distR="114300" simplePos="0" relativeHeight="251685888" behindDoc="0" locked="0" layoutInCell="1" allowOverlap="1" wp14:anchorId="35CD0A00" wp14:editId="16057F70">
            <wp:simplePos x="0" y="0"/>
            <wp:positionH relativeFrom="column">
              <wp:posOffset>3810</wp:posOffset>
            </wp:positionH>
            <wp:positionV relativeFrom="paragraph">
              <wp:posOffset>6209030</wp:posOffset>
            </wp:positionV>
            <wp:extent cx="6077585" cy="134048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7585" cy="1340485"/>
                    </a:xfrm>
                    <a:prstGeom prst="rect">
                      <a:avLst/>
                    </a:prstGeom>
                    <a:noFill/>
                    <a:ln>
                      <a:noFill/>
                    </a:ln>
                  </pic:spPr>
                </pic:pic>
              </a:graphicData>
            </a:graphic>
            <wp14:sizeRelH relativeFrom="page">
              <wp14:pctWidth>0</wp14:pctWidth>
            </wp14:sizeRelH>
            <wp14:sizeRelV relativeFrom="page">
              <wp14:pctHeight>0</wp14:pctHeight>
            </wp14:sizeRelV>
          </wp:anchor>
        </w:drawing>
      </w:r>
      <w:r w:rsidR="000E1707">
        <w:rPr>
          <w:rFonts w:eastAsia="ＭＳ 明朝"/>
          <w:sz w:val="24"/>
          <w:szCs w:val="24"/>
          <w:lang w:eastAsia="ja-JP"/>
        </w:rPr>
        <w:t xml:space="preserve">AVS content was almost the same at the three plots in their initial condition in July with ca. 0.5 mg/g dry sediment, and suppressed close to zero in </w:t>
      </w:r>
      <w:proofErr w:type="spellStart"/>
      <w:r w:rsidR="000E1707">
        <w:rPr>
          <w:rFonts w:eastAsia="ＭＳ 明朝"/>
          <w:sz w:val="24"/>
          <w:szCs w:val="24"/>
          <w:lang w:eastAsia="ja-JP"/>
        </w:rPr>
        <w:t>Exp</w:t>
      </w:r>
      <w:proofErr w:type="spellEnd"/>
      <w:r w:rsidR="000E1707">
        <w:rPr>
          <w:rFonts w:eastAsia="ＭＳ 明朝"/>
          <w:sz w:val="24"/>
          <w:szCs w:val="24"/>
          <w:lang w:eastAsia="ja-JP"/>
        </w:rPr>
        <w:t xml:space="preserve"> in August and October (</w:t>
      </w:r>
      <w:r w:rsidR="000E1707">
        <w:rPr>
          <w:rFonts w:eastAsia="ＭＳ 明朝"/>
          <w:b/>
          <w:sz w:val="24"/>
          <w:szCs w:val="24"/>
          <w:lang w:eastAsia="ja-JP"/>
        </w:rPr>
        <w:t>Fig. 4a</w:t>
      </w:r>
      <w:r w:rsidR="000E1707">
        <w:rPr>
          <w:rFonts w:eastAsia="ＭＳ 明朝"/>
          <w:sz w:val="24"/>
          <w:szCs w:val="24"/>
          <w:lang w:eastAsia="ja-JP"/>
        </w:rPr>
        <w:t xml:space="preserve">). </w:t>
      </w:r>
    </w:p>
    <w:p w:rsidR="00410E36" w:rsidRDefault="00410E36">
      <w:pPr>
        <w:pStyle w:val="text"/>
        <w:spacing w:line="276" w:lineRule="auto"/>
        <w:ind w:firstLine="709"/>
        <w:rPr>
          <w:rFonts w:eastAsia="ＭＳ 明朝"/>
          <w:sz w:val="24"/>
          <w:szCs w:val="24"/>
          <w:lang w:eastAsia="ja-JP"/>
        </w:rPr>
      </w:pPr>
    </w:p>
    <w:p w:rsidR="006B76D6" w:rsidRDefault="000E1707">
      <w:pPr>
        <w:pStyle w:val="text"/>
        <w:spacing w:line="276" w:lineRule="auto"/>
        <w:ind w:firstLine="709"/>
        <w:rPr>
          <w:rFonts w:eastAsia="ＭＳ 明朝"/>
          <w:sz w:val="24"/>
          <w:szCs w:val="24"/>
          <w:lang w:eastAsia="ja-JP"/>
        </w:rPr>
      </w:pPr>
      <w:r>
        <w:rPr>
          <w:rFonts w:eastAsia="ＭＳ 明朝"/>
          <w:sz w:val="24"/>
          <w:szCs w:val="24"/>
          <w:lang w:eastAsia="ja-JP"/>
        </w:rPr>
        <w:t xml:space="preserve">Conversely, AVS at Plow and </w:t>
      </w:r>
      <w:proofErr w:type="spellStart"/>
      <w:r>
        <w:rPr>
          <w:rFonts w:eastAsia="ＭＳ 明朝"/>
          <w:sz w:val="24"/>
          <w:szCs w:val="24"/>
          <w:lang w:eastAsia="ja-JP"/>
        </w:rPr>
        <w:t>Cont</w:t>
      </w:r>
      <w:proofErr w:type="spellEnd"/>
      <w:r>
        <w:rPr>
          <w:rFonts w:eastAsia="ＭＳ 明朝"/>
          <w:sz w:val="24"/>
          <w:szCs w:val="24"/>
          <w:lang w:eastAsia="ja-JP"/>
        </w:rPr>
        <w:t xml:space="preserve"> increased to ca. 1–1.5 mg/g dry as the season progressed. H</w:t>
      </w:r>
      <w:r>
        <w:rPr>
          <w:rFonts w:eastAsia="ＭＳ 明朝"/>
          <w:sz w:val="24"/>
          <w:szCs w:val="24"/>
          <w:vertAlign w:val="subscript"/>
          <w:lang w:eastAsia="ja-JP"/>
        </w:rPr>
        <w:t>2</w:t>
      </w:r>
      <w:r>
        <w:rPr>
          <w:rFonts w:eastAsia="ＭＳ 明朝"/>
          <w:sz w:val="24"/>
          <w:szCs w:val="24"/>
          <w:lang w:eastAsia="ja-JP"/>
        </w:rPr>
        <w:t xml:space="preserve">S concentrations in the interstitial water were also suppressed from 10 mg S/L of the initial value to less than 2 mg S/L at </w:t>
      </w:r>
      <w:proofErr w:type="spellStart"/>
      <w:r>
        <w:rPr>
          <w:rFonts w:eastAsia="ＭＳ 明朝"/>
          <w:sz w:val="24"/>
          <w:szCs w:val="24"/>
          <w:lang w:eastAsia="ja-JP"/>
        </w:rPr>
        <w:t>Exp</w:t>
      </w:r>
      <w:proofErr w:type="spellEnd"/>
      <w:r>
        <w:rPr>
          <w:rFonts w:eastAsia="ＭＳ 明朝"/>
          <w:sz w:val="24"/>
          <w:szCs w:val="24"/>
          <w:lang w:eastAsia="ja-JP"/>
        </w:rPr>
        <w:t xml:space="preserve">, whereas the values at Plow and </w:t>
      </w:r>
      <w:proofErr w:type="spellStart"/>
      <w:r>
        <w:rPr>
          <w:rFonts w:eastAsia="ＭＳ 明朝"/>
          <w:sz w:val="24"/>
          <w:szCs w:val="24"/>
          <w:lang w:eastAsia="ja-JP"/>
        </w:rPr>
        <w:t>Cont</w:t>
      </w:r>
      <w:proofErr w:type="spellEnd"/>
      <w:r>
        <w:rPr>
          <w:rFonts w:eastAsia="ＭＳ 明朝"/>
          <w:sz w:val="24"/>
          <w:szCs w:val="24"/>
          <w:lang w:eastAsia="ja-JP"/>
        </w:rPr>
        <w:t xml:space="preserve"> showed a general seasonal change, increasing in summer and decreasing in autumn with no apparent suppression (</w:t>
      </w:r>
      <w:r>
        <w:rPr>
          <w:rFonts w:eastAsia="ＭＳ 明朝"/>
          <w:b/>
          <w:sz w:val="24"/>
          <w:szCs w:val="24"/>
          <w:lang w:eastAsia="ja-JP"/>
        </w:rPr>
        <w:t>Fig. 4b</w:t>
      </w:r>
      <w:r>
        <w:rPr>
          <w:rFonts w:eastAsia="ＭＳ 明朝"/>
          <w:sz w:val="24"/>
          <w:szCs w:val="24"/>
          <w:lang w:eastAsia="ja-JP"/>
        </w:rPr>
        <w:t xml:space="preserve">). Although the oxygen consumption rate for the water overlying the sediment was not significantly different among the 3 plots, nutrient release rates were significantly suppressed in </w:t>
      </w:r>
      <w:proofErr w:type="spellStart"/>
      <w:r>
        <w:rPr>
          <w:rFonts w:eastAsia="ＭＳ 明朝"/>
          <w:sz w:val="24"/>
          <w:szCs w:val="24"/>
          <w:lang w:eastAsia="ja-JP"/>
        </w:rPr>
        <w:t>Exp</w:t>
      </w:r>
      <w:proofErr w:type="spellEnd"/>
      <w:r>
        <w:rPr>
          <w:rFonts w:eastAsia="ＭＳ 明朝"/>
          <w:sz w:val="24"/>
          <w:szCs w:val="24"/>
          <w:lang w:eastAsia="ja-JP"/>
        </w:rPr>
        <w:t xml:space="preserve"> compared with </w:t>
      </w:r>
      <w:proofErr w:type="spellStart"/>
      <w:r>
        <w:rPr>
          <w:rFonts w:eastAsia="ＭＳ 明朝"/>
          <w:sz w:val="24"/>
          <w:szCs w:val="24"/>
          <w:lang w:eastAsia="ja-JP"/>
        </w:rPr>
        <w:t>Cont</w:t>
      </w:r>
      <w:proofErr w:type="spellEnd"/>
      <w:r>
        <w:rPr>
          <w:rFonts w:eastAsia="ＭＳ 明朝"/>
          <w:sz w:val="24"/>
          <w:szCs w:val="24"/>
          <w:lang w:eastAsia="ja-JP"/>
        </w:rPr>
        <w:t>, particularly for dissolved phosphorus (</w:t>
      </w:r>
      <w:r>
        <w:rPr>
          <w:rFonts w:eastAsia="ＭＳ 明朝"/>
          <w:b/>
          <w:sz w:val="24"/>
          <w:szCs w:val="24"/>
          <w:lang w:eastAsia="ja-JP"/>
        </w:rPr>
        <w:t>Table 1</w:t>
      </w:r>
      <w:r>
        <w:rPr>
          <w:rFonts w:eastAsia="ＭＳ 明朝"/>
          <w:sz w:val="24"/>
          <w:szCs w:val="24"/>
          <w:lang w:eastAsia="ja-JP"/>
        </w:rPr>
        <w:t xml:space="preserve">). Benthos significantly increased by individual number in October at </w:t>
      </w:r>
      <w:proofErr w:type="spellStart"/>
      <w:r>
        <w:rPr>
          <w:rFonts w:eastAsia="ＭＳ 明朝"/>
          <w:sz w:val="24"/>
          <w:szCs w:val="24"/>
          <w:lang w:eastAsia="ja-JP"/>
        </w:rPr>
        <w:t>Exp</w:t>
      </w:r>
      <w:proofErr w:type="spellEnd"/>
      <w:r>
        <w:rPr>
          <w:rFonts w:eastAsia="ＭＳ 明朝"/>
          <w:sz w:val="24"/>
          <w:szCs w:val="24"/>
          <w:lang w:eastAsia="ja-JP"/>
        </w:rPr>
        <w:t xml:space="preserve"> compared with </w:t>
      </w:r>
      <w:proofErr w:type="spellStart"/>
      <w:r>
        <w:rPr>
          <w:rFonts w:eastAsia="ＭＳ 明朝"/>
          <w:sz w:val="24"/>
          <w:szCs w:val="24"/>
          <w:lang w:eastAsia="ja-JP"/>
        </w:rPr>
        <w:t>Cont</w:t>
      </w:r>
      <w:proofErr w:type="spellEnd"/>
      <w:r>
        <w:rPr>
          <w:rFonts w:eastAsia="ＭＳ 明朝"/>
          <w:sz w:val="24"/>
          <w:szCs w:val="24"/>
          <w:lang w:eastAsia="ja-JP"/>
        </w:rPr>
        <w:t xml:space="preserve">, although species numbers did not significantly differ (39 in </w:t>
      </w:r>
      <w:proofErr w:type="spellStart"/>
      <w:r>
        <w:rPr>
          <w:rFonts w:eastAsia="ＭＳ 明朝"/>
          <w:sz w:val="24"/>
          <w:szCs w:val="24"/>
          <w:lang w:eastAsia="ja-JP"/>
        </w:rPr>
        <w:t>Exp</w:t>
      </w:r>
      <w:proofErr w:type="spellEnd"/>
      <w:r>
        <w:rPr>
          <w:rFonts w:eastAsia="ＭＳ 明朝"/>
          <w:sz w:val="24"/>
          <w:szCs w:val="24"/>
          <w:lang w:eastAsia="ja-JP"/>
        </w:rPr>
        <w:t xml:space="preserve"> and 40 in </w:t>
      </w:r>
      <w:proofErr w:type="spellStart"/>
      <w:r>
        <w:rPr>
          <w:rFonts w:eastAsia="ＭＳ 明朝"/>
          <w:sz w:val="24"/>
          <w:szCs w:val="24"/>
          <w:lang w:eastAsia="ja-JP"/>
        </w:rPr>
        <w:t>Cont</w:t>
      </w:r>
      <w:proofErr w:type="spellEnd"/>
      <w:r>
        <w:rPr>
          <w:rFonts w:eastAsia="ＭＳ 明朝"/>
          <w:sz w:val="24"/>
          <w:szCs w:val="24"/>
          <w:lang w:eastAsia="ja-JP"/>
        </w:rPr>
        <w:t xml:space="preserve">). </w:t>
      </w:r>
      <w:proofErr w:type="spellStart"/>
      <w:r>
        <w:rPr>
          <w:rFonts w:eastAsia="ＭＳ 明朝"/>
          <w:sz w:val="24"/>
          <w:szCs w:val="24"/>
          <w:lang w:eastAsia="ja-JP"/>
        </w:rPr>
        <w:t>Polychaetes</w:t>
      </w:r>
      <w:proofErr w:type="spellEnd"/>
      <w:r>
        <w:rPr>
          <w:rFonts w:eastAsia="ＭＳ 明朝"/>
          <w:sz w:val="24"/>
          <w:szCs w:val="24"/>
          <w:lang w:eastAsia="ja-JP"/>
        </w:rPr>
        <w:t xml:space="preserve"> were the dominant benthos both in </w:t>
      </w:r>
      <w:proofErr w:type="spellStart"/>
      <w:r>
        <w:rPr>
          <w:rFonts w:eastAsia="ＭＳ 明朝"/>
          <w:sz w:val="24"/>
          <w:szCs w:val="24"/>
          <w:lang w:eastAsia="ja-JP"/>
        </w:rPr>
        <w:t>Exp</w:t>
      </w:r>
      <w:proofErr w:type="spellEnd"/>
      <w:r>
        <w:rPr>
          <w:rFonts w:eastAsia="ＭＳ 明朝"/>
          <w:sz w:val="24"/>
          <w:szCs w:val="24"/>
          <w:lang w:eastAsia="ja-JP"/>
        </w:rPr>
        <w:t xml:space="preserve"> and </w:t>
      </w:r>
      <w:proofErr w:type="spellStart"/>
      <w:r>
        <w:rPr>
          <w:rFonts w:eastAsia="ＭＳ 明朝"/>
          <w:sz w:val="24"/>
          <w:szCs w:val="24"/>
          <w:lang w:eastAsia="ja-JP"/>
        </w:rPr>
        <w:t>Cont</w:t>
      </w:r>
      <w:proofErr w:type="spellEnd"/>
      <w:r>
        <w:rPr>
          <w:rFonts w:eastAsia="ＭＳ 明朝"/>
          <w:sz w:val="24"/>
          <w:szCs w:val="24"/>
          <w:lang w:eastAsia="ja-JP"/>
        </w:rPr>
        <w:t xml:space="preserve">, but the dominant species differed. </w:t>
      </w:r>
      <w:proofErr w:type="spellStart"/>
      <w:r>
        <w:rPr>
          <w:rFonts w:eastAsia="ＭＳ 明朝"/>
          <w:i/>
          <w:sz w:val="24"/>
          <w:szCs w:val="24"/>
          <w:lang w:eastAsia="ja-JP"/>
        </w:rPr>
        <w:t>Schistomeringos</w:t>
      </w:r>
      <w:proofErr w:type="spellEnd"/>
      <w:r>
        <w:rPr>
          <w:rFonts w:eastAsia="ＭＳ 明朝"/>
          <w:i/>
          <w:sz w:val="24"/>
          <w:szCs w:val="24"/>
          <w:lang w:eastAsia="ja-JP"/>
        </w:rPr>
        <w:t xml:space="preserve"> </w:t>
      </w:r>
      <w:proofErr w:type="spellStart"/>
      <w:r>
        <w:rPr>
          <w:rFonts w:eastAsia="ＭＳ 明朝"/>
          <w:i/>
          <w:sz w:val="24"/>
          <w:szCs w:val="24"/>
          <w:lang w:eastAsia="ja-JP"/>
        </w:rPr>
        <w:t>rudolphi</w:t>
      </w:r>
      <w:proofErr w:type="spellEnd"/>
      <w:r>
        <w:rPr>
          <w:rFonts w:eastAsia="ＭＳ 明朝"/>
          <w:sz w:val="24"/>
          <w:szCs w:val="24"/>
          <w:lang w:eastAsia="ja-JP"/>
        </w:rPr>
        <w:t xml:space="preserve"> dominated in </w:t>
      </w:r>
      <w:proofErr w:type="spellStart"/>
      <w:r>
        <w:rPr>
          <w:rFonts w:eastAsia="ＭＳ 明朝"/>
          <w:sz w:val="24"/>
          <w:szCs w:val="24"/>
          <w:lang w:eastAsia="ja-JP"/>
        </w:rPr>
        <w:t>Exp</w:t>
      </w:r>
      <w:proofErr w:type="spellEnd"/>
      <w:r>
        <w:rPr>
          <w:rFonts w:eastAsia="ＭＳ 明朝"/>
          <w:sz w:val="24"/>
          <w:szCs w:val="24"/>
          <w:lang w:eastAsia="ja-JP"/>
        </w:rPr>
        <w:t xml:space="preserve"> and </w:t>
      </w:r>
      <w:proofErr w:type="spellStart"/>
      <w:r>
        <w:rPr>
          <w:rFonts w:eastAsia="ＭＳ 明朝"/>
          <w:i/>
          <w:sz w:val="24"/>
          <w:szCs w:val="24"/>
          <w:lang w:eastAsia="ja-JP"/>
        </w:rPr>
        <w:lastRenderedPageBreak/>
        <w:t>Scoletoma</w:t>
      </w:r>
      <w:proofErr w:type="spellEnd"/>
      <w:r>
        <w:rPr>
          <w:rFonts w:eastAsia="ＭＳ 明朝"/>
          <w:i/>
          <w:sz w:val="24"/>
          <w:szCs w:val="24"/>
          <w:lang w:eastAsia="ja-JP"/>
        </w:rPr>
        <w:t xml:space="preserve"> </w:t>
      </w:r>
      <w:proofErr w:type="spellStart"/>
      <w:r>
        <w:rPr>
          <w:rFonts w:eastAsia="ＭＳ 明朝"/>
          <w:i/>
          <w:sz w:val="24"/>
          <w:szCs w:val="24"/>
          <w:lang w:eastAsia="ja-JP"/>
        </w:rPr>
        <w:t>longifolia</w:t>
      </w:r>
      <w:proofErr w:type="spellEnd"/>
      <w:r>
        <w:rPr>
          <w:rFonts w:eastAsia="ＭＳ 明朝"/>
          <w:sz w:val="24"/>
          <w:szCs w:val="24"/>
          <w:lang w:eastAsia="ja-JP"/>
        </w:rPr>
        <w:t xml:space="preserve"> in </w:t>
      </w:r>
      <w:proofErr w:type="spellStart"/>
      <w:r>
        <w:rPr>
          <w:rFonts w:eastAsia="ＭＳ 明朝"/>
          <w:sz w:val="24"/>
          <w:szCs w:val="24"/>
          <w:lang w:eastAsia="ja-JP"/>
        </w:rPr>
        <w:t>Cont</w:t>
      </w:r>
      <w:proofErr w:type="spellEnd"/>
      <w:r>
        <w:rPr>
          <w:rFonts w:eastAsia="ＭＳ 明朝"/>
          <w:sz w:val="24"/>
          <w:szCs w:val="24"/>
          <w:lang w:eastAsia="ja-JP"/>
        </w:rPr>
        <w:t>, with the latter reported as an indicator species of polluted sediment</w:t>
      </w:r>
      <w:r w:rsidR="00612EA1">
        <w:rPr>
          <w:rFonts w:eastAsia="ＭＳ 明朝"/>
          <w:b/>
          <w:sz w:val="24"/>
          <w:szCs w:val="24"/>
          <w:lang w:eastAsia="ja-JP"/>
        </w:rPr>
        <w:t xml:space="preserve"> [22</w:t>
      </w:r>
      <w:r>
        <w:rPr>
          <w:rFonts w:eastAsia="ＭＳ 明朝"/>
          <w:b/>
          <w:sz w:val="24"/>
          <w:szCs w:val="24"/>
          <w:lang w:eastAsia="ja-JP"/>
        </w:rPr>
        <w:t>]</w:t>
      </w:r>
      <w:r>
        <w:rPr>
          <w:rFonts w:eastAsia="ＭＳ 明朝"/>
          <w:sz w:val="24"/>
          <w:szCs w:val="24"/>
          <w:lang w:eastAsia="ja-JP"/>
        </w:rPr>
        <w:t>.</w:t>
      </w:r>
    </w:p>
    <w:p w:rsidR="006B76D6" w:rsidRDefault="00410E36">
      <w:pPr>
        <w:pStyle w:val="text"/>
        <w:spacing w:line="276" w:lineRule="auto"/>
        <w:ind w:firstLine="709"/>
        <w:rPr>
          <w:rFonts w:eastAsia="ＭＳ 明朝"/>
          <w:sz w:val="24"/>
          <w:szCs w:val="24"/>
          <w:lang w:eastAsia="ja-JP"/>
        </w:rPr>
      </w:pPr>
      <w:r>
        <w:rPr>
          <w:noProof/>
          <w:sz w:val="24"/>
          <w:szCs w:val="24"/>
          <w:lang w:eastAsia="ja-JP"/>
        </w:rPr>
        <w:drawing>
          <wp:anchor distT="0" distB="0" distL="114300" distR="114300" simplePos="0" relativeHeight="251659264" behindDoc="0" locked="0" layoutInCell="1" allowOverlap="1" wp14:anchorId="4C63A6B2" wp14:editId="25FECDC3">
            <wp:simplePos x="0" y="0"/>
            <wp:positionH relativeFrom="column">
              <wp:posOffset>54610</wp:posOffset>
            </wp:positionH>
            <wp:positionV relativeFrom="paragraph">
              <wp:posOffset>1929765</wp:posOffset>
            </wp:positionV>
            <wp:extent cx="4238625" cy="2679700"/>
            <wp:effectExtent l="0" t="0" r="9525"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8625"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1707">
        <w:rPr>
          <w:rFonts w:eastAsia="ＭＳ 明朝"/>
          <w:sz w:val="24"/>
          <w:szCs w:val="24"/>
          <w:lang w:eastAsia="ja-JP"/>
        </w:rPr>
        <w:t>The model simulation showed that the H</w:t>
      </w:r>
      <w:r w:rsidR="000E1707">
        <w:rPr>
          <w:rFonts w:eastAsia="ＭＳ 明朝"/>
          <w:sz w:val="24"/>
          <w:szCs w:val="24"/>
          <w:vertAlign w:val="subscript"/>
          <w:lang w:eastAsia="ja-JP"/>
        </w:rPr>
        <w:t>2</w:t>
      </w:r>
      <w:r w:rsidR="000E1707">
        <w:rPr>
          <w:rFonts w:eastAsia="ＭＳ 明朝"/>
          <w:sz w:val="24"/>
          <w:szCs w:val="24"/>
          <w:lang w:eastAsia="ja-JP"/>
        </w:rPr>
        <w:t>S concentration in the interstitial water was suppressed, particularly in Block 7 by 70% by the end of the 3-year simulation (</w:t>
      </w:r>
      <w:r w:rsidR="000E1707">
        <w:rPr>
          <w:rFonts w:eastAsia="ＭＳ 明朝"/>
          <w:b/>
          <w:sz w:val="24"/>
          <w:szCs w:val="24"/>
          <w:lang w:eastAsia="ja-JP"/>
        </w:rPr>
        <w:t>Fig. 5</w:t>
      </w:r>
      <w:r w:rsidR="000E1707">
        <w:rPr>
          <w:rFonts w:eastAsia="ＭＳ 明朝"/>
          <w:sz w:val="24"/>
          <w:szCs w:val="24"/>
          <w:lang w:eastAsia="ja-JP"/>
        </w:rPr>
        <w:t>). The cumulative amount of adsorbed H</w:t>
      </w:r>
      <w:r w:rsidR="000E1707">
        <w:rPr>
          <w:rFonts w:eastAsia="ＭＳ 明朝"/>
          <w:sz w:val="24"/>
          <w:szCs w:val="24"/>
          <w:vertAlign w:val="subscript"/>
          <w:lang w:eastAsia="ja-JP"/>
        </w:rPr>
        <w:t>2</w:t>
      </w:r>
      <w:r w:rsidR="000E1707">
        <w:rPr>
          <w:rFonts w:eastAsia="ＭＳ 明朝"/>
          <w:sz w:val="24"/>
          <w:szCs w:val="24"/>
          <w:lang w:eastAsia="ja-JP"/>
        </w:rPr>
        <w:t>S 2.5 years after the application of HACOS was estimated to be 3.15 mg S/g shell, which equates to 1.17 mg S/g shell/yr. As maximum adsorption capacity is reported to be 12 mg S/g shell, the effect of HACOS is considered to last 10 years. Remediation of sediment quality may lead to an increase of benthic animals (</w:t>
      </w:r>
      <w:r w:rsidR="000E1707">
        <w:rPr>
          <w:rFonts w:eastAsia="ＭＳ 明朝"/>
          <w:b/>
          <w:sz w:val="24"/>
          <w:szCs w:val="24"/>
          <w:lang w:eastAsia="ja-JP"/>
        </w:rPr>
        <w:t>Fig. 6</w:t>
      </w:r>
      <w:r w:rsidR="000E1707">
        <w:rPr>
          <w:rFonts w:eastAsia="ＭＳ 明朝"/>
          <w:sz w:val="24"/>
          <w:szCs w:val="24"/>
          <w:lang w:eastAsia="ja-JP"/>
        </w:rPr>
        <w:t>), and therefore increased fish production because of the increased fish food availability. Our calculations estimated an increase of 31.2% in fish biomass, from 852 kg C at present to 1,118 kg C in the entire bay following HACOS application.</w:t>
      </w:r>
    </w:p>
    <w:p w:rsidR="006B76D6" w:rsidRDefault="0062708F" w:rsidP="000A2912">
      <w:pPr>
        <w:pStyle w:val="text"/>
        <w:spacing w:line="276" w:lineRule="auto"/>
        <w:ind w:firstLine="0"/>
        <w:rPr>
          <w:sz w:val="24"/>
          <w:szCs w:val="24"/>
        </w:rPr>
      </w:pPr>
      <w:r>
        <w:rPr>
          <w:noProof/>
          <w:sz w:val="24"/>
          <w:szCs w:val="24"/>
          <w:lang w:eastAsia="ja-JP"/>
        </w:rPr>
        <mc:AlternateContent>
          <mc:Choice Requires="wps">
            <w:drawing>
              <wp:anchor distT="0" distB="0" distL="114300" distR="114300" simplePos="0" relativeHeight="251660288" behindDoc="0" locked="0" layoutInCell="1" allowOverlap="1" wp14:anchorId="6B0FE6D9" wp14:editId="5C180AF1">
                <wp:simplePos x="0" y="0"/>
                <wp:positionH relativeFrom="column">
                  <wp:posOffset>146685</wp:posOffset>
                </wp:positionH>
                <wp:positionV relativeFrom="paragraph">
                  <wp:posOffset>194945</wp:posOffset>
                </wp:positionV>
                <wp:extent cx="1471930" cy="2364740"/>
                <wp:effectExtent l="0" t="0" r="0" b="0"/>
                <wp:wrapSquare wrapText="bothSides"/>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93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2912" w:rsidRPr="00570712" w:rsidRDefault="000A2912" w:rsidP="000A2912">
                            <w:pPr>
                              <w:rPr>
                                <w:i/>
                                <w:sz w:val="24"/>
                                <w:szCs w:val="24"/>
                              </w:rPr>
                            </w:pPr>
                            <w:bookmarkStart w:id="5" w:name="_GoBack"/>
                            <w:r w:rsidRPr="00570712">
                              <w:rPr>
                                <w:rFonts w:eastAsia="ＭＳ 明朝" w:hint="eastAsia"/>
                                <w:i/>
                                <w:sz w:val="24"/>
                                <w:szCs w:val="24"/>
                                <w:lang w:eastAsia="ja-JP"/>
                              </w:rPr>
                              <w:t xml:space="preserve">Fig. </w:t>
                            </w:r>
                            <w:r>
                              <w:rPr>
                                <w:rFonts w:eastAsia="ＭＳ 明朝" w:hint="eastAsia"/>
                                <w:i/>
                                <w:sz w:val="24"/>
                                <w:szCs w:val="24"/>
                                <w:lang w:eastAsia="ja-JP"/>
                              </w:rPr>
                              <w:t>5</w:t>
                            </w:r>
                            <w:r w:rsidRPr="00570712">
                              <w:rPr>
                                <w:rFonts w:eastAsia="ＭＳ 明朝" w:hint="eastAsia"/>
                                <w:i/>
                                <w:sz w:val="24"/>
                                <w:szCs w:val="24"/>
                                <w:lang w:eastAsia="ja-JP"/>
                              </w:rPr>
                              <w:t xml:space="preserve">. </w:t>
                            </w:r>
                            <w:r>
                              <w:rPr>
                                <w:rFonts w:eastAsia="ＭＳ 明朝"/>
                                <w:i/>
                                <w:sz w:val="24"/>
                                <w:szCs w:val="24"/>
                                <w:lang w:eastAsia="ja-JP"/>
                              </w:rPr>
                              <w:t xml:space="preserve">Outputs of the sensitivity analyses on hydrogen sulfide concentrations in the sediment interstitial water after without (a) and with (b) hot air-dried crushed oyster shells (HACOS) application in June. </w:t>
                            </w:r>
                            <w:bookmarkEnd w:id="5"/>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0FE6D9" id="テキスト ボックス 17" o:spid="_x0000_s1030" type="#_x0000_t202" style="position:absolute;left:0;text-align:left;margin-left:11.55pt;margin-top:15.35pt;width:115.9pt;height:18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" stroked="f">
                <v:textbox>
                  <w:txbxContent>
                    <w:p w:rsidR="000A2912" w:rsidRPr="00570712" w:rsidRDefault="000A2912" w:rsidP="000A2912">
                      <w:pPr>
                        <w:rPr>
                          <w:i/>
                          <w:sz w:val="24"/>
                          <w:szCs w:val="24"/>
                        </w:rPr>
                      </w:pPr>
                      <w:bookmarkStart w:id="6" w:name="_GoBack"/>
                      <w:r w:rsidRPr="00570712">
                        <w:rPr>
                          <w:rFonts w:eastAsia="ＭＳ 明朝" w:hint="eastAsia"/>
                          <w:i/>
                          <w:sz w:val="24"/>
                          <w:szCs w:val="24"/>
                          <w:lang w:eastAsia="ja-JP"/>
                        </w:rPr>
                        <w:t xml:space="preserve">Fig. </w:t>
                      </w:r>
                      <w:r>
                        <w:rPr>
                          <w:rFonts w:eastAsia="ＭＳ 明朝" w:hint="eastAsia"/>
                          <w:i/>
                          <w:sz w:val="24"/>
                          <w:szCs w:val="24"/>
                          <w:lang w:eastAsia="ja-JP"/>
                        </w:rPr>
                        <w:t>5</w:t>
                      </w:r>
                      <w:r w:rsidRPr="00570712">
                        <w:rPr>
                          <w:rFonts w:eastAsia="ＭＳ 明朝" w:hint="eastAsia"/>
                          <w:i/>
                          <w:sz w:val="24"/>
                          <w:szCs w:val="24"/>
                          <w:lang w:eastAsia="ja-JP"/>
                        </w:rPr>
                        <w:t xml:space="preserve">. </w:t>
                      </w:r>
                      <w:r>
                        <w:rPr>
                          <w:rFonts w:eastAsia="ＭＳ 明朝"/>
                          <w:i/>
                          <w:sz w:val="24"/>
                          <w:szCs w:val="24"/>
                          <w:lang w:eastAsia="ja-JP"/>
                        </w:rPr>
                        <w:t xml:space="preserve">Outputs of the sensitivity analyses on hydrogen sulfide concentrations in the sediment interstitial water after without (a) and with (b) hot air-dried crushed oyster shells (HACOS) application in June. </w:t>
                      </w:r>
                      <w:bookmarkEnd w:id="6"/>
                    </w:p>
                  </w:txbxContent>
                </v:textbox>
                <w10:wrap type="square"/>
              </v:shape>
            </w:pict>
          </mc:Fallback>
        </mc:AlternateContent>
      </w:r>
    </w:p>
    <w:p w:rsidR="00046B12" w:rsidRDefault="00046B12" w:rsidP="000A2912">
      <w:pPr>
        <w:pStyle w:val="sectionheadnonums"/>
        <w:spacing w:before="0" w:after="0" w:line="276" w:lineRule="auto"/>
        <w:jc w:val="left"/>
        <w:rPr>
          <w:rFonts w:eastAsiaTheme="minorEastAsia"/>
          <w:sz w:val="24"/>
          <w:szCs w:val="24"/>
          <w:lang w:eastAsia="ja-JP"/>
        </w:rPr>
      </w:pPr>
      <w:r>
        <w:rPr>
          <w:noProof/>
          <w:sz w:val="24"/>
          <w:szCs w:val="24"/>
          <w:lang w:eastAsia="ja-JP"/>
        </w:rPr>
        <w:drawing>
          <wp:anchor distT="0" distB="0" distL="114300" distR="114300" simplePos="0" relativeHeight="251682816" behindDoc="0" locked="0" layoutInCell="1" allowOverlap="1" wp14:anchorId="1B150B4A" wp14:editId="115ECC36">
            <wp:simplePos x="0" y="0"/>
            <wp:positionH relativeFrom="column">
              <wp:posOffset>-4350385</wp:posOffset>
            </wp:positionH>
            <wp:positionV relativeFrom="paragraph">
              <wp:posOffset>130810</wp:posOffset>
            </wp:positionV>
            <wp:extent cx="4220845" cy="2831465"/>
            <wp:effectExtent l="0" t="0" r="8255"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20845" cy="2831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B12" w:rsidRDefault="00046B12" w:rsidP="000A2912">
      <w:pPr>
        <w:pStyle w:val="sectionheadnonums"/>
        <w:spacing w:before="0" w:after="0" w:line="276" w:lineRule="auto"/>
        <w:jc w:val="left"/>
        <w:rPr>
          <w:rFonts w:eastAsiaTheme="minorEastAsia"/>
          <w:sz w:val="24"/>
          <w:szCs w:val="24"/>
          <w:lang w:eastAsia="ja-JP"/>
        </w:rPr>
      </w:pPr>
    </w:p>
    <w:p w:rsidR="00046B12" w:rsidRDefault="00046B12" w:rsidP="000A2912">
      <w:pPr>
        <w:pStyle w:val="sectionheadnonums"/>
        <w:spacing w:before="0" w:after="0" w:line="276" w:lineRule="auto"/>
        <w:jc w:val="left"/>
        <w:rPr>
          <w:rFonts w:eastAsiaTheme="minorEastAsia"/>
          <w:sz w:val="24"/>
          <w:szCs w:val="24"/>
          <w:lang w:eastAsia="ja-JP"/>
        </w:rPr>
      </w:pPr>
    </w:p>
    <w:p w:rsidR="00046B12" w:rsidRDefault="00046B12" w:rsidP="000A2912">
      <w:pPr>
        <w:pStyle w:val="sectionheadnonums"/>
        <w:spacing w:before="0" w:after="0" w:line="276" w:lineRule="auto"/>
        <w:jc w:val="left"/>
        <w:rPr>
          <w:rFonts w:eastAsiaTheme="minorEastAsia"/>
          <w:sz w:val="24"/>
          <w:szCs w:val="24"/>
          <w:lang w:eastAsia="ja-JP"/>
        </w:rPr>
      </w:pPr>
    </w:p>
    <w:p w:rsidR="00046B12" w:rsidRDefault="00410E36" w:rsidP="000A2912">
      <w:pPr>
        <w:pStyle w:val="sectionheadnonums"/>
        <w:spacing w:before="0" w:after="0" w:line="276" w:lineRule="auto"/>
        <w:jc w:val="left"/>
        <w:rPr>
          <w:rFonts w:eastAsiaTheme="minorEastAsia"/>
          <w:sz w:val="24"/>
          <w:szCs w:val="24"/>
          <w:lang w:eastAsia="ja-JP"/>
        </w:rPr>
      </w:pPr>
      <w:r>
        <w:rPr>
          <w:noProof/>
          <w:sz w:val="24"/>
          <w:szCs w:val="24"/>
          <w:lang w:eastAsia="ja-JP"/>
        </w:rPr>
        <mc:AlternateContent>
          <mc:Choice Requires="wps">
            <w:drawing>
              <wp:anchor distT="0" distB="0" distL="114300" distR="114300" simplePos="0" relativeHeight="251686912" behindDoc="0" locked="0" layoutInCell="1" allowOverlap="1" wp14:anchorId="7B803A20" wp14:editId="0142DC7C">
                <wp:simplePos x="0" y="0"/>
                <wp:positionH relativeFrom="column">
                  <wp:posOffset>257810</wp:posOffset>
                </wp:positionH>
                <wp:positionV relativeFrom="paragraph">
                  <wp:posOffset>74930</wp:posOffset>
                </wp:positionV>
                <wp:extent cx="1362075" cy="1905000"/>
                <wp:effectExtent l="0" t="0" r="9525"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905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2912" w:rsidRPr="00570712" w:rsidRDefault="000A2912" w:rsidP="000A2912">
                            <w:pPr>
                              <w:rPr>
                                <w:i/>
                                <w:sz w:val="24"/>
                                <w:szCs w:val="24"/>
                              </w:rPr>
                            </w:pPr>
                            <w:r w:rsidRPr="00570712">
                              <w:rPr>
                                <w:rFonts w:eastAsia="ＭＳ 明朝" w:hint="eastAsia"/>
                                <w:i/>
                                <w:sz w:val="24"/>
                                <w:szCs w:val="24"/>
                                <w:lang w:eastAsia="ja-JP"/>
                              </w:rPr>
                              <w:t xml:space="preserve">Fig. </w:t>
                            </w:r>
                            <w:r>
                              <w:rPr>
                                <w:rFonts w:eastAsia="ＭＳ 明朝" w:hint="eastAsia"/>
                                <w:i/>
                                <w:sz w:val="24"/>
                                <w:szCs w:val="24"/>
                                <w:lang w:eastAsia="ja-JP"/>
                              </w:rPr>
                              <w:t>6</w:t>
                            </w:r>
                            <w:r w:rsidRPr="00570712">
                              <w:rPr>
                                <w:rFonts w:eastAsia="ＭＳ 明朝" w:hint="eastAsia"/>
                                <w:i/>
                                <w:sz w:val="24"/>
                                <w:szCs w:val="24"/>
                                <w:lang w:eastAsia="ja-JP"/>
                              </w:rPr>
                              <w:t>.</w:t>
                            </w:r>
                            <w:r>
                              <w:rPr>
                                <w:rFonts w:eastAsia="ＭＳ 明朝" w:hint="eastAsia"/>
                                <w:i/>
                                <w:sz w:val="24"/>
                                <w:szCs w:val="24"/>
                                <w:lang w:eastAsia="ja-JP"/>
                              </w:rPr>
                              <w:t xml:space="preserve"> Estimated benthos biomass after the remediation of sediments </w:t>
                            </w:r>
                            <w:r>
                              <w:rPr>
                                <w:rFonts w:eastAsia="ＭＳ 明朝"/>
                                <w:i/>
                                <w:sz w:val="24"/>
                                <w:szCs w:val="24"/>
                                <w:lang w:eastAsia="ja-JP"/>
                              </w:rPr>
                              <w:t xml:space="preserve">without (a) and with (b) hot air-dried crushed oyster shells (HACOS) application.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803A20" id="テキスト ボックス 8" o:spid="_x0000_s1031" type="#_x0000_t202" style="position:absolute;margin-left:20.3pt;margin-top:5.9pt;width:107.25pt;height:15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" stroked="f">
                <v:textbox>
                  <w:txbxContent>
                    <w:p w:rsidR="000A2912" w:rsidRPr="00570712" w:rsidRDefault="000A2912" w:rsidP="000A2912">
                      <w:pPr>
                        <w:rPr>
                          <w:i/>
                          <w:sz w:val="24"/>
                          <w:szCs w:val="24"/>
                        </w:rPr>
                      </w:pPr>
                      <w:r w:rsidRPr="00570712">
                        <w:rPr>
                          <w:rFonts w:eastAsia="ＭＳ 明朝" w:hint="eastAsia"/>
                          <w:i/>
                          <w:sz w:val="24"/>
                          <w:szCs w:val="24"/>
                          <w:lang w:eastAsia="ja-JP"/>
                        </w:rPr>
                        <w:t xml:space="preserve">Fig. </w:t>
                      </w:r>
                      <w:r>
                        <w:rPr>
                          <w:rFonts w:eastAsia="ＭＳ 明朝" w:hint="eastAsia"/>
                          <w:i/>
                          <w:sz w:val="24"/>
                          <w:szCs w:val="24"/>
                          <w:lang w:eastAsia="ja-JP"/>
                        </w:rPr>
                        <w:t>6</w:t>
                      </w:r>
                      <w:r w:rsidRPr="00570712">
                        <w:rPr>
                          <w:rFonts w:eastAsia="ＭＳ 明朝" w:hint="eastAsia"/>
                          <w:i/>
                          <w:sz w:val="24"/>
                          <w:szCs w:val="24"/>
                          <w:lang w:eastAsia="ja-JP"/>
                        </w:rPr>
                        <w:t>.</w:t>
                      </w:r>
                      <w:r>
                        <w:rPr>
                          <w:rFonts w:eastAsia="ＭＳ 明朝" w:hint="eastAsia"/>
                          <w:i/>
                          <w:sz w:val="24"/>
                          <w:szCs w:val="24"/>
                          <w:lang w:eastAsia="ja-JP"/>
                        </w:rPr>
                        <w:t xml:space="preserve"> Estimated benthos biomass after the remediation of sediments </w:t>
                      </w:r>
                      <w:r>
                        <w:rPr>
                          <w:rFonts w:eastAsia="ＭＳ 明朝"/>
                          <w:i/>
                          <w:sz w:val="24"/>
                          <w:szCs w:val="24"/>
                          <w:lang w:eastAsia="ja-JP"/>
                        </w:rPr>
                        <w:t xml:space="preserve">without (a) and with (b) hot air-dried crushed oyster shells (HACOS) application. </w:t>
                      </w:r>
                    </w:p>
                  </w:txbxContent>
                </v:textbox>
              </v:shape>
            </w:pict>
          </mc:Fallback>
        </mc:AlternateContent>
      </w:r>
    </w:p>
    <w:p w:rsidR="00046B12" w:rsidRDefault="00046B12" w:rsidP="000A2912">
      <w:pPr>
        <w:pStyle w:val="sectionheadnonums"/>
        <w:spacing w:before="0" w:after="0" w:line="276" w:lineRule="auto"/>
        <w:jc w:val="left"/>
        <w:rPr>
          <w:rFonts w:eastAsiaTheme="minorEastAsia"/>
          <w:sz w:val="24"/>
          <w:szCs w:val="24"/>
          <w:lang w:eastAsia="ja-JP"/>
        </w:rPr>
      </w:pPr>
    </w:p>
    <w:p w:rsidR="00046B12" w:rsidRDefault="00046B12" w:rsidP="000A2912">
      <w:pPr>
        <w:pStyle w:val="sectionheadnonums"/>
        <w:spacing w:before="0" w:after="0" w:line="276" w:lineRule="auto"/>
        <w:jc w:val="left"/>
        <w:rPr>
          <w:rFonts w:eastAsiaTheme="minorEastAsia"/>
          <w:sz w:val="24"/>
          <w:szCs w:val="24"/>
          <w:lang w:eastAsia="ja-JP"/>
        </w:rPr>
      </w:pPr>
    </w:p>
    <w:p w:rsidR="00046B12" w:rsidRDefault="00046B12" w:rsidP="000A2912">
      <w:pPr>
        <w:pStyle w:val="sectionheadnonums"/>
        <w:spacing w:before="0" w:after="0" w:line="276" w:lineRule="auto"/>
        <w:jc w:val="left"/>
        <w:rPr>
          <w:rFonts w:eastAsiaTheme="minorEastAsia"/>
          <w:sz w:val="24"/>
          <w:szCs w:val="24"/>
          <w:lang w:eastAsia="ja-JP"/>
        </w:rPr>
      </w:pPr>
    </w:p>
    <w:p w:rsidR="00046B12" w:rsidRDefault="00046B12" w:rsidP="000A2912">
      <w:pPr>
        <w:pStyle w:val="sectionheadnonums"/>
        <w:spacing w:before="0" w:after="0" w:line="276" w:lineRule="auto"/>
        <w:jc w:val="left"/>
        <w:rPr>
          <w:rFonts w:eastAsiaTheme="minorEastAsia"/>
          <w:sz w:val="24"/>
          <w:szCs w:val="24"/>
          <w:lang w:eastAsia="ja-JP"/>
        </w:rPr>
      </w:pPr>
    </w:p>
    <w:p w:rsidR="00046B12" w:rsidRDefault="00046B12" w:rsidP="000A2912">
      <w:pPr>
        <w:pStyle w:val="sectionheadnonums"/>
        <w:spacing w:before="0" w:after="0" w:line="276" w:lineRule="auto"/>
        <w:jc w:val="left"/>
        <w:rPr>
          <w:rFonts w:eastAsiaTheme="minorEastAsia"/>
          <w:sz w:val="24"/>
          <w:szCs w:val="24"/>
          <w:lang w:eastAsia="ja-JP"/>
        </w:rPr>
      </w:pPr>
    </w:p>
    <w:p w:rsidR="00046B12" w:rsidRDefault="00046B12" w:rsidP="000A2912">
      <w:pPr>
        <w:pStyle w:val="sectionheadnonums"/>
        <w:spacing w:before="0" w:after="0" w:line="276" w:lineRule="auto"/>
        <w:jc w:val="left"/>
        <w:rPr>
          <w:rFonts w:eastAsiaTheme="minorEastAsia"/>
          <w:sz w:val="24"/>
          <w:szCs w:val="24"/>
          <w:lang w:eastAsia="ja-JP"/>
        </w:rPr>
      </w:pPr>
    </w:p>
    <w:p w:rsidR="00046B12" w:rsidRDefault="00046B12" w:rsidP="000A2912">
      <w:pPr>
        <w:pStyle w:val="sectionheadnonums"/>
        <w:spacing w:before="0" w:after="0" w:line="276" w:lineRule="auto"/>
        <w:jc w:val="left"/>
        <w:rPr>
          <w:rFonts w:eastAsiaTheme="minorEastAsia"/>
          <w:sz w:val="24"/>
          <w:szCs w:val="24"/>
          <w:lang w:eastAsia="ja-JP"/>
        </w:rPr>
      </w:pPr>
    </w:p>
    <w:p w:rsidR="00046B12" w:rsidRDefault="00046B12" w:rsidP="000A2912">
      <w:pPr>
        <w:pStyle w:val="sectionheadnonums"/>
        <w:spacing w:before="0" w:after="0" w:line="276" w:lineRule="auto"/>
        <w:jc w:val="left"/>
        <w:rPr>
          <w:rFonts w:eastAsiaTheme="minorEastAsia"/>
          <w:sz w:val="24"/>
          <w:szCs w:val="24"/>
          <w:lang w:eastAsia="ja-JP"/>
        </w:rPr>
      </w:pPr>
    </w:p>
    <w:p w:rsidR="00046B12" w:rsidRDefault="00046B12" w:rsidP="000A2912">
      <w:pPr>
        <w:pStyle w:val="sectionheadnonums"/>
        <w:spacing w:before="0" w:after="0" w:line="276" w:lineRule="auto"/>
        <w:jc w:val="left"/>
        <w:rPr>
          <w:rFonts w:eastAsiaTheme="minorEastAsia"/>
          <w:sz w:val="24"/>
          <w:szCs w:val="24"/>
          <w:lang w:eastAsia="ja-JP"/>
        </w:rPr>
      </w:pPr>
    </w:p>
    <w:p w:rsidR="00046B12" w:rsidRDefault="00046B12" w:rsidP="000A2912">
      <w:pPr>
        <w:pStyle w:val="sectionheadnonums"/>
        <w:spacing w:before="0" w:after="0" w:line="276" w:lineRule="auto"/>
        <w:jc w:val="left"/>
        <w:rPr>
          <w:rFonts w:eastAsiaTheme="minorEastAsia"/>
          <w:sz w:val="24"/>
          <w:szCs w:val="24"/>
          <w:lang w:eastAsia="ja-JP"/>
        </w:rPr>
      </w:pPr>
    </w:p>
    <w:p w:rsidR="006B76D6" w:rsidRDefault="000E1707">
      <w:pPr>
        <w:pStyle w:val="sectionheadnonums"/>
        <w:spacing w:before="0" w:after="0" w:line="276" w:lineRule="auto"/>
        <w:rPr>
          <w:sz w:val="24"/>
          <w:szCs w:val="24"/>
        </w:rPr>
      </w:pPr>
      <w:r>
        <w:rPr>
          <w:sz w:val="24"/>
          <w:szCs w:val="24"/>
        </w:rPr>
        <w:t>IV. Summary and recommendations</w:t>
      </w:r>
    </w:p>
    <w:p w:rsidR="006B76D6" w:rsidRDefault="000E1707">
      <w:pPr>
        <w:pStyle w:val="sectionheadnonums"/>
        <w:spacing w:before="0" w:after="0" w:line="276" w:lineRule="auto"/>
        <w:jc w:val="both"/>
        <w:rPr>
          <w:rFonts w:eastAsia="ＭＳ 明朝"/>
          <w:smallCaps w:val="0"/>
          <w:sz w:val="24"/>
          <w:szCs w:val="24"/>
          <w:lang w:eastAsia="ja-JP"/>
        </w:rPr>
      </w:pPr>
      <w:r>
        <w:rPr>
          <w:rFonts w:eastAsia="ＭＳ 明朝"/>
          <w:sz w:val="24"/>
          <w:szCs w:val="24"/>
          <w:lang w:eastAsia="ja-JP"/>
        </w:rPr>
        <w:tab/>
      </w:r>
      <w:r>
        <w:rPr>
          <w:rFonts w:eastAsia="ＭＳ 明朝"/>
          <w:smallCaps w:val="0"/>
          <w:sz w:val="24"/>
          <w:szCs w:val="24"/>
          <w:lang w:eastAsia="ja-JP"/>
        </w:rPr>
        <w:t xml:space="preserve">We conducted a 3-year project organized and supported by the Japanese Ministry of the Environment to design an effective action plan for sustaining local resources and managing the </w:t>
      </w:r>
      <w:r>
        <w:rPr>
          <w:rFonts w:eastAsia="ＭＳ 明朝"/>
          <w:smallCaps w:val="0"/>
          <w:sz w:val="24"/>
          <w:szCs w:val="24"/>
          <w:lang w:eastAsia="ja-JP"/>
        </w:rPr>
        <w:lastRenderedPageBreak/>
        <w:t xml:space="preserve">coastal environment of a local bay, </w:t>
      </w:r>
      <w:proofErr w:type="spellStart"/>
      <w:r>
        <w:rPr>
          <w:rFonts w:eastAsia="ＭＳ 明朝"/>
          <w:smallCaps w:val="0"/>
          <w:sz w:val="24"/>
          <w:szCs w:val="24"/>
          <w:lang w:eastAsia="ja-JP"/>
        </w:rPr>
        <w:t>Mitsu</w:t>
      </w:r>
      <w:proofErr w:type="spellEnd"/>
      <w:r>
        <w:rPr>
          <w:rFonts w:eastAsia="ＭＳ 明朝"/>
          <w:smallCaps w:val="0"/>
          <w:sz w:val="24"/>
          <w:szCs w:val="24"/>
          <w:lang w:eastAsia="ja-JP"/>
        </w:rPr>
        <w:t xml:space="preserve"> Bay in Hiroshima. Following a review of the literature and hearing from fishermen and citizens living in the area, we identified that the bay had a number of controversial issues. These included a decrease in oyster production possibly due to the oligotrophic state of the seawater, and deteriorated sediment quality, particularly below the oyster culture rafts because of excess oyster feces. To address these issues, four approaches were proposed by the project committee. The effectiveness of each approach was evaluated using a pelagic-benthic coupling model, and additional field experiments were also conducted for some of the measures. Among the proposed approaches, the application of HACOS was most effective in restoring the health of the ecosystem. The HACOS application was not only effective in remediating sediment quality but could also be valuable for enhancing fishery production through an increase of benthic organisms available for fish to feed on. Using oyster shells to restore the </w:t>
      </w:r>
      <w:proofErr w:type="spellStart"/>
      <w:r>
        <w:rPr>
          <w:rFonts w:eastAsia="ＭＳ 明朝"/>
          <w:smallCaps w:val="0"/>
          <w:sz w:val="24"/>
          <w:szCs w:val="24"/>
          <w:lang w:eastAsia="ja-JP"/>
        </w:rPr>
        <w:t>Mitsu</w:t>
      </w:r>
      <w:proofErr w:type="spellEnd"/>
      <w:r>
        <w:rPr>
          <w:rFonts w:eastAsia="ＭＳ 明朝"/>
          <w:smallCaps w:val="0"/>
          <w:sz w:val="24"/>
          <w:szCs w:val="24"/>
          <w:lang w:eastAsia="ja-JP"/>
        </w:rPr>
        <w:t xml:space="preserve"> Bay ecosystem is also important in terms of promoting a recycling-orientated community, because oyster shells are a by-product of the local oyster fisheries in this area.</w:t>
      </w:r>
    </w:p>
    <w:p w:rsidR="006B76D6" w:rsidRDefault="000E1707">
      <w:pPr>
        <w:pStyle w:val="sectionheadnonums"/>
        <w:spacing w:before="0" w:after="0" w:line="276" w:lineRule="auto"/>
        <w:ind w:firstLine="720"/>
        <w:jc w:val="both"/>
        <w:rPr>
          <w:rFonts w:eastAsia="ＭＳ 明朝"/>
          <w:smallCaps w:val="0"/>
          <w:sz w:val="24"/>
          <w:szCs w:val="24"/>
          <w:lang w:eastAsia="ja-JP"/>
        </w:rPr>
      </w:pPr>
      <w:r>
        <w:rPr>
          <w:rFonts w:eastAsia="ＭＳ 明朝"/>
          <w:smallCaps w:val="0"/>
          <w:sz w:val="24"/>
          <w:szCs w:val="24"/>
          <w:lang w:eastAsia="ja-JP"/>
        </w:rPr>
        <w:t>We recommend our process as a template when designing and implementing an effective action plan, while acknowledging that our study was based on a single case study and that circumstances will be different according to the local area. Our process focuses on finding the issues of the target area, collecting background information on natural and social environments, using experts from a committee to propose hypotheses, selecting management approaches, carrying out additional experiments and/or field surveys where required, and modeling the scenarios to understand the effectiveness of each measure, then designing an action plan that may be most suitable for the local ecosystem and community in terms of their sustainability. However, flexibility in the form of adaptive management is required for this kind of procedure if the proposed approach is not as effective as planned and expected at the initial stage. We hope this methodology will be adopted as a general style for other local areas with similar problems.</w:t>
      </w:r>
    </w:p>
    <w:p w:rsidR="006B76D6" w:rsidRDefault="006B76D6">
      <w:pPr>
        <w:pStyle w:val="sectionheadnonums"/>
        <w:spacing w:before="0" w:after="0" w:line="276" w:lineRule="auto"/>
        <w:ind w:firstLine="720"/>
        <w:jc w:val="both"/>
        <w:rPr>
          <w:rFonts w:eastAsia="ＭＳ 明朝"/>
          <w:smallCaps w:val="0"/>
          <w:sz w:val="24"/>
          <w:szCs w:val="24"/>
          <w:lang w:eastAsia="ja-JP"/>
        </w:rPr>
      </w:pPr>
    </w:p>
    <w:p w:rsidR="006B76D6" w:rsidRDefault="000E1707">
      <w:pPr>
        <w:pStyle w:val="sectionheadnonums"/>
        <w:spacing w:before="0" w:after="0" w:line="276" w:lineRule="auto"/>
        <w:rPr>
          <w:rFonts w:eastAsia="ＭＳ 明朝"/>
          <w:sz w:val="24"/>
          <w:szCs w:val="24"/>
          <w:lang w:eastAsia="ja-JP"/>
        </w:rPr>
      </w:pPr>
      <w:r>
        <w:rPr>
          <w:sz w:val="24"/>
          <w:szCs w:val="24"/>
        </w:rPr>
        <w:t>V. Acknowledgment</w:t>
      </w:r>
    </w:p>
    <w:p w:rsidR="006B76D6" w:rsidRDefault="000E1707">
      <w:pPr>
        <w:pStyle w:val="text"/>
        <w:spacing w:line="276" w:lineRule="auto"/>
        <w:ind w:firstLine="709"/>
        <w:rPr>
          <w:sz w:val="24"/>
          <w:szCs w:val="24"/>
        </w:rPr>
      </w:pPr>
      <w:r>
        <w:rPr>
          <w:sz w:val="24"/>
          <w:szCs w:val="24"/>
        </w:rPr>
        <w:t>We thank the Ministry of the Environment, Japan for financial support of this research project.</w:t>
      </w:r>
    </w:p>
    <w:p w:rsidR="00CD79C8" w:rsidRDefault="00CD79C8">
      <w:pPr>
        <w:pStyle w:val="text"/>
        <w:spacing w:line="276" w:lineRule="auto"/>
        <w:ind w:firstLine="709"/>
        <w:rPr>
          <w:sz w:val="24"/>
          <w:szCs w:val="24"/>
        </w:rPr>
      </w:pPr>
    </w:p>
    <w:p w:rsidR="00CD79C8" w:rsidRPr="0019421C" w:rsidRDefault="00CD79C8" w:rsidP="00CD79C8">
      <w:pPr>
        <w:pStyle w:val="sectionheadnonums"/>
        <w:spacing w:before="0" w:after="0" w:line="276" w:lineRule="auto"/>
        <w:rPr>
          <w:sz w:val="24"/>
          <w:szCs w:val="24"/>
        </w:rPr>
      </w:pPr>
      <w:r>
        <w:rPr>
          <w:sz w:val="24"/>
          <w:szCs w:val="24"/>
        </w:rPr>
        <w:t>V</w:t>
      </w:r>
      <w:r w:rsidRPr="001B5AC9">
        <w:rPr>
          <w:rFonts w:eastAsia="ＭＳ 明朝" w:hint="eastAsia"/>
          <w:sz w:val="24"/>
          <w:szCs w:val="24"/>
          <w:lang w:eastAsia="ja-JP"/>
        </w:rPr>
        <w:t>I</w:t>
      </w:r>
      <w:r>
        <w:rPr>
          <w:sz w:val="24"/>
          <w:szCs w:val="24"/>
        </w:rPr>
        <w:t xml:space="preserve">. </w:t>
      </w:r>
      <w:r w:rsidRPr="0019421C">
        <w:rPr>
          <w:sz w:val="24"/>
          <w:szCs w:val="24"/>
        </w:rPr>
        <w:t>References</w:t>
      </w:r>
    </w:p>
    <w:p w:rsidR="00CD79C8" w:rsidRPr="00181631" w:rsidRDefault="00CD79C8" w:rsidP="00CD79C8">
      <w:pPr>
        <w:pStyle w:val="references"/>
        <w:spacing w:line="276" w:lineRule="auto"/>
        <w:ind w:left="0" w:firstLine="709"/>
        <w:rPr>
          <w:sz w:val="24"/>
          <w:szCs w:val="24"/>
        </w:rPr>
      </w:pPr>
      <w:bookmarkStart w:id="7" w:name="references"/>
      <w:bookmarkEnd w:id="7"/>
      <w:r w:rsidRPr="0019421C">
        <w:rPr>
          <w:sz w:val="24"/>
          <w:szCs w:val="24"/>
        </w:rPr>
        <w:t>[1]</w:t>
      </w:r>
      <w:r w:rsidRPr="0019421C">
        <w:rPr>
          <w:sz w:val="24"/>
          <w:szCs w:val="24"/>
        </w:rPr>
        <w:tab/>
      </w:r>
      <w:r w:rsidRPr="00181631">
        <w:rPr>
          <w:sz w:val="24"/>
          <w:szCs w:val="24"/>
        </w:rPr>
        <w:t>Sanyo Techno Marine, Inc.</w:t>
      </w:r>
      <w:r w:rsidR="00597101">
        <w:rPr>
          <w:sz w:val="24"/>
          <w:szCs w:val="24"/>
        </w:rPr>
        <w:t xml:space="preserve">, </w:t>
      </w:r>
      <w:r w:rsidR="00597101">
        <w:rPr>
          <w:i/>
          <w:sz w:val="24"/>
          <w:szCs w:val="24"/>
        </w:rPr>
        <w:t>Report on the P</w:t>
      </w:r>
      <w:r w:rsidRPr="00597101">
        <w:rPr>
          <w:i/>
          <w:sz w:val="24"/>
          <w:szCs w:val="24"/>
        </w:rPr>
        <w:t xml:space="preserve">roject of </w:t>
      </w:r>
      <w:r w:rsidR="00597101">
        <w:rPr>
          <w:i/>
          <w:sz w:val="24"/>
          <w:szCs w:val="24"/>
        </w:rPr>
        <w:t>P</w:t>
      </w:r>
      <w:r w:rsidRPr="00597101">
        <w:rPr>
          <w:i/>
          <w:sz w:val="24"/>
          <w:szCs w:val="24"/>
        </w:rPr>
        <w:t xml:space="preserve">lanning and </w:t>
      </w:r>
      <w:r w:rsidR="00597101">
        <w:rPr>
          <w:i/>
          <w:sz w:val="24"/>
          <w:szCs w:val="24"/>
        </w:rPr>
        <w:t>I</w:t>
      </w:r>
      <w:r w:rsidRPr="00597101">
        <w:rPr>
          <w:i/>
          <w:sz w:val="24"/>
          <w:szCs w:val="24"/>
        </w:rPr>
        <w:t xml:space="preserve">nvestigations on </w:t>
      </w:r>
      <w:r w:rsidR="00597101">
        <w:rPr>
          <w:i/>
          <w:sz w:val="24"/>
          <w:szCs w:val="24"/>
        </w:rPr>
        <w:t>H</w:t>
      </w:r>
      <w:r w:rsidRPr="00597101">
        <w:rPr>
          <w:i/>
          <w:sz w:val="24"/>
          <w:szCs w:val="24"/>
        </w:rPr>
        <w:t xml:space="preserve">ealthy </w:t>
      </w:r>
      <w:r w:rsidR="00597101">
        <w:rPr>
          <w:i/>
          <w:sz w:val="24"/>
          <w:szCs w:val="24"/>
        </w:rPr>
        <w:t>M</w:t>
      </w:r>
      <w:r w:rsidRPr="00597101">
        <w:rPr>
          <w:i/>
          <w:sz w:val="24"/>
          <w:szCs w:val="24"/>
        </w:rPr>
        <w:t xml:space="preserve">aterial </w:t>
      </w:r>
      <w:r w:rsidR="00597101">
        <w:rPr>
          <w:i/>
          <w:sz w:val="24"/>
          <w:szCs w:val="24"/>
        </w:rPr>
        <w:t>C</w:t>
      </w:r>
      <w:r w:rsidR="00597101" w:rsidRPr="00597101">
        <w:rPr>
          <w:i/>
          <w:sz w:val="24"/>
          <w:szCs w:val="24"/>
        </w:rPr>
        <w:t xml:space="preserve">ycles of the </w:t>
      </w:r>
      <w:r w:rsidR="00597101">
        <w:rPr>
          <w:i/>
          <w:sz w:val="24"/>
          <w:szCs w:val="24"/>
        </w:rPr>
        <w:t>S</w:t>
      </w:r>
      <w:r w:rsidR="00597101" w:rsidRPr="00597101">
        <w:rPr>
          <w:i/>
          <w:sz w:val="24"/>
          <w:szCs w:val="24"/>
        </w:rPr>
        <w:t xml:space="preserve">eas – </w:t>
      </w:r>
      <w:proofErr w:type="spellStart"/>
      <w:r w:rsidR="00597101" w:rsidRPr="00597101">
        <w:rPr>
          <w:i/>
          <w:sz w:val="24"/>
          <w:szCs w:val="24"/>
        </w:rPr>
        <w:t>Mitsu</w:t>
      </w:r>
      <w:proofErr w:type="spellEnd"/>
      <w:r w:rsidR="00597101" w:rsidRPr="00597101">
        <w:rPr>
          <w:i/>
          <w:sz w:val="24"/>
          <w:szCs w:val="24"/>
        </w:rPr>
        <w:t xml:space="preserve"> Bay-</w:t>
      </w:r>
      <w:r w:rsidR="00597101">
        <w:rPr>
          <w:i/>
          <w:sz w:val="24"/>
          <w:szCs w:val="24"/>
        </w:rPr>
        <w:t>,</w:t>
      </w:r>
      <w:r w:rsidRPr="00597101">
        <w:rPr>
          <w:i/>
          <w:sz w:val="24"/>
          <w:szCs w:val="24"/>
        </w:rPr>
        <w:t xml:space="preserve"> 2013.</w:t>
      </w:r>
      <w:r>
        <w:rPr>
          <w:sz w:val="24"/>
          <w:szCs w:val="24"/>
        </w:rPr>
        <w:t xml:space="preserve"> (</w:t>
      </w:r>
      <w:proofErr w:type="gramStart"/>
      <w:r>
        <w:rPr>
          <w:sz w:val="24"/>
          <w:szCs w:val="24"/>
        </w:rPr>
        <w:t>in</w:t>
      </w:r>
      <w:proofErr w:type="gramEnd"/>
      <w:r>
        <w:rPr>
          <w:sz w:val="24"/>
          <w:szCs w:val="24"/>
        </w:rPr>
        <w:t xml:space="preserve"> Japanese with English abstract)</w:t>
      </w:r>
    </w:p>
    <w:p w:rsidR="00CD79C8" w:rsidRPr="00223030" w:rsidRDefault="00CD79C8" w:rsidP="00CD79C8">
      <w:pPr>
        <w:pStyle w:val="references"/>
        <w:spacing w:line="276" w:lineRule="auto"/>
        <w:ind w:left="0" w:firstLine="709"/>
        <w:rPr>
          <w:rFonts w:eastAsia="ＭＳ 明朝"/>
          <w:sz w:val="24"/>
          <w:szCs w:val="24"/>
          <w:lang w:eastAsia="ja-JP"/>
        </w:rPr>
      </w:pPr>
      <w:r w:rsidRPr="00223030">
        <w:rPr>
          <w:rFonts w:eastAsia="ＭＳ 明朝" w:hint="eastAsia"/>
          <w:sz w:val="24"/>
          <w:szCs w:val="24"/>
          <w:lang w:eastAsia="ja-JP"/>
        </w:rPr>
        <w:t>[2]</w:t>
      </w:r>
      <w:r w:rsidRPr="00223030">
        <w:rPr>
          <w:rFonts w:eastAsia="ＭＳ 明朝" w:hint="eastAsia"/>
          <w:sz w:val="24"/>
          <w:szCs w:val="24"/>
          <w:lang w:eastAsia="ja-JP"/>
        </w:rPr>
        <w:tab/>
      </w:r>
      <w:r w:rsidRPr="00223030">
        <w:rPr>
          <w:rFonts w:eastAsia="ＭＳ 明朝"/>
          <w:sz w:val="24"/>
          <w:szCs w:val="24"/>
          <w:lang w:eastAsia="ja-JP"/>
        </w:rPr>
        <w:t>The Oc</w:t>
      </w:r>
      <w:r w:rsidR="00597101">
        <w:rPr>
          <w:rFonts w:eastAsia="ＭＳ 明朝"/>
          <w:sz w:val="24"/>
          <w:szCs w:val="24"/>
          <w:lang w:eastAsia="ja-JP"/>
        </w:rPr>
        <w:t xml:space="preserve">ean Policy Research Institute, </w:t>
      </w:r>
      <w:r w:rsidRPr="00597101">
        <w:rPr>
          <w:rFonts w:eastAsia="ＭＳ 明朝"/>
          <w:i/>
          <w:sz w:val="24"/>
          <w:szCs w:val="24"/>
          <w:lang w:eastAsia="ja-JP"/>
        </w:rPr>
        <w:t>Report on Physical Check of the Seas</w:t>
      </w:r>
      <w:r w:rsidR="00597101" w:rsidRPr="00597101">
        <w:rPr>
          <w:rFonts w:eastAsia="ＭＳ 明朝"/>
          <w:i/>
          <w:sz w:val="24"/>
          <w:szCs w:val="24"/>
          <w:lang w:eastAsia="ja-JP"/>
        </w:rPr>
        <w:t xml:space="preserve"> 2008.</w:t>
      </w:r>
      <w:r w:rsidRPr="00223030">
        <w:rPr>
          <w:rFonts w:eastAsia="ＭＳ 明朝"/>
          <w:sz w:val="24"/>
          <w:szCs w:val="24"/>
          <w:lang w:eastAsia="ja-JP"/>
        </w:rPr>
        <w:t xml:space="preserve"> 312 pp. </w:t>
      </w:r>
      <w:r>
        <w:rPr>
          <w:sz w:val="24"/>
          <w:szCs w:val="24"/>
        </w:rPr>
        <w:t>(in Japanese)</w:t>
      </w:r>
    </w:p>
    <w:p w:rsidR="00CD79C8" w:rsidRPr="00181631" w:rsidRDefault="00CD79C8" w:rsidP="00CD79C8">
      <w:pPr>
        <w:pStyle w:val="references"/>
        <w:spacing w:line="276" w:lineRule="auto"/>
        <w:ind w:left="0" w:firstLine="709"/>
        <w:rPr>
          <w:sz w:val="24"/>
          <w:szCs w:val="24"/>
        </w:rPr>
      </w:pPr>
      <w:r>
        <w:rPr>
          <w:sz w:val="24"/>
          <w:szCs w:val="24"/>
        </w:rPr>
        <w:t>[3</w:t>
      </w:r>
      <w:r w:rsidRPr="0019421C">
        <w:rPr>
          <w:sz w:val="24"/>
          <w:szCs w:val="24"/>
        </w:rPr>
        <w:t>]</w:t>
      </w:r>
      <w:r w:rsidRPr="0019421C">
        <w:rPr>
          <w:sz w:val="24"/>
          <w:szCs w:val="24"/>
        </w:rPr>
        <w:tab/>
      </w:r>
      <w:r w:rsidRPr="00181631">
        <w:rPr>
          <w:sz w:val="24"/>
          <w:szCs w:val="24"/>
        </w:rPr>
        <w:t>Sanyo Techno Marine, Inc.</w:t>
      </w:r>
      <w:r w:rsidR="00597101">
        <w:rPr>
          <w:sz w:val="24"/>
          <w:szCs w:val="24"/>
        </w:rPr>
        <w:t xml:space="preserve">, </w:t>
      </w:r>
      <w:r w:rsidR="00597101">
        <w:rPr>
          <w:i/>
          <w:sz w:val="24"/>
          <w:szCs w:val="24"/>
        </w:rPr>
        <w:t>Report on the P</w:t>
      </w:r>
      <w:r w:rsidR="00597101" w:rsidRPr="00597101">
        <w:rPr>
          <w:i/>
          <w:sz w:val="24"/>
          <w:szCs w:val="24"/>
        </w:rPr>
        <w:t xml:space="preserve">roject of </w:t>
      </w:r>
      <w:r w:rsidR="00597101">
        <w:rPr>
          <w:i/>
          <w:sz w:val="24"/>
          <w:szCs w:val="24"/>
        </w:rPr>
        <w:t>P</w:t>
      </w:r>
      <w:r w:rsidR="00597101" w:rsidRPr="00597101">
        <w:rPr>
          <w:i/>
          <w:sz w:val="24"/>
          <w:szCs w:val="24"/>
        </w:rPr>
        <w:t xml:space="preserve">lanning and </w:t>
      </w:r>
      <w:r w:rsidR="00597101">
        <w:rPr>
          <w:i/>
          <w:sz w:val="24"/>
          <w:szCs w:val="24"/>
        </w:rPr>
        <w:t>I</w:t>
      </w:r>
      <w:r w:rsidR="00597101" w:rsidRPr="00597101">
        <w:rPr>
          <w:i/>
          <w:sz w:val="24"/>
          <w:szCs w:val="24"/>
        </w:rPr>
        <w:t xml:space="preserve">nvestigations on </w:t>
      </w:r>
      <w:r w:rsidR="00597101">
        <w:rPr>
          <w:i/>
          <w:sz w:val="24"/>
          <w:szCs w:val="24"/>
        </w:rPr>
        <w:t>H</w:t>
      </w:r>
      <w:r w:rsidR="00597101" w:rsidRPr="00597101">
        <w:rPr>
          <w:i/>
          <w:sz w:val="24"/>
          <w:szCs w:val="24"/>
        </w:rPr>
        <w:t xml:space="preserve">ealthy </w:t>
      </w:r>
      <w:r w:rsidR="00597101">
        <w:rPr>
          <w:i/>
          <w:sz w:val="24"/>
          <w:szCs w:val="24"/>
        </w:rPr>
        <w:t>M</w:t>
      </w:r>
      <w:r w:rsidR="00597101" w:rsidRPr="00597101">
        <w:rPr>
          <w:i/>
          <w:sz w:val="24"/>
          <w:szCs w:val="24"/>
        </w:rPr>
        <w:t xml:space="preserve">aterial </w:t>
      </w:r>
      <w:r w:rsidR="00597101">
        <w:rPr>
          <w:i/>
          <w:sz w:val="24"/>
          <w:szCs w:val="24"/>
        </w:rPr>
        <w:t>C</w:t>
      </w:r>
      <w:r w:rsidR="00597101" w:rsidRPr="00597101">
        <w:rPr>
          <w:i/>
          <w:sz w:val="24"/>
          <w:szCs w:val="24"/>
        </w:rPr>
        <w:t xml:space="preserve">ycles of the </w:t>
      </w:r>
      <w:r w:rsidR="00597101">
        <w:rPr>
          <w:i/>
          <w:sz w:val="24"/>
          <w:szCs w:val="24"/>
        </w:rPr>
        <w:t>S</w:t>
      </w:r>
      <w:r w:rsidR="00597101" w:rsidRPr="00597101">
        <w:rPr>
          <w:i/>
          <w:sz w:val="24"/>
          <w:szCs w:val="24"/>
        </w:rPr>
        <w:t xml:space="preserve">eas – </w:t>
      </w:r>
      <w:proofErr w:type="spellStart"/>
      <w:r w:rsidR="00597101" w:rsidRPr="00597101">
        <w:rPr>
          <w:i/>
          <w:sz w:val="24"/>
          <w:szCs w:val="24"/>
        </w:rPr>
        <w:t>Mitsu</w:t>
      </w:r>
      <w:proofErr w:type="spellEnd"/>
      <w:r w:rsidR="00597101" w:rsidRPr="00597101">
        <w:rPr>
          <w:i/>
          <w:sz w:val="24"/>
          <w:szCs w:val="24"/>
        </w:rPr>
        <w:t xml:space="preserve"> Bay-</w:t>
      </w:r>
      <w:r w:rsidR="00597101">
        <w:rPr>
          <w:i/>
          <w:sz w:val="24"/>
          <w:szCs w:val="24"/>
        </w:rPr>
        <w:t>,</w:t>
      </w:r>
      <w:r w:rsidR="00597101">
        <w:rPr>
          <w:i/>
          <w:sz w:val="24"/>
          <w:szCs w:val="24"/>
        </w:rPr>
        <w:t xml:space="preserve"> 2012</w:t>
      </w:r>
      <w:r w:rsidR="00597101" w:rsidRPr="00597101">
        <w:rPr>
          <w:i/>
          <w:sz w:val="24"/>
          <w:szCs w:val="24"/>
        </w:rPr>
        <w:t>.</w:t>
      </w:r>
      <w:r>
        <w:rPr>
          <w:sz w:val="24"/>
          <w:szCs w:val="24"/>
        </w:rPr>
        <w:t xml:space="preserve"> (</w:t>
      </w:r>
      <w:proofErr w:type="gramStart"/>
      <w:r>
        <w:rPr>
          <w:sz w:val="24"/>
          <w:szCs w:val="24"/>
        </w:rPr>
        <w:t>in</w:t>
      </w:r>
      <w:proofErr w:type="gramEnd"/>
      <w:r>
        <w:rPr>
          <w:sz w:val="24"/>
          <w:szCs w:val="24"/>
        </w:rPr>
        <w:t xml:space="preserve"> Japanese with English abstract)</w:t>
      </w:r>
    </w:p>
    <w:p w:rsidR="00CD79C8" w:rsidRPr="0019421C" w:rsidRDefault="00CD79C8" w:rsidP="00CD79C8">
      <w:pPr>
        <w:pStyle w:val="references"/>
        <w:spacing w:line="276" w:lineRule="auto"/>
        <w:ind w:left="0" w:firstLine="709"/>
        <w:rPr>
          <w:sz w:val="24"/>
          <w:szCs w:val="24"/>
        </w:rPr>
      </w:pPr>
      <w:r w:rsidRPr="0019421C">
        <w:rPr>
          <w:sz w:val="24"/>
          <w:szCs w:val="24"/>
        </w:rPr>
        <w:t>[</w:t>
      </w:r>
      <w:r>
        <w:rPr>
          <w:sz w:val="24"/>
          <w:szCs w:val="24"/>
        </w:rPr>
        <w:t>4</w:t>
      </w:r>
      <w:r w:rsidRPr="0019421C">
        <w:rPr>
          <w:sz w:val="24"/>
          <w:szCs w:val="24"/>
        </w:rPr>
        <w:t>]</w:t>
      </w:r>
      <w:r w:rsidRPr="0019421C">
        <w:rPr>
          <w:sz w:val="24"/>
          <w:szCs w:val="24"/>
        </w:rPr>
        <w:tab/>
      </w:r>
      <w:r w:rsidRPr="00CA2593">
        <w:rPr>
          <w:rFonts w:eastAsia="ＭＳ 明朝" w:hint="eastAsia"/>
          <w:sz w:val="24"/>
          <w:szCs w:val="24"/>
          <w:lang w:eastAsia="ja-JP"/>
        </w:rPr>
        <w:t xml:space="preserve">T. </w:t>
      </w:r>
      <w:r w:rsidRPr="001B5AC9">
        <w:rPr>
          <w:rFonts w:eastAsia="ＭＳ 明朝" w:hint="eastAsia"/>
          <w:sz w:val="24"/>
          <w:szCs w:val="24"/>
          <w:lang w:eastAsia="ja-JP"/>
        </w:rPr>
        <w:t>Yamamoto</w:t>
      </w:r>
      <w:r>
        <w:rPr>
          <w:rFonts w:eastAsia="ＭＳ 明朝" w:hint="eastAsia"/>
          <w:sz w:val="24"/>
          <w:szCs w:val="24"/>
          <w:lang w:eastAsia="ja-JP"/>
        </w:rPr>
        <w:t>,</w:t>
      </w:r>
      <w:r w:rsidRPr="001B5AC9">
        <w:rPr>
          <w:rFonts w:eastAsia="ＭＳ 明朝" w:hint="eastAsia"/>
          <w:sz w:val="24"/>
          <w:szCs w:val="24"/>
          <w:lang w:eastAsia="ja-JP"/>
        </w:rPr>
        <w:t xml:space="preserve"> </w:t>
      </w:r>
      <w:r>
        <w:rPr>
          <w:rFonts w:eastAsia="ＭＳ 明朝"/>
          <w:sz w:val="24"/>
          <w:szCs w:val="24"/>
          <w:lang w:eastAsia="ja-JP"/>
        </w:rPr>
        <w:t>“</w:t>
      </w:r>
      <w:r w:rsidRPr="00A36E10">
        <w:rPr>
          <w:rFonts w:eastAsia="ＭＳ 明朝" w:hint="eastAsia"/>
          <w:sz w:val="24"/>
          <w:szCs w:val="24"/>
          <w:lang w:eastAsia="ja-JP"/>
        </w:rPr>
        <w:t>The Seto Inland Sea-Eutrophic or oligotrophic?</w:t>
      </w:r>
      <w:r>
        <w:rPr>
          <w:rFonts w:eastAsia="ＭＳ 明朝"/>
          <w:sz w:val="24"/>
          <w:szCs w:val="24"/>
          <w:lang w:eastAsia="ja-JP"/>
        </w:rPr>
        <w:t>”</w:t>
      </w:r>
      <w:r w:rsidRPr="00A36E10">
        <w:rPr>
          <w:rFonts w:eastAsia="ＭＳ 明朝" w:hint="eastAsia"/>
          <w:sz w:val="24"/>
          <w:szCs w:val="24"/>
          <w:lang w:eastAsia="ja-JP"/>
        </w:rPr>
        <w:t xml:space="preserve"> </w:t>
      </w:r>
      <w:r w:rsidRPr="00A36E10">
        <w:rPr>
          <w:rFonts w:eastAsia="ＭＳ 明朝" w:hint="eastAsia"/>
          <w:i/>
          <w:sz w:val="24"/>
          <w:szCs w:val="24"/>
          <w:lang w:eastAsia="ja-JP"/>
        </w:rPr>
        <w:t>Mar. Poll. Bull.</w:t>
      </w:r>
      <w:r w:rsidRPr="00A36E10">
        <w:rPr>
          <w:rFonts w:eastAsia="ＭＳ 明朝" w:hint="eastAsia"/>
          <w:sz w:val="24"/>
          <w:szCs w:val="24"/>
          <w:lang w:eastAsia="ja-JP"/>
        </w:rPr>
        <w:t xml:space="preserve">, </w:t>
      </w:r>
      <w:r>
        <w:rPr>
          <w:rFonts w:eastAsia="ＭＳ 明朝" w:hint="eastAsia"/>
          <w:sz w:val="24"/>
          <w:szCs w:val="24"/>
          <w:lang w:eastAsia="ja-JP"/>
        </w:rPr>
        <w:t xml:space="preserve">vol. </w:t>
      </w:r>
      <w:r w:rsidRPr="00A36E10">
        <w:rPr>
          <w:rFonts w:eastAsia="ＭＳ 明朝" w:hint="eastAsia"/>
          <w:sz w:val="24"/>
          <w:szCs w:val="24"/>
          <w:lang w:eastAsia="ja-JP"/>
        </w:rPr>
        <w:t xml:space="preserve">47, </w:t>
      </w:r>
      <w:r>
        <w:rPr>
          <w:rFonts w:eastAsia="ＭＳ 明朝" w:hint="eastAsia"/>
          <w:sz w:val="24"/>
          <w:szCs w:val="24"/>
          <w:lang w:eastAsia="ja-JP"/>
        </w:rPr>
        <w:t xml:space="preserve">pp. </w:t>
      </w:r>
      <w:r w:rsidRPr="00A36E10">
        <w:rPr>
          <w:rFonts w:eastAsia="ＭＳ 明朝" w:hint="eastAsia"/>
          <w:sz w:val="24"/>
          <w:szCs w:val="24"/>
          <w:lang w:eastAsia="ja-JP"/>
        </w:rPr>
        <w:t>37-42</w:t>
      </w:r>
      <w:r>
        <w:rPr>
          <w:rFonts w:eastAsia="ＭＳ 明朝" w:hint="eastAsia"/>
          <w:sz w:val="24"/>
          <w:szCs w:val="24"/>
          <w:lang w:eastAsia="ja-JP"/>
        </w:rPr>
        <w:t>,</w:t>
      </w:r>
      <w:r w:rsidRPr="00A36E10">
        <w:rPr>
          <w:rFonts w:eastAsia="ＭＳ 明朝" w:hint="eastAsia"/>
          <w:sz w:val="24"/>
          <w:szCs w:val="24"/>
          <w:lang w:eastAsia="ja-JP"/>
        </w:rPr>
        <w:t xml:space="preserve"> </w:t>
      </w:r>
      <w:r w:rsidRPr="001B5AC9">
        <w:rPr>
          <w:rFonts w:eastAsia="ＭＳ 明朝" w:hint="eastAsia"/>
          <w:sz w:val="24"/>
          <w:szCs w:val="24"/>
          <w:lang w:eastAsia="ja-JP"/>
        </w:rPr>
        <w:t>2003</w:t>
      </w:r>
      <w:r>
        <w:rPr>
          <w:rFonts w:eastAsia="ＭＳ 明朝" w:hint="eastAsia"/>
          <w:sz w:val="24"/>
          <w:szCs w:val="24"/>
          <w:lang w:eastAsia="ja-JP"/>
        </w:rPr>
        <w:t>.</w:t>
      </w:r>
    </w:p>
    <w:p w:rsidR="00CD79C8" w:rsidRPr="0019421C" w:rsidRDefault="00CD79C8" w:rsidP="00CD79C8">
      <w:pPr>
        <w:pStyle w:val="references"/>
        <w:spacing w:line="276" w:lineRule="auto"/>
        <w:ind w:left="0" w:firstLine="709"/>
        <w:rPr>
          <w:sz w:val="24"/>
          <w:szCs w:val="24"/>
        </w:rPr>
      </w:pPr>
      <w:r>
        <w:rPr>
          <w:sz w:val="24"/>
          <w:szCs w:val="24"/>
        </w:rPr>
        <w:t>[5</w:t>
      </w:r>
      <w:r w:rsidRPr="0019421C">
        <w:rPr>
          <w:sz w:val="24"/>
          <w:szCs w:val="24"/>
        </w:rPr>
        <w:t>]</w:t>
      </w:r>
      <w:r w:rsidRPr="0019421C">
        <w:rPr>
          <w:sz w:val="24"/>
          <w:szCs w:val="24"/>
        </w:rPr>
        <w:tab/>
      </w:r>
      <w:r w:rsidRPr="00CA2593">
        <w:rPr>
          <w:rFonts w:eastAsia="ＭＳ 明朝" w:hint="eastAsia"/>
          <w:sz w:val="24"/>
          <w:szCs w:val="24"/>
          <w:lang w:eastAsia="ja-JP"/>
        </w:rPr>
        <w:t xml:space="preserve">T. </w:t>
      </w:r>
      <w:r w:rsidRPr="001B5AC9">
        <w:rPr>
          <w:rFonts w:eastAsia="ＭＳ 明朝" w:hint="eastAsia"/>
          <w:sz w:val="24"/>
          <w:szCs w:val="24"/>
          <w:lang w:eastAsia="ja-JP"/>
        </w:rPr>
        <w:t>Yamamoto</w:t>
      </w:r>
      <w:r>
        <w:rPr>
          <w:rFonts w:eastAsia="ＭＳ 明朝" w:hint="eastAsia"/>
          <w:sz w:val="24"/>
          <w:szCs w:val="24"/>
          <w:lang w:eastAsia="ja-JP"/>
        </w:rPr>
        <w:t>,</w:t>
      </w:r>
      <w:r w:rsidRPr="001B5AC9">
        <w:rPr>
          <w:rFonts w:eastAsia="ＭＳ 明朝" w:hint="eastAsia"/>
          <w:sz w:val="24"/>
          <w:szCs w:val="24"/>
          <w:lang w:eastAsia="ja-JP"/>
        </w:rPr>
        <w:t xml:space="preserve"> and </w:t>
      </w:r>
      <w:r>
        <w:rPr>
          <w:rFonts w:eastAsia="ＭＳ 明朝" w:hint="eastAsia"/>
          <w:sz w:val="24"/>
          <w:szCs w:val="24"/>
          <w:lang w:eastAsia="ja-JP"/>
        </w:rPr>
        <w:t xml:space="preserve">T. </w:t>
      </w:r>
      <w:proofErr w:type="spellStart"/>
      <w:r w:rsidRPr="001B5AC9">
        <w:rPr>
          <w:rFonts w:eastAsia="ＭＳ 明朝" w:hint="eastAsia"/>
          <w:sz w:val="24"/>
          <w:szCs w:val="24"/>
          <w:lang w:eastAsia="ja-JP"/>
        </w:rPr>
        <w:t>Hanazato</w:t>
      </w:r>
      <w:proofErr w:type="spellEnd"/>
      <w:r>
        <w:rPr>
          <w:rFonts w:eastAsia="ＭＳ 明朝" w:hint="eastAsia"/>
          <w:sz w:val="24"/>
          <w:szCs w:val="24"/>
          <w:lang w:eastAsia="ja-JP"/>
        </w:rPr>
        <w:t xml:space="preserve">, </w:t>
      </w:r>
      <w:proofErr w:type="spellStart"/>
      <w:r w:rsidRPr="007E78D9">
        <w:rPr>
          <w:rFonts w:eastAsia="ＭＳ 明朝" w:hint="eastAsia"/>
          <w:i/>
          <w:sz w:val="24"/>
          <w:szCs w:val="24"/>
          <w:lang w:eastAsia="ja-JP"/>
        </w:rPr>
        <w:t>Oligotrophication</w:t>
      </w:r>
      <w:proofErr w:type="spellEnd"/>
      <w:r w:rsidRPr="007E78D9">
        <w:rPr>
          <w:rFonts w:eastAsia="ＭＳ 明朝" w:hint="eastAsia"/>
          <w:i/>
          <w:sz w:val="24"/>
          <w:szCs w:val="24"/>
          <w:lang w:eastAsia="ja-JP"/>
        </w:rPr>
        <w:t xml:space="preserve"> of Coastal Seas and Lakes</w:t>
      </w:r>
      <w:r>
        <w:rPr>
          <w:rFonts w:eastAsia="ＭＳ 明朝" w:hint="eastAsia"/>
          <w:sz w:val="24"/>
          <w:szCs w:val="24"/>
          <w:lang w:eastAsia="ja-JP"/>
        </w:rPr>
        <w:t xml:space="preserve">. </w:t>
      </w:r>
      <w:proofErr w:type="spellStart"/>
      <w:r>
        <w:rPr>
          <w:rFonts w:eastAsia="ＭＳ 明朝" w:hint="eastAsia"/>
          <w:sz w:val="24"/>
          <w:szCs w:val="24"/>
          <w:lang w:eastAsia="ja-JP"/>
        </w:rPr>
        <w:t>Chijin</w:t>
      </w:r>
      <w:proofErr w:type="spellEnd"/>
      <w:r>
        <w:rPr>
          <w:rFonts w:eastAsia="ＭＳ 明朝" w:hint="eastAsia"/>
          <w:sz w:val="24"/>
          <w:szCs w:val="24"/>
          <w:lang w:eastAsia="ja-JP"/>
        </w:rPr>
        <w:t xml:space="preserve"> Shokan, Tokyo:</w:t>
      </w:r>
      <w:r w:rsidRPr="001B5AC9">
        <w:rPr>
          <w:rFonts w:eastAsia="ＭＳ 明朝" w:hint="eastAsia"/>
          <w:sz w:val="24"/>
          <w:szCs w:val="24"/>
          <w:lang w:eastAsia="ja-JP"/>
        </w:rPr>
        <w:t xml:space="preserve"> </w:t>
      </w:r>
      <w:r>
        <w:rPr>
          <w:rFonts w:eastAsia="ＭＳ 明朝"/>
          <w:sz w:val="24"/>
          <w:szCs w:val="24"/>
          <w:lang w:eastAsia="ja-JP"/>
        </w:rPr>
        <w:t xml:space="preserve">195 pp., </w:t>
      </w:r>
      <w:r w:rsidRPr="001B5AC9">
        <w:rPr>
          <w:rFonts w:eastAsia="ＭＳ 明朝" w:hint="eastAsia"/>
          <w:sz w:val="24"/>
          <w:szCs w:val="24"/>
          <w:lang w:eastAsia="ja-JP"/>
        </w:rPr>
        <w:t>2015.</w:t>
      </w:r>
      <w:r>
        <w:rPr>
          <w:rFonts w:eastAsia="ＭＳ 明朝"/>
          <w:sz w:val="24"/>
          <w:szCs w:val="24"/>
          <w:lang w:eastAsia="ja-JP"/>
        </w:rPr>
        <w:t xml:space="preserve"> </w:t>
      </w:r>
      <w:r>
        <w:rPr>
          <w:sz w:val="24"/>
          <w:szCs w:val="24"/>
        </w:rPr>
        <w:t>(</w:t>
      </w:r>
      <w:proofErr w:type="gramStart"/>
      <w:r>
        <w:rPr>
          <w:sz w:val="24"/>
          <w:szCs w:val="24"/>
        </w:rPr>
        <w:t>in</w:t>
      </w:r>
      <w:proofErr w:type="gramEnd"/>
      <w:r>
        <w:rPr>
          <w:sz w:val="24"/>
          <w:szCs w:val="24"/>
        </w:rPr>
        <w:t xml:space="preserve"> Japanese)</w:t>
      </w:r>
    </w:p>
    <w:p w:rsidR="00CD79C8" w:rsidRDefault="00CD79C8" w:rsidP="00CD79C8">
      <w:pPr>
        <w:pStyle w:val="references"/>
        <w:spacing w:line="276" w:lineRule="auto"/>
        <w:ind w:left="0" w:firstLine="709"/>
        <w:rPr>
          <w:rFonts w:eastAsia="ＭＳ 明朝"/>
          <w:sz w:val="24"/>
          <w:szCs w:val="24"/>
          <w:lang w:eastAsia="ja-JP"/>
        </w:rPr>
      </w:pPr>
      <w:r>
        <w:rPr>
          <w:rFonts w:eastAsia="ＭＳ 明朝"/>
          <w:sz w:val="24"/>
          <w:szCs w:val="24"/>
          <w:lang w:eastAsia="ja-JP"/>
        </w:rPr>
        <w:t>[6]</w:t>
      </w:r>
      <w:r>
        <w:rPr>
          <w:rFonts w:eastAsia="ＭＳ 明朝"/>
          <w:sz w:val="24"/>
          <w:szCs w:val="24"/>
          <w:lang w:eastAsia="ja-JP"/>
        </w:rPr>
        <w:tab/>
      </w:r>
      <w:r w:rsidRPr="00DE0DF4">
        <w:rPr>
          <w:rFonts w:eastAsia="ＭＳ 明朝" w:hint="eastAsia"/>
          <w:sz w:val="24"/>
          <w:szCs w:val="24"/>
          <w:lang w:eastAsia="ja-JP"/>
        </w:rPr>
        <w:t xml:space="preserve">Ministry of the Environment, </w:t>
      </w:r>
      <w:hyperlink r:id="rId21" w:history="1">
        <w:r w:rsidRPr="00DE0DF4">
          <w:rPr>
            <w:rStyle w:val="a4"/>
            <w:rFonts w:eastAsia="ＭＳ 明朝"/>
            <w:sz w:val="24"/>
            <w:szCs w:val="24"/>
            <w:lang w:eastAsia="ja-JP"/>
          </w:rPr>
          <w:t>http://www.env.go.jp/w</w:t>
        </w:r>
        <w:r w:rsidRPr="00DE0DF4">
          <w:rPr>
            <w:rStyle w:val="a4"/>
            <w:rFonts w:eastAsia="ＭＳ 明朝"/>
            <w:sz w:val="24"/>
            <w:szCs w:val="24"/>
            <w:lang w:eastAsia="ja-JP"/>
          </w:rPr>
          <w:t>a</w:t>
        </w:r>
        <w:r w:rsidRPr="00DE0DF4">
          <w:rPr>
            <w:rStyle w:val="a4"/>
            <w:rFonts w:eastAsia="ＭＳ 明朝"/>
            <w:sz w:val="24"/>
            <w:szCs w:val="24"/>
            <w:lang w:eastAsia="ja-JP"/>
          </w:rPr>
          <w:t>ter/suiiki/</w:t>
        </w:r>
      </w:hyperlink>
      <w:r w:rsidRPr="00DE0DF4">
        <w:rPr>
          <w:rFonts w:eastAsia="ＭＳ 明朝" w:hint="eastAsia"/>
          <w:sz w:val="24"/>
          <w:szCs w:val="24"/>
          <w:lang w:eastAsia="ja-JP"/>
        </w:rPr>
        <w:t xml:space="preserve"> (viewed April 22, 2016).</w:t>
      </w:r>
    </w:p>
    <w:p w:rsidR="00CD79C8" w:rsidRPr="0019421C" w:rsidRDefault="00CD79C8" w:rsidP="00CD79C8">
      <w:pPr>
        <w:pStyle w:val="references"/>
        <w:spacing w:line="276" w:lineRule="auto"/>
        <w:ind w:left="0" w:firstLine="709"/>
        <w:rPr>
          <w:sz w:val="24"/>
          <w:szCs w:val="24"/>
        </w:rPr>
      </w:pPr>
      <w:r>
        <w:rPr>
          <w:rFonts w:eastAsia="ＭＳ 明朝" w:hint="eastAsia"/>
          <w:sz w:val="24"/>
          <w:szCs w:val="24"/>
          <w:lang w:eastAsia="ja-JP"/>
        </w:rPr>
        <w:lastRenderedPageBreak/>
        <w:t>[7]</w:t>
      </w:r>
      <w:r>
        <w:rPr>
          <w:rFonts w:eastAsia="ＭＳ 明朝"/>
          <w:sz w:val="24"/>
          <w:szCs w:val="24"/>
          <w:lang w:eastAsia="ja-JP"/>
        </w:rPr>
        <w:tab/>
        <w:t xml:space="preserve">Japan Fisheries Resource Conservation Association, </w:t>
      </w:r>
      <w:r w:rsidRPr="009B19C9">
        <w:rPr>
          <w:rFonts w:eastAsia="ＭＳ 明朝"/>
          <w:i/>
          <w:sz w:val="24"/>
          <w:szCs w:val="24"/>
          <w:lang w:eastAsia="ja-JP"/>
        </w:rPr>
        <w:t>Standard for Fisheries Water</w:t>
      </w:r>
      <w:r>
        <w:rPr>
          <w:rFonts w:eastAsia="ＭＳ 明朝"/>
          <w:sz w:val="24"/>
          <w:szCs w:val="24"/>
          <w:lang w:eastAsia="ja-JP"/>
        </w:rPr>
        <w:t xml:space="preserve">. </w:t>
      </w:r>
      <w:r>
        <w:rPr>
          <w:rFonts w:eastAsia="ＭＳ 明朝" w:hint="eastAsia"/>
          <w:sz w:val="24"/>
          <w:szCs w:val="24"/>
          <w:lang w:eastAsia="ja-JP"/>
        </w:rPr>
        <w:t>6</w:t>
      </w:r>
      <w:r>
        <w:rPr>
          <w:rFonts w:eastAsia="ＭＳ 明朝"/>
          <w:sz w:val="24"/>
          <w:szCs w:val="24"/>
          <w:lang w:eastAsia="ja-JP"/>
        </w:rPr>
        <w:t>8 pp., 1995. (</w:t>
      </w:r>
      <w:proofErr w:type="gramStart"/>
      <w:r>
        <w:rPr>
          <w:rFonts w:eastAsia="ＭＳ 明朝"/>
          <w:sz w:val="24"/>
          <w:szCs w:val="24"/>
          <w:lang w:eastAsia="ja-JP"/>
        </w:rPr>
        <w:t>in</w:t>
      </w:r>
      <w:proofErr w:type="gramEnd"/>
      <w:r>
        <w:rPr>
          <w:rFonts w:eastAsia="ＭＳ 明朝"/>
          <w:sz w:val="24"/>
          <w:szCs w:val="24"/>
          <w:lang w:eastAsia="ja-JP"/>
        </w:rPr>
        <w:t xml:space="preserve"> Japanese)</w:t>
      </w:r>
    </w:p>
    <w:p w:rsidR="00CD79C8" w:rsidRDefault="00CD79C8" w:rsidP="00CD79C8">
      <w:pPr>
        <w:pStyle w:val="references"/>
        <w:spacing w:line="276" w:lineRule="auto"/>
        <w:ind w:left="0" w:firstLine="709"/>
        <w:rPr>
          <w:rFonts w:eastAsia="ＭＳ 明朝"/>
          <w:sz w:val="24"/>
          <w:szCs w:val="24"/>
          <w:lang w:eastAsia="ja-JP"/>
        </w:rPr>
      </w:pPr>
      <w:r>
        <w:rPr>
          <w:sz w:val="24"/>
          <w:szCs w:val="24"/>
        </w:rPr>
        <w:t>[8]</w:t>
      </w:r>
      <w:r>
        <w:rPr>
          <w:sz w:val="24"/>
          <w:szCs w:val="24"/>
        </w:rPr>
        <w:tab/>
        <w:t xml:space="preserve">Ministry of the Environment, </w:t>
      </w:r>
      <w:hyperlink r:id="rId22" w:history="1">
        <w:r w:rsidRPr="007E7C01">
          <w:rPr>
            <w:rStyle w:val="a4"/>
            <w:sz w:val="24"/>
            <w:szCs w:val="24"/>
          </w:rPr>
          <w:t>http://www.env.go.jp/nature/saisei/law-saisei/</w:t>
        </w:r>
      </w:hyperlink>
      <w:r w:rsidRPr="001B5AC9">
        <w:rPr>
          <w:rFonts w:eastAsia="ＭＳ 明朝" w:hint="eastAsia"/>
          <w:sz w:val="24"/>
          <w:szCs w:val="24"/>
          <w:lang w:eastAsia="ja-JP"/>
        </w:rPr>
        <w:t xml:space="preserve"> (viewed April 22, 2016).</w:t>
      </w:r>
    </w:p>
    <w:p w:rsidR="00CD79C8" w:rsidRDefault="00CD79C8" w:rsidP="00CD79C8">
      <w:pPr>
        <w:pStyle w:val="references"/>
        <w:spacing w:line="276" w:lineRule="auto"/>
        <w:ind w:left="0" w:firstLine="709"/>
        <w:rPr>
          <w:rFonts w:eastAsia="ＭＳ 明朝"/>
          <w:sz w:val="24"/>
          <w:szCs w:val="24"/>
          <w:lang w:eastAsia="ja-JP"/>
        </w:rPr>
      </w:pPr>
      <w:r>
        <w:rPr>
          <w:sz w:val="24"/>
          <w:szCs w:val="24"/>
        </w:rPr>
        <w:t>[9]</w:t>
      </w:r>
      <w:r>
        <w:rPr>
          <w:sz w:val="24"/>
          <w:szCs w:val="24"/>
        </w:rPr>
        <w:tab/>
        <w:t xml:space="preserve">K. </w:t>
      </w:r>
      <w:proofErr w:type="spellStart"/>
      <w:r w:rsidRPr="001B5AC9">
        <w:rPr>
          <w:rFonts w:eastAsia="ＭＳ 明朝" w:hint="eastAsia"/>
          <w:sz w:val="24"/>
          <w:szCs w:val="24"/>
          <w:lang w:eastAsia="ja-JP"/>
        </w:rPr>
        <w:t>Hata</w:t>
      </w:r>
      <w:proofErr w:type="spellEnd"/>
      <w:r w:rsidRPr="001B5AC9">
        <w:rPr>
          <w:rFonts w:eastAsia="ＭＳ 明朝" w:hint="eastAsia"/>
          <w:sz w:val="24"/>
          <w:szCs w:val="24"/>
          <w:lang w:eastAsia="ja-JP"/>
        </w:rPr>
        <w:t xml:space="preserve"> and </w:t>
      </w:r>
      <w:r>
        <w:rPr>
          <w:rFonts w:eastAsia="ＭＳ 明朝"/>
          <w:sz w:val="24"/>
          <w:szCs w:val="24"/>
          <w:lang w:eastAsia="ja-JP"/>
        </w:rPr>
        <w:t xml:space="preserve">K. </w:t>
      </w:r>
      <w:r w:rsidRPr="001B5AC9">
        <w:rPr>
          <w:rFonts w:eastAsia="ＭＳ 明朝" w:hint="eastAsia"/>
          <w:sz w:val="24"/>
          <w:szCs w:val="24"/>
          <w:lang w:eastAsia="ja-JP"/>
        </w:rPr>
        <w:t>Nakata</w:t>
      </w:r>
      <w:r>
        <w:rPr>
          <w:rFonts w:eastAsia="ＭＳ 明朝"/>
          <w:sz w:val="24"/>
          <w:szCs w:val="24"/>
          <w:lang w:eastAsia="ja-JP"/>
        </w:rPr>
        <w:t>, “Evaluation of eelgrass bed nitrogen cycle using an ecosystem model,”</w:t>
      </w:r>
      <w:r w:rsidRPr="001B5AC9">
        <w:rPr>
          <w:rFonts w:eastAsia="ＭＳ 明朝" w:hint="eastAsia"/>
          <w:sz w:val="24"/>
          <w:szCs w:val="24"/>
          <w:lang w:eastAsia="ja-JP"/>
        </w:rPr>
        <w:t xml:space="preserve"> </w:t>
      </w:r>
      <w:r w:rsidRPr="00E27354">
        <w:rPr>
          <w:rFonts w:eastAsia="ＭＳ 明朝"/>
          <w:i/>
          <w:sz w:val="24"/>
          <w:szCs w:val="24"/>
          <w:lang w:eastAsia="ja-JP"/>
        </w:rPr>
        <w:t>Environ. Model. Software</w:t>
      </w:r>
      <w:r>
        <w:rPr>
          <w:rFonts w:eastAsia="ＭＳ 明朝"/>
          <w:sz w:val="24"/>
          <w:szCs w:val="24"/>
          <w:lang w:eastAsia="ja-JP"/>
        </w:rPr>
        <w:t xml:space="preserve">, pp. 491-502, </w:t>
      </w:r>
      <w:r w:rsidRPr="001B5AC9">
        <w:rPr>
          <w:rFonts w:eastAsia="ＭＳ 明朝" w:hint="eastAsia"/>
          <w:sz w:val="24"/>
          <w:szCs w:val="24"/>
          <w:lang w:eastAsia="ja-JP"/>
        </w:rPr>
        <w:t>1998.</w:t>
      </w:r>
    </w:p>
    <w:p w:rsidR="00CD79C8" w:rsidRDefault="00CD79C8" w:rsidP="00CD79C8">
      <w:pPr>
        <w:pStyle w:val="references"/>
        <w:spacing w:line="276" w:lineRule="auto"/>
        <w:ind w:left="0" w:firstLine="709"/>
        <w:rPr>
          <w:rFonts w:eastAsia="ＭＳ 明朝"/>
          <w:sz w:val="24"/>
          <w:szCs w:val="24"/>
          <w:lang w:eastAsia="ja-JP"/>
        </w:rPr>
      </w:pPr>
      <w:r>
        <w:rPr>
          <w:rFonts w:eastAsia="ＭＳ 明朝" w:hint="eastAsia"/>
          <w:sz w:val="24"/>
          <w:szCs w:val="24"/>
          <w:lang w:eastAsia="ja-JP"/>
        </w:rPr>
        <w:t>[10</w:t>
      </w:r>
      <w:r w:rsidRPr="001B5AC9">
        <w:rPr>
          <w:rFonts w:eastAsia="ＭＳ 明朝" w:hint="eastAsia"/>
          <w:sz w:val="24"/>
          <w:szCs w:val="24"/>
          <w:lang w:eastAsia="ja-JP"/>
        </w:rPr>
        <w:t>]</w:t>
      </w:r>
      <w:r w:rsidRPr="001B5AC9">
        <w:rPr>
          <w:rFonts w:eastAsia="ＭＳ 明朝" w:hint="eastAsia"/>
          <w:sz w:val="24"/>
          <w:szCs w:val="24"/>
          <w:lang w:eastAsia="ja-JP"/>
        </w:rPr>
        <w:tab/>
        <w:t xml:space="preserve"> </w:t>
      </w:r>
      <w:r>
        <w:rPr>
          <w:rFonts w:eastAsia="ＭＳ 明朝" w:hint="eastAsia"/>
          <w:sz w:val="24"/>
          <w:szCs w:val="24"/>
          <w:lang w:eastAsia="ja-JP"/>
        </w:rPr>
        <w:t xml:space="preserve">Japan Meteorological Agency, </w:t>
      </w:r>
      <w:hyperlink r:id="rId23" w:history="1">
        <w:r w:rsidRPr="00604B19">
          <w:rPr>
            <w:rStyle w:val="a4"/>
            <w:rFonts w:eastAsia="ＭＳ 明朝"/>
            <w:sz w:val="24"/>
            <w:szCs w:val="24"/>
            <w:lang w:eastAsia="ja-JP"/>
          </w:rPr>
          <w:t>http://www.jma.go.jp/jma/index.html</w:t>
        </w:r>
      </w:hyperlink>
      <w:r>
        <w:rPr>
          <w:rFonts w:eastAsia="ＭＳ 明朝"/>
          <w:sz w:val="24"/>
          <w:szCs w:val="24"/>
          <w:lang w:eastAsia="ja-JP"/>
        </w:rPr>
        <w:t xml:space="preserve"> </w:t>
      </w:r>
      <w:r>
        <w:rPr>
          <w:rFonts w:eastAsia="ＭＳ 明朝" w:hint="eastAsia"/>
          <w:sz w:val="24"/>
          <w:szCs w:val="24"/>
          <w:lang w:eastAsia="ja-JP"/>
        </w:rPr>
        <w:t>(v</w:t>
      </w:r>
      <w:r w:rsidR="00613E6D">
        <w:rPr>
          <w:rFonts w:eastAsia="ＭＳ 明朝" w:hint="eastAsia"/>
          <w:sz w:val="24"/>
          <w:szCs w:val="24"/>
          <w:lang w:eastAsia="ja-JP"/>
        </w:rPr>
        <w:t>i</w:t>
      </w:r>
      <w:r>
        <w:rPr>
          <w:rFonts w:eastAsia="ＭＳ 明朝" w:hint="eastAsia"/>
          <w:sz w:val="24"/>
          <w:szCs w:val="24"/>
          <w:lang w:eastAsia="ja-JP"/>
        </w:rPr>
        <w:t>ewed April 22, 2016).</w:t>
      </w:r>
    </w:p>
    <w:p w:rsidR="00CD79C8" w:rsidRPr="002253DF" w:rsidRDefault="00CD79C8" w:rsidP="00CD79C8">
      <w:pPr>
        <w:pStyle w:val="references"/>
        <w:spacing w:line="276" w:lineRule="auto"/>
        <w:ind w:firstLineChars="150" w:firstLine="360"/>
        <w:rPr>
          <w:rFonts w:eastAsia="ＭＳ 明朝"/>
          <w:sz w:val="24"/>
          <w:szCs w:val="24"/>
          <w:lang w:val="en-GB" w:eastAsia="ja-JP"/>
        </w:rPr>
      </w:pPr>
      <w:r>
        <w:rPr>
          <w:rFonts w:eastAsia="ＭＳ 明朝" w:hint="eastAsia"/>
          <w:sz w:val="24"/>
          <w:szCs w:val="24"/>
          <w:lang w:eastAsia="ja-JP"/>
        </w:rPr>
        <w:t>[11]</w:t>
      </w:r>
      <w:r>
        <w:rPr>
          <w:rFonts w:eastAsia="ＭＳ 明朝" w:hint="eastAsia"/>
          <w:sz w:val="24"/>
          <w:szCs w:val="24"/>
          <w:lang w:eastAsia="ja-JP"/>
        </w:rPr>
        <w:tab/>
      </w:r>
      <w:r>
        <w:rPr>
          <w:rFonts w:eastAsia="ＭＳ 明朝"/>
          <w:sz w:val="24"/>
          <w:szCs w:val="24"/>
          <w:lang w:eastAsia="ja-JP"/>
        </w:rPr>
        <w:t xml:space="preserve">J. </w:t>
      </w:r>
      <w:proofErr w:type="spellStart"/>
      <w:r w:rsidRPr="002253DF">
        <w:rPr>
          <w:rFonts w:eastAsia="ＭＳ 明朝" w:hint="eastAsia"/>
          <w:sz w:val="24"/>
          <w:szCs w:val="24"/>
          <w:lang w:val="en-GB" w:eastAsia="ja-JP"/>
        </w:rPr>
        <w:t>Kittiwanich</w:t>
      </w:r>
      <w:proofErr w:type="spellEnd"/>
      <w:r w:rsidRPr="002253DF">
        <w:rPr>
          <w:rFonts w:eastAsia="ＭＳ 明朝" w:hint="eastAsia"/>
          <w:sz w:val="24"/>
          <w:szCs w:val="24"/>
          <w:lang w:val="en-GB" w:eastAsia="ja-JP"/>
        </w:rPr>
        <w:t xml:space="preserve">, T. Yamamoto, O. Kawaguchi and </w:t>
      </w:r>
      <w:r>
        <w:rPr>
          <w:rFonts w:eastAsia="ＭＳ 明朝" w:hint="eastAsia"/>
          <w:sz w:val="24"/>
          <w:szCs w:val="24"/>
          <w:lang w:val="en-GB" w:eastAsia="ja-JP"/>
        </w:rPr>
        <w:t>T. Hashimoto,</w:t>
      </w:r>
      <w:r w:rsidRPr="002253DF">
        <w:rPr>
          <w:rFonts w:eastAsia="ＭＳ 明朝" w:hint="eastAsia"/>
          <w:sz w:val="24"/>
          <w:szCs w:val="24"/>
          <w:lang w:val="en-GB" w:eastAsia="ja-JP"/>
        </w:rPr>
        <w:t xml:space="preserve"> </w:t>
      </w:r>
      <w:r>
        <w:rPr>
          <w:rFonts w:eastAsia="ＭＳ 明朝"/>
          <w:sz w:val="24"/>
          <w:szCs w:val="24"/>
          <w:lang w:val="en-GB" w:eastAsia="ja-JP"/>
        </w:rPr>
        <w:t>“</w:t>
      </w:r>
      <w:r w:rsidRPr="002253DF">
        <w:rPr>
          <w:rFonts w:eastAsia="ＭＳ 明朝" w:hint="eastAsia"/>
          <w:sz w:val="24"/>
          <w:szCs w:val="24"/>
          <w:lang w:val="en-GB" w:eastAsia="ja-JP"/>
        </w:rPr>
        <w:t>Analyses of p</w:t>
      </w:r>
      <w:r w:rsidRPr="002253DF">
        <w:rPr>
          <w:rFonts w:eastAsia="ＭＳ 明朝"/>
          <w:sz w:val="24"/>
          <w:szCs w:val="24"/>
          <w:lang w:val="en-GB" w:eastAsia="ja-JP"/>
        </w:rPr>
        <w:t xml:space="preserve">hosphorus and </w:t>
      </w:r>
      <w:r w:rsidRPr="002253DF">
        <w:rPr>
          <w:rFonts w:eastAsia="ＭＳ 明朝" w:hint="eastAsia"/>
          <w:sz w:val="24"/>
          <w:szCs w:val="24"/>
          <w:lang w:val="en-GB" w:eastAsia="ja-JP"/>
        </w:rPr>
        <w:t>n</w:t>
      </w:r>
      <w:r w:rsidRPr="002253DF">
        <w:rPr>
          <w:rFonts w:eastAsia="ＭＳ 明朝"/>
          <w:sz w:val="24"/>
          <w:szCs w:val="24"/>
          <w:lang w:val="en-GB" w:eastAsia="ja-JP"/>
        </w:rPr>
        <w:t xml:space="preserve">itrogen </w:t>
      </w:r>
      <w:proofErr w:type="spellStart"/>
      <w:r w:rsidRPr="002253DF">
        <w:rPr>
          <w:rFonts w:eastAsia="ＭＳ 明朝"/>
          <w:sz w:val="24"/>
          <w:szCs w:val="24"/>
          <w:lang w:val="en-GB" w:eastAsia="ja-JP"/>
        </w:rPr>
        <w:t>cyclings</w:t>
      </w:r>
      <w:proofErr w:type="spellEnd"/>
      <w:r w:rsidRPr="002253DF">
        <w:rPr>
          <w:rFonts w:eastAsia="ＭＳ 明朝"/>
          <w:sz w:val="24"/>
          <w:szCs w:val="24"/>
          <w:lang w:val="en-GB" w:eastAsia="ja-JP"/>
        </w:rPr>
        <w:t xml:space="preserve"> in the </w:t>
      </w:r>
      <w:r w:rsidRPr="002253DF">
        <w:rPr>
          <w:rFonts w:eastAsia="ＭＳ 明朝" w:hint="eastAsia"/>
          <w:sz w:val="24"/>
          <w:szCs w:val="24"/>
          <w:lang w:val="en-GB" w:eastAsia="ja-JP"/>
        </w:rPr>
        <w:t>estuarine ecos</w:t>
      </w:r>
      <w:r w:rsidRPr="002253DF">
        <w:rPr>
          <w:rFonts w:eastAsia="ＭＳ 明朝"/>
          <w:sz w:val="24"/>
          <w:szCs w:val="24"/>
          <w:lang w:val="en-GB" w:eastAsia="ja-JP"/>
        </w:rPr>
        <w:t>ystem of Hiroshima Bay</w:t>
      </w:r>
      <w:r w:rsidRPr="002253DF">
        <w:rPr>
          <w:rFonts w:eastAsia="ＭＳ 明朝" w:hint="eastAsia"/>
          <w:sz w:val="24"/>
          <w:szCs w:val="24"/>
          <w:lang w:val="en-GB" w:eastAsia="ja-JP"/>
        </w:rPr>
        <w:t xml:space="preserve"> by a pelagic and benthic coupled model</w:t>
      </w:r>
      <w:r>
        <w:rPr>
          <w:rFonts w:eastAsia="ＭＳ 明朝"/>
          <w:sz w:val="24"/>
          <w:szCs w:val="24"/>
          <w:lang w:val="en-GB" w:eastAsia="ja-JP"/>
        </w:rPr>
        <w:t>”,</w:t>
      </w:r>
      <w:r w:rsidRPr="002253DF">
        <w:rPr>
          <w:rFonts w:eastAsia="ＭＳ 明朝" w:hint="eastAsia"/>
          <w:sz w:val="24"/>
          <w:szCs w:val="24"/>
          <w:lang w:val="en-GB" w:eastAsia="ja-JP"/>
        </w:rPr>
        <w:t xml:space="preserve"> </w:t>
      </w:r>
      <w:r w:rsidRPr="002253DF">
        <w:rPr>
          <w:rFonts w:eastAsia="ＭＳ 明朝" w:hint="eastAsia"/>
          <w:i/>
          <w:sz w:val="24"/>
          <w:szCs w:val="24"/>
          <w:lang w:val="en-GB" w:eastAsia="ja-JP"/>
        </w:rPr>
        <w:t>Est. Coast. Shelf Sci.</w:t>
      </w:r>
      <w:r w:rsidRPr="002253DF">
        <w:rPr>
          <w:rFonts w:eastAsia="ＭＳ 明朝" w:hint="eastAsia"/>
          <w:sz w:val="24"/>
          <w:szCs w:val="24"/>
          <w:lang w:val="en-GB" w:eastAsia="ja-JP"/>
        </w:rPr>
        <w:t xml:space="preserve">, </w:t>
      </w:r>
      <w:r>
        <w:rPr>
          <w:rFonts w:eastAsia="ＭＳ 明朝"/>
          <w:sz w:val="24"/>
          <w:szCs w:val="24"/>
          <w:lang w:val="en-GB" w:eastAsia="ja-JP"/>
        </w:rPr>
        <w:t xml:space="preserve">vol. </w:t>
      </w:r>
      <w:r w:rsidRPr="002253DF">
        <w:rPr>
          <w:rFonts w:eastAsia="ＭＳ 明朝" w:hint="eastAsia"/>
          <w:sz w:val="24"/>
          <w:szCs w:val="24"/>
          <w:lang w:val="en-GB" w:eastAsia="ja-JP"/>
        </w:rPr>
        <w:t xml:space="preserve">75, </w:t>
      </w:r>
      <w:r>
        <w:rPr>
          <w:rFonts w:eastAsia="ＭＳ 明朝"/>
          <w:sz w:val="24"/>
          <w:szCs w:val="24"/>
          <w:lang w:val="en-GB" w:eastAsia="ja-JP"/>
        </w:rPr>
        <w:t xml:space="preserve">pp. </w:t>
      </w:r>
      <w:r w:rsidRPr="002253DF">
        <w:rPr>
          <w:rFonts w:eastAsia="ＭＳ 明朝" w:hint="eastAsia"/>
          <w:sz w:val="24"/>
          <w:szCs w:val="24"/>
          <w:lang w:val="en-GB" w:eastAsia="ja-JP"/>
        </w:rPr>
        <w:t>189-204</w:t>
      </w:r>
      <w:r>
        <w:rPr>
          <w:rFonts w:eastAsia="ＭＳ 明朝"/>
          <w:sz w:val="24"/>
          <w:szCs w:val="24"/>
          <w:lang w:val="en-GB" w:eastAsia="ja-JP"/>
        </w:rPr>
        <w:t>,</w:t>
      </w:r>
      <w:r w:rsidRPr="002253DF">
        <w:rPr>
          <w:rFonts w:eastAsia="ＭＳ 明朝" w:hint="eastAsia"/>
          <w:sz w:val="24"/>
          <w:szCs w:val="24"/>
          <w:lang w:val="en-GB" w:eastAsia="ja-JP"/>
        </w:rPr>
        <w:t xml:space="preserve"> 2007.</w:t>
      </w:r>
    </w:p>
    <w:p w:rsidR="00CD79C8" w:rsidRDefault="00CD79C8" w:rsidP="00CD79C8">
      <w:pPr>
        <w:pStyle w:val="references"/>
        <w:spacing w:line="276" w:lineRule="auto"/>
        <w:ind w:firstLine="360"/>
        <w:rPr>
          <w:rFonts w:eastAsia="ＭＳ 明朝"/>
          <w:sz w:val="24"/>
          <w:szCs w:val="24"/>
          <w:lang w:eastAsia="ja-JP"/>
        </w:rPr>
      </w:pPr>
      <w:r>
        <w:rPr>
          <w:rFonts w:eastAsia="ＭＳ 明朝" w:hint="eastAsia"/>
          <w:sz w:val="24"/>
          <w:szCs w:val="24"/>
          <w:lang w:eastAsia="ja-JP"/>
        </w:rPr>
        <w:t>[12]</w:t>
      </w:r>
      <w:r>
        <w:rPr>
          <w:rFonts w:eastAsia="ＭＳ 明朝" w:hint="eastAsia"/>
          <w:sz w:val="24"/>
          <w:szCs w:val="24"/>
          <w:lang w:eastAsia="ja-JP"/>
        </w:rPr>
        <w:tab/>
      </w:r>
      <w:r>
        <w:rPr>
          <w:rFonts w:eastAsia="ＭＳ 明朝"/>
          <w:sz w:val="24"/>
          <w:szCs w:val="24"/>
          <w:lang w:eastAsia="ja-JP"/>
        </w:rPr>
        <w:t xml:space="preserve">M. </w:t>
      </w:r>
      <w:r w:rsidRPr="002253DF">
        <w:rPr>
          <w:rFonts w:eastAsia="ＭＳ 明朝"/>
          <w:sz w:val="24"/>
          <w:szCs w:val="24"/>
          <w:lang w:eastAsia="ja-JP"/>
        </w:rPr>
        <w:t xml:space="preserve">Kobayashi, </w:t>
      </w:r>
      <w:r>
        <w:rPr>
          <w:rFonts w:eastAsia="ＭＳ 明朝"/>
          <w:sz w:val="24"/>
          <w:szCs w:val="24"/>
          <w:lang w:eastAsia="ja-JP"/>
        </w:rPr>
        <w:t xml:space="preserve">E. E. </w:t>
      </w:r>
      <w:r w:rsidRPr="002253DF">
        <w:rPr>
          <w:rFonts w:eastAsia="ＭＳ 明朝"/>
          <w:sz w:val="24"/>
          <w:szCs w:val="24"/>
          <w:lang w:eastAsia="ja-JP"/>
        </w:rPr>
        <w:t xml:space="preserve">Hofmann, </w:t>
      </w:r>
      <w:r>
        <w:rPr>
          <w:rFonts w:eastAsia="ＭＳ 明朝"/>
          <w:sz w:val="24"/>
          <w:szCs w:val="24"/>
          <w:lang w:eastAsia="ja-JP"/>
        </w:rPr>
        <w:t xml:space="preserve">E. N. </w:t>
      </w:r>
      <w:r w:rsidRPr="002253DF">
        <w:rPr>
          <w:rFonts w:eastAsia="ＭＳ 明朝"/>
          <w:sz w:val="24"/>
          <w:szCs w:val="24"/>
          <w:lang w:eastAsia="ja-JP"/>
        </w:rPr>
        <w:t xml:space="preserve">Powell, </w:t>
      </w:r>
      <w:r>
        <w:rPr>
          <w:rFonts w:eastAsia="ＭＳ 明朝"/>
          <w:sz w:val="24"/>
          <w:szCs w:val="24"/>
          <w:lang w:eastAsia="ja-JP"/>
        </w:rPr>
        <w:t xml:space="preserve">J. M. </w:t>
      </w:r>
      <w:proofErr w:type="spellStart"/>
      <w:r w:rsidRPr="002253DF">
        <w:rPr>
          <w:rFonts w:eastAsia="ＭＳ 明朝"/>
          <w:sz w:val="24"/>
          <w:szCs w:val="24"/>
          <w:lang w:eastAsia="ja-JP"/>
        </w:rPr>
        <w:t>Klinck</w:t>
      </w:r>
      <w:proofErr w:type="spellEnd"/>
      <w:r w:rsidRPr="002253DF">
        <w:rPr>
          <w:rFonts w:eastAsia="ＭＳ 明朝"/>
          <w:sz w:val="24"/>
          <w:szCs w:val="24"/>
          <w:lang w:eastAsia="ja-JP"/>
        </w:rPr>
        <w:t xml:space="preserve">, </w:t>
      </w:r>
      <w:r>
        <w:rPr>
          <w:rFonts w:eastAsia="ＭＳ 明朝"/>
          <w:sz w:val="24"/>
          <w:szCs w:val="24"/>
          <w:lang w:eastAsia="ja-JP"/>
        </w:rPr>
        <w:t xml:space="preserve">and K. </w:t>
      </w:r>
      <w:proofErr w:type="spellStart"/>
      <w:r w:rsidRPr="002253DF">
        <w:rPr>
          <w:rFonts w:eastAsia="ＭＳ 明朝"/>
          <w:sz w:val="24"/>
          <w:szCs w:val="24"/>
          <w:lang w:eastAsia="ja-JP"/>
        </w:rPr>
        <w:t>Kusaka</w:t>
      </w:r>
      <w:proofErr w:type="spellEnd"/>
      <w:r w:rsidRPr="002253DF">
        <w:rPr>
          <w:rFonts w:eastAsia="ＭＳ 明朝"/>
          <w:sz w:val="24"/>
          <w:szCs w:val="24"/>
          <w:lang w:eastAsia="ja-JP"/>
        </w:rPr>
        <w:t xml:space="preserve">, </w:t>
      </w:r>
      <w:r>
        <w:rPr>
          <w:rFonts w:eastAsia="ＭＳ 明朝"/>
          <w:sz w:val="24"/>
          <w:szCs w:val="24"/>
          <w:lang w:eastAsia="ja-JP"/>
        </w:rPr>
        <w:t>“</w:t>
      </w:r>
      <w:r w:rsidRPr="002253DF">
        <w:rPr>
          <w:rFonts w:eastAsia="ＭＳ 明朝"/>
          <w:sz w:val="24"/>
          <w:szCs w:val="24"/>
          <w:lang w:eastAsia="ja-JP"/>
        </w:rPr>
        <w:t xml:space="preserve">A population dynamics model for the Japanese oyster, </w:t>
      </w:r>
      <w:proofErr w:type="spellStart"/>
      <w:r w:rsidRPr="002253DF">
        <w:rPr>
          <w:rFonts w:eastAsia="ＭＳ 明朝"/>
          <w:i/>
          <w:sz w:val="24"/>
          <w:szCs w:val="24"/>
          <w:lang w:eastAsia="ja-JP"/>
        </w:rPr>
        <w:t>Crassostrea</w:t>
      </w:r>
      <w:proofErr w:type="spellEnd"/>
      <w:r w:rsidRPr="002253DF">
        <w:rPr>
          <w:rFonts w:eastAsia="ＭＳ 明朝"/>
          <w:i/>
          <w:sz w:val="24"/>
          <w:szCs w:val="24"/>
          <w:lang w:eastAsia="ja-JP"/>
        </w:rPr>
        <w:t xml:space="preserve"> </w:t>
      </w:r>
      <w:proofErr w:type="spellStart"/>
      <w:r w:rsidRPr="002253DF">
        <w:rPr>
          <w:rFonts w:eastAsia="ＭＳ 明朝"/>
          <w:i/>
          <w:sz w:val="24"/>
          <w:szCs w:val="24"/>
          <w:lang w:eastAsia="ja-JP"/>
        </w:rPr>
        <w:t>gigas</w:t>
      </w:r>
      <w:proofErr w:type="spellEnd"/>
      <w:r>
        <w:rPr>
          <w:rFonts w:eastAsia="ＭＳ 明朝"/>
          <w:sz w:val="24"/>
          <w:szCs w:val="24"/>
          <w:lang w:eastAsia="ja-JP"/>
        </w:rPr>
        <w:t xml:space="preserve">,” </w:t>
      </w:r>
      <w:r w:rsidRPr="002253DF">
        <w:rPr>
          <w:rFonts w:eastAsia="ＭＳ 明朝"/>
          <w:i/>
          <w:sz w:val="24"/>
          <w:szCs w:val="24"/>
          <w:lang w:eastAsia="ja-JP"/>
        </w:rPr>
        <w:t>Aquaculture</w:t>
      </w:r>
      <w:r>
        <w:rPr>
          <w:rFonts w:eastAsia="ＭＳ 明朝"/>
          <w:sz w:val="24"/>
          <w:szCs w:val="24"/>
          <w:lang w:eastAsia="ja-JP"/>
        </w:rPr>
        <w:t>,</w:t>
      </w:r>
      <w:r w:rsidRPr="002253DF">
        <w:rPr>
          <w:rFonts w:eastAsia="ＭＳ 明朝"/>
          <w:sz w:val="24"/>
          <w:szCs w:val="24"/>
          <w:lang w:eastAsia="ja-JP"/>
        </w:rPr>
        <w:t xml:space="preserve"> </w:t>
      </w:r>
      <w:r>
        <w:rPr>
          <w:rFonts w:eastAsia="ＭＳ 明朝"/>
          <w:sz w:val="24"/>
          <w:szCs w:val="24"/>
          <w:lang w:eastAsia="ja-JP"/>
        </w:rPr>
        <w:t xml:space="preserve">vol. </w:t>
      </w:r>
      <w:r w:rsidRPr="002253DF">
        <w:rPr>
          <w:rFonts w:eastAsia="ＭＳ 明朝"/>
          <w:sz w:val="24"/>
          <w:szCs w:val="24"/>
          <w:lang w:eastAsia="ja-JP"/>
        </w:rPr>
        <w:t xml:space="preserve">49, </w:t>
      </w:r>
      <w:r>
        <w:rPr>
          <w:rFonts w:eastAsia="ＭＳ 明朝"/>
          <w:sz w:val="24"/>
          <w:szCs w:val="24"/>
          <w:lang w:eastAsia="ja-JP"/>
        </w:rPr>
        <w:t xml:space="preserve">pp. </w:t>
      </w:r>
      <w:r w:rsidRPr="002253DF">
        <w:rPr>
          <w:rFonts w:eastAsia="ＭＳ 明朝"/>
          <w:sz w:val="24"/>
          <w:szCs w:val="24"/>
          <w:lang w:eastAsia="ja-JP"/>
        </w:rPr>
        <w:t>285</w:t>
      </w:r>
      <w:r>
        <w:rPr>
          <w:rFonts w:eastAsia="ＭＳ 明朝"/>
          <w:sz w:val="24"/>
          <w:szCs w:val="24"/>
          <w:lang w:eastAsia="ja-JP"/>
        </w:rPr>
        <w:t>-</w:t>
      </w:r>
      <w:r w:rsidRPr="002253DF">
        <w:rPr>
          <w:rFonts w:eastAsia="ＭＳ 明朝"/>
          <w:sz w:val="24"/>
          <w:szCs w:val="24"/>
          <w:lang w:eastAsia="ja-JP"/>
        </w:rPr>
        <w:t>321</w:t>
      </w:r>
      <w:r>
        <w:rPr>
          <w:rFonts w:eastAsia="ＭＳ 明朝"/>
          <w:sz w:val="24"/>
          <w:szCs w:val="24"/>
          <w:lang w:eastAsia="ja-JP"/>
        </w:rPr>
        <w:t>, 1997</w:t>
      </w:r>
      <w:r w:rsidRPr="002253DF">
        <w:rPr>
          <w:rFonts w:eastAsia="ＭＳ 明朝"/>
          <w:sz w:val="24"/>
          <w:szCs w:val="24"/>
          <w:lang w:eastAsia="ja-JP"/>
        </w:rPr>
        <w:t>.</w:t>
      </w:r>
    </w:p>
    <w:p w:rsidR="00CD79C8" w:rsidRDefault="00CD79C8" w:rsidP="00CD79C8">
      <w:pPr>
        <w:pStyle w:val="references"/>
        <w:spacing w:line="276" w:lineRule="auto"/>
        <w:ind w:left="0" w:firstLine="709"/>
        <w:rPr>
          <w:rFonts w:eastAsia="ＭＳ 明朝"/>
          <w:sz w:val="24"/>
          <w:szCs w:val="24"/>
          <w:lang w:eastAsia="ja-JP"/>
        </w:rPr>
      </w:pPr>
      <w:r>
        <w:rPr>
          <w:rFonts w:eastAsia="ＭＳ 明朝" w:hint="eastAsia"/>
          <w:sz w:val="24"/>
          <w:szCs w:val="24"/>
          <w:lang w:eastAsia="ja-JP"/>
        </w:rPr>
        <w:t>[13]</w:t>
      </w:r>
      <w:r>
        <w:rPr>
          <w:rFonts w:eastAsia="ＭＳ 明朝"/>
          <w:sz w:val="24"/>
          <w:szCs w:val="24"/>
          <w:lang w:eastAsia="ja-JP"/>
        </w:rPr>
        <w:tab/>
        <w:t xml:space="preserve">K. </w:t>
      </w:r>
      <w:proofErr w:type="spellStart"/>
      <w:r>
        <w:rPr>
          <w:rFonts w:eastAsia="ＭＳ 明朝" w:hint="eastAsia"/>
          <w:sz w:val="24"/>
          <w:szCs w:val="24"/>
          <w:lang w:eastAsia="ja-JP"/>
        </w:rPr>
        <w:t>Hata</w:t>
      </w:r>
      <w:proofErr w:type="spellEnd"/>
      <w:r>
        <w:rPr>
          <w:rFonts w:eastAsia="ＭＳ 明朝"/>
          <w:sz w:val="24"/>
          <w:szCs w:val="24"/>
          <w:lang w:eastAsia="ja-JP"/>
        </w:rPr>
        <w:t xml:space="preserve">, K. Nakata and T. Suzuki, “The nitrogen cycle in tidal flats and eelgrass beds of </w:t>
      </w:r>
      <w:proofErr w:type="spellStart"/>
      <w:r>
        <w:rPr>
          <w:rFonts w:eastAsia="ＭＳ 明朝"/>
          <w:sz w:val="24"/>
          <w:szCs w:val="24"/>
          <w:lang w:eastAsia="ja-JP"/>
        </w:rPr>
        <w:t>Ise</w:t>
      </w:r>
      <w:proofErr w:type="spellEnd"/>
      <w:r>
        <w:rPr>
          <w:rFonts w:eastAsia="ＭＳ 明朝"/>
          <w:sz w:val="24"/>
          <w:szCs w:val="24"/>
          <w:lang w:eastAsia="ja-JP"/>
        </w:rPr>
        <w:t xml:space="preserve"> Bay,” </w:t>
      </w:r>
      <w:r w:rsidRPr="00E27354">
        <w:rPr>
          <w:rFonts w:eastAsia="ＭＳ 明朝"/>
          <w:i/>
          <w:sz w:val="24"/>
          <w:szCs w:val="24"/>
          <w:lang w:eastAsia="ja-JP"/>
        </w:rPr>
        <w:t>J. Mar. Syst.</w:t>
      </w:r>
      <w:r>
        <w:rPr>
          <w:rFonts w:eastAsia="ＭＳ 明朝"/>
          <w:sz w:val="24"/>
          <w:szCs w:val="24"/>
          <w:lang w:eastAsia="ja-JP"/>
        </w:rPr>
        <w:t xml:space="preserve">, pp. 237-253, </w:t>
      </w:r>
      <w:r>
        <w:rPr>
          <w:rFonts w:eastAsia="ＭＳ 明朝" w:hint="eastAsia"/>
          <w:sz w:val="24"/>
          <w:szCs w:val="24"/>
          <w:lang w:eastAsia="ja-JP"/>
        </w:rPr>
        <w:t>2004.</w:t>
      </w:r>
    </w:p>
    <w:p w:rsidR="00CD79C8" w:rsidRDefault="00CD79C8" w:rsidP="00CD79C8">
      <w:pPr>
        <w:pStyle w:val="references"/>
        <w:spacing w:line="276" w:lineRule="auto"/>
        <w:ind w:left="0" w:firstLine="709"/>
        <w:rPr>
          <w:rFonts w:eastAsia="ＭＳ 明朝"/>
          <w:sz w:val="24"/>
          <w:szCs w:val="24"/>
          <w:lang w:eastAsia="ja-JP"/>
        </w:rPr>
      </w:pPr>
      <w:r>
        <w:rPr>
          <w:rFonts w:eastAsia="ＭＳ 明朝" w:hint="eastAsia"/>
          <w:sz w:val="24"/>
          <w:szCs w:val="24"/>
          <w:lang w:eastAsia="ja-JP"/>
        </w:rPr>
        <w:t>[14]</w:t>
      </w:r>
      <w:r>
        <w:rPr>
          <w:rFonts w:eastAsia="ＭＳ 明朝" w:hint="eastAsia"/>
          <w:sz w:val="24"/>
          <w:szCs w:val="24"/>
          <w:lang w:eastAsia="ja-JP"/>
        </w:rPr>
        <w:tab/>
        <w:t xml:space="preserve">H. </w:t>
      </w:r>
      <w:r w:rsidRPr="00DE0DF4">
        <w:rPr>
          <w:rFonts w:eastAsia="ＭＳ 明朝" w:hint="eastAsia"/>
          <w:sz w:val="24"/>
          <w:szCs w:val="24"/>
          <w:lang w:eastAsia="ja-JP"/>
        </w:rPr>
        <w:t xml:space="preserve">Yamamoto, T. Yamamoto, S. </w:t>
      </w:r>
      <w:proofErr w:type="spellStart"/>
      <w:r w:rsidRPr="00DE0DF4">
        <w:rPr>
          <w:rFonts w:eastAsia="ＭＳ 明朝" w:hint="eastAsia"/>
          <w:sz w:val="24"/>
          <w:szCs w:val="24"/>
          <w:lang w:eastAsia="ja-JP"/>
        </w:rPr>
        <w:t>Asaoka</w:t>
      </w:r>
      <w:proofErr w:type="spellEnd"/>
      <w:r>
        <w:rPr>
          <w:rFonts w:eastAsia="ＭＳ 明朝" w:hint="eastAsia"/>
          <w:sz w:val="24"/>
          <w:szCs w:val="24"/>
          <w:lang w:eastAsia="ja-JP"/>
        </w:rPr>
        <w:t>,</w:t>
      </w:r>
      <w:r w:rsidRPr="00DE0DF4">
        <w:rPr>
          <w:rFonts w:eastAsia="ＭＳ 明朝" w:hint="eastAsia"/>
          <w:sz w:val="24"/>
          <w:szCs w:val="24"/>
          <w:lang w:eastAsia="ja-JP"/>
        </w:rPr>
        <w:t xml:space="preserve"> and Y. Mito</w:t>
      </w:r>
      <w:r>
        <w:rPr>
          <w:rFonts w:eastAsia="ＭＳ 明朝" w:hint="eastAsia"/>
          <w:sz w:val="24"/>
          <w:szCs w:val="24"/>
          <w:lang w:eastAsia="ja-JP"/>
        </w:rPr>
        <w:t>,</w:t>
      </w:r>
      <w:r w:rsidRPr="00DE0DF4">
        <w:rPr>
          <w:rFonts w:eastAsia="ＭＳ 明朝" w:hint="eastAsia"/>
          <w:sz w:val="24"/>
          <w:szCs w:val="24"/>
          <w:lang w:eastAsia="ja-JP"/>
        </w:rPr>
        <w:t xml:space="preserve"> </w:t>
      </w:r>
      <w:r w:rsidR="00597101">
        <w:rPr>
          <w:rFonts w:eastAsia="ＭＳ 明朝"/>
          <w:sz w:val="24"/>
          <w:szCs w:val="24"/>
          <w:lang w:eastAsia="ja-JP"/>
        </w:rPr>
        <w:t>“</w:t>
      </w:r>
      <w:r w:rsidRPr="00DE0DF4">
        <w:rPr>
          <w:rFonts w:eastAsia="ＭＳ 明朝"/>
          <w:sz w:val="24"/>
          <w:szCs w:val="24"/>
          <w:lang w:eastAsia="ja-JP"/>
        </w:rPr>
        <w:t xml:space="preserve">Numerical </w:t>
      </w:r>
      <w:r w:rsidRPr="00DE0DF4">
        <w:rPr>
          <w:rFonts w:eastAsia="ＭＳ 明朝" w:hint="eastAsia"/>
          <w:sz w:val="24"/>
          <w:szCs w:val="24"/>
          <w:lang w:eastAsia="ja-JP"/>
        </w:rPr>
        <w:t>e</w:t>
      </w:r>
      <w:r w:rsidRPr="00DE0DF4">
        <w:rPr>
          <w:rFonts w:eastAsia="ＭＳ 明朝"/>
          <w:sz w:val="24"/>
          <w:szCs w:val="24"/>
          <w:lang w:eastAsia="ja-JP"/>
        </w:rPr>
        <w:t xml:space="preserve">valuation of the </w:t>
      </w:r>
      <w:r w:rsidRPr="00DE0DF4">
        <w:rPr>
          <w:rFonts w:eastAsia="ＭＳ 明朝" w:hint="eastAsia"/>
          <w:sz w:val="24"/>
          <w:szCs w:val="24"/>
          <w:lang w:eastAsia="ja-JP"/>
        </w:rPr>
        <w:t>u</w:t>
      </w:r>
      <w:r w:rsidRPr="00DE0DF4">
        <w:rPr>
          <w:rFonts w:eastAsia="ＭＳ 明朝"/>
          <w:sz w:val="24"/>
          <w:szCs w:val="24"/>
          <w:lang w:eastAsia="ja-JP"/>
        </w:rPr>
        <w:t xml:space="preserve">se of </w:t>
      </w:r>
      <w:r w:rsidRPr="00DE0DF4">
        <w:rPr>
          <w:rFonts w:eastAsia="ＭＳ 明朝" w:hint="eastAsia"/>
          <w:sz w:val="24"/>
          <w:szCs w:val="24"/>
          <w:lang w:eastAsia="ja-JP"/>
        </w:rPr>
        <w:t>g</w:t>
      </w:r>
      <w:r w:rsidRPr="00DE0DF4">
        <w:rPr>
          <w:rFonts w:eastAsia="ＭＳ 明朝"/>
          <w:sz w:val="24"/>
          <w:szCs w:val="24"/>
          <w:lang w:eastAsia="ja-JP"/>
        </w:rPr>
        <w:t xml:space="preserve">ranulated </w:t>
      </w:r>
      <w:r w:rsidRPr="00DE0DF4">
        <w:rPr>
          <w:rFonts w:eastAsia="ＭＳ 明朝" w:hint="eastAsia"/>
          <w:sz w:val="24"/>
          <w:szCs w:val="24"/>
          <w:lang w:eastAsia="ja-JP"/>
        </w:rPr>
        <w:t>c</w:t>
      </w:r>
      <w:r w:rsidRPr="00DE0DF4">
        <w:rPr>
          <w:rFonts w:eastAsia="ＭＳ 明朝"/>
          <w:sz w:val="24"/>
          <w:szCs w:val="24"/>
          <w:lang w:eastAsia="ja-JP"/>
        </w:rPr>
        <w:t xml:space="preserve">oal </w:t>
      </w:r>
      <w:r w:rsidRPr="00DE0DF4">
        <w:rPr>
          <w:rFonts w:eastAsia="ＭＳ 明朝" w:hint="eastAsia"/>
          <w:sz w:val="24"/>
          <w:szCs w:val="24"/>
          <w:lang w:eastAsia="ja-JP"/>
        </w:rPr>
        <w:t>a</w:t>
      </w:r>
      <w:r w:rsidRPr="00DE0DF4">
        <w:rPr>
          <w:rFonts w:eastAsia="ＭＳ 明朝"/>
          <w:sz w:val="24"/>
          <w:szCs w:val="24"/>
          <w:lang w:eastAsia="ja-JP"/>
        </w:rPr>
        <w:t xml:space="preserve">sh to </w:t>
      </w:r>
      <w:r w:rsidRPr="00DE0DF4">
        <w:rPr>
          <w:rFonts w:eastAsia="ＭＳ 明朝" w:hint="eastAsia"/>
          <w:sz w:val="24"/>
          <w:szCs w:val="24"/>
          <w:lang w:eastAsia="ja-JP"/>
        </w:rPr>
        <w:t>r</w:t>
      </w:r>
      <w:r w:rsidRPr="00DE0DF4">
        <w:rPr>
          <w:rFonts w:eastAsia="ＭＳ 明朝"/>
          <w:sz w:val="24"/>
          <w:szCs w:val="24"/>
          <w:lang w:eastAsia="ja-JP"/>
        </w:rPr>
        <w:t>educe an</w:t>
      </w:r>
      <w:r w:rsidRPr="00DE0DF4">
        <w:rPr>
          <w:rFonts w:eastAsia="ＭＳ 明朝" w:hint="eastAsia"/>
          <w:sz w:val="24"/>
          <w:szCs w:val="24"/>
          <w:lang w:eastAsia="ja-JP"/>
        </w:rPr>
        <w:t xml:space="preserve"> o</w:t>
      </w:r>
      <w:r w:rsidRPr="00DE0DF4">
        <w:rPr>
          <w:rFonts w:eastAsia="ＭＳ 明朝"/>
          <w:sz w:val="24"/>
          <w:szCs w:val="24"/>
          <w:lang w:eastAsia="ja-JP"/>
        </w:rPr>
        <w:t>xygen-</w:t>
      </w:r>
      <w:r w:rsidRPr="00DE0DF4">
        <w:rPr>
          <w:rFonts w:eastAsia="ＭＳ 明朝" w:hint="eastAsia"/>
          <w:sz w:val="24"/>
          <w:szCs w:val="24"/>
          <w:lang w:eastAsia="ja-JP"/>
        </w:rPr>
        <w:t>d</w:t>
      </w:r>
      <w:r w:rsidRPr="00DE0DF4">
        <w:rPr>
          <w:rFonts w:eastAsia="ＭＳ 明朝"/>
          <w:sz w:val="24"/>
          <w:szCs w:val="24"/>
          <w:lang w:eastAsia="ja-JP"/>
        </w:rPr>
        <w:t xml:space="preserve">eficient </w:t>
      </w:r>
      <w:r w:rsidRPr="00DE0DF4">
        <w:rPr>
          <w:rFonts w:eastAsia="ＭＳ 明朝" w:hint="eastAsia"/>
          <w:sz w:val="24"/>
          <w:szCs w:val="24"/>
          <w:lang w:eastAsia="ja-JP"/>
        </w:rPr>
        <w:t>w</w:t>
      </w:r>
      <w:r w:rsidRPr="00DE0DF4">
        <w:rPr>
          <w:rFonts w:eastAsia="ＭＳ 明朝"/>
          <w:sz w:val="24"/>
          <w:szCs w:val="24"/>
          <w:lang w:eastAsia="ja-JP"/>
        </w:rPr>
        <w:t xml:space="preserve">ater </w:t>
      </w:r>
      <w:r w:rsidRPr="00DE0DF4">
        <w:rPr>
          <w:rFonts w:eastAsia="ＭＳ 明朝" w:hint="eastAsia"/>
          <w:sz w:val="24"/>
          <w:szCs w:val="24"/>
          <w:lang w:eastAsia="ja-JP"/>
        </w:rPr>
        <w:t>m</w:t>
      </w:r>
      <w:r w:rsidRPr="00DE0DF4">
        <w:rPr>
          <w:rFonts w:eastAsia="ＭＳ 明朝"/>
          <w:sz w:val="24"/>
          <w:szCs w:val="24"/>
          <w:lang w:eastAsia="ja-JP"/>
        </w:rPr>
        <w:t>ass</w:t>
      </w:r>
      <w:r w:rsidR="00597101">
        <w:rPr>
          <w:rFonts w:eastAsia="ＭＳ 明朝" w:hint="eastAsia"/>
          <w:sz w:val="24"/>
          <w:szCs w:val="24"/>
          <w:lang w:eastAsia="ja-JP"/>
        </w:rPr>
        <w:t>,</w:t>
      </w:r>
      <w:r w:rsidR="00597101">
        <w:rPr>
          <w:rFonts w:eastAsia="ＭＳ 明朝"/>
          <w:sz w:val="24"/>
          <w:szCs w:val="24"/>
          <w:lang w:eastAsia="ja-JP"/>
        </w:rPr>
        <w:t>”</w:t>
      </w:r>
      <w:r w:rsidRPr="00DE0DF4">
        <w:rPr>
          <w:rFonts w:eastAsia="ＭＳ 明朝" w:hint="eastAsia"/>
          <w:sz w:val="24"/>
          <w:szCs w:val="24"/>
          <w:lang w:eastAsia="ja-JP"/>
        </w:rPr>
        <w:t xml:space="preserve"> </w:t>
      </w:r>
      <w:r w:rsidRPr="00DE0DF4">
        <w:rPr>
          <w:rFonts w:eastAsia="ＭＳ 明朝" w:hint="eastAsia"/>
          <w:i/>
          <w:sz w:val="24"/>
          <w:szCs w:val="24"/>
          <w:lang w:eastAsia="ja-JP"/>
        </w:rPr>
        <w:t>Mar. Poll. Bull.</w:t>
      </w:r>
      <w:r w:rsidRPr="00DE0DF4">
        <w:rPr>
          <w:rFonts w:eastAsia="ＭＳ 明朝" w:hint="eastAsia"/>
          <w:sz w:val="24"/>
          <w:szCs w:val="24"/>
          <w:lang w:eastAsia="ja-JP"/>
        </w:rPr>
        <w:t>, (20160401, accepted).</w:t>
      </w:r>
    </w:p>
    <w:p w:rsidR="00CD79C8" w:rsidRDefault="00CD79C8" w:rsidP="00CD79C8">
      <w:pPr>
        <w:pStyle w:val="references"/>
        <w:spacing w:line="276" w:lineRule="auto"/>
        <w:ind w:firstLine="349"/>
        <w:rPr>
          <w:rFonts w:eastAsia="ＭＳ 明朝"/>
          <w:sz w:val="24"/>
          <w:szCs w:val="24"/>
          <w:lang w:eastAsia="ja-JP"/>
        </w:rPr>
      </w:pPr>
      <w:r>
        <w:rPr>
          <w:rFonts w:eastAsia="ＭＳ 明朝" w:hint="eastAsia"/>
          <w:sz w:val="24"/>
          <w:szCs w:val="24"/>
          <w:lang w:eastAsia="ja-JP"/>
        </w:rPr>
        <w:t>[15]</w:t>
      </w:r>
      <w:r>
        <w:rPr>
          <w:rFonts w:eastAsia="ＭＳ 明朝" w:hint="eastAsia"/>
          <w:sz w:val="24"/>
          <w:szCs w:val="24"/>
          <w:lang w:eastAsia="ja-JP"/>
        </w:rPr>
        <w:tab/>
      </w:r>
      <w:r>
        <w:rPr>
          <w:rFonts w:eastAsia="ＭＳ 明朝"/>
          <w:sz w:val="24"/>
          <w:szCs w:val="24"/>
          <w:lang w:eastAsia="ja-JP"/>
        </w:rPr>
        <w:t xml:space="preserve">H. </w:t>
      </w:r>
      <w:proofErr w:type="spellStart"/>
      <w:r w:rsidRPr="00D154B3">
        <w:rPr>
          <w:rFonts w:eastAsia="ＭＳ 明朝"/>
          <w:sz w:val="24"/>
          <w:szCs w:val="24"/>
          <w:lang w:eastAsia="ja-JP"/>
        </w:rPr>
        <w:t>Fossing</w:t>
      </w:r>
      <w:proofErr w:type="spellEnd"/>
      <w:r w:rsidRPr="00D154B3">
        <w:rPr>
          <w:rFonts w:eastAsia="ＭＳ 明朝"/>
          <w:sz w:val="24"/>
          <w:szCs w:val="24"/>
          <w:lang w:eastAsia="ja-JP"/>
        </w:rPr>
        <w:t xml:space="preserve">, </w:t>
      </w:r>
      <w:r>
        <w:rPr>
          <w:rFonts w:eastAsia="ＭＳ 明朝"/>
          <w:sz w:val="24"/>
          <w:szCs w:val="24"/>
          <w:lang w:eastAsia="ja-JP"/>
        </w:rPr>
        <w:t xml:space="preserve">P. </w:t>
      </w:r>
      <w:r w:rsidRPr="00D154B3">
        <w:rPr>
          <w:rFonts w:eastAsia="ＭＳ 明朝"/>
          <w:sz w:val="24"/>
          <w:szCs w:val="24"/>
          <w:lang w:eastAsia="ja-JP"/>
        </w:rPr>
        <w:t xml:space="preserve">Berg, </w:t>
      </w:r>
      <w:r>
        <w:rPr>
          <w:rFonts w:eastAsia="ＭＳ 明朝"/>
          <w:sz w:val="24"/>
          <w:szCs w:val="24"/>
          <w:lang w:eastAsia="ja-JP"/>
        </w:rPr>
        <w:t xml:space="preserve">B. </w:t>
      </w:r>
      <w:proofErr w:type="spellStart"/>
      <w:r w:rsidRPr="00D154B3">
        <w:rPr>
          <w:rFonts w:eastAsia="ＭＳ 明朝"/>
          <w:sz w:val="24"/>
          <w:szCs w:val="24"/>
          <w:lang w:eastAsia="ja-JP"/>
        </w:rPr>
        <w:t>Thandrup</w:t>
      </w:r>
      <w:proofErr w:type="spellEnd"/>
      <w:r w:rsidRPr="00D154B3">
        <w:rPr>
          <w:rFonts w:eastAsia="ＭＳ 明朝"/>
          <w:sz w:val="24"/>
          <w:szCs w:val="24"/>
          <w:lang w:eastAsia="ja-JP"/>
        </w:rPr>
        <w:t xml:space="preserve">, </w:t>
      </w:r>
      <w:r>
        <w:rPr>
          <w:rFonts w:eastAsia="ＭＳ 明朝"/>
          <w:sz w:val="24"/>
          <w:szCs w:val="24"/>
          <w:lang w:eastAsia="ja-JP"/>
        </w:rPr>
        <w:t>S.</w:t>
      </w:r>
      <w:r w:rsidRPr="00D154B3">
        <w:rPr>
          <w:rFonts w:eastAsia="ＭＳ 明朝"/>
          <w:sz w:val="24"/>
          <w:szCs w:val="24"/>
          <w:lang w:eastAsia="ja-JP"/>
        </w:rPr>
        <w:t xml:space="preserve"> </w:t>
      </w:r>
      <w:proofErr w:type="spellStart"/>
      <w:r w:rsidRPr="00D154B3">
        <w:rPr>
          <w:rFonts w:eastAsia="ＭＳ 明朝"/>
          <w:sz w:val="24"/>
          <w:szCs w:val="24"/>
          <w:lang w:eastAsia="ja-JP"/>
        </w:rPr>
        <w:t>Rysgaard</w:t>
      </w:r>
      <w:proofErr w:type="spellEnd"/>
      <w:r w:rsidRPr="00D154B3">
        <w:rPr>
          <w:rFonts w:eastAsia="ＭＳ 明朝"/>
          <w:sz w:val="24"/>
          <w:szCs w:val="24"/>
          <w:lang w:eastAsia="ja-JP"/>
        </w:rPr>
        <w:t xml:space="preserve">, </w:t>
      </w:r>
      <w:r>
        <w:rPr>
          <w:rFonts w:eastAsia="ＭＳ 明朝"/>
          <w:sz w:val="24"/>
          <w:szCs w:val="24"/>
          <w:lang w:eastAsia="ja-JP"/>
        </w:rPr>
        <w:t xml:space="preserve">H. M. </w:t>
      </w:r>
      <w:proofErr w:type="spellStart"/>
      <w:r w:rsidRPr="00D154B3">
        <w:rPr>
          <w:rFonts w:eastAsia="ＭＳ 明朝"/>
          <w:sz w:val="24"/>
          <w:szCs w:val="24"/>
          <w:lang w:eastAsia="ja-JP"/>
        </w:rPr>
        <w:t>Sørensen</w:t>
      </w:r>
      <w:proofErr w:type="spellEnd"/>
      <w:r w:rsidRPr="00D154B3">
        <w:rPr>
          <w:rFonts w:eastAsia="ＭＳ 明朝"/>
          <w:sz w:val="24"/>
          <w:szCs w:val="24"/>
          <w:lang w:eastAsia="ja-JP"/>
        </w:rPr>
        <w:t xml:space="preserve"> and </w:t>
      </w:r>
      <w:r>
        <w:rPr>
          <w:rFonts w:eastAsia="ＭＳ 明朝"/>
          <w:sz w:val="24"/>
          <w:szCs w:val="24"/>
          <w:lang w:eastAsia="ja-JP"/>
        </w:rPr>
        <w:t xml:space="preserve">K. </w:t>
      </w:r>
      <w:r w:rsidRPr="00D154B3">
        <w:rPr>
          <w:rFonts w:eastAsia="ＭＳ 明朝"/>
          <w:sz w:val="24"/>
          <w:szCs w:val="24"/>
          <w:lang w:eastAsia="ja-JP"/>
        </w:rPr>
        <w:t xml:space="preserve">Nielsen, </w:t>
      </w:r>
      <w:r w:rsidRPr="007204AC">
        <w:rPr>
          <w:rFonts w:eastAsia="ＭＳ 明朝"/>
          <w:i/>
          <w:sz w:val="24"/>
          <w:szCs w:val="24"/>
          <w:lang w:eastAsia="ja-JP"/>
        </w:rPr>
        <w:t xml:space="preserve">A </w:t>
      </w:r>
      <w:r w:rsidR="00597101" w:rsidRPr="007204AC">
        <w:rPr>
          <w:rFonts w:eastAsia="ＭＳ 明朝"/>
          <w:i/>
          <w:sz w:val="24"/>
          <w:szCs w:val="24"/>
          <w:lang w:eastAsia="ja-JP"/>
        </w:rPr>
        <w:t>M</w:t>
      </w:r>
      <w:r w:rsidRPr="007204AC">
        <w:rPr>
          <w:rFonts w:eastAsia="ＭＳ 明朝"/>
          <w:i/>
          <w:sz w:val="24"/>
          <w:szCs w:val="24"/>
          <w:lang w:eastAsia="ja-JP"/>
        </w:rPr>
        <w:t xml:space="preserve">odel </w:t>
      </w:r>
      <w:r w:rsidR="00597101" w:rsidRPr="007204AC">
        <w:rPr>
          <w:rFonts w:eastAsia="ＭＳ 明朝"/>
          <w:i/>
          <w:sz w:val="24"/>
          <w:szCs w:val="24"/>
          <w:lang w:eastAsia="ja-JP"/>
        </w:rPr>
        <w:t>Set-up for an O</w:t>
      </w:r>
      <w:r w:rsidRPr="007204AC">
        <w:rPr>
          <w:rFonts w:eastAsia="ＭＳ 明朝"/>
          <w:i/>
          <w:sz w:val="24"/>
          <w:szCs w:val="24"/>
          <w:lang w:eastAsia="ja-JP"/>
        </w:rPr>
        <w:t xml:space="preserve">xygen and </w:t>
      </w:r>
      <w:r w:rsidR="00597101" w:rsidRPr="007204AC">
        <w:rPr>
          <w:rFonts w:eastAsia="ＭＳ 明朝"/>
          <w:i/>
          <w:sz w:val="24"/>
          <w:szCs w:val="24"/>
          <w:lang w:eastAsia="ja-JP"/>
        </w:rPr>
        <w:t>N</w:t>
      </w:r>
      <w:r w:rsidRPr="007204AC">
        <w:rPr>
          <w:rFonts w:eastAsia="ＭＳ 明朝"/>
          <w:i/>
          <w:sz w:val="24"/>
          <w:szCs w:val="24"/>
          <w:lang w:eastAsia="ja-JP"/>
        </w:rPr>
        <w:t xml:space="preserve">utrient </w:t>
      </w:r>
      <w:r w:rsidR="00597101" w:rsidRPr="007204AC">
        <w:rPr>
          <w:rFonts w:eastAsia="ＭＳ 明朝"/>
          <w:i/>
          <w:sz w:val="24"/>
          <w:szCs w:val="24"/>
          <w:lang w:eastAsia="ja-JP"/>
        </w:rPr>
        <w:t>F</w:t>
      </w:r>
      <w:r w:rsidRPr="007204AC">
        <w:rPr>
          <w:rFonts w:eastAsia="ＭＳ 明朝"/>
          <w:i/>
          <w:sz w:val="24"/>
          <w:szCs w:val="24"/>
          <w:lang w:eastAsia="ja-JP"/>
        </w:rPr>
        <w:t xml:space="preserve">lux </w:t>
      </w:r>
      <w:r w:rsidR="00597101" w:rsidRPr="007204AC">
        <w:rPr>
          <w:rFonts w:eastAsia="ＭＳ 明朝"/>
          <w:i/>
          <w:sz w:val="24"/>
          <w:szCs w:val="24"/>
          <w:lang w:eastAsia="ja-JP"/>
        </w:rPr>
        <w:t>M</w:t>
      </w:r>
      <w:r w:rsidRPr="007204AC">
        <w:rPr>
          <w:rFonts w:eastAsia="ＭＳ 明朝"/>
          <w:i/>
          <w:sz w:val="24"/>
          <w:szCs w:val="24"/>
          <w:lang w:eastAsia="ja-JP"/>
        </w:rPr>
        <w:t>odel for Aarhus Bay (Denmark).</w:t>
      </w:r>
      <w:r w:rsidRPr="00D154B3">
        <w:rPr>
          <w:rFonts w:eastAsia="ＭＳ 明朝"/>
          <w:sz w:val="24"/>
          <w:szCs w:val="24"/>
          <w:lang w:eastAsia="ja-JP"/>
        </w:rPr>
        <w:t xml:space="preserve"> NERI Technical Report, </w:t>
      </w:r>
      <w:r>
        <w:rPr>
          <w:rFonts w:eastAsia="ＭＳ 明朝"/>
          <w:sz w:val="24"/>
          <w:szCs w:val="24"/>
          <w:lang w:eastAsia="ja-JP"/>
        </w:rPr>
        <w:t xml:space="preserve">pp. </w:t>
      </w:r>
      <w:r w:rsidRPr="00D154B3">
        <w:rPr>
          <w:rFonts w:eastAsia="ＭＳ 明朝"/>
          <w:sz w:val="24"/>
          <w:szCs w:val="24"/>
          <w:lang w:eastAsia="ja-JP"/>
        </w:rPr>
        <w:t>5-61</w:t>
      </w:r>
      <w:r>
        <w:rPr>
          <w:rFonts w:eastAsia="ＭＳ 明朝"/>
          <w:sz w:val="24"/>
          <w:szCs w:val="24"/>
          <w:lang w:eastAsia="ja-JP"/>
        </w:rPr>
        <w:t>, 2004</w:t>
      </w:r>
      <w:r w:rsidRPr="00D154B3">
        <w:rPr>
          <w:rFonts w:eastAsia="ＭＳ 明朝"/>
          <w:sz w:val="24"/>
          <w:szCs w:val="24"/>
          <w:lang w:eastAsia="ja-JP"/>
        </w:rPr>
        <w:t>.</w:t>
      </w:r>
    </w:p>
    <w:p w:rsidR="00CD79C8" w:rsidRPr="00836C75" w:rsidRDefault="00CD79C8" w:rsidP="00CD79C8">
      <w:pPr>
        <w:pStyle w:val="references"/>
        <w:spacing w:line="276" w:lineRule="auto"/>
        <w:ind w:left="0" w:firstLine="709"/>
        <w:rPr>
          <w:rFonts w:eastAsia="ＭＳ 明朝"/>
          <w:sz w:val="24"/>
          <w:szCs w:val="24"/>
          <w:lang w:eastAsia="ja-JP"/>
        </w:rPr>
      </w:pPr>
      <w:r>
        <w:rPr>
          <w:rFonts w:eastAsia="ＭＳ 明朝" w:hint="eastAsia"/>
          <w:sz w:val="24"/>
          <w:szCs w:val="24"/>
          <w:lang w:eastAsia="ja-JP"/>
        </w:rPr>
        <w:t>[16</w:t>
      </w:r>
      <w:r w:rsidRPr="00836C75">
        <w:rPr>
          <w:rFonts w:eastAsia="ＭＳ 明朝" w:hint="eastAsia"/>
          <w:sz w:val="24"/>
          <w:szCs w:val="24"/>
          <w:lang w:eastAsia="ja-JP"/>
        </w:rPr>
        <w:t>]</w:t>
      </w:r>
      <w:r w:rsidRPr="00836C75">
        <w:rPr>
          <w:rFonts w:eastAsia="ＭＳ 明朝" w:hint="eastAsia"/>
          <w:sz w:val="24"/>
          <w:szCs w:val="24"/>
          <w:lang w:eastAsia="ja-JP"/>
        </w:rPr>
        <w:tab/>
      </w:r>
      <w:r>
        <w:rPr>
          <w:sz w:val="24"/>
          <w:szCs w:val="24"/>
        </w:rPr>
        <w:t xml:space="preserve">Ministry of the Environment, </w:t>
      </w:r>
      <w:hyperlink r:id="rId24" w:history="1">
        <w:r w:rsidRPr="00604B19">
          <w:rPr>
            <w:rStyle w:val="a4"/>
            <w:sz w:val="24"/>
            <w:szCs w:val="24"/>
          </w:rPr>
          <w:t>http://law.e-gov.go.jp/htmldata/S45/S45HO138.html</w:t>
        </w:r>
      </w:hyperlink>
      <w:r>
        <w:rPr>
          <w:sz w:val="24"/>
          <w:szCs w:val="24"/>
        </w:rPr>
        <w:t xml:space="preserve"> (viewed May 9, 2016).</w:t>
      </w:r>
    </w:p>
    <w:p w:rsidR="00CD79C8" w:rsidRPr="00836C75" w:rsidRDefault="00CD79C8" w:rsidP="00CD79C8">
      <w:pPr>
        <w:pStyle w:val="references"/>
        <w:spacing w:line="276" w:lineRule="auto"/>
        <w:ind w:left="0" w:firstLine="709"/>
        <w:rPr>
          <w:rFonts w:eastAsia="ＭＳ 明朝"/>
          <w:sz w:val="24"/>
          <w:szCs w:val="24"/>
          <w:lang w:eastAsia="ja-JP"/>
        </w:rPr>
      </w:pPr>
      <w:r>
        <w:rPr>
          <w:rFonts w:eastAsia="ＭＳ 明朝"/>
          <w:sz w:val="24"/>
          <w:szCs w:val="24"/>
          <w:lang w:eastAsia="ja-JP"/>
        </w:rPr>
        <w:t>[17</w:t>
      </w:r>
      <w:r w:rsidRPr="00836C75">
        <w:rPr>
          <w:rFonts w:eastAsia="ＭＳ 明朝"/>
          <w:sz w:val="24"/>
          <w:szCs w:val="24"/>
          <w:lang w:eastAsia="ja-JP"/>
        </w:rPr>
        <w:t>]</w:t>
      </w:r>
      <w:r w:rsidRPr="00836C75">
        <w:rPr>
          <w:rFonts w:eastAsia="ＭＳ 明朝"/>
          <w:sz w:val="24"/>
          <w:szCs w:val="24"/>
          <w:lang w:eastAsia="ja-JP"/>
        </w:rPr>
        <w:tab/>
        <w:t xml:space="preserve">Hiroshima Prefecture, </w:t>
      </w:r>
      <w:hyperlink r:id="rId25" w:history="1">
        <w:r w:rsidRPr="00604B19">
          <w:rPr>
            <w:rStyle w:val="a4"/>
            <w:rFonts w:eastAsia="ＭＳ 明朝"/>
            <w:sz w:val="24"/>
            <w:szCs w:val="24"/>
            <w:lang w:eastAsia="ja-JP"/>
          </w:rPr>
          <w:t>https://www.pref.hiroshima.lg.jp/soshiki/58/1291003977219.html</w:t>
        </w:r>
      </w:hyperlink>
      <w:r w:rsidRPr="00064942">
        <w:rPr>
          <w:rFonts w:eastAsia="ＭＳ 明朝"/>
          <w:sz w:val="24"/>
          <w:szCs w:val="24"/>
          <w:lang w:eastAsia="ja-JP"/>
        </w:rPr>
        <w:t xml:space="preserve"> </w:t>
      </w:r>
      <w:r>
        <w:rPr>
          <w:rFonts w:eastAsia="ＭＳ 明朝"/>
          <w:sz w:val="24"/>
          <w:szCs w:val="24"/>
          <w:lang w:eastAsia="ja-JP"/>
        </w:rPr>
        <w:t xml:space="preserve"> </w:t>
      </w:r>
      <w:r w:rsidRPr="00836C75">
        <w:rPr>
          <w:rFonts w:eastAsia="ＭＳ 明朝"/>
          <w:sz w:val="24"/>
          <w:szCs w:val="24"/>
          <w:lang w:eastAsia="ja-JP"/>
        </w:rPr>
        <w:t>(viewed May 9, 2016)</w:t>
      </w:r>
      <w:r w:rsidRPr="00D154B3">
        <w:rPr>
          <w:sz w:val="24"/>
          <w:szCs w:val="24"/>
        </w:rPr>
        <w:t xml:space="preserve"> </w:t>
      </w:r>
      <w:r>
        <w:rPr>
          <w:sz w:val="24"/>
          <w:szCs w:val="24"/>
        </w:rPr>
        <w:t>(in Japanese, partially in English)</w:t>
      </w:r>
      <w:r w:rsidRPr="00836C75">
        <w:rPr>
          <w:rFonts w:eastAsia="ＭＳ 明朝"/>
          <w:sz w:val="24"/>
          <w:szCs w:val="24"/>
          <w:lang w:eastAsia="ja-JP"/>
        </w:rPr>
        <w:t>.</w:t>
      </w:r>
    </w:p>
    <w:p w:rsidR="00CD79C8" w:rsidRDefault="00CD79C8" w:rsidP="00CD79C8">
      <w:pPr>
        <w:pStyle w:val="references"/>
        <w:spacing w:line="276" w:lineRule="auto"/>
        <w:ind w:left="0" w:firstLine="709"/>
        <w:rPr>
          <w:rFonts w:eastAsia="ＭＳ 明朝"/>
          <w:sz w:val="24"/>
          <w:szCs w:val="24"/>
          <w:lang w:eastAsia="ja-JP"/>
        </w:rPr>
      </w:pPr>
      <w:r w:rsidRPr="0019421C">
        <w:rPr>
          <w:sz w:val="24"/>
          <w:szCs w:val="24"/>
        </w:rPr>
        <w:t>[</w:t>
      </w:r>
      <w:r>
        <w:rPr>
          <w:sz w:val="24"/>
          <w:szCs w:val="24"/>
        </w:rPr>
        <w:t>18</w:t>
      </w:r>
      <w:r w:rsidRPr="0019421C">
        <w:rPr>
          <w:sz w:val="24"/>
          <w:szCs w:val="24"/>
        </w:rPr>
        <w:t>]</w:t>
      </w:r>
      <w:r w:rsidRPr="0019421C">
        <w:rPr>
          <w:sz w:val="24"/>
          <w:szCs w:val="24"/>
        </w:rPr>
        <w:tab/>
      </w:r>
      <w:r w:rsidRPr="00B55CB0">
        <w:rPr>
          <w:rFonts w:eastAsia="ＭＳ 明朝" w:hint="eastAsia"/>
          <w:sz w:val="24"/>
          <w:szCs w:val="24"/>
          <w:lang w:eastAsia="ja-JP"/>
        </w:rPr>
        <w:t xml:space="preserve">S. </w:t>
      </w:r>
      <w:proofErr w:type="spellStart"/>
      <w:r w:rsidRPr="007E78D9">
        <w:rPr>
          <w:rFonts w:eastAsia="ＭＳ 明朝" w:hint="eastAsia"/>
          <w:sz w:val="24"/>
          <w:szCs w:val="24"/>
          <w:lang w:eastAsia="ja-JP"/>
        </w:rPr>
        <w:t>Asaoka</w:t>
      </w:r>
      <w:proofErr w:type="spellEnd"/>
      <w:r w:rsidRPr="007E78D9">
        <w:rPr>
          <w:rFonts w:eastAsia="ＭＳ 明朝" w:hint="eastAsia"/>
          <w:sz w:val="24"/>
          <w:szCs w:val="24"/>
          <w:lang w:eastAsia="ja-JP"/>
        </w:rPr>
        <w:t>, T. Yamamoto, S. Kondo</w:t>
      </w:r>
      <w:r>
        <w:rPr>
          <w:rFonts w:eastAsia="ＭＳ 明朝" w:hint="eastAsia"/>
          <w:sz w:val="24"/>
          <w:szCs w:val="24"/>
          <w:lang w:eastAsia="ja-JP"/>
        </w:rPr>
        <w:t>, and S. Hayakawa,</w:t>
      </w:r>
      <w:r w:rsidRPr="007E78D9">
        <w:rPr>
          <w:rFonts w:eastAsia="ＭＳ 明朝" w:hint="eastAsia"/>
          <w:sz w:val="24"/>
          <w:szCs w:val="24"/>
          <w:lang w:eastAsia="ja-JP"/>
        </w:rPr>
        <w:t xml:space="preserve"> </w:t>
      </w:r>
      <w:r>
        <w:rPr>
          <w:rFonts w:eastAsia="ＭＳ 明朝"/>
          <w:sz w:val="24"/>
          <w:szCs w:val="24"/>
          <w:lang w:eastAsia="ja-JP"/>
        </w:rPr>
        <w:t>“</w:t>
      </w:r>
      <w:r w:rsidRPr="007E78D9">
        <w:rPr>
          <w:rFonts w:eastAsia="ＭＳ 明朝" w:hint="eastAsia"/>
          <w:sz w:val="24"/>
          <w:szCs w:val="24"/>
          <w:lang w:eastAsia="ja-JP"/>
        </w:rPr>
        <w:t>Removal of hydrogen sulfide using crushed oyster shell from pore water to remediate organically en</w:t>
      </w:r>
      <w:r>
        <w:rPr>
          <w:rFonts w:eastAsia="ＭＳ 明朝" w:hint="eastAsia"/>
          <w:sz w:val="24"/>
          <w:szCs w:val="24"/>
          <w:lang w:eastAsia="ja-JP"/>
        </w:rPr>
        <w:t>riched coastal marine sediments,</w:t>
      </w:r>
      <w:r>
        <w:rPr>
          <w:rFonts w:eastAsia="ＭＳ 明朝"/>
          <w:sz w:val="24"/>
          <w:szCs w:val="24"/>
          <w:lang w:eastAsia="ja-JP"/>
        </w:rPr>
        <w:t>”</w:t>
      </w:r>
      <w:r w:rsidRPr="007E78D9">
        <w:rPr>
          <w:rFonts w:eastAsia="ＭＳ 明朝" w:hint="eastAsia"/>
          <w:sz w:val="24"/>
          <w:szCs w:val="24"/>
          <w:lang w:eastAsia="ja-JP"/>
        </w:rPr>
        <w:t xml:space="preserve"> </w:t>
      </w:r>
      <w:proofErr w:type="spellStart"/>
      <w:r w:rsidRPr="007E78D9">
        <w:rPr>
          <w:rFonts w:eastAsia="ＭＳ 明朝" w:hint="eastAsia"/>
          <w:i/>
          <w:sz w:val="24"/>
          <w:szCs w:val="24"/>
          <w:lang w:eastAsia="ja-JP"/>
        </w:rPr>
        <w:t>Biores</w:t>
      </w:r>
      <w:proofErr w:type="spellEnd"/>
      <w:r>
        <w:rPr>
          <w:rFonts w:eastAsia="ＭＳ 明朝" w:hint="eastAsia"/>
          <w:i/>
          <w:sz w:val="24"/>
          <w:szCs w:val="24"/>
          <w:lang w:eastAsia="ja-JP"/>
        </w:rPr>
        <w:t>.</w:t>
      </w:r>
      <w:r>
        <w:rPr>
          <w:rFonts w:eastAsia="ＭＳ 明朝"/>
          <w:i/>
          <w:sz w:val="24"/>
          <w:szCs w:val="24"/>
          <w:lang w:eastAsia="ja-JP"/>
        </w:rPr>
        <w:t xml:space="preserve"> </w:t>
      </w:r>
      <w:r w:rsidRPr="007E78D9">
        <w:rPr>
          <w:rFonts w:eastAsia="ＭＳ 明朝" w:hint="eastAsia"/>
          <w:i/>
          <w:sz w:val="24"/>
          <w:szCs w:val="24"/>
          <w:lang w:eastAsia="ja-JP"/>
        </w:rPr>
        <w:t>Technol</w:t>
      </w:r>
      <w:r>
        <w:rPr>
          <w:rFonts w:eastAsia="ＭＳ 明朝" w:hint="eastAsia"/>
          <w:i/>
          <w:sz w:val="24"/>
          <w:szCs w:val="24"/>
          <w:lang w:eastAsia="ja-JP"/>
        </w:rPr>
        <w:t>.</w:t>
      </w:r>
      <w:r w:rsidRPr="007E78D9">
        <w:rPr>
          <w:rFonts w:eastAsia="ＭＳ 明朝" w:hint="eastAsia"/>
          <w:sz w:val="24"/>
          <w:szCs w:val="24"/>
          <w:lang w:eastAsia="ja-JP"/>
        </w:rPr>
        <w:t xml:space="preserve">, </w:t>
      </w:r>
      <w:r>
        <w:rPr>
          <w:rFonts w:eastAsia="ＭＳ 明朝" w:hint="eastAsia"/>
          <w:sz w:val="24"/>
          <w:szCs w:val="24"/>
          <w:lang w:eastAsia="ja-JP"/>
        </w:rPr>
        <w:t xml:space="preserve">vol. </w:t>
      </w:r>
      <w:r w:rsidRPr="007E78D9">
        <w:rPr>
          <w:rFonts w:eastAsia="ＭＳ 明朝" w:hint="eastAsia"/>
          <w:sz w:val="24"/>
          <w:szCs w:val="24"/>
          <w:lang w:eastAsia="ja-JP"/>
        </w:rPr>
        <w:t xml:space="preserve">100, </w:t>
      </w:r>
      <w:r>
        <w:rPr>
          <w:rFonts w:eastAsia="ＭＳ 明朝" w:hint="eastAsia"/>
          <w:sz w:val="24"/>
          <w:szCs w:val="24"/>
          <w:lang w:eastAsia="ja-JP"/>
        </w:rPr>
        <w:t xml:space="preserve">pp. </w:t>
      </w:r>
      <w:r w:rsidRPr="007E78D9">
        <w:rPr>
          <w:rFonts w:eastAsia="ＭＳ 明朝" w:hint="eastAsia"/>
          <w:sz w:val="24"/>
          <w:szCs w:val="24"/>
          <w:lang w:eastAsia="ja-JP"/>
        </w:rPr>
        <w:t>4127-4132</w:t>
      </w:r>
      <w:r>
        <w:rPr>
          <w:rFonts w:eastAsia="ＭＳ 明朝" w:hint="eastAsia"/>
          <w:sz w:val="24"/>
          <w:szCs w:val="24"/>
          <w:lang w:eastAsia="ja-JP"/>
        </w:rPr>
        <w:t>, 2009.</w:t>
      </w:r>
    </w:p>
    <w:p w:rsidR="00CD79C8" w:rsidRDefault="00CD79C8" w:rsidP="00CD79C8">
      <w:pPr>
        <w:pStyle w:val="references"/>
        <w:spacing w:line="276" w:lineRule="auto"/>
        <w:ind w:left="0" w:firstLineChars="300" w:firstLine="720"/>
        <w:rPr>
          <w:rFonts w:eastAsia="ＭＳ 明朝"/>
          <w:sz w:val="24"/>
          <w:szCs w:val="24"/>
          <w:lang w:eastAsia="ja-JP"/>
        </w:rPr>
      </w:pPr>
      <w:r w:rsidRPr="0019421C">
        <w:rPr>
          <w:sz w:val="24"/>
          <w:szCs w:val="24"/>
        </w:rPr>
        <w:t>[</w:t>
      </w:r>
      <w:r>
        <w:rPr>
          <w:sz w:val="24"/>
          <w:szCs w:val="24"/>
        </w:rPr>
        <w:t>19</w:t>
      </w:r>
      <w:r w:rsidRPr="0019421C">
        <w:rPr>
          <w:sz w:val="24"/>
          <w:szCs w:val="24"/>
        </w:rPr>
        <w:t>]</w:t>
      </w:r>
      <w:r w:rsidRPr="0019421C">
        <w:rPr>
          <w:sz w:val="24"/>
          <w:szCs w:val="24"/>
        </w:rPr>
        <w:tab/>
      </w:r>
      <w:r w:rsidRPr="00B55CB0">
        <w:rPr>
          <w:rFonts w:eastAsia="ＭＳ 明朝" w:hint="eastAsia"/>
          <w:sz w:val="24"/>
          <w:szCs w:val="24"/>
          <w:lang w:eastAsia="ja-JP"/>
        </w:rPr>
        <w:t xml:space="preserve">T. </w:t>
      </w:r>
      <w:r w:rsidRPr="002F10B1">
        <w:rPr>
          <w:rFonts w:eastAsia="ＭＳ 明朝" w:hint="eastAsia"/>
          <w:sz w:val="24"/>
          <w:szCs w:val="24"/>
          <w:lang w:eastAsia="ja-JP"/>
        </w:rPr>
        <w:t xml:space="preserve">Yamamoto, S. Kondo, K. H. Kim, S. </w:t>
      </w:r>
      <w:proofErr w:type="spellStart"/>
      <w:r w:rsidRPr="002F10B1">
        <w:rPr>
          <w:rFonts w:eastAsia="ＭＳ 明朝" w:hint="eastAsia"/>
          <w:sz w:val="24"/>
          <w:szCs w:val="24"/>
          <w:lang w:eastAsia="ja-JP"/>
        </w:rPr>
        <w:t>Asaoka</w:t>
      </w:r>
      <w:proofErr w:type="spellEnd"/>
      <w:r w:rsidRPr="002F10B1">
        <w:rPr>
          <w:rFonts w:eastAsia="ＭＳ 明朝" w:hint="eastAsia"/>
          <w:sz w:val="24"/>
          <w:szCs w:val="24"/>
          <w:lang w:eastAsia="ja-JP"/>
        </w:rPr>
        <w:t xml:space="preserve">, H. Yamamoto, M. </w:t>
      </w:r>
      <w:proofErr w:type="spellStart"/>
      <w:r w:rsidRPr="002F10B1">
        <w:rPr>
          <w:rFonts w:eastAsia="ＭＳ 明朝" w:hint="eastAsia"/>
          <w:sz w:val="24"/>
          <w:szCs w:val="24"/>
          <w:lang w:eastAsia="ja-JP"/>
        </w:rPr>
        <w:t>Tokuoka</w:t>
      </w:r>
      <w:proofErr w:type="spellEnd"/>
      <w:r>
        <w:rPr>
          <w:rFonts w:eastAsia="ＭＳ 明朝" w:hint="eastAsia"/>
          <w:sz w:val="24"/>
          <w:szCs w:val="24"/>
          <w:lang w:eastAsia="ja-JP"/>
        </w:rPr>
        <w:t>,</w:t>
      </w:r>
      <w:r w:rsidRPr="002F10B1">
        <w:rPr>
          <w:rFonts w:eastAsia="ＭＳ 明朝" w:hint="eastAsia"/>
          <w:sz w:val="24"/>
          <w:szCs w:val="24"/>
          <w:lang w:eastAsia="ja-JP"/>
        </w:rPr>
        <w:t xml:space="preserve"> and T. Hibino</w:t>
      </w:r>
      <w:r>
        <w:rPr>
          <w:rFonts w:eastAsia="ＭＳ 明朝" w:hint="eastAsia"/>
          <w:sz w:val="24"/>
          <w:szCs w:val="24"/>
          <w:lang w:eastAsia="ja-JP"/>
        </w:rPr>
        <w:t>,</w:t>
      </w:r>
      <w:r w:rsidRPr="002F10B1">
        <w:rPr>
          <w:rFonts w:eastAsia="ＭＳ 明朝" w:hint="eastAsia"/>
          <w:sz w:val="24"/>
          <w:szCs w:val="24"/>
          <w:lang w:eastAsia="ja-JP"/>
        </w:rPr>
        <w:t xml:space="preserve"> </w:t>
      </w:r>
      <w:r w:rsidR="007204AC">
        <w:rPr>
          <w:rFonts w:eastAsia="ＭＳ 明朝"/>
          <w:sz w:val="24"/>
          <w:szCs w:val="24"/>
          <w:lang w:eastAsia="ja-JP"/>
        </w:rPr>
        <w:t>“</w:t>
      </w:r>
      <w:r w:rsidRPr="002F10B1">
        <w:rPr>
          <w:rFonts w:eastAsia="ＭＳ 明朝" w:hint="eastAsia"/>
          <w:sz w:val="24"/>
          <w:szCs w:val="24"/>
          <w:lang w:eastAsia="ja-JP"/>
        </w:rPr>
        <w:t>Remediation of muddy tidal flat sediments using hot air-dried crushed oyster shells</w:t>
      </w:r>
      <w:r w:rsidR="007204AC">
        <w:rPr>
          <w:rFonts w:eastAsia="ＭＳ 明朝"/>
          <w:sz w:val="24"/>
          <w:szCs w:val="24"/>
          <w:lang w:eastAsia="ja-JP"/>
        </w:rPr>
        <w:t>,”</w:t>
      </w:r>
      <w:r w:rsidRPr="002F10B1">
        <w:rPr>
          <w:rFonts w:eastAsia="ＭＳ 明朝" w:hint="eastAsia"/>
          <w:sz w:val="24"/>
          <w:szCs w:val="24"/>
          <w:lang w:eastAsia="ja-JP"/>
        </w:rPr>
        <w:t xml:space="preserve"> </w:t>
      </w:r>
      <w:r w:rsidRPr="002F10B1">
        <w:rPr>
          <w:rFonts w:eastAsia="ＭＳ 明朝" w:hint="eastAsia"/>
          <w:i/>
          <w:sz w:val="24"/>
          <w:szCs w:val="24"/>
          <w:lang w:eastAsia="ja-JP"/>
        </w:rPr>
        <w:t>Mar. Poll. Bull.</w:t>
      </w:r>
      <w:r w:rsidRPr="002F10B1">
        <w:rPr>
          <w:rFonts w:eastAsia="ＭＳ 明朝" w:hint="eastAsia"/>
          <w:sz w:val="24"/>
          <w:szCs w:val="24"/>
          <w:lang w:eastAsia="ja-JP"/>
        </w:rPr>
        <w:t xml:space="preserve">, </w:t>
      </w:r>
      <w:r>
        <w:rPr>
          <w:rFonts w:eastAsia="ＭＳ 明朝" w:hint="eastAsia"/>
          <w:sz w:val="24"/>
          <w:szCs w:val="24"/>
          <w:lang w:eastAsia="ja-JP"/>
        </w:rPr>
        <w:t xml:space="preserve">vol. </w:t>
      </w:r>
      <w:r w:rsidRPr="002F10B1">
        <w:rPr>
          <w:rFonts w:eastAsia="ＭＳ 明朝" w:hint="eastAsia"/>
          <w:sz w:val="24"/>
          <w:szCs w:val="24"/>
          <w:lang w:eastAsia="ja-JP"/>
        </w:rPr>
        <w:t xml:space="preserve">64, </w:t>
      </w:r>
      <w:r>
        <w:rPr>
          <w:rFonts w:eastAsia="ＭＳ 明朝" w:hint="eastAsia"/>
          <w:sz w:val="24"/>
          <w:szCs w:val="24"/>
          <w:lang w:eastAsia="ja-JP"/>
        </w:rPr>
        <w:t xml:space="preserve">pp. </w:t>
      </w:r>
      <w:r w:rsidRPr="002F10B1">
        <w:rPr>
          <w:rFonts w:eastAsia="ＭＳ 明朝" w:hint="eastAsia"/>
          <w:sz w:val="24"/>
          <w:szCs w:val="24"/>
          <w:lang w:eastAsia="ja-JP"/>
        </w:rPr>
        <w:t>2428-2434</w:t>
      </w:r>
      <w:r>
        <w:rPr>
          <w:rFonts w:eastAsia="ＭＳ 明朝" w:hint="eastAsia"/>
          <w:sz w:val="24"/>
          <w:szCs w:val="24"/>
          <w:lang w:eastAsia="ja-JP"/>
        </w:rPr>
        <w:t>,</w:t>
      </w:r>
      <w:r w:rsidRPr="002F10B1">
        <w:rPr>
          <w:rFonts w:eastAsia="ＭＳ 明朝" w:hint="eastAsia"/>
          <w:sz w:val="24"/>
          <w:szCs w:val="24"/>
          <w:lang w:eastAsia="ja-JP"/>
        </w:rPr>
        <w:t xml:space="preserve"> 2012.</w:t>
      </w:r>
    </w:p>
    <w:p w:rsidR="00CD79C8" w:rsidRPr="002F10B1" w:rsidRDefault="00CD79C8" w:rsidP="00CD79C8">
      <w:pPr>
        <w:pStyle w:val="references"/>
        <w:spacing w:line="276" w:lineRule="auto"/>
        <w:ind w:left="0" w:firstLineChars="300" w:firstLine="720"/>
        <w:rPr>
          <w:rFonts w:eastAsia="ＭＳ 明朝"/>
          <w:sz w:val="24"/>
          <w:szCs w:val="24"/>
          <w:lang w:eastAsia="ja-JP"/>
        </w:rPr>
      </w:pPr>
      <w:r>
        <w:rPr>
          <w:rFonts w:eastAsia="ＭＳ 明朝"/>
          <w:sz w:val="24"/>
          <w:szCs w:val="24"/>
          <w:lang w:eastAsia="ja-JP"/>
        </w:rPr>
        <w:t>[20]</w:t>
      </w:r>
      <w:r>
        <w:rPr>
          <w:rFonts w:eastAsia="ＭＳ 明朝"/>
          <w:sz w:val="24"/>
          <w:szCs w:val="24"/>
          <w:lang w:eastAsia="ja-JP"/>
        </w:rPr>
        <w:tab/>
      </w:r>
      <w:r w:rsidRPr="00CD79C8">
        <w:rPr>
          <w:rFonts w:eastAsia="ＭＳ 明朝"/>
          <w:sz w:val="24"/>
          <w:szCs w:val="24"/>
          <w:lang w:eastAsia="ja-JP"/>
        </w:rPr>
        <w:t xml:space="preserve">Sanyo Techno Marine, Inc., </w:t>
      </w:r>
      <w:r w:rsidR="007204AC">
        <w:rPr>
          <w:i/>
          <w:sz w:val="24"/>
          <w:szCs w:val="24"/>
        </w:rPr>
        <w:t>Report on the P</w:t>
      </w:r>
      <w:r w:rsidR="007204AC" w:rsidRPr="00597101">
        <w:rPr>
          <w:i/>
          <w:sz w:val="24"/>
          <w:szCs w:val="24"/>
        </w:rPr>
        <w:t xml:space="preserve">roject of </w:t>
      </w:r>
      <w:r w:rsidR="007204AC">
        <w:rPr>
          <w:i/>
          <w:sz w:val="24"/>
          <w:szCs w:val="24"/>
        </w:rPr>
        <w:t>P</w:t>
      </w:r>
      <w:r w:rsidR="007204AC" w:rsidRPr="00597101">
        <w:rPr>
          <w:i/>
          <w:sz w:val="24"/>
          <w:szCs w:val="24"/>
        </w:rPr>
        <w:t xml:space="preserve">lanning and </w:t>
      </w:r>
      <w:r w:rsidR="007204AC">
        <w:rPr>
          <w:i/>
          <w:sz w:val="24"/>
          <w:szCs w:val="24"/>
        </w:rPr>
        <w:t>I</w:t>
      </w:r>
      <w:r w:rsidR="007204AC" w:rsidRPr="00597101">
        <w:rPr>
          <w:i/>
          <w:sz w:val="24"/>
          <w:szCs w:val="24"/>
        </w:rPr>
        <w:t xml:space="preserve">nvestigations on </w:t>
      </w:r>
      <w:r w:rsidR="007204AC">
        <w:rPr>
          <w:i/>
          <w:sz w:val="24"/>
          <w:szCs w:val="24"/>
        </w:rPr>
        <w:t>H</w:t>
      </w:r>
      <w:r w:rsidR="007204AC" w:rsidRPr="00597101">
        <w:rPr>
          <w:i/>
          <w:sz w:val="24"/>
          <w:szCs w:val="24"/>
        </w:rPr>
        <w:t xml:space="preserve">ealthy </w:t>
      </w:r>
      <w:r w:rsidR="007204AC">
        <w:rPr>
          <w:i/>
          <w:sz w:val="24"/>
          <w:szCs w:val="24"/>
        </w:rPr>
        <w:t>M</w:t>
      </w:r>
      <w:r w:rsidR="007204AC" w:rsidRPr="00597101">
        <w:rPr>
          <w:i/>
          <w:sz w:val="24"/>
          <w:szCs w:val="24"/>
        </w:rPr>
        <w:t xml:space="preserve">aterial </w:t>
      </w:r>
      <w:r w:rsidR="007204AC">
        <w:rPr>
          <w:i/>
          <w:sz w:val="24"/>
          <w:szCs w:val="24"/>
        </w:rPr>
        <w:t>C</w:t>
      </w:r>
      <w:r w:rsidR="007204AC" w:rsidRPr="00597101">
        <w:rPr>
          <w:i/>
          <w:sz w:val="24"/>
          <w:szCs w:val="24"/>
        </w:rPr>
        <w:t xml:space="preserve">ycles of the </w:t>
      </w:r>
      <w:r w:rsidR="007204AC">
        <w:rPr>
          <w:i/>
          <w:sz w:val="24"/>
          <w:szCs w:val="24"/>
        </w:rPr>
        <w:t>S</w:t>
      </w:r>
      <w:r w:rsidR="007204AC" w:rsidRPr="00597101">
        <w:rPr>
          <w:i/>
          <w:sz w:val="24"/>
          <w:szCs w:val="24"/>
        </w:rPr>
        <w:t xml:space="preserve">eas – </w:t>
      </w:r>
      <w:proofErr w:type="spellStart"/>
      <w:r w:rsidR="007204AC" w:rsidRPr="00597101">
        <w:rPr>
          <w:i/>
          <w:sz w:val="24"/>
          <w:szCs w:val="24"/>
        </w:rPr>
        <w:t>Mitsu</w:t>
      </w:r>
      <w:proofErr w:type="spellEnd"/>
      <w:r w:rsidR="007204AC" w:rsidRPr="00597101">
        <w:rPr>
          <w:i/>
          <w:sz w:val="24"/>
          <w:szCs w:val="24"/>
        </w:rPr>
        <w:t xml:space="preserve"> Bay-</w:t>
      </w:r>
      <w:r w:rsidR="007204AC">
        <w:rPr>
          <w:i/>
          <w:sz w:val="24"/>
          <w:szCs w:val="24"/>
        </w:rPr>
        <w:t>,</w:t>
      </w:r>
      <w:r w:rsidR="007204AC">
        <w:rPr>
          <w:i/>
          <w:sz w:val="24"/>
          <w:szCs w:val="24"/>
        </w:rPr>
        <w:t xml:space="preserve"> 2014</w:t>
      </w:r>
      <w:r w:rsidR="007204AC" w:rsidRPr="00597101">
        <w:rPr>
          <w:i/>
          <w:sz w:val="24"/>
          <w:szCs w:val="24"/>
        </w:rPr>
        <w:t>.</w:t>
      </w:r>
      <w:r w:rsidRPr="00CD79C8">
        <w:rPr>
          <w:rFonts w:eastAsia="ＭＳ 明朝"/>
          <w:sz w:val="24"/>
          <w:szCs w:val="24"/>
          <w:lang w:eastAsia="ja-JP"/>
        </w:rPr>
        <w:t xml:space="preserve"> (</w:t>
      </w:r>
      <w:proofErr w:type="gramStart"/>
      <w:r w:rsidRPr="00CD79C8">
        <w:rPr>
          <w:rFonts w:eastAsia="ＭＳ 明朝"/>
          <w:sz w:val="24"/>
          <w:szCs w:val="24"/>
          <w:lang w:eastAsia="ja-JP"/>
        </w:rPr>
        <w:t>in</w:t>
      </w:r>
      <w:proofErr w:type="gramEnd"/>
      <w:r w:rsidRPr="00CD79C8">
        <w:rPr>
          <w:rFonts w:eastAsia="ＭＳ 明朝"/>
          <w:sz w:val="24"/>
          <w:szCs w:val="24"/>
          <w:lang w:eastAsia="ja-JP"/>
        </w:rPr>
        <w:t xml:space="preserve"> Japanese with English abstract)</w:t>
      </w:r>
    </w:p>
    <w:p w:rsidR="00CD79C8" w:rsidRPr="00A673D2" w:rsidRDefault="00CD79C8" w:rsidP="00CD79C8">
      <w:pPr>
        <w:pStyle w:val="references"/>
        <w:spacing w:line="276" w:lineRule="auto"/>
        <w:ind w:left="0" w:firstLine="709"/>
        <w:rPr>
          <w:sz w:val="24"/>
          <w:szCs w:val="24"/>
        </w:rPr>
      </w:pPr>
      <w:r>
        <w:rPr>
          <w:rFonts w:eastAsia="ＭＳ 明朝"/>
          <w:sz w:val="24"/>
          <w:szCs w:val="24"/>
          <w:lang w:eastAsia="ja-JP"/>
        </w:rPr>
        <w:t>[21]</w:t>
      </w:r>
      <w:r>
        <w:rPr>
          <w:rFonts w:eastAsia="ＭＳ 明朝"/>
          <w:sz w:val="24"/>
          <w:szCs w:val="24"/>
          <w:lang w:eastAsia="ja-JP"/>
        </w:rPr>
        <w:tab/>
      </w:r>
      <w:r>
        <w:rPr>
          <w:rFonts w:eastAsia="ＭＳ 明朝" w:hint="eastAsia"/>
          <w:sz w:val="24"/>
          <w:szCs w:val="24"/>
          <w:lang w:eastAsia="ja-JP"/>
        </w:rPr>
        <w:t xml:space="preserve">T. Yamamoto, S. Takahashi, T. Kiyota, Y. </w:t>
      </w:r>
      <w:proofErr w:type="spellStart"/>
      <w:r>
        <w:rPr>
          <w:rFonts w:eastAsia="ＭＳ 明朝" w:hint="eastAsia"/>
          <w:sz w:val="24"/>
          <w:szCs w:val="24"/>
          <w:lang w:eastAsia="ja-JP"/>
        </w:rPr>
        <w:t>Kawajiri</w:t>
      </w:r>
      <w:proofErr w:type="spellEnd"/>
      <w:r>
        <w:rPr>
          <w:rFonts w:eastAsia="ＭＳ 明朝" w:hint="eastAsia"/>
          <w:sz w:val="24"/>
          <w:szCs w:val="24"/>
          <w:lang w:eastAsia="ja-JP"/>
        </w:rPr>
        <w:t xml:space="preserve">, and K. Takeda, </w:t>
      </w:r>
      <w:r>
        <w:rPr>
          <w:rFonts w:eastAsia="ＭＳ 明朝"/>
          <w:sz w:val="24"/>
          <w:szCs w:val="24"/>
          <w:lang w:eastAsia="ja-JP"/>
        </w:rPr>
        <w:t>“</w:t>
      </w:r>
      <w:r w:rsidRPr="00DE0DF4">
        <w:rPr>
          <w:rFonts w:eastAsia="ＭＳ 明朝"/>
          <w:sz w:val="24"/>
          <w:szCs w:val="24"/>
          <w:lang w:eastAsia="ja-JP"/>
        </w:rPr>
        <w:t xml:space="preserve">Development of </w:t>
      </w:r>
      <w:r w:rsidRPr="00DE0DF4">
        <w:rPr>
          <w:rFonts w:eastAsia="ＭＳ 明朝" w:hint="eastAsia"/>
          <w:sz w:val="24"/>
          <w:szCs w:val="24"/>
          <w:lang w:eastAsia="ja-JP"/>
        </w:rPr>
        <w:t>i</w:t>
      </w:r>
      <w:r w:rsidRPr="00DE0DF4">
        <w:rPr>
          <w:rFonts w:eastAsia="ＭＳ 明朝"/>
          <w:sz w:val="24"/>
          <w:szCs w:val="24"/>
          <w:lang w:eastAsia="ja-JP"/>
        </w:rPr>
        <w:t xml:space="preserve">ron </w:t>
      </w:r>
      <w:r w:rsidRPr="00DE0DF4">
        <w:rPr>
          <w:rFonts w:eastAsia="ＭＳ 明朝" w:hint="eastAsia"/>
          <w:sz w:val="24"/>
          <w:szCs w:val="24"/>
          <w:lang w:eastAsia="ja-JP"/>
        </w:rPr>
        <w:t>s</w:t>
      </w:r>
      <w:r w:rsidRPr="00DE0DF4">
        <w:rPr>
          <w:rFonts w:eastAsia="ＭＳ 明朝"/>
          <w:sz w:val="24"/>
          <w:szCs w:val="24"/>
          <w:lang w:eastAsia="ja-JP"/>
        </w:rPr>
        <w:t xml:space="preserve">upplying </w:t>
      </w:r>
      <w:r w:rsidRPr="00DE0DF4">
        <w:rPr>
          <w:rFonts w:eastAsia="ＭＳ 明朝" w:hint="eastAsia"/>
          <w:sz w:val="24"/>
          <w:szCs w:val="24"/>
          <w:lang w:eastAsia="ja-JP"/>
        </w:rPr>
        <w:t>f</w:t>
      </w:r>
      <w:r w:rsidRPr="00DE0DF4">
        <w:rPr>
          <w:rFonts w:eastAsia="ＭＳ 明朝"/>
          <w:sz w:val="24"/>
          <w:szCs w:val="24"/>
          <w:lang w:eastAsia="ja-JP"/>
        </w:rPr>
        <w:t xml:space="preserve">ertilizer for </w:t>
      </w:r>
      <w:r w:rsidRPr="00DE0DF4">
        <w:rPr>
          <w:rFonts w:eastAsia="ＭＳ 明朝" w:hint="eastAsia"/>
          <w:sz w:val="24"/>
          <w:szCs w:val="24"/>
          <w:lang w:eastAsia="ja-JP"/>
        </w:rPr>
        <w:t>r</w:t>
      </w:r>
      <w:r w:rsidRPr="00DE0DF4">
        <w:rPr>
          <w:rFonts w:eastAsia="ＭＳ 明朝"/>
          <w:sz w:val="24"/>
          <w:szCs w:val="24"/>
          <w:lang w:eastAsia="ja-JP"/>
        </w:rPr>
        <w:t xml:space="preserve">estoration of </w:t>
      </w:r>
      <w:r w:rsidRPr="00DE0DF4">
        <w:rPr>
          <w:rFonts w:eastAsia="ＭＳ 明朝" w:hint="eastAsia"/>
          <w:sz w:val="24"/>
          <w:szCs w:val="24"/>
          <w:lang w:eastAsia="ja-JP"/>
        </w:rPr>
        <w:t>c</w:t>
      </w:r>
      <w:r w:rsidRPr="00DE0DF4">
        <w:rPr>
          <w:rFonts w:eastAsia="ＭＳ 明朝"/>
          <w:sz w:val="24"/>
          <w:szCs w:val="24"/>
          <w:lang w:eastAsia="ja-JP"/>
        </w:rPr>
        <w:t xml:space="preserve">oastal </w:t>
      </w:r>
      <w:r w:rsidRPr="00DE0DF4">
        <w:rPr>
          <w:rFonts w:eastAsia="ＭＳ 明朝" w:hint="eastAsia"/>
          <w:sz w:val="24"/>
          <w:szCs w:val="24"/>
          <w:lang w:eastAsia="ja-JP"/>
        </w:rPr>
        <w:t>m</w:t>
      </w:r>
      <w:r w:rsidRPr="00DE0DF4">
        <w:rPr>
          <w:rFonts w:eastAsia="ＭＳ 明朝"/>
          <w:sz w:val="24"/>
          <w:szCs w:val="24"/>
          <w:lang w:eastAsia="ja-JP"/>
        </w:rPr>
        <w:t xml:space="preserve">arine </w:t>
      </w:r>
      <w:r w:rsidRPr="00DE0DF4">
        <w:rPr>
          <w:rFonts w:eastAsia="ＭＳ 明朝" w:hint="eastAsia"/>
          <w:sz w:val="24"/>
          <w:szCs w:val="24"/>
          <w:lang w:eastAsia="ja-JP"/>
        </w:rPr>
        <w:t>e</w:t>
      </w:r>
      <w:r w:rsidRPr="00DE0DF4">
        <w:rPr>
          <w:rFonts w:eastAsia="ＭＳ 明朝"/>
          <w:sz w:val="24"/>
          <w:szCs w:val="24"/>
          <w:lang w:eastAsia="ja-JP"/>
        </w:rPr>
        <w:t>cosystems</w:t>
      </w:r>
      <w:r>
        <w:rPr>
          <w:rFonts w:eastAsia="ＭＳ 明朝" w:hint="eastAsia"/>
          <w:sz w:val="24"/>
          <w:szCs w:val="24"/>
          <w:lang w:eastAsia="ja-JP"/>
        </w:rPr>
        <w:t>,</w:t>
      </w:r>
      <w:r>
        <w:rPr>
          <w:rFonts w:eastAsia="ＭＳ 明朝"/>
          <w:sz w:val="24"/>
          <w:szCs w:val="24"/>
          <w:lang w:eastAsia="ja-JP"/>
        </w:rPr>
        <w:t>”</w:t>
      </w:r>
      <w:r>
        <w:rPr>
          <w:rFonts w:eastAsia="ＭＳ 明朝" w:hint="eastAsia"/>
          <w:sz w:val="24"/>
          <w:szCs w:val="24"/>
          <w:lang w:eastAsia="ja-JP"/>
        </w:rPr>
        <w:t xml:space="preserve"> </w:t>
      </w:r>
      <w:r w:rsidRPr="00FC289F">
        <w:rPr>
          <w:rFonts w:eastAsia="ＭＳ 明朝" w:hint="eastAsia"/>
          <w:i/>
          <w:sz w:val="24"/>
          <w:szCs w:val="24"/>
          <w:lang w:eastAsia="ja-JP"/>
        </w:rPr>
        <w:t>Fish. Eng.</w:t>
      </w:r>
      <w:r>
        <w:rPr>
          <w:rFonts w:eastAsia="ＭＳ 明朝" w:hint="eastAsia"/>
          <w:sz w:val="24"/>
          <w:szCs w:val="24"/>
          <w:lang w:eastAsia="ja-JP"/>
        </w:rPr>
        <w:t xml:space="preserve">, vol. </w:t>
      </w:r>
      <w:r w:rsidRPr="00DE0DF4">
        <w:rPr>
          <w:rFonts w:eastAsia="ＭＳ 明朝" w:hint="eastAsia"/>
          <w:sz w:val="24"/>
          <w:szCs w:val="24"/>
          <w:lang w:eastAsia="ja-JP"/>
        </w:rPr>
        <w:t xml:space="preserve">51, </w:t>
      </w:r>
      <w:r>
        <w:rPr>
          <w:rFonts w:eastAsia="ＭＳ 明朝" w:hint="eastAsia"/>
          <w:sz w:val="24"/>
          <w:szCs w:val="24"/>
          <w:lang w:eastAsia="ja-JP"/>
        </w:rPr>
        <w:t xml:space="preserve">pp. </w:t>
      </w:r>
      <w:r w:rsidRPr="00DE0DF4">
        <w:rPr>
          <w:rFonts w:eastAsia="ＭＳ 明朝" w:hint="eastAsia"/>
          <w:sz w:val="24"/>
          <w:szCs w:val="24"/>
          <w:lang w:eastAsia="ja-JP"/>
        </w:rPr>
        <w:t>105-115</w:t>
      </w:r>
      <w:r>
        <w:rPr>
          <w:rFonts w:eastAsia="ＭＳ 明朝" w:hint="eastAsia"/>
          <w:sz w:val="24"/>
          <w:szCs w:val="24"/>
          <w:lang w:eastAsia="ja-JP"/>
        </w:rPr>
        <w:t xml:space="preserve">, </w:t>
      </w:r>
      <w:r w:rsidRPr="00DE0DF4">
        <w:rPr>
          <w:rFonts w:eastAsia="ＭＳ 明朝" w:hint="eastAsia"/>
          <w:sz w:val="24"/>
          <w:szCs w:val="24"/>
          <w:lang w:eastAsia="ja-JP"/>
        </w:rPr>
        <w:t>2014</w:t>
      </w:r>
      <w:r>
        <w:rPr>
          <w:rFonts w:eastAsia="ＭＳ 明朝" w:hint="eastAsia"/>
          <w:sz w:val="24"/>
          <w:szCs w:val="24"/>
          <w:lang w:eastAsia="ja-JP"/>
        </w:rPr>
        <w:t>.</w:t>
      </w:r>
      <w:r w:rsidRPr="00D154B3">
        <w:rPr>
          <w:sz w:val="24"/>
          <w:szCs w:val="24"/>
        </w:rPr>
        <w:t xml:space="preserve"> </w:t>
      </w:r>
      <w:r>
        <w:rPr>
          <w:sz w:val="24"/>
          <w:szCs w:val="24"/>
        </w:rPr>
        <w:t>(</w:t>
      </w:r>
      <w:proofErr w:type="gramStart"/>
      <w:r>
        <w:rPr>
          <w:sz w:val="24"/>
          <w:szCs w:val="24"/>
        </w:rPr>
        <w:t>in</w:t>
      </w:r>
      <w:proofErr w:type="gramEnd"/>
      <w:r>
        <w:rPr>
          <w:sz w:val="24"/>
          <w:szCs w:val="24"/>
        </w:rPr>
        <w:t xml:space="preserve"> Japanese with English abstract)</w:t>
      </w:r>
    </w:p>
    <w:p w:rsidR="00CD79C8" w:rsidRPr="0062708F" w:rsidRDefault="00CD79C8" w:rsidP="0062708F">
      <w:pPr>
        <w:pStyle w:val="references"/>
        <w:spacing w:line="276" w:lineRule="auto"/>
        <w:ind w:left="0" w:firstLine="709"/>
        <w:rPr>
          <w:rFonts w:eastAsia="ＭＳ 明朝" w:hint="eastAsia"/>
          <w:sz w:val="24"/>
          <w:szCs w:val="24"/>
          <w:lang w:eastAsia="ja-JP"/>
        </w:rPr>
      </w:pPr>
      <w:r>
        <w:rPr>
          <w:rFonts w:eastAsia="ＭＳ 明朝" w:hint="eastAsia"/>
          <w:sz w:val="24"/>
          <w:szCs w:val="24"/>
          <w:lang w:eastAsia="ja-JP"/>
        </w:rPr>
        <w:t>[22]</w:t>
      </w:r>
      <w:r>
        <w:rPr>
          <w:rFonts w:eastAsia="ＭＳ 明朝" w:hint="eastAsia"/>
          <w:sz w:val="24"/>
          <w:szCs w:val="24"/>
          <w:lang w:eastAsia="ja-JP"/>
        </w:rPr>
        <w:tab/>
      </w:r>
      <w:r>
        <w:rPr>
          <w:rFonts w:eastAsia="ＭＳ 明朝"/>
          <w:sz w:val="24"/>
          <w:szCs w:val="24"/>
          <w:lang w:eastAsia="ja-JP"/>
        </w:rPr>
        <w:t>Hiroshima Envir</w:t>
      </w:r>
      <w:r w:rsidR="007204AC">
        <w:rPr>
          <w:rFonts w:eastAsia="ＭＳ 明朝"/>
          <w:sz w:val="24"/>
          <w:szCs w:val="24"/>
          <w:lang w:eastAsia="ja-JP"/>
        </w:rPr>
        <w:t xml:space="preserve">onment and Health Association, </w:t>
      </w:r>
      <w:r w:rsidRPr="007204AC">
        <w:rPr>
          <w:rFonts w:eastAsia="ＭＳ 明朝"/>
          <w:i/>
          <w:sz w:val="24"/>
          <w:szCs w:val="24"/>
          <w:lang w:eastAsia="ja-JP"/>
        </w:rPr>
        <w:t>Research Report on Ecological Remediation of Sediment</w:t>
      </w:r>
      <w:r w:rsidR="007204AC" w:rsidRPr="007204AC">
        <w:rPr>
          <w:rFonts w:eastAsia="ＭＳ 明朝"/>
          <w:i/>
          <w:sz w:val="24"/>
          <w:szCs w:val="24"/>
          <w:lang w:eastAsia="ja-JP"/>
        </w:rPr>
        <w:t xml:space="preserve"> Quality using Microalgae.</w:t>
      </w:r>
      <w:r>
        <w:rPr>
          <w:rFonts w:eastAsia="ＭＳ 明朝"/>
          <w:sz w:val="24"/>
          <w:szCs w:val="24"/>
          <w:lang w:eastAsia="ja-JP"/>
        </w:rPr>
        <w:t xml:space="preserve"> 28 pp with supplementary tables and figures,</w:t>
      </w:r>
      <w:r>
        <w:rPr>
          <w:rFonts w:eastAsia="ＭＳ 明朝" w:hint="eastAsia"/>
          <w:sz w:val="24"/>
          <w:szCs w:val="24"/>
          <w:lang w:eastAsia="ja-JP"/>
        </w:rPr>
        <w:t xml:space="preserve"> </w:t>
      </w:r>
      <w:r>
        <w:rPr>
          <w:rFonts w:eastAsia="ＭＳ 明朝"/>
          <w:sz w:val="24"/>
          <w:szCs w:val="24"/>
          <w:lang w:eastAsia="ja-JP"/>
        </w:rPr>
        <w:t>2004.</w:t>
      </w:r>
      <w:r w:rsidRPr="00D154B3">
        <w:rPr>
          <w:sz w:val="24"/>
          <w:szCs w:val="24"/>
        </w:rPr>
        <w:t xml:space="preserve"> </w:t>
      </w:r>
      <w:r>
        <w:rPr>
          <w:sz w:val="24"/>
          <w:szCs w:val="24"/>
        </w:rPr>
        <w:t>(</w:t>
      </w:r>
      <w:proofErr w:type="gramStart"/>
      <w:r>
        <w:rPr>
          <w:sz w:val="24"/>
          <w:szCs w:val="24"/>
        </w:rPr>
        <w:t>in</w:t>
      </w:r>
      <w:proofErr w:type="gramEnd"/>
      <w:r>
        <w:rPr>
          <w:sz w:val="24"/>
          <w:szCs w:val="24"/>
        </w:rPr>
        <w:t xml:space="preserve"> Japanese)</w:t>
      </w:r>
    </w:p>
    <w:sectPr w:rsidR="00CD79C8" w:rsidRPr="0062708F">
      <w:pgSz w:w="12240" w:h="15840"/>
      <w:pgMar w:top="1134" w:right="850"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charset w:val="80"/>
    <w:family w:val="auto"/>
    <w:pitch w:val="variable"/>
  </w:font>
  <w:font w:name="Lohit Hindi">
    <w:charset w:val="80"/>
    <w:family w:val="auto"/>
    <w:pitch w:val="variable"/>
  </w:font>
  <w:font w:name="Segoe UI">
    <w:panose1 w:val="020B0502040204020203"/>
    <w:charset w:val="00"/>
    <w:family w:val="swiss"/>
    <w:pitch w:val="variable"/>
    <w:sig w:usb0="E10022FF" w:usb1="C000E47F" w:usb2="00000029" w:usb3="00000000" w:csb0="000001D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upperLetter"/>
      <w:pStyle w:val="2"/>
      <w:lvlText w:val="%1."/>
      <w:lvlJc w:val="left"/>
      <w:pPr>
        <w:tabs>
          <w:tab w:val="num" w:pos="360"/>
        </w:tabs>
        <w:ind w:left="360" w:hanging="360"/>
      </w:pPr>
    </w:lvl>
  </w:abstractNum>
  <w:abstractNum w:abstractNumId="1" w15:restartNumberingAfterBreak="0">
    <w:nsid w:val="00000002"/>
    <w:multiLevelType w:val="singleLevel"/>
    <w:tmpl w:val="00000002"/>
    <w:name w:val="WW8Num1"/>
    <w:lvl w:ilvl="0">
      <w:start w:val="1"/>
      <w:numFmt w:val="upperLetter"/>
      <w:lvlText w:val="%1."/>
      <w:lvlJc w:val="left"/>
      <w:pPr>
        <w:tabs>
          <w:tab w:val="num" w:pos="360"/>
        </w:tabs>
        <w:ind w:left="360" w:hanging="360"/>
      </w:pPr>
    </w:lvl>
  </w:abstractNum>
  <w:abstractNum w:abstractNumId="2" w15:restartNumberingAfterBreak="0">
    <w:nsid w:val="00000003"/>
    <w:multiLevelType w:val="singleLevel"/>
    <w:tmpl w:val="00000003"/>
    <w:name w:val="WW8Num4"/>
    <w:lvl w:ilvl="0">
      <w:start w:val="1"/>
      <w:numFmt w:val="upperRoman"/>
      <w:pStyle w:val="4"/>
      <w:lvlText w:val="%1."/>
      <w:lvlJc w:val="left"/>
      <w:pPr>
        <w:tabs>
          <w:tab w:val="num" w:pos="720"/>
        </w:tabs>
        <w:ind w:left="720" w:hanging="720"/>
      </w:pPr>
    </w:lvl>
  </w:abstractNum>
  <w:abstractNum w:abstractNumId="3" w15:restartNumberingAfterBreak="0">
    <w:nsid w:val="00000004"/>
    <w:multiLevelType w:val="multilevel"/>
    <w:tmpl w:val="00000004"/>
    <w:lvl w:ilvl="0">
      <w:start w:val="1"/>
      <w:numFmt w:val="upperLetter"/>
      <w:pStyle w:val="Head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6D6"/>
    <w:rsid w:val="00046B12"/>
    <w:rsid w:val="000474B5"/>
    <w:rsid w:val="000A2912"/>
    <w:rsid w:val="000D580F"/>
    <w:rsid w:val="000E1707"/>
    <w:rsid w:val="00201920"/>
    <w:rsid w:val="0021234C"/>
    <w:rsid w:val="00304D21"/>
    <w:rsid w:val="00410E36"/>
    <w:rsid w:val="00495212"/>
    <w:rsid w:val="00597101"/>
    <w:rsid w:val="00612EA1"/>
    <w:rsid w:val="00613E6D"/>
    <w:rsid w:val="0062708F"/>
    <w:rsid w:val="006B57D9"/>
    <w:rsid w:val="006B76D6"/>
    <w:rsid w:val="007204AC"/>
    <w:rsid w:val="007A4C27"/>
    <w:rsid w:val="007E20E2"/>
    <w:rsid w:val="00880C7A"/>
    <w:rsid w:val="008B20DD"/>
    <w:rsid w:val="0092717A"/>
    <w:rsid w:val="00973530"/>
    <w:rsid w:val="00B0392C"/>
    <w:rsid w:val="00B24341"/>
    <w:rsid w:val="00B51741"/>
    <w:rsid w:val="00C52C6E"/>
    <w:rsid w:val="00CA38BE"/>
    <w:rsid w:val="00CD79C8"/>
    <w:rsid w:val="00E2622C"/>
    <w:rsid w:val="00EC527D"/>
    <w:rsid w:val="00FC6043"/>
    <w:rsid w:val="00FF1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23FFFF02-8DD8-439D-B2B6-EC533634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Times New Roman" w:eastAsia="SimSun" w:hAnsi="Times New Roman" w:cs="Times New Roman"/>
      <w:kern w:val="0"/>
      <w:sz w:val="20"/>
      <w:szCs w:val="20"/>
      <w:lang w:eastAsia="zh-CN"/>
    </w:rPr>
  </w:style>
  <w:style w:type="paragraph" w:styleId="1">
    <w:name w:val="heading 1"/>
    <w:basedOn w:val="a"/>
    <w:next w:val="a"/>
    <w:link w:val="10"/>
    <w:qFormat/>
    <w:pPr>
      <w:keepNext/>
      <w:jc w:val="center"/>
      <w:outlineLvl w:val="0"/>
    </w:pPr>
    <w:rPr>
      <w:sz w:val="24"/>
    </w:rPr>
  </w:style>
  <w:style w:type="paragraph" w:styleId="2">
    <w:name w:val="heading 2"/>
    <w:basedOn w:val="a"/>
    <w:next w:val="a"/>
    <w:link w:val="20"/>
    <w:qFormat/>
    <w:pPr>
      <w:keepNext/>
      <w:numPr>
        <w:ilvl w:val="1"/>
        <w:numId w:val="1"/>
      </w:numPr>
      <w:jc w:val="both"/>
      <w:outlineLvl w:val="1"/>
    </w:pPr>
    <w:rPr>
      <w:i/>
    </w:rPr>
  </w:style>
  <w:style w:type="paragraph" w:styleId="3">
    <w:name w:val="heading 3"/>
    <w:basedOn w:val="a"/>
    <w:next w:val="a"/>
    <w:link w:val="30"/>
    <w:qFormat/>
    <w:pPr>
      <w:keepNext/>
      <w:tabs>
        <w:tab w:val="left" w:pos="270"/>
        <w:tab w:val="num" w:pos="360"/>
      </w:tabs>
      <w:jc w:val="center"/>
      <w:outlineLvl w:val="2"/>
    </w:pPr>
    <w:rPr>
      <w:i/>
    </w:rPr>
  </w:style>
  <w:style w:type="paragraph" w:styleId="4">
    <w:name w:val="heading 4"/>
    <w:basedOn w:val="a"/>
    <w:next w:val="a"/>
    <w:link w:val="40"/>
    <w:qFormat/>
    <w:pPr>
      <w:keepNext/>
      <w:numPr>
        <w:numId w:val="3"/>
      </w:numPr>
      <w:spacing w:after="120" w:line="216" w:lineRule="auto"/>
      <w:jc w:val="both"/>
      <w:outlineLvl w:val="3"/>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Pr>
      <w:rFonts w:ascii="Times New Roman" w:eastAsia="SimSun" w:hAnsi="Times New Roman" w:cs="Times New Roman"/>
      <w:kern w:val="0"/>
      <w:sz w:val="24"/>
      <w:szCs w:val="20"/>
      <w:lang w:eastAsia="zh-CN"/>
    </w:rPr>
  </w:style>
  <w:style w:type="character" w:customStyle="1" w:styleId="20">
    <w:name w:val="見出し 2 (文字)"/>
    <w:basedOn w:val="a0"/>
    <w:link w:val="2"/>
    <w:rPr>
      <w:rFonts w:ascii="Times New Roman" w:eastAsia="SimSun" w:hAnsi="Times New Roman" w:cs="Times New Roman"/>
      <w:i/>
      <w:kern w:val="0"/>
      <w:sz w:val="20"/>
      <w:szCs w:val="20"/>
      <w:lang w:eastAsia="zh-CN"/>
    </w:rPr>
  </w:style>
  <w:style w:type="character" w:customStyle="1" w:styleId="30">
    <w:name w:val="見出し 3 (文字)"/>
    <w:basedOn w:val="a0"/>
    <w:link w:val="3"/>
    <w:rPr>
      <w:rFonts w:ascii="Times New Roman" w:eastAsia="SimSun" w:hAnsi="Times New Roman" w:cs="Times New Roman"/>
      <w:i/>
      <w:kern w:val="0"/>
      <w:sz w:val="20"/>
      <w:szCs w:val="20"/>
      <w:lang w:eastAsia="zh-CN"/>
    </w:rPr>
  </w:style>
  <w:style w:type="character" w:customStyle="1" w:styleId="40">
    <w:name w:val="見出し 4 (文字)"/>
    <w:basedOn w:val="a0"/>
    <w:link w:val="4"/>
    <w:rPr>
      <w:rFonts w:ascii="Times New Roman" w:eastAsia="SimSun" w:hAnsi="Times New Roman" w:cs="Times New Roman"/>
      <w:i/>
      <w:kern w:val="0"/>
      <w:sz w:val="20"/>
      <w:szCs w:val="20"/>
      <w:lang w:eastAsia="zh-CN"/>
    </w:rPr>
  </w:style>
  <w:style w:type="character" w:customStyle="1" w:styleId="WW8Num6z0">
    <w:name w:val="WW8Num6z0"/>
    <w:rPr>
      <w:rFonts w:ascii="Wingdings" w:hAnsi="Wingdings" w:cs="Wingdings"/>
    </w:rPr>
  </w:style>
  <w:style w:type="character" w:customStyle="1" w:styleId="WW8Num7z0">
    <w:name w:val="WW8Num7z0"/>
    <w:rPr>
      <w:rFonts w:ascii="Wingdings" w:hAnsi="Wingdings" w:cs="Wingdings"/>
    </w:rPr>
  </w:style>
  <w:style w:type="character" w:customStyle="1" w:styleId="11">
    <w:name w:val="Основной шрифт абзаца1"/>
  </w:style>
  <w:style w:type="character" w:styleId="a3">
    <w:name w:val="page number"/>
    <w:basedOn w:val="11"/>
  </w:style>
  <w:style w:type="character" w:styleId="a4">
    <w:name w:val="Hyperlink"/>
    <w:rPr>
      <w:color w:val="0000FF"/>
      <w:u w:val="single"/>
    </w:rPr>
  </w:style>
  <w:style w:type="paragraph" w:customStyle="1" w:styleId="Heading">
    <w:name w:val="Heading"/>
    <w:basedOn w:val="a"/>
    <w:next w:val="a5"/>
    <w:pPr>
      <w:keepNext/>
      <w:spacing w:before="240" w:after="120"/>
    </w:pPr>
    <w:rPr>
      <w:rFonts w:ascii="Arial" w:eastAsia="Droid Sans" w:hAnsi="Arial" w:cs="Lohit Hindi"/>
      <w:sz w:val="28"/>
      <w:szCs w:val="28"/>
    </w:rPr>
  </w:style>
  <w:style w:type="paragraph" w:styleId="a5">
    <w:name w:val="Body Text"/>
    <w:basedOn w:val="a"/>
    <w:link w:val="a6"/>
    <w:rPr>
      <w:b/>
      <w:sz w:val="28"/>
    </w:rPr>
  </w:style>
  <w:style w:type="character" w:customStyle="1" w:styleId="a6">
    <w:name w:val="本文 (文字)"/>
    <w:basedOn w:val="a0"/>
    <w:link w:val="a5"/>
    <w:rPr>
      <w:rFonts w:ascii="Times New Roman" w:eastAsia="SimSun" w:hAnsi="Times New Roman" w:cs="Times New Roman"/>
      <w:b/>
      <w:kern w:val="0"/>
      <w:sz w:val="28"/>
      <w:szCs w:val="20"/>
      <w:lang w:eastAsia="zh-CN"/>
    </w:rPr>
  </w:style>
  <w:style w:type="paragraph" w:styleId="a7">
    <w:name w:val="List"/>
    <w:basedOn w:val="a5"/>
    <w:rPr>
      <w:rFonts w:cs="Lohit Hindi"/>
    </w:rPr>
  </w:style>
  <w:style w:type="paragraph" w:styleId="a8">
    <w:name w:val="caption"/>
    <w:basedOn w:val="a"/>
    <w:next w:val="a"/>
    <w:qFormat/>
    <w:rPr>
      <w:b/>
      <w:bCs/>
    </w:rPr>
  </w:style>
  <w:style w:type="paragraph" w:customStyle="1" w:styleId="Index">
    <w:name w:val="Index"/>
    <w:basedOn w:val="a"/>
    <w:pPr>
      <w:suppressLineNumbers/>
    </w:pPr>
    <w:rPr>
      <w:rFonts w:cs="Lohit Hindi"/>
    </w:rPr>
  </w:style>
  <w:style w:type="paragraph" w:styleId="a9">
    <w:name w:val="Body Text Indent"/>
    <w:basedOn w:val="a"/>
    <w:link w:val="aa"/>
    <w:pPr>
      <w:ind w:left="360"/>
      <w:jc w:val="both"/>
    </w:pPr>
  </w:style>
  <w:style w:type="character" w:customStyle="1" w:styleId="aa">
    <w:name w:val="本文インデント (文字)"/>
    <w:basedOn w:val="a0"/>
    <w:link w:val="a9"/>
    <w:rPr>
      <w:rFonts w:ascii="Times New Roman" w:eastAsia="SimSun" w:hAnsi="Times New Roman" w:cs="Times New Roman"/>
      <w:kern w:val="0"/>
      <w:sz w:val="20"/>
      <w:szCs w:val="20"/>
      <w:lang w:eastAsia="zh-CN"/>
    </w:rPr>
  </w:style>
  <w:style w:type="paragraph" w:customStyle="1" w:styleId="21">
    <w:name w:val="Основной текст с отступом 21"/>
    <w:basedOn w:val="a"/>
    <w:pPr>
      <w:ind w:firstLine="288"/>
      <w:jc w:val="both"/>
    </w:pPr>
    <w:rPr>
      <w:b/>
      <w:sz w:val="18"/>
    </w:rPr>
  </w:style>
  <w:style w:type="paragraph" w:customStyle="1" w:styleId="31">
    <w:name w:val="Основной текст с отступом 31"/>
    <w:basedOn w:val="a"/>
    <w:pPr>
      <w:ind w:firstLine="360"/>
      <w:jc w:val="both"/>
    </w:pPr>
  </w:style>
  <w:style w:type="paragraph" w:styleId="ab">
    <w:name w:val="header"/>
    <w:basedOn w:val="a"/>
    <w:link w:val="ac"/>
    <w:pPr>
      <w:tabs>
        <w:tab w:val="center" w:pos="4320"/>
        <w:tab w:val="right" w:pos="8640"/>
      </w:tabs>
    </w:pPr>
  </w:style>
  <w:style w:type="character" w:customStyle="1" w:styleId="ac">
    <w:name w:val="ヘッダー (文字)"/>
    <w:basedOn w:val="a0"/>
    <w:link w:val="ab"/>
    <w:rPr>
      <w:rFonts w:ascii="Times New Roman" w:eastAsia="SimSun" w:hAnsi="Times New Roman" w:cs="Times New Roman"/>
      <w:kern w:val="0"/>
      <w:sz w:val="20"/>
      <w:szCs w:val="20"/>
      <w:lang w:eastAsia="zh-CN"/>
    </w:rPr>
  </w:style>
  <w:style w:type="paragraph" w:styleId="ad">
    <w:name w:val="footer"/>
    <w:basedOn w:val="a"/>
    <w:link w:val="ae"/>
    <w:pPr>
      <w:tabs>
        <w:tab w:val="center" w:pos="4320"/>
        <w:tab w:val="right" w:pos="8640"/>
      </w:tabs>
    </w:pPr>
  </w:style>
  <w:style w:type="character" w:customStyle="1" w:styleId="ae">
    <w:name w:val="フッター (文字)"/>
    <w:basedOn w:val="a0"/>
    <w:link w:val="ad"/>
    <w:rPr>
      <w:rFonts w:ascii="Times New Roman" w:eastAsia="SimSun" w:hAnsi="Times New Roman" w:cs="Times New Roman"/>
      <w:kern w:val="0"/>
      <w:sz w:val="20"/>
      <w:szCs w:val="20"/>
      <w:lang w:eastAsia="zh-CN"/>
    </w:rPr>
  </w:style>
  <w:style w:type="paragraph" w:customStyle="1" w:styleId="Papertitle">
    <w:name w:val="Paper title"/>
    <w:basedOn w:val="a5"/>
    <w:pPr>
      <w:jc w:val="center"/>
    </w:pPr>
    <w:rPr>
      <w:b w:val="0"/>
      <w:sz w:val="50"/>
    </w:rPr>
  </w:style>
  <w:style w:type="paragraph" w:customStyle="1" w:styleId="authoraffiliation">
    <w:name w:val="author affiliation"/>
    <w:basedOn w:val="a"/>
    <w:pPr>
      <w:jc w:val="center"/>
    </w:pPr>
  </w:style>
  <w:style w:type="paragraph" w:customStyle="1" w:styleId="abstract">
    <w:name w:val="abstract"/>
    <w:basedOn w:val="21"/>
    <w:pPr>
      <w:spacing w:after="120" w:line="200" w:lineRule="exact"/>
    </w:pPr>
  </w:style>
  <w:style w:type="paragraph" w:customStyle="1" w:styleId="abstracthead">
    <w:name w:val="abstract head"/>
    <w:basedOn w:val="abstract"/>
    <w:rPr>
      <w:i/>
    </w:rPr>
  </w:style>
  <w:style w:type="paragraph" w:customStyle="1" w:styleId="abstractheader">
    <w:name w:val="abstract header"/>
    <w:basedOn w:val="abstract"/>
    <w:rPr>
      <w:i/>
    </w:rPr>
  </w:style>
  <w:style w:type="paragraph" w:customStyle="1" w:styleId="abstractname">
    <w:name w:val="abstract name"/>
    <w:basedOn w:val="abstract"/>
    <w:rPr>
      <w:i/>
    </w:rPr>
  </w:style>
  <w:style w:type="paragraph" w:customStyle="1" w:styleId="text">
    <w:name w:val="text"/>
    <w:basedOn w:val="a"/>
    <w:pPr>
      <w:spacing w:line="240" w:lineRule="exact"/>
      <w:ind w:firstLine="187"/>
      <w:jc w:val="both"/>
    </w:pPr>
  </w:style>
  <w:style w:type="paragraph" w:customStyle="1" w:styleId="sectionhead1">
    <w:name w:val="section head (1)"/>
    <w:basedOn w:val="a"/>
    <w:pPr>
      <w:tabs>
        <w:tab w:val="left" w:pos="360"/>
        <w:tab w:val="num" w:pos="720"/>
      </w:tabs>
      <w:spacing w:before="120" w:after="120" w:line="216" w:lineRule="auto"/>
      <w:jc w:val="center"/>
    </w:pPr>
    <w:rPr>
      <w:smallCaps/>
    </w:rPr>
  </w:style>
  <w:style w:type="paragraph" w:customStyle="1" w:styleId="Head2">
    <w:name w:val="Head 2"/>
    <w:basedOn w:val="2"/>
    <w:pPr>
      <w:numPr>
        <w:ilvl w:val="0"/>
        <w:numId w:val="4"/>
      </w:numPr>
      <w:spacing w:before="120"/>
    </w:pPr>
    <w:rPr>
      <w:spacing w:val="-8"/>
    </w:rPr>
  </w:style>
  <w:style w:type="paragraph" w:customStyle="1" w:styleId="sectionheadnonums">
    <w:name w:val="section head (no nums)"/>
    <w:basedOn w:val="a"/>
    <w:pPr>
      <w:spacing w:before="120" w:after="120"/>
      <w:jc w:val="center"/>
    </w:pPr>
    <w:rPr>
      <w:smallCaps/>
    </w:rPr>
  </w:style>
  <w:style w:type="paragraph" w:customStyle="1" w:styleId="authorname">
    <w:name w:val="author name"/>
    <w:basedOn w:val="1"/>
    <w:rPr>
      <w:sz w:val="22"/>
    </w:rPr>
  </w:style>
  <w:style w:type="paragraph" w:customStyle="1" w:styleId="references">
    <w:name w:val="references"/>
    <w:basedOn w:val="a"/>
    <w:pPr>
      <w:spacing w:line="180" w:lineRule="exact"/>
      <w:ind w:left="360" w:hanging="360"/>
      <w:jc w:val="both"/>
    </w:pPr>
    <w:rPr>
      <w:sz w:val="16"/>
    </w:rPr>
  </w:style>
  <w:style w:type="paragraph" w:customStyle="1" w:styleId="Framecontents">
    <w:name w:val="Frame contents"/>
    <w:basedOn w:val="a5"/>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table" w:styleId="af">
    <w:name w:val="Table Grid"/>
    <w:basedOn w:val="a1"/>
    <w:uiPriority w:val="39"/>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semiHidden/>
    <w:unhideWhenUsed/>
    <w:rPr>
      <w:rFonts w:ascii="Segoe UI" w:hAnsi="Segoe UI" w:cs="Segoe UI"/>
      <w:sz w:val="18"/>
      <w:szCs w:val="18"/>
    </w:rPr>
  </w:style>
  <w:style w:type="character" w:customStyle="1" w:styleId="af1">
    <w:name w:val="吹き出し (文字)"/>
    <w:basedOn w:val="a0"/>
    <w:link w:val="af0"/>
    <w:uiPriority w:val="99"/>
    <w:semiHidden/>
    <w:rPr>
      <w:rFonts w:ascii="Segoe UI" w:eastAsia="SimSun" w:hAnsi="Segoe UI" w:cs="Segoe UI"/>
      <w:kern w:val="0"/>
      <w:sz w:val="18"/>
      <w:szCs w:val="18"/>
      <w:lang w:eastAsia="zh-CN"/>
    </w:rPr>
  </w:style>
  <w:style w:type="character" w:styleId="af2">
    <w:name w:val="FollowedHyperlink"/>
    <w:uiPriority w:val="99"/>
    <w:semiHidden/>
    <w:unhideWhenUsed/>
    <w:rPr>
      <w:color w:val="954F72"/>
      <w:u w:val="single"/>
    </w:rPr>
  </w:style>
  <w:style w:type="character" w:styleId="af3">
    <w:name w:val="annotation reference"/>
    <w:uiPriority w:val="99"/>
    <w:semiHidden/>
    <w:unhideWhenUsed/>
    <w:rPr>
      <w:sz w:val="16"/>
      <w:szCs w:val="16"/>
    </w:rPr>
  </w:style>
  <w:style w:type="paragraph" w:styleId="af4">
    <w:name w:val="annotation text"/>
    <w:basedOn w:val="a"/>
    <w:link w:val="af5"/>
    <w:uiPriority w:val="99"/>
    <w:semiHidden/>
    <w:unhideWhenUsed/>
  </w:style>
  <w:style w:type="character" w:customStyle="1" w:styleId="af5">
    <w:name w:val="コメント文字列 (文字)"/>
    <w:basedOn w:val="a0"/>
    <w:link w:val="af4"/>
    <w:uiPriority w:val="99"/>
    <w:semiHidden/>
    <w:rPr>
      <w:rFonts w:ascii="Times New Roman" w:eastAsia="SimSun" w:hAnsi="Times New Roman" w:cs="Times New Roman"/>
      <w:kern w:val="0"/>
      <w:sz w:val="20"/>
      <w:szCs w:val="20"/>
      <w:lang w:eastAsia="zh-CN"/>
    </w:rPr>
  </w:style>
  <w:style w:type="paragraph" w:styleId="af6">
    <w:name w:val="annotation subject"/>
    <w:basedOn w:val="af4"/>
    <w:next w:val="af4"/>
    <w:link w:val="af7"/>
    <w:uiPriority w:val="99"/>
    <w:semiHidden/>
    <w:unhideWhenUsed/>
    <w:rPr>
      <w:b/>
      <w:bCs/>
    </w:rPr>
  </w:style>
  <w:style w:type="character" w:customStyle="1" w:styleId="af7">
    <w:name w:val="コメント内容 (文字)"/>
    <w:basedOn w:val="af5"/>
    <w:link w:val="af6"/>
    <w:uiPriority w:val="99"/>
    <w:semiHidden/>
    <w:rPr>
      <w:rFonts w:ascii="Times New Roman" w:eastAsia="SimSun" w:hAnsi="Times New Roman" w:cs="Times New Roman"/>
      <w:b/>
      <w:bCs/>
      <w:kern w:val="0"/>
      <w:sz w:val="20"/>
      <w:szCs w:val="20"/>
      <w:lang w:eastAsia="zh-CN"/>
    </w:rPr>
  </w:style>
  <w:style w:type="paragraph" w:styleId="Web">
    <w:name w:val="Normal (Web)"/>
    <w:basedOn w:val="a"/>
    <w:uiPriority w:val="99"/>
    <w:semiHidden/>
    <w:unhideWhenUsed/>
    <w:rsid w:val="008B20DD"/>
    <w:pPr>
      <w:suppressAutoHyphens w:val="0"/>
      <w:spacing w:before="100" w:beforeAutospacing="1" w:after="100" w:afterAutospacing="1"/>
    </w:pPr>
    <w:rPr>
      <w:rFonts w:ascii="ＭＳ Ｐゴシック" w:eastAsia="ＭＳ Ｐゴシック" w:hAnsi="ＭＳ Ｐゴシック" w:cs="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zushima@stm.co.jp" TargetMode="External"/><Relationship Id="rId13" Type="http://schemas.openxmlformats.org/officeDocument/2006/relationships/hyperlink" Target="mailto:terumi-tanimoto@aist.go.jp"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env.go.jp/water/suiiki/" TargetMode="External"/><Relationship Id="rId7" Type="http://schemas.openxmlformats.org/officeDocument/2006/relationships/hyperlink" Target="mailto:hat18908@ideacon.co.jp" TargetMode="External"/><Relationship Id="rId12" Type="http://schemas.openxmlformats.org/officeDocument/2006/relationships/hyperlink" Target="mailto:saito@hiroshima-u.ac.jp" TargetMode="External"/><Relationship Id="rId17" Type="http://schemas.openxmlformats.org/officeDocument/2006/relationships/image" Target="media/image4.png"/><Relationship Id="rId25" Type="http://schemas.openxmlformats.org/officeDocument/2006/relationships/hyperlink" Target="https://www.pref.hiroshima.lg.jp/soshiki/58/1291003977219.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tateno0410@gmail.com" TargetMode="External"/><Relationship Id="rId11" Type="http://schemas.openxmlformats.org/officeDocument/2006/relationships/hyperlink" Target="mailto:tarutani@affrc.go.jp" TargetMode="External"/><Relationship Id="rId24" Type="http://schemas.openxmlformats.org/officeDocument/2006/relationships/hyperlink" Target="http://law.e-gov.go.jp/htmldata/S45/S45HO138.html" TargetMode="External"/><Relationship Id="rId5" Type="http://schemas.openxmlformats.org/officeDocument/2006/relationships/hyperlink" Target="mailto:tamyama@hiroshima-u.ac.jp" TargetMode="External"/><Relationship Id="rId15" Type="http://schemas.openxmlformats.org/officeDocument/2006/relationships/image" Target="media/image2.png"/><Relationship Id="rId23" Type="http://schemas.openxmlformats.org/officeDocument/2006/relationships/hyperlink" Target="http://www.jma.go.jp/jma/index.html" TargetMode="External"/><Relationship Id="rId10" Type="http://schemas.openxmlformats.org/officeDocument/2006/relationships/hyperlink" Target="mailto:s-takahashi@aist.go.jp"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goda@stm.co.jp" TargetMode="External"/><Relationship Id="rId14" Type="http://schemas.openxmlformats.org/officeDocument/2006/relationships/image" Target="media/image1.png"/><Relationship Id="rId22" Type="http://schemas.openxmlformats.org/officeDocument/2006/relationships/hyperlink" Target="http://www.env.go.jp/nature/saisei/law-saisei/"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10</Pages>
  <Words>3729</Words>
  <Characters>21258</Characters>
  <Application>Microsoft Office Word</Application>
  <DocSecurity>0</DocSecurity>
  <Lines>177</Lines>
  <Paragraphs>49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民次</dc:creator>
  <cp:keywords/>
  <dc:description/>
  <cp:lastModifiedBy>山本　民次</cp:lastModifiedBy>
  <cp:revision>14</cp:revision>
  <dcterms:created xsi:type="dcterms:W3CDTF">2016-05-13T07:40:00Z</dcterms:created>
  <dcterms:modified xsi:type="dcterms:W3CDTF">2016-05-20T02:35:00Z</dcterms:modified>
</cp:coreProperties>
</file>