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13" w:rsidRDefault="00056500" w:rsidP="0009032B">
      <w:pPr>
        <w:tabs>
          <w:tab w:val="left" w:pos="462"/>
          <w:tab w:val="left" w:pos="644"/>
        </w:tabs>
        <w:ind w:firstLine="426"/>
        <w:jc w:val="center"/>
        <w:rPr>
          <w:rFonts w:ascii="Times New Roman" w:hAnsi="Times New Roman" w:cs="Times New Roman"/>
          <w:b/>
          <w:sz w:val="28"/>
          <w:szCs w:val="28"/>
          <w:lang w:val="en-US"/>
        </w:rPr>
      </w:pPr>
      <w:r>
        <w:rPr>
          <w:rFonts w:ascii="Times New Roman" w:hAnsi="Times New Roman" w:cs="Times New Roman"/>
          <w:b/>
          <w:sz w:val="28"/>
          <w:szCs w:val="28"/>
          <w:lang w:val="en-US"/>
        </w:rPr>
        <w:t>NUMERICAL SIMULATION OF THE SEMIDIURNAL TIDAL WAVE IMPACT ON THE BLACK SEA CLIMATIC CIRCULATION</w:t>
      </w:r>
    </w:p>
    <w:p w:rsidR="00436413" w:rsidRPr="002D5F7F" w:rsidRDefault="00DE5FD8" w:rsidP="0009032B">
      <w:pPr>
        <w:tabs>
          <w:tab w:val="left" w:pos="462"/>
          <w:tab w:val="left" w:pos="644"/>
        </w:tabs>
        <w:ind w:firstLine="426"/>
        <w:jc w:val="center"/>
        <w:rPr>
          <w:rFonts w:ascii="Times New Roman" w:hAnsi="Times New Roman" w:cs="Times New Roman"/>
          <w:b/>
          <w:i/>
          <w:sz w:val="24"/>
          <w:szCs w:val="24"/>
          <w:lang w:val="en-US"/>
        </w:rPr>
      </w:pPr>
      <w:r>
        <w:rPr>
          <w:rFonts w:ascii="Times New Roman" w:hAnsi="Times New Roman" w:cs="Times New Roman"/>
          <w:b/>
          <w:i/>
          <w:sz w:val="24"/>
          <w:szCs w:val="24"/>
          <w:lang w:val="en-US"/>
        </w:rPr>
        <w:t>Anna Lukyanova, Marine Hydrophysical In</w:t>
      </w:r>
      <w:r w:rsidR="002D5F7F">
        <w:rPr>
          <w:rFonts w:ascii="Times New Roman" w:hAnsi="Times New Roman" w:cs="Times New Roman"/>
          <w:b/>
          <w:i/>
          <w:sz w:val="24"/>
          <w:szCs w:val="24"/>
          <w:lang w:val="en-US"/>
        </w:rPr>
        <w:t>stitute, annieromanenko@gmail.com</w:t>
      </w:r>
    </w:p>
    <w:p w:rsidR="00436413" w:rsidRPr="002D5F7F" w:rsidRDefault="00DE5FD8" w:rsidP="0009032B">
      <w:pPr>
        <w:tabs>
          <w:tab w:val="left" w:pos="462"/>
          <w:tab w:val="left" w:pos="644"/>
        </w:tabs>
        <w:ind w:firstLine="426"/>
        <w:jc w:val="center"/>
        <w:rPr>
          <w:lang w:val="en-US"/>
        </w:rPr>
      </w:pPr>
      <w:r>
        <w:rPr>
          <w:rFonts w:ascii="Times New Roman" w:hAnsi="Times New Roman" w:cs="Times New Roman"/>
          <w:b/>
          <w:i/>
          <w:sz w:val="24"/>
          <w:szCs w:val="24"/>
          <w:lang w:val="en-US"/>
        </w:rPr>
        <w:t>Andrei Bagaev, Marine Hydrophysical Institute, a.bagaev1984@gmail.com</w:t>
      </w:r>
    </w:p>
    <w:p w:rsidR="00436413" w:rsidRDefault="00DE5FD8" w:rsidP="0009032B">
      <w:pPr>
        <w:tabs>
          <w:tab w:val="left" w:pos="462"/>
          <w:tab w:val="left" w:pos="644"/>
        </w:tabs>
        <w:ind w:firstLine="426"/>
        <w:jc w:val="center"/>
        <w:rPr>
          <w:rFonts w:ascii="Times New Roman" w:hAnsi="Times New Roman" w:cs="Times New Roman"/>
          <w:b/>
          <w:i/>
          <w:sz w:val="24"/>
          <w:szCs w:val="24"/>
          <w:lang w:val="en-US"/>
        </w:rPr>
      </w:pPr>
      <w:r>
        <w:rPr>
          <w:rFonts w:ascii="Times New Roman" w:hAnsi="Times New Roman" w:cs="Times New Roman"/>
          <w:b/>
          <w:i/>
          <w:sz w:val="24"/>
          <w:szCs w:val="24"/>
          <w:lang w:val="en-US"/>
        </w:rPr>
        <w:t>Vladimir Zalesny, Institute of Numerical Mathematics, vzalesny@yandex.ru</w:t>
      </w:r>
    </w:p>
    <w:p w:rsidR="00436413" w:rsidRDefault="00DE5FD8" w:rsidP="0009032B">
      <w:pPr>
        <w:tabs>
          <w:tab w:val="left" w:pos="462"/>
          <w:tab w:val="left" w:pos="644"/>
        </w:tabs>
        <w:ind w:firstLine="426"/>
        <w:jc w:val="center"/>
        <w:rPr>
          <w:rFonts w:ascii="Times New Roman" w:hAnsi="Times New Roman" w:cs="Times New Roman"/>
          <w:b/>
          <w:i/>
          <w:sz w:val="24"/>
          <w:szCs w:val="24"/>
          <w:lang w:val="en-US"/>
        </w:rPr>
      </w:pPr>
      <w:r>
        <w:rPr>
          <w:rFonts w:ascii="Times New Roman" w:hAnsi="Times New Roman" w:cs="Times New Roman"/>
          <w:b/>
          <w:i/>
          <w:sz w:val="24"/>
          <w:szCs w:val="24"/>
          <w:lang w:val="en-US"/>
        </w:rPr>
        <w:t>Vitaliy Ivanov, Marine Hydrophysical Institute, vaivanov@inbox.ru</w:t>
      </w:r>
    </w:p>
    <w:p w:rsidR="00436413" w:rsidRDefault="00DE5FD8" w:rsidP="0009032B">
      <w:pPr>
        <w:tabs>
          <w:tab w:val="left" w:pos="462"/>
          <w:tab w:val="left" w:pos="644"/>
        </w:tabs>
        <w:ind w:firstLine="426"/>
        <w:rPr>
          <w:rFonts w:ascii="Times New Roman" w:hAnsi="Times New Roman" w:cs="Times New Roman"/>
          <w:b/>
          <w:sz w:val="24"/>
          <w:szCs w:val="24"/>
          <w:lang w:val="en-US"/>
        </w:rPr>
      </w:pPr>
      <w:r>
        <w:rPr>
          <w:rFonts w:ascii="Times New Roman" w:hAnsi="Times New Roman" w:cs="Times New Roman"/>
          <w:b/>
          <w:sz w:val="24"/>
          <w:szCs w:val="24"/>
          <w:lang w:val="en-US"/>
        </w:rPr>
        <w:t>Abstract.</w:t>
      </w:r>
      <w:r>
        <w:rPr>
          <w:b/>
          <w:lang w:val="en-US"/>
        </w:rPr>
        <w:t xml:space="preserve"> </w:t>
      </w:r>
      <w:r>
        <w:rPr>
          <w:rFonts w:ascii="Times New Roman" w:hAnsi="Times New Roman" w:cs="Times New Roman"/>
          <w:b/>
          <w:sz w:val="24"/>
          <w:szCs w:val="24"/>
          <w:lang w:val="en-US"/>
        </w:rPr>
        <w:t>The Black Sea is an enclosed deep marine basin, where the structure of tidal movements is dominated by the direct influence of the tidal force on the proper water body. We investigated the spatial structure of its climatic circulation under the impact of tides. We developed a program module extending the numerical general circulation model of the Black Sea which was designed in the Institute of numerical mathematics, Moscow. It allows the lunar semidiurnal harmonics (</w:t>
      </w:r>
      <m:oMath>
        <m:sSub>
          <m:sSubPr>
            <m:ctrlPr>
              <w:rPr>
                <w:rFonts w:ascii="Cambria Math" w:hAnsi="Cambria Math"/>
              </w:rPr>
            </m:ctrlPr>
          </m:sSubPr>
          <m:e>
            <m:r>
              <w:rPr>
                <w:rFonts w:ascii="Cambria Math" w:hAnsi="Cambria Math"/>
              </w:rPr>
              <m:t>M</m:t>
            </m:r>
          </m:e>
          <m:sub>
            <m:r>
              <w:rPr>
                <w:rFonts w:ascii="Cambria Math" w:hAnsi="Cambria Math"/>
                <w:lang w:val="en-US"/>
              </w:rPr>
              <m:t>2</m:t>
            </m:r>
          </m:sub>
        </m:sSub>
      </m:oMath>
      <w:r>
        <w:rPr>
          <w:rFonts w:ascii="Times New Roman" w:hAnsi="Times New Roman" w:cs="Times New Roman"/>
          <w:b/>
          <w:sz w:val="24"/>
          <w:szCs w:val="24"/>
          <w:lang w:val="en-US"/>
        </w:rPr>
        <w:t>) influence to be taken into account explicitly via the discrete analogues of the differential equations of motion. Our work reflects the main results of the numerical experiment on the 4x4 km horizontal grid and 40 vertical σ-levels. It was a one-year model run using the CORE atmospheric climatology forcing. We compared the first and the last weeks of simulation and found out that the characteristics of a tidal mode M2 were established at a very short period of time (7 days), which is the e</w:t>
      </w:r>
      <w:r>
        <w:rPr>
          <w:rFonts w:ascii="Times New Roman" w:hAnsi="Times New Roman" w:cs="Times New Roman"/>
          <w:b/>
          <w:sz w:val="24"/>
          <w:szCs w:val="24"/>
          <w:lang w:val="en-US"/>
        </w:rPr>
        <w:t>s</w:t>
      </w:r>
      <w:r>
        <w:rPr>
          <w:rFonts w:ascii="Times New Roman" w:hAnsi="Times New Roman" w:cs="Times New Roman"/>
          <w:b/>
          <w:sz w:val="24"/>
          <w:szCs w:val="24"/>
          <w:lang w:val="en-US"/>
        </w:rPr>
        <w:t>timate of the model’s energy redistribution time scale. The coastal areas where the tidal impact is substantial (~10 cm) were located mainly at the shallow-shelf inlets highly infl</w:t>
      </w:r>
      <w:r>
        <w:rPr>
          <w:rFonts w:ascii="Times New Roman" w:hAnsi="Times New Roman" w:cs="Times New Roman"/>
          <w:b/>
          <w:sz w:val="24"/>
          <w:szCs w:val="24"/>
          <w:lang w:val="en-US"/>
        </w:rPr>
        <w:t>u</w:t>
      </w:r>
      <w:r>
        <w:rPr>
          <w:rFonts w:ascii="Times New Roman" w:hAnsi="Times New Roman" w:cs="Times New Roman"/>
          <w:b/>
          <w:sz w:val="24"/>
          <w:szCs w:val="24"/>
          <w:lang w:val="en-US"/>
        </w:rPr>
        <w:t>enced by the climate change. Validation of the cotidal maps showed the reliability of our model at the climatological time scale. In future we will focus on the baroclinic tidal mov</w:t>
      </w:r>
      <w:r>
        <w:rPr>
          <w:rFonts w:ascii="Times New Roman" w:hAnsi="Times New Roman" w:cs="Times New Roman"/>
          <w:b/>
          <w:sz w:val="24"/>
          <w:szCs w:val="24"/>
          <w:lang w:val="en-US"/>
        </w:rPr>
        <w:t>e</w:t>
      </w:r>
      <w:r>
        <w:rPr>
          <w:rFonts w:ascii="Times New Roman" w:hAnsi="Times New Roman" w:cs="Times New Roman"/>
          <w:b/>
          <w:sz w:val="24"/>
          <w:szCs w:val="24"/>
          <w:lang w:val="en-US"/>
        </w:rPr>
        <w:t>ments and validation with the Marine Hydrophysical Institute database in order to shed new light on physical and ecological processes at the frontal zone along the Rim Current.</w:t>
      </w:r>
    </w:p>
    <w:p w:rsidR="00436413" w:rsidRDefault="00DE5FD8" w:rsidP="0009032B">
      <w:pPr>
        <w:tabs>
          <w:tab w:val="left" w:pos="462"/>
          <w:tab w:val="left" w:pos="644"/>
        </w:tabs>
        <w:ind w:firstLine="426"/>
        <w:rPr>
          <w:rFonts w:ascii="Times New Roman" w:hAnsi="Times New Roman" w:cs="Times New Roman"/>
          <w:i/>
          <w:sz w:val="24"/>
          <w:szCs w:val="24"/>
          <w:lang w:val="en-US"/>
        </w:rPr>
      </w:pPr>
      <w:r>
        <w:rPr>
          <w:rFonts w:ascii="Times New Roman" w:hAnsi="Times New Roman" w:cs="Times New Roman"/>
          <w:i/>
          <w:sz w:val="24"/>
          <w:szCs w:val="24"/>
          <w:lang w:val="en-US"/>
        </w:rPr>
        <w:t>Key words: coastal dynamics, numerical modeling, Black Sea, tidal waves.</w:t>
      </w:r>
    </w:p>
    <w:p w:rsidR="00190BD3" w:rsidRDefault="00190BD3" w:rsidP="0009032B">
      <w:pPr>
        <w:pStyle w:val="af3"/>
        <w:tabs>
          <w:tab w:val="left" w:pos="462"/>
          <w:tab w:val="left" w:pos="644"/>
        </w:tabs>
        <w:spacing w:line="276" w:lineRule="auto"/>
        <w:ind w:firstLine="426"/>
        <w:jc w:val="center"/>
        <w:rPr>
          <w:smallCaps/>
          <w:lang w:val="en-US"/>
        </w:rPr>
      </w:pPr>
      <w:r>
        <w:rPr>
          <w:smallCaps/>
          <w:lang w:val="en-US"/>
        </w:rPr>
        <w:t>I. Description of the model</w:t>
      </w:r>
    </w:p>
    <w:p w:rsidR="003A6874" w:rsidRPr="00044AE4" w:rsidRDefault="00DE5FD8" w:rsidP="0009032B">
      <w:pPr>
        <w:pStyle w:val="ac"/>
        <w:tabs>
          <w:tab w:val="left" w:pos="462"/>
          <w:tab w:val="left" w:pos="644"/>
        </w:tabs>
        <w:ind w:left="0" w:firstLine="709"/>
        <w:rPr>
          <w:rFonts w:ascii="Times New Roman" w:hAnsi="Times New Roman" w:cs="Times New Roman"/>
          <w:sz w:val="24"/>
          <w:szCs w:val="24"/>
          <w:lang w:val="en-US"/>
        </w:rPr>
      </w:pPr>
      <w:r>
        <w:rPr>
          <w:rFonts w:ascii="Times New Roman" w:hAnsi="Times New Roman" w:cs="Times New Roman"/>
          <w:sz w:val="24"/>
          <w:szCs w:val="24"/>
          <w:lang w:val="en-US"/>
        </w:rPr>
        <w:t>The circulation model of the Black and the Azov Seas was developed at the Institute of numerical mathematics (INM) of the Russian Academy of Sciences</w:t>
      </w:r>
      <w:r w:rsidR="00263F8F" w:rsidRPr="00263F8F">
        <w:rPr>
          <w:rFonts w:ascii="Times New Roman" w:hAnsi="Times New Roman" w:cs="Times New Roman"/>
          <w:sz w:val="24"/>
          <w:szCs w:val="24"/>
          <w:lang w:val="en-US"/>
        </w:rPr>
        <w:t xml:space="preserve"> (</w:t>
      </w:r>
      <w:r w:rsidR="00263F8F">
        <w:rPr>
          <w:rFonts w:ascii="Times New Roman" w:hAnsi="Times New Roman" w:cs="Times New Roman"/>
          <w:sz w:val="24"/>
          <w:szCs w:val="24"/>
          <w:lang w:val="en-US"/>
        </w:rPr>
        <w:t>RAS</w:t>
      </w:r>
      <w:r w:rsidR="00263F8F" w:rsidRPr="00263F8F">
        <w:rPr>
          <w:rFonts w:ascii="Times New Roman" w:hAnsi="Times New Roman" w:cs="Times New Roman"/>
          <w:sz w:val="24"/>
          <w:szCs w:val="24"/>
          <w:lang w:val="en-US"/>
        </w:rPr>
        <w:t>)</w:t>
      </w:r>
      <w:r>
        <w:rPr>
          <w:rFonts w:ascii="Times New Roman" w:hAnsi="Times New Roman" w:cs="Times New Roman"/>
          <w:sz w:val="24"/>
          <w:szCs w:val="24"/>
          <w:lang w:val="en-US"/>
        </w:rPr>
        <w:t>. It is based on a sy</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tem of primitive equations written in the spherical coordinate system </w:t>
      </w:r>
      <w:r w:rsidR="002D5F7F">
        <w:rPr>
          <w:rFonts w:ascii="Times New Roman" w:hAnsi="Times New Roman" w:cs="Times New Roman"/>
          <w:sz w:val="24"/>
          <w:szCs w:val="24"/>
          <w:lang w:val="en-US"/>
        </w:rPr>
        <w:t xml:space="preserve">with the </w:t>
      </w:r>
      <w:r>
        <w:rPr>
          <w:rFonts w:ascii="Times New Roman" w:hAnsi="Times New Roman" w:cs="Times New Roman"/>
          <w:sz w:val="24"/>
          <w:szCs w:val="24"/>
          <w:lang w:val="en-US"/>
        </w:rPr>
        <w:t>approximations of hydrostatics and Boussinesq. The equations of the model are written in the symmetrized form, as follows:</w:t>
      </w:r>
    </w:p>
    <w:p w:rsidR="003A6874" w:rsidRPr="00044AE4" w:rsidRDefault="00DE5FD8" w:rsidP="0009032B">
      <w:pPr>
        <w:pStyle w:val="ac"/>
        <w:tabs>
          <w:tab w:val="left" w:pos="462"/>
          <w:tab w:val="left" w:pos="644"/>
        </w:tabs>
        <w:ind w:left="0" w:firstLine="709"/>
        <w:rPr>
          <w:rFonts w:ascii="Times New Roman" w:eastAsiaTheme="minorEastAsia" w:hAnsi="Times New Roman" w:cs="Times New Roman"/>
          <w:sz w:val="24"/>
          <w:szCs w:val="24"/>
          <w:lang w:val="en-US"/>
        </w:rPr>
      </w:pPr>
      <w:r w:rsidRPr="00044AE4">
        <w:rPr>
          <w:rFonts w:ascii="Times New Roman" w:hAnsi="Times New Roman" w:cs="Times New Roman"/>
          <w:sz w:val="24"/>
          <w:szCs w:val="24"/>
          <w:lang w:val="en-US"/>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u</m:t>
        </m:r>
        <m:r>
          <w:rPr>
            <w:rFonts w:ascii="Cambria Math" w:hAnsi="Cambria Math" w:cs="Times New Roman"/>
            <w:sz w:val="24"/>
            <w:szCs w:val="24"/>
            <w:lang w:val="en-US"/>
          </w:rPr>
          <m:t>-</m:t>
        </m:r>
        <m:r>
          <w:rPr>
            <w:rFonts w:ascii="Cambria Math" w:hAnsi="Cambria Math" w:cs="Times New Roman"/>
            <w:sz w:val="24"/>
            <w:szCs w:val="24"/>
          </w:rPr>
          <m:t>H</m:t>
        </m:r>
        <m:d>
          <m:dPr>
            <m:ctrlPr>
              <w:rPr>
                <w:rFonts w:ascii="Cambria Math" w:hAnsi="Cambria Math" w:cs="Times New Roman"/>
                <w:sz w:val="24"/>
                <w:szCs w:val="24"/>
              </w:rPr>
            </m:ctrlPr>
          </m:dPr>
          <m:e>
            <m:r>
              <w:rPr>
                <w:rFonts w:ascii="Cambria Math" w:hAnsi="Cambria Math" w:cs="Times New Roman"/>
                <w:sz w:val="24"/>
                <w:szCs w:val="24"/>
              </w:rPr>
              <m:t>l</m:t>
            </m:r>
            <m:r>
              <w:rPr>
                <w:rFonts w:ascii="Cambria Math" w:hAnsi="Cambria Math" w:cs="Times New Roman"/>
                <w:sz w:val="24"/>
                <w:szCs w:val="24"/>
                <w:lang w:val="en-US"/>
              </w:rPr>
              <m:t>+</m:t>
            </m:r>
            <m:r>
              <w:rPr>
                <w:rFonts w:ascii="Cambria Math" w:hAnsi="Cambria Math" w:cs="Times New Roman"/>
                <w:sz w:val="24"/>
                <w:szCs w:val="24"/>
              </w:rPr>
              <m:t>ξ</m:t>
            </m:r>
          </m:e>
        </m:d>
        <m:r>
          <w:rPr>
            <w:rFonts w:ascii="Cambria Math" w:hAnsi="Cambria Math" w:cs="Times New Roman"/>
            <w:sz w:val="24"/>
            <w:szCs w:val="24"/>
          </w:rPr>
          <m:t>v</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lang w:val="en-US"/>
              </w:rPr>
              <m:t>-</m:t>
            </m:r>
            <m:r>
              <w:rPr>
                <w:rFonts w:ascii="Cambria Math" w:hAnsi="Cambria Math" w:cs="Times New Roman"/>
                <w:sz w:val="24"/>
                <w:szCs w:val="24"/>
              </w:rPr>
              <m:t>H</m:t>
            </m:r>
          </m:num>
          <m:den>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lang w:val="en-US"/>
                  </w:rPr>
                  <m:t>0</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den>
        </m:f>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sz w:val="24"/>
                    <w:szCs w:val="24"/>
                  </w:rPr>
                </m:ctrlPr>
              </m:dPr>
              <m:e>
                <m:r>
                  <w:rPr>
                    <w:rFonts w:ascii="Cambria Math" w:hAnsi="Cambria Math" w:cs="Times New Roman"/>
                    <w:sz w:val="24"/>
                    <w:szCs w:val="24"/>
                  </w:rPr>
                  <m:t>p</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g</m:t>
                    </m:r>
                  </m:num>
                  <m:den>
                    <m:r>
                      <w:rPr>
                        <w:rFonts w:ascii="Cambria Math" w:hAnsi="Cambria Math" w:cs="Times New Roman"/>
                        <w:sz w:val="24"/>
                        <w:szCs w:val="24"/>
                        <w:lang w:val="en-US"/>
                      </w:rPr>
                      <m:t>2</m:t>
                    </m:r>
                  </m:den>
                </m:f>
                <m:r>
                  <w:rPr>
                    <w:rFonts w:ascii="Cambria Math" w:hAnsi="Cambria Math" w:cs="Times New Roman"/>
                    <w:sz w:val="24"/>
                    <w:szCs w:val="24"/>
                  </w:rPr>
                  <m:t>Zρ</m:t>
                </m:r>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g</m:t>
                </m:r>
              </m:num>
              <m:den>
                <m:r>
                  <w:rPr>
                    <w:rFonts w:ascii="Cambria Math" w:hAnsi="Cambria Math" w:cs="Times New Roman"/>
                    <w:sz w:val="24"/>
                    <w:szCs w:val="24"/>
                    <w:lang w:val="en-US"/>
                  </w:rPr>
                  <m:t>2</m:t>
                </m:r>
              </m:den>
            </m:f>
            <m:d>
              <m:dPr>
                <m:ctrlPr>
                  <w:rPr>
                    <w:rFonts w:ascii="Cambria Math" w:hAnsi="Cambria Math" w:cs="Times New Roman"/>
                    <w:sz w:val="24"/>
                    <w:szCs w:val="24"/>
                  </w:rPr>
                </m:ctrlPr>
              </m:dPr>
              <m:e>
                <m:r>
                  <w:rPr>
                    <w:rFonts w:ascii="Cambria Math" w:hAnsi="Cambria Math" w:cs="Times New Roman"/>
                    <w:sz w:val="24"/>
                    <w:szCs w:val="24"/>
                  </w:rPr>
                  <m:t>ρ</m:t>
                </m:r>
                <m:f>
                  <m:fPr>
                    <m:ctrlPr>
                      <w:rPr>
                        <w:rFonts w:ascii="Cambria Math" w:hAnsi="Cambria Math" w:cs="Times New Roman"/>
                        <w:sz w:val="24"/>
                        <w:szCs w:val="24"/>
                      </w:rPr>
                    </m:ctrlPr>
                  </m:fPr>
                  <m:num>
                    <m:r>
                      <w:rPr>
                        <w:rFonts w:ascii="Cambria Math" w:hAnsi="Cambria Math" w:cs="Times New Roman"/>
                        <w:sz w:val="24"/>
                        <w:szCs w:val="24"/>
                      </w:rPr>
                      <m:t>∂Z</m:t>
                    </m:r>
                  </m:num>
                  <m:den>
                    <m:r>
                      <w:rPr>
                        <w:rFonts w:ascii="Cambria Math" w:hAnsi="Cambria Math" w:cs="Times New Roman"/>
                        <w:sz w:val="24"/>
                        <w:szCs w:val="24"/>
                      </w:rPr>
                      <m:t>∂x</m:t>
                    </m:r>
                  </m:den>
                </m:f>
                <m:r>
                  <w:rPr>
                    <w:rFonts w:ascii="Cambria Math" w:hAnsi="Cambria Math" w:cs="Times New Roman"/>
                    <w:sz w:val="24"/>
                    <w:szCs w:val="24"/>
                    <w:lang w:val="en-US"/>
                  </w:rPr>
                  <m:t>-</m:t>
                </m:r>
                <m:r>
                  <w:rPr>
                    <w:rFonts w:ascii="Cambria Math" w:hAnsi="Cambria Math" w:cs="Times New Roman"/>
                    <w:sz w:val="24"/>
                    <w:szCs w:val="24"/>
                  </w:rPr>
                  <m:t>Z</m:t>
                </m:r>
                <m:f>
                  <m:fPr>
                    <m:ctrlPr>
                      <w:rPr>
                        <w:rFonts w:ascii="Cambria Math" w:hAnsi="Cambria Math" w:cs="Times New Roman"/>
                        <w:sz w:val="24"/>
                        <w:szCs w:val="24"/>
                      </w:rPr>
                    </m:ctrlPr>
                  </m:fPr>
                  <m:num>
                    <m:r>
                      <w:rPr>
                        <w:rFonts w:ascii="Cambria Math" w:hAnsi="Cambria Math" w:cs="Times New Roman"/>
                        <w:sz w:val="24"/>
                        <w:szCs w:val="24"/>
                      </w:rPr>
                      <m:t>∂ρ</m:t>
                    </m:r>
                  </m:num>
                  <m:den>
                    <m:r>
                      <w:rPr>
                        <w:rFonts w:ascii="Cambria Math" w:hAnsi="Cambria Math" w:cs="Times New Roman"/>
                        <w:sz w:val="24"/>
                        <w:szCs w:val="24"/>
                      </w:rPr>
                      <m:t>∂x</m:t>
                    </m:r>
                  </m:den>
                </m:f>
              </m:e>
            </m:d>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rPr>
              <m:t>H</m:t>
            </m:r>
          </m:den>
        </m:f>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∂σ</m:t>
            </m:r>
          </m:den>
        </m:f>
        <m:r>
          <w:rPr>
            <w:rFonts w:ascii="Cambria Math" w:hAnsi="Cambria Math" w:cs="Times New Roman"/>
            <w:sz w:val="24"/>
            <w:szCs w:val="24"/>
          </w:rPr>
          <m:t>ν</m:t>
        </m:r>
        <m:f>
          <m:fPr>
            <m:ctrlPr>
              <w:rPr>
                <w:rFonts w:ascii="Cambria Math" w:hAnsi="Cambria Math" w:cs="Times New Roman"/>
                <w:sz w:val="24"/>
                <w:szCs w:val="24"/>
              </w:rPr>
            </m:ctrlPr>
          </m:fPr>
          <m:num>
            <m:r>
              <w:rPr>
                <w:rFonts w:ascii="Cambria Math" w:hAnsi="Cambria Math" w:cs="Times New Roman"/>
                <w:sz w:val="24"/>
                <w:szCs w:val="24"/>
              </w:rPr>
              <m:t>∂u</m:t>
            </m:r>
          </m:num>
          <m:den>
            <m:r>
              <w:rPr>
                <w:rFonts w:ascii="Cambria Math" w:hAnsi="Cambria Math" w:cs="Times New Roman"/>
                <w:sz w:val="24"/>
                <w:szCs w:val="24"/>
              </w:rPr>
              <m:t>∂σ</m:t>
            </m:r>
          </m:den>
        </m:f>
        <m:r>
          <w:rPr>
            <w:rFonts w:ascii="Cambria Math" w:hAnsi="Cambria Math" w:cs="Times New Roman"/>
            <w:sz w:val="24"/>
            <w:szCs w:val="24"/>
            <w:lang w:val="en-US"/>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u</m:t>
            </m:r>
          </m:sub>
        </m:sSub>
        <m:r>
          <w:rPr>
            <w:rFonts w:ascii="Cambria Math" w:hAnsi="Cambria Math" w:cs="Times New Roman"/>
            <w:sz w:val="24"/>
            <w:szCs w:val="24"/>
          </w:rPr>
          <m:t>u</m:t>
        </m:r>
        <m:r>
          <w:rPr>
            <w:rFonts w:ascii="Cambria Math" w:hAnsi="Cambria Math" w:cs="Times New Roman"/>
            <w:sz w:val="24"/>
            <w:szCs w:val="24"/>
            <w:lang w:val="en-US"/>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r w:rsidR="00B821FF" w:rsidRPr="00044AE4">
        <w:rPr>
          <w:rFonts w:ascii="Times New Roman" w:eastAsiaTheme="minorEastAsia" w:hAnsi="Times New Roman" w:cs="Times New Roman"/>
          <w:sz w:val="24"/>
          <w:szCs w:val="24"/>
          <w:lang w:val="en-US"/>
        </w:rPr>
        <w:t xml:space="preserve">  (1)</w:t>
      </w:r>
    </w:p>
    <w:p w:rsidR="00CC4F0F" w:rsidRPr="00044AE4" w:rsidRDefault="00115443" w:rsidP="0009032B">
      <w:pPr>
        <w:pStyle w:val="ac"/>
        <w:tabs>
          <w:tab w:val="left" w:pos="462"/>
          <w:tab w:val="left" w:pos="644"/>
        </w:tabs>
        <w:ind w:left="0" w:firstLine="709"/>
        <w:rPr>
          <w:rFonts w:ascii="Times New Roman" w:eastAsiaTheme="minorEastAsia" w:hAnsi="Times New Roman" w:cs="Times New Roman"/>
          <w:sz w:val="24"/>
          <w:szCs w:val="24"/>
          <w:lang w:val="en-US"/>
        </w:rPr>
      </w:pPr>
      <m:oMath>
        <m:sSub>
          <m:sSubPr>
            <m:ctrlPr>
              <w:rPr>
                <w:rFonts w:ascii="Cambria Math" w:hAnsi="Cambria Math" w:cs="Times New Roman"/>
                <w:sz w:val="24"/>
                <w:szCs w:val="24"/>
              </w:rPr>
            </m:ctrlPr>
          </m:sSubPr>
          <m:e>
            <m:r>
              <w:rPr>
                <w:rFonts w:ascii="Cambria Math" w:hAnsi="Cambria Math" w:cs="Times New Roman"/>
                <w:sz w:val="24"/>
                <w:szCs w:val="24"/>
                <w:lang w:val="en-US"/>
              </w:rPr>
              <m:t xml:space="preserve"> </m:t>
            </m:r>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H</m:t>
        </m:r>
        <m:d>
          <m:dPr>
            <m:ctrlPr>
              <w:rPr>
                <w:rFonts w:ascii="Cambria Math" w:hAnsi="Cambria Math" w:cs="Times New Roman"/>
                <w:sz w:val="24"/>
                <w:szCs w:val="24"/>
              </w:rPr>
            </m:ctrlPr>
          </m:dPr>
          <m:e>
            <m:r>
              <w:rPr>
                <w:rFonts w:ascii="Cambria Math" w:hAnsi="Cambria Math" w:cs="Times New Roman"/>
                <w:sz w:val="24"/>
                <w:szCs w:val="24"/>
              </w:rPr>
              <m:t>l</m:t>
            </m:r>
            <m:r>
              <w:rPr>
                <w:rFonts w:ascii="Cambria Math" w:hAnsi="Cambria Math" w:cs="Times New Roman"/>
                <w:sz w:val="24"/>
                <w:szCs w:val="24"/>
                <w:lang w:val="en-US"/>
              </w:rPr>
              <m:t>+</m:t>
            </m:r>
            <m:r>
              <w:rPr>
                <w:rFonts w:ascii="Cambria Math" w:hAnsi="Cambria Math" w:cs="Times New Roman"/>
                <w:sz w:val="24"/>
                <w:szCs w:val="24"/>
              </w:rPr>
              <m:t>ξ</m:t>
            </m:r>
          </m:e>
        </m:d>
        <m:r>
          <w:rPr>
            <w:rFonts w:ascii="Cambria Math" w:hAnsi="Cambria Math" w:cs="Times New Roman"/>
            <w:sz w:val="24"/>
            <w:szCs w:val="24"/>
          </w:rPr>
          <m:t>u</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lang w:val="en-US"/>
              </w:rPr>
              <m:t>-</m:t>
            </m:r>
            <m:r>
              <w:rPr>
                <w:rFonts w:ascii="Cambria Math" w:hAnsi="Cambria Math" w:cs="Times New Roman"/>
                <w:sz w:val="24"/>
                <w:szCs w:val="24"/>
              </w:rPr>
              <m:t>H</m:t>
            </m:r>
          </m:num>
          <m:den>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lang w:val="en-US"/>
                  </w:rPr>
                  <m:t>0</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den>
        </m:f>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sz w:val="24"/>
                    <w:szCs w:val="24"/>
                  </w:rPr>
                </m:ctrlPr>
              </m:dPr>
              <m:e>
                <m:r>
                  <w:rPr>
                    <w:rFonts w:ascii="Cambria Math" w:hAnsi="Cambria Math" w:cs="Times New Roman"/>
                    <w:sz w:val="24"/>
                    <w:szCs w:val="24"/>
                  </w:rPr>
                  <m:t>p</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g</m:t>
                    </m:r>
                  </m:num>
                  <m:den>
                    <m:r>
                      <w:rPr>
                        <w:rFonts w:ascii="Cambria Math" w:hAnsi="Cambria Math" w:cs="Times New Roman"/>
                        <w:sz w:val="24"/>
                        <w:szCs w:val="24"/>
                        <w:lang w:val="en-US"/>
                      </w:rPr>
                      <m:t>2</m:t>
                    </m:r>
                  </m:den>
                </m:f>
                <m:r>
                  <w:rPr>
                    <w:rFonts w:ascii="Cambria Math" w:hAnsi="Cambria Math" w:cs="Times New Roman"/>
                    <w:sz w:val="24"/>
                    <w:szCs w:val="24"/>
                  </w:rPr>
                  <m:t>Zρ</m:t>
                </m:r>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g</m:t>
                </m:r>
              </m:num>
              <m:den>
                <m:r>
                  <w:rPr>
                    <w:rFonts w:ascii="Cambria Math" w:hAnsi="Cambria Math" w:cs="Times New Roman"/>
                    <w:sz w:val="24"/>
                    <w:szCs w:val="24"/>
                    <w:lang w:val="en-US"/>
                  </w:rPr>
                  <m:t>2</m:t>
                </m:r>
              </m:den>
            </m:f>
            <m:d>
              <m:dPr>
                <m:ctrlPr>
                  <w:rPr>
                    <w:rFonts w:ascii="Cambria Math" w:hAnsi="Cambria Math" w:cs="Times New Roman"/>
                    <w:sz w:val="24"/>
                    <w:szCs w:val="24"/>
                  </w:rPr>
                </m:ctrlPr>
              </m:dPr>
              <m:e>
                <m:r>
                  <w:rPr>
                    <w:rFonts w:ascii="Cambria Math" w:hAnsi="Cambria Math" w:cs="Times New Roman"/>
                    <w:sz w:val="24"/>
                    <w:szCs w:val="24"/>
                  </w:rPr>
                  <m:t>ρ</m:t>
                </m:r>
                <m:f>
                  <m:fPr>
                    <m:ctrlPr>
                      <w:rPr>
                        <w:rFonts w:ascii="Cambria Math" w:hAnsi="Cambria Math" w:cs="Times New Roman"/>
                        <w:sz w:val="24"/>
                        <w:szCs w:val="24"/>
                      </w:rPr>
                    </m:ctrlPr>
                  </m:fPr>
                  <m:num>
                    <m:r>
                      <w:rPr>
                        <w:rFonts w:ascii="Cambria Math" w:hAnsi="Cambria Math" w:cs="Times New Roman"/>
                        <w:sz w:val="24"/>
                        <w:szCs w:val="24"/>
                      </w:rPr>
                      <m:t>∂Z</m:t>
                    </m:r>
                  </m:num>
                  <m:den>
                    <m:r>
                      <w:rPr>
                        <w:rFonts w:ascii="Cambria Math" w:hAnsi="Cambria Math" w:cs="Times New Roman"/>
                        <w:sz w:val="24"/>
                        <w:szCs w:val="24"/>
                      </w:rPr>
                      <m:t>∂y</m:t>
                    </m:r>
                  </m:den>
                </m:f>
                <m:r>
                  <w:rPr>
                    <w:rFonts w:ascii="Cambria Math" w:hAnsi="Cambria Math" w:cs="Times New Roman"/>
                    <w:sz w:val="24"/>
                    <w:szCs w:val="24"/>
                    <w:lang w:val="en-US"/>
                  </w:rPr>
                  <m:t>-</m:t>
                </m:r>
                <m:r>
                  <w:rPr>
                    <w:rFonts w:ascii="Cambria Math" w:hAnsi="Cambria Math" w:cs="Times New Roman"/>
                    <w:sz w:val="24"/>
                    <w:szCs w:val="24"/>
                  </w:rPr>
                  <m:t>Z</m:t>
                </m:r>
                <m:f>
                  <m:fPr>
                    <m:ctrlPr>
                      <w:rPr>
                        <w:rFonts w:ascii="Cambria Math" w:hAnsi="Cambria Math" w:cs="Times New Roman"/>
                        <w:sz w:val="24"/>
                        <w:szCs w:val="24"/>
                      </w:rPr>
                    </m:ctrlPr>
                  </m:fPr>
                  <m:num>
                    <m:r>
                      <w:rPr>
                        <w:rFonts w:ascii="Cambria Math" w:hAnsi="Cambria Math" w:cs="Times New Roman"/>
                        <w:sz w:val="24"/>
                        <w:szCs w:val="24"/>
                      </w:rPr>
                      <m:t>∂ρ</m:t>
                    </m:r>
                  </m:num>
                  <m:den>
                    <m:r>
                      <w:rPr>
                        <w:rFonts w:ascii="Cambria Math" w:hAnsi="Cambria Math" w:cs="Times New Roman"/>
                        <w:sz w:val="24"/>
                        <w:szCs w:val="24"/>
                      </w:rPr>
                      <m:t>∂y</m:t>
                    </m:r>
                  </m:den>
                </m:f>
              </m:e>
            </m:d>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rPr>
              <m:t>H</m:t>
            </m:r>
          </m:den>
        </m:f>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∂σ</m:t>
            </m:r>
          </m:den>
        </m:f>
        <m:r>
          <w:rPr>
            <w:rFonts w:ascii="Cambria Math" w:hAnsi="Cambria Math" w:cs="Times New Roman"/>
            <w:sz w:val="24"/>
            <w:szCs w:val="24"/>
          </w:rPr>
          <m:t>ν</m:t>
        </m:r>
        <m:f>
          <m:fPr>
            <m:ctrlPr>
              <w:rPr>
                <w:rFonts w:ascii="Cambria Math" w:hAnsi="Cambria Math" w:cs="Times New Roman"/>
                <w:sz w:val="24"/>
                <w:szCs w:val="24"/>
              </w:rPr>
            </m:ctrlPr>
          </m:fPr>
          <m:num>
            <m:r>
              <w:rPr>
                <w:rFonts w:ascii="Cambria Math" w:hAnsi="Cambria Math" w:cs="Times New Roman"/>
                <w:sz w:val="24"/>
                <w:szCs w:val="24"/>
              </w:rPr>
              <m:t>∂v</m:t>
            </m:r>
          </m:num>
          <m:den>
            <m:r>
              <w:rPr>
                <w:rFonts w:ascii="Cambria Math" w:hAnsi="Cambria Math" w:cs="Times New Roman"/>
                <w:sz w:val="24"/>
                <w:szCs w:val="24"/>
              </w:rPr>
              <m:t>∂σ</m:t>
            </m:r>
          </m:den>
        </m:f>
        <m:r>
          <w:rPr>
            <w:rFonts w:ascii="Cambria Math" w:hAnsi="Cambria Math" w:cs="Times New Roman"/>
            <w:sz w:val="24"/>
            <w:szCs w:val="24"/>
            <w:lang w:val="en-US"/>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u</m:t>
            </m:r>
          </m:sub>
        </m:sSub>
        <m:r>
          <w:rPr>
            <w:rFonts w:ascii="Cambria Math" w:hAnsi="Cambria Math" w:cs="Times New Roman"/>
            <w:sz w:val="24"/>
            <w:szCs w:val="24"/>
          </w:rPr>
          <m:t>v</m:t>
        </m:r>
        <m:r>
          <w:rPr>
            <w:rFonts w:ascii="Cambria Math" w:hAnsi="Cambria Math" w:cs="Times New Roman"/>
            <w:sz w:val="24"/>
            <w:szCs w:val="24"/>
            <w:lang w:val="en-US"/>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lang w:val="en-US"/>
              </w:rPr>
              <m:t>2</m:t>
            </m:r>
          </m:sub>
        </m:sSub>
        <m:r>
          <w:rPr>
            <w:rFonts w:ascii="Cambria Math" w:hAnsi="Cambria Math" w:cs="Times New Roman"/>
            <w:sz w:val="24"/>
            <w:szCs w:val="24"/>
            <w:lang w:val="en-US"/>
          </w:rPr>
          <m:t>,</m:t>
        </m:r>
      </m:oMath>
      <w:r w:rsidR="003A6874" w:rsidRPr="00044AE4">
        <w:rPr>
          <w:rFonts w:ascii="Times New Roman" w:eastAsiaTheme="minorEastAsia" w:hAnsi="Times New Roman" w:cs="Times New Roman"/>
          <w:sz w:val="24"/>
          <w:szCs w:val="24"/>
          <w:lang w:val="en-US"/>
        </w:rPr>
        <w:t xml:space="preserve">   </w:t>
      </w:r>
      <w:r w:rsidR="00B821FF" w:rsidRPr="00044AE4">
        <w:rPr>
          <w:rFonts w:ascii="Times New Roman" w:eastAsiaTheme="minorEastAsia" w:hAnsi="Times New Roman" w:cs="Times New Roman"/>
          <w:sz w:val="24"/>
          <w:szCs w:val="24"/>
          <w:lang w:val="en-US"/>
        </w:rPr>
        <w:t xml:space="preserve">(2) </w:t>
      </w:r>
    </w:p>
    <w:p w:rsidR="00976A96" w:rsidRPr="00044AE4" w:rsidRDefault="00B821FF" w:rsidP="0009032B">
      <w:pPr>
        <w:pStyle w:val="ac"/>
        <w:tabs>
          <w:tab w:val="left" w:pos="462"/>
          <w:tab w:val="left" w:pos="644"/>
        </w:tabs>
        <w:ind w:left="0" w:firstLine="709"/>
        <w:rPr>
          <w:rFonts w:ascii="Times New Roman" w:eastAsiaTheme="minorEastAsia" w:hAnsi="Times New Roman" w:cs="Times New Roman"/>
          <w:sz w:val="24"/>
          <w:szCs w:val="24"/>
          <w:lang w:val="en-US"/>
        </w:rPr>
      </w:pPr>
      <w:r w:rsidRPr="00044AE4">
        <w:rPr>
          <w:rFonts w:ascii="Times New Roman" w:eastAsiaTheme="minorEastAsia" w:hAnsi="Times New Roman" w:cs="Times New Roman"/>
          <w:sz w:val="24"/>
          <w:szCs w:val="24"/>
          <w:lang w:val="en-US"/>
        </w:rPr>
        <w:t xml:space="preserve"> </w:t>
      </w:r>
      <m:oMath>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lang w:val="en-US"/>
              </w:rPr>
              <m:t xml:space="preserve"> </m:t>
            </m:r>
            <m:r>
              <w:rPr>
                <w:rFonts w:ascii="Cambria Math" w:hAnsi="Cambria Math" w:cs="Times New Roman"/>
                <w:sz w:val="24"/>
                <w:szCs w:val="24"/>
              </w:rPr>
              <m:t>∂σ</m:t>
            </m:r>
          </m:den>
        </m:f>
        <m:d>
          <m:dPr>
            <m:ctrlPr>
              <w:rPr>
                <w:rFonts w:ascii="Cambria Math" w:hAnsi="Cambria Math" w:cs="Times New Roman"/>
                <w:sz w:val="24"/>
                <w:szCs w:val="24"/>
              </w:rPr>
            </m:ctrlPr>
          </m:dPr>
          <m:e>
            <m:r>
              <w:rPr>
                <w:rFonts w:ascii="Cambria Math" w:hAnsi="Cambria Math" w:cs="Times New Roman"/>
                <w:sz w:val="24"/>
                <w:szCs w:val="24"/>
              </w:rPr>
              <m:t>p</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g</m:t>
                </m:r>
              </m:num>
              <m:den>
                <m:r>
                  <w:rPr>
                    <w:rFonts w:ascii="Cambria Math" w:hAnsi="Cambria Math" w:cs="Times New Roman"/>
                    <w:sz w:val="24"/>
                    <w:szCs w:val="24"/>
                    <w:lang w:val="en-US"/>
                  </w:rPr>
                  <m:t>2</m:t>
                </m:r>
              </m:den>
            </m:f>
            <m:r>
              <w:rPr>
                <w:rFonts w:ascii="Cambria Math" w:hAnsi="Cambria Math" w:cs="Times New Roman"/>
                <w:sz w:val="24"/>
                <w:szCs w:val="24"/>
              </w:rPr>
              <m:t>Zρ</m:t>
            </m:r>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g</m:t>
            </m:r>
          </m:num>
          <m:den>
            <m:r>
              <w:rPr>
                <w:rFonts w:ascii="Cambria Math" w:hAnsi="Cambria Math" w:cs="Times New Roman"/>
                <w:sz w:val="24"/>
                <w:szCs w:val="24"/>
                <w:lang w:val="en-US"/>
              </w:rPr>
              <m:t>2</m:t>
            </m:r>
          </m:den>
        </m:f>
        <m:d>
          <m:dPr>
            <m:ctrlPr>
              <w:rPr>
                <w:rFonts w:ascii="Cambria Math" w:hAnsi="Cambria Math" w:cs="Times New Roman"/>
                <w:sz w:val="24"/>
                <w:szCs w:val="24"/>
              </w:rPr>
            </m:ctrlPr>
          </m:dPr>
          <m:e>
            <m:r>
              <w:rPr>
                <w:rFonts w:ascii="Cambria Math" w:hAnsi="Cambria Math" w:cs="Times New Roman"/>
                <w:sz w:val="24"/>
                <w:szCs w:val="24"/>
              </w:rPr>
              <m:t>ρ</m:t>
            </m:r>
            <m:f>
              <m:fPr>
                <m:ctrlPr>
                  <w:rPr>
                    <w:rFonts w:ascii="Cambria Math" w:hAnsi="Cambria Math" w:cs="Times New Roman"/>
                    <w:sz w:val="24"/>
                    <w:szCs w:val="24"/>
                  </w:rPr>
                </m:ctrlPr>
              </m:fPr>
              <m:num>
                <m:r>
                  <w:rPr>
                    <w:rFonts w:ascii="Cambria Math" w:hAnsi="Cambria Math" w:cs="Times New Roman"/>
                    <w:sz w:val="24"/>
                    <w:szCs w:val="24"/>
                  </w:rPr>
                  <m:t>∂Z</m:t>
                </m:r>
              </m:num>
              <m:den>
                <m:r>
                  <w:rPr>
                    <w:rFonts w:ascii="Cambria Math" w:hAnsi="Cambria Math" w:cs="Times New Roman"/>
                    <w:sz w:val="24"/>
                    <w:szCs w:val="24"/>
                  </w:rPr>
                  <m:t>∂σ</m:t>
                </m:r>
              </m:den>
            </m:f>
            <m:r>
              <w:rPr>
                <w:rFonts w:ascii="Cambria Math" w:hAnsi="Cambria Math" w:cs="Times New Roman"/>
                <w:sz w:val="24"/>
                <w:szCs w:val="24"/>
                <w:lang w:val="en-US"/>
              </w:rPr>
              <m:t>-</m:t>
            </m:r>
            <m:r>
              <w:rPr>
                <w:rFonts w:ascii="Cambria Math" w:hAnsi="Cambria Math" w:cs="Times New Roman"/>
                <w:sz w:val="24"/>
                <w:szCs w:val="24"/>
              </w:rPr>
              <m:t>Z</m:t>
            </m:r>
            <m:f>
              <m:fPr>
                <m:ctrlPr>
                  <w:rPr>
                    <w:rFonts w:ascii="Cambria Math" w:hAnsi="Cambria Math" w:cs="Times New Roman"/>
                    <w:sz w:val="24"/>
                    <w:szCs w:val="24"/>
                  </w:rPr>
                </m:ctrlPr>
              </m:fPr>
              <m:num>
                <m:r>
                  <w:rPr>
                    <w:rFonts w:ascii="Cambria Math" w:hAnsi="Cambria Math" w:cs="Times New Roman"/>
                    <w:sz w:val="24"/>
                    <w:szCs w:val="24"/>
                  </w:rPr>
                  <m:t>∂ρ</m:t>
                </m:r>
              </m:num>
              <m:den>
                <m:r>
                  <w:rPr>
                    <w:rFonts w:ascii="Cambria Math" w:hAnsi="Cambria Math" w:cs="Times New Roman"/>
                    <w:sz w:val="24"/>
                    <w:szCs w:val="24"/>
                  </w:rPr>
                  <m:t>∂σ</m:t>
                </m:r>
              </m:den>
            </m:f>
          </m:e>
        </m:d>
        <m:r>
          <w:rPr>
            <w:rFonts w:ascii="Cambria Math" w:hAnsi="Cambria Math" w:cs="Times New Roman"/>
            <w:sz w:val="24"/>
            <w:szCs w:val="24"/>
            <w:lang w:val="en-US"/>
          </w:rPr>
          <m:t>,</m:t>
        </m:r>
      </m:oMath>
      <w:r w:rsidR="003A6874"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     </w:t>
      </w:r>
      <w:r w:rsidR="00CC4F0F" w:rsidRPr="00044AE4">
        <w:rPr>
          <w:rFonts w:ascii="Times New Roman" w:eastAsiaTheme="minorEastAsia" w:hAnsi="Times New Roman" w:cs="Times New Roman"/>
          <w:sz w:val="24"/>
          <w:szCs w:val="24"/>
          <w:lang w:val="en-US"/>
        </w:rPr>
        <w:t xml:space="preserve">(3)    </w:t>
      </w:r>
      <w:r w:rsidR="00976A96" w:rsidRPr="00044AE4">
        <w:rPr>
          <w:rFonts w:ascii="Times New Roman" w:eastAsiaTheme="minorEastAsia" w:hAnsi="Times New Roman" w:cs="Times New Roman"/>
          <w:sz w:val="24"/>
          <w:szCs w:val="24"/>
          <w:lang w:val="en-US"/>
        </w:rPr>
        <w:t xml:space="preserve"> </w:t>
      </w:r>
    </w:p>
    <w:p w:rsidR="00976A96" w:rsidRPr="00044AE4" w:rsidRDefault="00976A96" w:rsidP="0009032B">
      <w:pPr>
        <w:pStyle w:val="ac"/>
        <w:tabs>
          <w:tab w:val="left" w:pos="462"/>
          <w:tab w:val="left" w:pos="644"/>
        </w:tabs>
        <w:ind w:left="0" w:firstLine="709"/>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f>
          <m:fPr>
            <m:ctrlPr>
              <w:rPr>
                <w:rFonts w:ascii="Cambria Math" w:hAnsi="Cambria Math" w:cs="Times New Roman"/>
                <w:sz w:val="24"/>
                <w:szCs w:val="24"/>
              </w:rPr>
            </m:ctrlPr>
          </m:fPr>
          <m:num>
            <m:r>
              <w:rPr>
                <w:rFonts w:ascii="Cambria Math" w:hAnsi="Cambria Math" w:cs="Times New Roman"/>
                <w:sz w:val="24"/>
                <w:szCs w:val="24"/>
                <w:lang w:val="en-US"/>
              </w:rPr>
              <m:t>-</m:t>
            </m:r>
            <m:r>
              <w:rPr>
                <w:rFonts w:ascii="Cambria Math" w:hAnsi="Cambria Math" w:cs="Times New Roman"/>
                <w:sz w:val="24"/>
                <w:szCs w:val="24"/>
              </w:rPr>
              <m:t>∂ς</m:t>
            </m:r>
          </m:num>
          <m:den>
            <m:r>
              <w:rPr>
                <w:rFonts w:ascii="Cambria Math" w:hAnsi="Cambria Math" w:cs="Times New Roman"/>
                <w:sz w:val="24"/>
                <w:szCs w:val="24"/>
              </w:rPr>
              <m:t>∂t</m:t>
            </m:r>
          </m:den>
        </m:f>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lang w:val="en-US"/>
              </w:rPr>
              <m:t>1</m:t>
            </m:r>
          </m:num>
          <m:den>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den>
        </m:f>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sz w:val="24"/>
                    <w:szCs w:val="24"/>
                  </w:rPr>
                </m:ctrlPr>
              </m:dPr>
              <m:e>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u</m:t>
                </m:r>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sz w:val="24"/>
                    <w:szCs w:val="24"/>
                  </w:rPr>
                </m:ctrlPr>
              </m:dPr>
              <m:e>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v</m:t>
                </m:r>
              </m:e>
            </m:d>
          </m:e>
        </m:d>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∂ω</m:t>
            </m:r>
          </m:num>
          <m:den>
            <m:r>
              <w:rPr>
                <w:rFonts w:ascii="Cambria Math" w:hAnsi="Cambria Math" w:cs="Times New Roman"/>
                <w:sz w:val="24"/>
                <w:szCs w:val="24"/>
              </w:rPr>
              <m:t>∂σ</m:t>
            </m:r>
          </m:den>
        </m:f>
        <m:r>
          <w:rPr>
            <w:rFonts w:ascii="Cambria Math" w:hAnsi="Cambria Math" w:cs="Times New Roman"/>
            <w:sz w:val="24"/>
            <w:szCs w:val="24"/>
            <w:lang w:val="en-US"/>
          </w:rPr>
          <m:t>=0,</m:t>
        </m:r>
      </m:oMath>
      <w:r w:rsidRPr="00044AE4">
        <w:rPr>
          <w:rFonts w:ascii="Times New Roman" w:eastAsiaTheme="minorEastAsia" w:hAnsi="Times New Roman" w:cs="Times New Roman"/>
          <w:sz w:val="24"/>
          <w:szCs w:val="24"/>
          <w:lang w:val="en-US"/>
        </w:rPr>
        <w:t xml:space="preserve">             </w:t>
      </w:r>
      <w:r w:rsidR="003A6874"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                                    </w:t>
      </w:r>
      <w:r w:rsidR="00F1412D"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        </w:t>
      </w:r>
      <w:r w:rsidR="00CC4F0F" w:rsidRPr="00044AE4">
        <w:rPr>
          <w:rFonts w:ascii="Times New Roman" w:eastAsiaTheme="minorEastAsia" w:hAnsi="Times New Roman" w:cs="Times New Roman"/>
          <w:sz w:val="24"/>
          <w:szCs w:val="24"/>
          <w:lang w:val="en-US"/>
        </w:rPr>
        <w:t xml:space="preserve">  (4)    </w:t>
      </w:r>
    </w:p>
    <w:p w:rsidR="00CC4F0F" w:rsidRPr="00044AE4" w:rsidRDefault="00F1412D" w:rsidP="0009032B">
      <w:pPr>
        <w:pStyle w:val="ac"/>
        <w:tabs>
          <w:tab w:val="left" w:pos="462"/>
          <w:tab w:val="left" w:pos="644"/>
        </w:tabs>
        <w:ind w:left="0" w:firstLine="709"/>
        <w:rPr>
          <w:rFonts w:ascii="Times New Roman" w:eastAsiaTheme="minorEastAsia" w:hAnsi="Times New Roman" w:cs="Times New Roman"/>
          <w:sz w:val="24"/>
          <w:szCs w:val="24"/>
          <w:lang w:val="en-US"/>
        </w:rPr>
      </w:pPr>
      <w:r w:rsidRPr="00044AE4">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T</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rPr>
              <m:t>H</m:t>
            </m:r>
          </m:den>
        </m:f>
        <m:f>
          <m:fP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hAnsi="Cambria Math" w:cs="Times New Roman"/>
                <w:sz w:val="24"/>
                <w:szCs w:val="24"/>
              </w:rPr>
              <m:t>∂σ</m:t>
            </m:r>
          </m:den>
        </m:f>
        <m:sSub>
          <m:sSubPr>
            <m:ctrlPr>
              <w:rPr>
                <w:rFonts w:ascii="Cambria Math" w:hAnsi="Cambria Math" w:cs="Times New Roman"/>
                <w:sz w:val="24"/>
                <w:szCs w:val="24"/>
              </w:rPr>
            </m:ctrlPr>
          </m:sSubPr>
          <m:e>
            <m:r>
              <w:rPr>
                <w:rFonts w:ascii="Cambria Math" w:hAnsi="Cambria Math" w:cs="Times New Roman"/>
                <w:sz w:val="24"/>
                <w:szCs w:val="24"/>
              </w:rPr>
              <m:t>ν</m:t>
            </m:r>
          </m:e>
          <m:sub>
            <m:r>
              <w:rPr>
                <w:rFonts w:ascii="Cambria Math" w:hAnsi="Cambria Math" w:cs="Times New Roman"/>
                <w:sz w:val="24"/>
                <w:szCs w:val="24"/>
              </w:rPr>
              <m:t>T</m:t>
            </m:r>
          </m:sub>
        </m:sSub>
        <m:f>
          <m:fPr>
            <m:ctrlPr>
              <w:rPr>
                <w:rFonts w:ascii="Cambria Math" w:hAnsi="Cambria Math" w:cs="Times New Roman"/>
                <w:sz w:val="24"/>
                <w:szCs w:val="24"/>
              </w:rPr>
            </m:ctrlPr>
          </m:fPr>
          <m:num>
            <m:r>
              <w:rPr>
                <w:rFonts w:ascii="Cambria Math" w:hAnsi="Cambria Math" w:cs="Times New Roman"/>
                <w:sz w:val="24"/>
                <w:szCs w:val="24"/>
              </w:rPr>
              <m:t>∂T</m:t>
            </m:r>
          </m:num>
          <m:den>
            <m:r>
              <w:rPr>
                <w:rFonts w:ascii="Cambria Math" w:hAnsi="Cambria Math" w:cs="Times New Roman"/>
                <w:sz w:val="24"/>
                <w:szCs w:val="24"/>
              </w:rPr>
              <m:t>∂σ</m:t>
            </m:r>
          </m:den>
        </m:f>
        <m:r>
          <w:rPr>
            <w:rFonts w:ascii="Cambria Math" w:hAnsi="Cambria Math" w:cs="Times New Roman"/>
            <w:sz w:val="24"/>
            <w:szCs w:val="24"/>
            <w:lang w:val="en-US"/>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T</m:t>
        </m:r>
        <m:r>
          <w:rPr>
            <w:rFonts w:ascii="Cambria Math" w:hAnsi="Cambria Math" w:cs="Times New Roman"/>
            <w:sz w:val="24"/>
            <w:szCs w:val="24"/>
            <w:lang w:val="en-US"/>
          </w:rPr>
          <m:t>+</m:t>
        </m:r>
        <m:f>
          <m:fPr>
            <m:ctrlPr>
              <w:rPr>
                <w:rFonts w:ascii="Cambria Math" w:hAnsi="Cambria Math" w:cs="Times New Roman"/>
                <w:sz w:val="24"/>
                <w:szCs w:val="24"/>
              </w:rPr>
            </m:ctrlPr>
          </m:fPr>
          <m:num>
            <m:r>
              <w:rPr>
                <w:rFonts w:ascii="Cambria Math" w:hAnsi="Cambria Math" w:cs="Times New Roman"/>
                <w:sz w:val="24"/>
                <w:szCs w:val="24"/>
              </w:rPr>
              <m:t>∂R</m:t>
            </m:r>
          </m:num>
          <m:den>
            <m:r>
              <w:rPr>
                <w:rFonts w:ascii="Cambria Math" w:hAnsi="Cambria Math" w:cs="Times New Roman"/>
                <w:sz w:val="24"/>
                <w:szCs w:val="24"/>
              </w:rPr>
              <m:t>∂σ</m:t>
            </m:r>
          </m:den>
        </m:f>
        <m:r>
          <w:rPr>
            <w:rFonts w:ascii="Cambria Math" w:hAnsi="Cambria Math" w:cs="Times New Roman"/>
            <w:sz w:val="24"/>
            <w:szCs w:val="24"/>
            <w:lang w:val="en-US"/>
          </w:rPr>
          <m:t>,</m:t>
        </m:r>
      </m:oMath>
      <w:r w:rsidR="003A6874" w:rsidRPr="00044AE4">
        <w:rPr>
          <w:rFonts w:ascii="Times New Roman" w:eastAsiaTheme="minorEastAsia" w:hAnsi="Times New Roman" w:cs="Times New Roman"/>
          <w:sz w:val="24"/>
          <w:szCs w:val="24"/>
          <w:lang w:val="en-US"/>
        </w:rPr>
        <w:t xml:space="preserve">                                   </w:t>
      </w:r>
      <w:r w:rsidR="00CC4F0F"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                   </w:t>
      </w:r>
      <w:r w:rsidR="00CC4F0F" w:rsidRPr="00044AE4">
        <w:rPr>
          <w:rFonts w:ascii="Times New Roman" w:eastAsiaTheme="minorEastAsia" w:hAnsi="Times New Roman" w:cs="Times New Roman"/>
          <w:sz w:val="24"/>
          <w:szCs w:val="24"/>
          <w:lang w:val="en-US"/>
        </w:rPr>
        <w:t xml:space="preserve">         </w:t>
      </w:r>
      <w:r w:rsidR="003A6874" w:rsidRPr="00044AE4">
        <w:rPr>
          <w:rFonts w:ascii="Times New Roman" w:eastAsiaTheme="minorEastAsia" w:hAnsi="Times New Roman" w:cs="Times New Roman"/>
          <w:sz w:val="24"/>
          <w:szCs w:val="24"/>
          <w:lang w:val="en-US"/>
        </w:rPr>
        <w:t xml:space="preserve">  </w:t>
      </w:r>
      <w:r w:rsidR="00976A96" w:rsidRPr="00044AE4">
        <w:rPr>
          <w:rFonts w:ascii="Times New Roman" w:eastAsiaTheme="minorEastAsia" w:hAnsi="Times New Roman" w:cs="Times New Roman"/>
          <w:sz w:val="24"/>
          <w:szCs w:val="24"/>
          <w:lang w:val="en-US"/>
        </w:rPr>
        <w:t xml:space="preserve"> </w:t>
      </w:r>
      <w:r w:rsidR="00CC4F0F" w:rsidRPr="00044AE4">
        <w:rPr>
          <w:rFonts w:ascii="Times New Roman" w:eastAsiaTheme="minorEastAsia" w:hAnsi="Times New Roman" w:cs="Times New Roman"/>
          <w:sz w:val="24"/>
          <w:szCs w:val="24"/>
          <w:lang w:val="en-US"/>
        </w:rPr>
        <w:t>(5)</w:t>
      </w:r>
    </w:p>
    <w:p w:rsidR="00436413" w:rsidRPr="00044AE4" w:rsidRDefault="0009032B" w:rsidP="0009032B">
      <w:pPr>
        <w:tabs>
          <w:tab w:val="left" w:pos="462"/>
          <w:tab w:val="left" w:pos="644"/>
        </w:tabs>
        <w:rPr>
          <w:rFonts w:ascii="Times New Roman" w:eastAsiaTheme="minorEastAsia" w:hAnsi="Times New Roman" w:cs="Times New Roman"/>
          <w:sz w:val="24"/>
          <w:szCs w:val="24"/>
          <w:lang w:val="en-US"/>
        </w:rPr>
      </w:pPr>
      <w:r w:rsidRPr="00044AE4">
        <w:rPr>
          <w:rFonts w:ascii="Times New Roman" w:eastAsiaTheme="minorEastAsia" w:hAnsi="Times New Roman" w:cs="Times New Roman"/>
          <w:sz w:val="24"/>
          <w:szCs w:val="24"/>
          <w:lang w:val="en-US"/>
        </w:rPr>
        <w:t xml:space="preserve">           </w:t>
      </w:r>
      <w:r w:rsidR="00F1412D" w:rsidRPr="00044AE4">
        <w:rPr>
          <w:rFonts w:ascii="Times New Roman" w:eastAsiaTheme="minorEastAsia" w:hAnsi="Times New Roman" w:cs="Times New Roman"/>
          <w:sz w:val="24"/>
          <w:szCs w:val="24"/>
          <w:lang w:val="en-US"/>
        </w:rPr>
        <w:t xml:space="preserve"> </w:t>
      </w:r>
      <w:r w:rsidR="00B821FF" w:rsidRPr="00044AE4">
        <w:rPr>
          <w:rFonts w:ascii="Times New Roman" w:eastAsiaTheme="minorEastAsia" w:hAnsi="Times New Roman" w:cs="Times New Roman"/>
          <w:sz w:val="24"/>
          <w:szCs w:val="24"/>
          <w:lang w:val="en-US"/>
        </w:rPr>
        <w:t xml:space="preserve"> </w:t>
      </w:r>
      <w:r w:rsidR="003A6874" w:rsidRPr="00044AE4">
        <w:rPr>
          <w:rFonts w:ascii="Times New Roman" w:eastAsiaTheme="minorEastAsia" w:hAnsi="Times New Roman" w:cs="Times New Roman"/>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S</m:t>
        </m:r>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lang w:val="en-US"/>
              </w:rPr>
              <m:t>1</m:t>
            </m:r>
          </m:num>
          <m:den>
            <m:r>
              <w:rPr>
                <w:rFonts w:ascii="Cambria Math" w:hAnsi="Cambria Math"/>
                <w:sz w:val="24"/>
                <w:szCs w:val="24"/>
              </w:rPr>
              <m:t>H</m:t>
            </m:r>
          </m:den>
        </m:f>
        <m:f>
          <m:fPr>
            <m:ctrlPr>
              <w:rPr>
                <w:rFonts w:ascii="Cambria Math" w:hAnsi="Cambria Math"/>
                <w:sz w:val="24"/>
                <w:szCs w:val="24"/>
              </w:rPr>
            </m:ctrlPr>
          </m:fPr>
          <m:num>
            <m:r>
              <w:rPr>
                <w:rFonts w:ascii="Cambria Math" w:hAnsi="Cambria Math"/>
                <w:sz w:val="24"/>
                <w:szCs w:val="24"/>
              </w:rPr>
              <m:t>∂</m:t>
            </m:r>
          </m:num>
          <m:den>
            <m:r>
              <w:rPr>
                <w:rFonts w:ascii="Cambria Math" w:hAnsi="Cambria Math"/>
                <w:sz w:val="24"/>
                <w:szCs w:val="24"/>
              </w:rPr>
              <m:t>∂σ</m:t>
            </m:r>
          </m:den>
        </m:f>
        <m:sSub>
          <m:sSubPr>
            <m:ctrlPr>
              <w:rPr>
                <w:rFonts w:ascii="Cambria Math" w:hAnsi="Cambria Math"/>
                <w:sz w:val="24"/>
                <w:szCs w:val="24"/>
              </w:rPr>
            </m:ctrlPr>
          </m:sSubPr>
          <m:e>
            <m:r>
              <w:rPr>
                <w:rFonts w:ascii="Cambria Math" w:hAnsi="Cambria Math"/>
                <w:sz w:val="24"/>
                <w:szCs w:val="24"/>
              </w:rPr>
              <m:t>ν</m:t>
            </m:r>
          </m:e>
          <m:sub>
            <m:r>
              <w:rPr>
                <w:rFonts w:ascii="Cambria Math" w:hAnsi="Cambria Math"/>
                <w:sz w:val="24"/>
                <w:szCs w:val="24"/>
              </w:rPr>
              <m:t>S</m:t>
            </m:r>
          </m:sub>
        </m:sSub>
        <m:f>
          <m:fPr>
            <m:ctrlPr>
              <w:rPr>
                <w:rFonts w:ascii="Cambria Math" w:hAnsi="Cambria Math"/>
                <w:sz w:val="24"/>
                <w:szCs w:val="24"/>
              </w:rPr>
            </m:ctrlPr>
          </m:fPr>
          <m:num>
            <m:r>
              <w:rPr>
                <w:rFonts w:ascii="Cambria Math" w:hAnsi="Cambria Math"/>
                <w:sz w:val="24"/>
                <w:szCs w:val="24"/>
              </w:rPr>
              <m:t>∂S</m:t>
            </m:r>
          </m:num>
          <m:den>
            <m:r>
              <w:rPr>
                <w:rFonts w:ascii="Cambria Math" w:hAnsi="Cambria Math"/>
                <w:sz w:val="24"/>
                <w:szCs w:val="24"/>
              </w:rPr>
              <m:t>∂σ</m:t>
            </m:r>
          </m:den>
        </m:f>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S</m:t>
        </m:r>
        <m:r>
          <w:rPr>
            <w:rFonts w:ascii="Cambria Math" w:hAnsi="Cambria Math"/>
            <w:sz w:val="24"/>
            <w:szCs w:val="24"/>
            <w:lang w:val="en-US"/>
          </w:rPr>
          <m:t>,</m:t>
        </m:r>
      </m:oMath>
      <w:r w:rsidR="003A6874"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            </w:t>
      </w:r>
      <w:r w:rsidR="003A6874" w:rsidRPr="00044AE4">
        <w:rPr>
          <w:rFonts w:ascii="Times New Roman" w:eastAsiaTheme="minorEastAsia" w:hAnsi="Times New Roman" w:cs="Times New Roman"/>
          <w:sz w:val="24"/>
          <w:szCs w:val="24"/>
          <w:lang w:val="en-US"/>
        </w:rPr>
        <w:t xml:space="preserve">  </w:t>
      </w:r>
      <w:r w:rsidR="00F1412D"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(6)                                        </w:t>
      </w:r>
      <w:r w:rsidR="00F1412D" w:rsidRPr="00044AE4">
        <w:rPr>
          <w:rFonts w:ascii="Times New Roman" w:eastAsiaTheme="minorEastAsia" w:hAnsi="Times New Roman" w:cs="Times New Roman"/>
          <w:sz w:val="24"/>
          <w:szCs w:val="24"/>
          <w:lang w:val="en-US"/>
        </w:rPr>
        <w:t xml:space="preserve">            </w:t>
      </w:r>
    </w:p>
    <w:p w:rsidR="009703CC" w:rsidRPr="00044AE4" w:rsidRDefault="009703CC" w:rsidP="0009032B">
      <w:pPr>
        <w:tabs>
          <w:tab w:val="left" w:pos="462"/>
          <w:tab w:val="left" w:pos="644"/>
        </w:tabs>
        <w:ind w:firstLine="709"/>
        <w:rPr>
          <w:rFonts w:ascii="Times New Roman" w:eastAsiaTheme="minorEastAsia" w:hAnsi="Times New Roman" w:cs="Times New Roman"/>
          <w:i/>
          <w:sz w:val="24"/>
          <w:szCs w:val="24"/>
          <w:lang w:val="en-US"/>
        </w:rPr>
      </w:pPr>
      <w:r w:rsidRPr="00044AE4">
        <w:rPr>
          <w:rFonts w:ascii="Times New Roman" w:eastAsiaTheme="minorEastAsia" w:hAnsi="Times New Roman" w:cs="Times New Roman"/>
          <w:sz w:val="24"/>
          <w:szCs w:val="24"/>
          <w:lang w:val="en-US"/>
        </w:rPr>
        <w:lastRenderedPageBreak/>
        <w:t xml:space="preserve">   </w:t>
      </w:r>
      <m:oMath>
        <m:r>
          <w:rPr>
            <w:rFonts w:ascii="Cambria Math" w:eastAsiaTheme="minorEastAsia" w:hAnsi="Cambria Math" w:cs="Times New Roman"/>
            <w:sz w:val="24"/>
            <w:szCs w:val="24"/>
          </w:rPr>
          <m:t>ρ</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T,S,Z</m:t>
            </m:r>
          </m:e>
        </m:d>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S</m:t>
            </m:r>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rPr>
              <m:t>gZ</m:t>
            </m:r>
          </m:e>
        </m:d>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r>
              <w:rPr>
                <w:rFonts w:ascii="Cambria Math" w:eastAsiaTheme="minorEastAsia" w:hAnsi="Cambria Math" w:cs="Times New Roman"/>
                <w:sz w:val="24"/>
                <w:szCs w:val="24"/>
                <w:lang w:val="en-US"/>
              </w:rPr>
              <m:t>,</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rPr>
          <m:t>gZ</m:t>
        </m:r>
        <m:r>
          <w:rPr>
            <w:rFonts w:ascii="Cambria Math" w:eastAsiaTheme="minorEastAsia" w:hAnsi="Cambria Math" w:cs="Times New Roman"/>
            <w:sz w:val="24"/>
            <w:szCs w:val="24"/>
            <w:lang w:val="en-US"/>
          </w:rPr>
          <m:t>)</m:t>
        </m:r>
      </m:oMath>
      <w:r w:rsidR="0080718C" w:rsidRPr="00044AE4">
        <w:rPr>
          <w:rFonts w:ascii="Times New Roman" w:eastAsiaTheme="minorEastAsia" w:hAnsi="Times New Roman" w:cs="Times New Roman"/>
          <w:sz w:val="24"/>
          <w:szCs w:val="24"/>
          <w:lang w:val="en-US"/>
        </w:rPr>
        <w:t xml:space="preserve">                                            (7)</w:t>
      </w:r>
    </w:p>
    <w:p w:rsidR="00436413" w:rsidRPr="0080718C" w:rsidRDefault="0080718C" w:rsidP="0009032B">
      <w:pPr>
        <w:tabs>
          <w:tab w:val="left" w:pos="462"/>
          <w:tab w:val="left" w:pos="644"/>
        </w:tabs>
        <w:ind w:firstLine="426"/>
        <w:rPr>
          <w:rFonts w:ascii="Times New Roman" w:eastAsiaTheme="minorEastAsia" w:hAnsi="Times New Roman" w:cs="Times New Roman"/>
          <w:sz w:val="24"/>
          <w:szCs w:val="24"/>
          <w:lang w:val="en-US"/>
        </w:rPr>
      </w:pPr>
      <w:r w:rsidRPr="0009032B">
        <w:rPr>
          <w:rFonts w:ascii="Times New Roman" w:eastAsiaTheme="minorEastAsia" w:hAnsi="Times New Roman" w:cs="Times New Roman"/>
          <w:sz w:val="24"/>
          <w:szCs w:val="24"/>
          <w:lang w:val="en-US"/>
        </w:rPr>
        <w:t xml:space="preserve">  </w:t>
      </w:r>
      <w:r w:rsidR="0009032B">
        <w:rPr>
          <w:rFonts w:ascii="Times New Roman" w:eastAsiaTheme="minorEastAsia" w:hAnsi="Times New Roman" w:cs="Times New Roman"/>
          <w:sz w:val="24"/>
          <w:szCs w:val="24"/>
          <w:lang w:val="en-US"/>
        </w:rPr>
        <w:t xml:space="preserve">    </w:t>
      </w:r>
      <w:r w:rsidRPr="0009032B">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In</w:t>
      </w:r>
      <w:r w:rsidR="00DE5FD8" w:rsidRPr="002D5F7F">
        <w:rPr>
          <w:rFonts w:ascii="Times New Roman" w:eastAsiaTheme="minorEastAsia" w:hAnsi="Times New Roman" w:cs="Times New Roman"/>
          <w:sz w:val="24"/>
          <w:szCs w:val="24"/>
          <w:lang w:val="en-US"/>
        </w:rPr>
        <w:t xml:space="preserve"> (1) – (7) </w:t>
      </w:r>
      <w:r w:rsidR="00DE5FD8">
        <w:rPr>
          <w:rFonts w:ascii="Times New Roman" w:eastAsiaTheme="minorEastAsia" w:hAnsi="Times New Roman" w:cs="Times New Roman"/>
          <w:i/>
          <w:sz w:val="24"/>
          <w:szCs w:val="24"/>
          <w:lang w:val="en-US"/>
        </w:rPr>
        <w:t>x</w:t>
      </w:r>
      <w:r w:rsidR="00DE5FD8" w:rsidRPr="002D5F7F">
        <w:rPr>
          <w:rFonts w:ascii="Times New Roman" w:eastAsiaTheme="minorEastAsia" w:hAnsi="Times New Roman" w:cs="Times New Roman"/>
          <w:sz w:val="24"/>
          <w:szCs w:val="24"/>
          <w:lang w:val="en-US"/>
        </w:rPr>
        <w:t xml:space="preserve"> – </w:t>
      </w:r>
      <w:r w:rsidR="00DE5FD8">
        <w:rPr>
          <w:rFonts w:ascii="Times New Roman" w:eastAsiaTheme="minorEastAsia" w:hAnsi="Times New Roman" w:cs="Times New Roman"/>
          <w:sz w:val="24"/>
          <w:szCs w:val="24"/>
          <w:lang w:val="en-US"/>
        </w:rPr>
        <w:t>longitude</w:t>
      </w:r>
      <w:r w:rsidR="002D5F7F" w:rsidRPr="002D5F7F">
        <w:rPr>
          <w:rFonts w:ascii="Times New Roman" w:eastAsiaTheme="minorEastAsia" w:hAnsi="Times New Roman" w:cs="Times New Roman"/>
          <w:sz w:val="24"/>
          <w:szCs w:val="24"/>
          <w:lang w:val="en-US"/>
        </w:rPr>
        <w:t xml:space="preserve">, </w:t>
      </w:r>
      <w:r w:rsidR="002D5F7F" w:rsidRPr="002D5F7F">
        <w:rPr>
          <w:rFonts w:ascii="Times New Roman" w:eastAsiaTheme="minorEastAsia" w:hAnsi="Times New Roman" w:cs="Times New Roman"/>
          <w:i/>
          <w:sz w:val="24"/>
          <w:szCs w:val="24"/>
          <w:lang w:val="en-US"/>
        </w:rPr>
        <w:t>y</w:t>
      </w:r>
      <w:r w:rsidR="00DE5FD8" w:rsidRPr="002D5F7F">
        <w:rPr>
          <w:rFonts w:ascii="Times New Roman" w:eastAsiaTheme="minorEastAsia" w:hAnsi="Times New Roman" w:cs="Times New Roman"/>
          <w:i/>
          <w:sz w:val="24"/>
          <w:szCs w:val="24"/>
          <w:lang w:val="en-US"/>
        </w:rPr>
        <w:t xml:space="preserve"> </w:t>
      </w:r>
      <w:r w:rsidR="002D5F7F" w:rsidRPr="002D5F7F">
        <w:rPr>
          <w:rFonts w:ascii="Times New Roman" w:eastAsiaTheme="minorEastAsia" w:hAnsi="Times New Roman" w:cs="Times New Roman"/>
          <w:sz w:val="24"/>
          <w:szCs w:val="24"/>
          <w:lang w:val="en-US"/>
        </w:rPr>
        <w:t>– latitude</w:t>
      </w:r>
      <w:r w:rsidR="00DE5FD8" w:rsidRPr="002D5F7F">
        <w:rPr>
          <w:rFonts w:ascii="Times New Roman" w:eastAsiaTheme="minorEastAsia" w:hAnsi="Times New Roman" w:cs="Times New Roman"/>
          <w:i/>
          <w:sz w:val="24"/>
          <w:szCs w:val="24"/>
          <w:lang w:val="en-US"/>
        </w:rP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sSub>
          <m:sSubPr>
            <m:ctrlPr>
              <w:rPr>
                <w:rFonts w:ascii="Cambria Math" w:hAnsi="Cambria Math"/>
              </w:rPr>
            </m:ctrlPr>
          </m:sSubPr>
          <m:e>
            <m:r>
              <w:rPr>
                <w:rFonts w:ascii="Cambria Math" w:hAnsi="Cambria Math"/>
                <w:lang w:val="en-US"/>
              </w:rPr>
              <m:t xml:space="preserve">, </m:t>
            </m:r>
            <m:r>
              <w:rPr>
                <w:rFonts w:ascii="Cambria Math" w:hAnsi="Cambria Math"/>
              </w:rPr>
              <m:t>r</m:t>
            </m:r>
          </m:e>
          <m:sub>
            <m:r>
              <w:rPr>
                <w:rFonts w:ascii="Cambria Math" w:hAnsi="Cambria Math"/>
              </w:rPr>
              <m:t>y</m:t>
            </m:r>
          </m:sub>
        </m:sSub>
      </m:oMath>
      <w:r w:rsidR="00DE5FD8" w:rsidRPr="002D5F7F">
        <w:rPr>
          <w:rFonts w:ascii="Times New Roman" w:eastAsiaTheme="minorEastAsia" w:hAnsi="Times New Roman" w:cs="Times New Roman"/>
          <w:i/>
          <w:sz w:val="24"/>
          <w:szCs w:val="24"/>
          <w:lang w:val="en-US"/>
        </w:rPr>
        <w:t xml:space="preserve"> </w:t>
      </w:r>
      <w:r w:rsidR="00DE5FD8" w:rsidRPr="002D5F7F">
        <w:rPr>
          <w:rFonts w:ascii="Times New Roman" w:eastAsiaTheme="minorEastAsia" w:hAnsi="Times New Roman" w:cs="Times New Roman"/>
          <w:sz w:val="24"/>
          <w:szCs w:val="24"/>
          <w:lang w:val="en-US"/>
        </w:rPr>
        <w:t>–</w:t>
      </w:r>
      <w:r w:rsidR="00DE5FD8">
        <w:rPr>
          <w:rFonts w:ascii="Times New Roman" w:eastAsiaTheme="minorEastAsia" w:hAnsi="Times New Roman" w:cs="Times New Roman"/>
          <w:sz w:val="24"/>
          <w:szCs w:val="24"/>
          <w:lang w:val="en-US"/>
        </w:rPr>
        <w:t>metric coefficients</w:t>
      </w:r>
      <w:r w:rsidR="00DE5FD8"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cosy</m:t>
        </m:r>
        <m:r>
          <w:rPr>
            <w:rFonts w:ascii="Cambria Math" w:hAnsi="Cambria Math"/>
            <w:lang w:val="en-US"/>
          </w:rPr>
          <m:t>,</m:t>
        </m:r>
      </m:oMath>
      <w:r w:rsidRPr="0080718C">
        <w:rPr>
          <w:rFonts w:ascii="Times New Roman" w:eastAsiaTheme="minorEastAsia" w:hAnsi="Times New Roman" w:cs="Times New Roman"/>
          <w:lang w:val="en-US"/>
        </w:rPr>
        <w:t xml:space="preserve">   </w:t>
      </w:r>
      <m:oMath>
        <m:sSub>
          <m:sSubPr>
            <m:ctrlPr>
              <w:rPr>
                <w:rFonts w:ascii="Cambria Math" w:hAnsi="Cambria Math"/>
              </w:rPr>
            </m:ctrlPr>
          </m:sSubPr>
          <m:e>
            <m:r>
              <w:rPr>
                <w:rFonts w:ascii="Cambria Math" w:hAnsi="Cambria Math"/>
              </w:rPr>
              <m:t>r</m:t>
            </m:r>
          </m:e>
          <m:sub>
            <m:r>
              <w:rPr>
                <w:rFonts w:ascii="Cambria Math" w:hAnsi="Cambria Math"/>
              </w:rPr>
              <m:t>y</m:t>
            </m:r>
          </m:sub>
        </m:sSub>
        <m: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lang w:val="en-US"/>
          </w:rPr>
          <m:t>-</m:t>
        </m:r>
      </m:oMath>
      <w:r>
        <w:rPr>
          <w:rFonts w:ascii="Times New Roman" w:eastAsiaTheme="minorEastAsia" w:hAnsi="Times New Roman" w:cs="Times New Roman"/>
          <w:lang w:val="en-US"/>
        </w:rPr>
        <w:t xml:space="preserve">  </w:t>
      </w:r>
      <w:r>
        <w:rPr>
          <w:rFonts w:ascii="Times New Roman" w:eastAsiaTheme="minorEastAsia" w:hAnsi="Times New Roman" w:cs="Times New Roman"/>
          <w:sz w:val="24"/>
          <w:szCs w:val="24"/>
          <w:lang w:val="en-US"/>
        </w:rPr>
        <w:t>the Earth</w:t>
      </w:r>
      <w:r w:rsidR="00DE5FD8">
        <w:rPr>
          <w:rFonts w:ascii="Times New Roman" w:eastAsiaTheme="minorEastAsia" w:hAnsi="Times New Roman" w:cs="Times New Roman"/>
          <w:sz w:val="24"/>
          <w:szCs w:val="24"/>
          <w:lang w:val="en-US"/>
        </w:rPr>
        <w:t>’s radius</w:t>
      </w:r>
      <w:r w:rsidR="00DE5FD8" w:rsidRPr="002D5F7F">
        <w:rPr>
          <w:rFonts w:ascii="Times New Roman" w:eastAsiaTheme="minorEastAsia" w:hAnsi="Times New Roman" w:cs="Times New Roman"/>
          <w:sz w:val="24"/>
          <w:szCs w:val="24"/>
          <w:lang w:val="en-US"/>
        </w:rPr>
        <w:t xml:space="preserve">; </w:t>
      </w:r>
      <m:oMath>
        <m:r>
          <w:rPr>
            <w:rFonts w:ascii="Cambria Math" w:hAnsi="Cambria Math"/>
          </w:rPr>
          <m:t>Z</m:t>
        </m:r>
        <m:r>
          <w:rPr>
            <w:rFonts w:ascii="Cambria Math" w:hAnsi="Cambria Math"/>
            <w:lang w:val="en-US"/>
          </w:rPr>
          <m:t>=</m:t>
        </m:r>
        <m:r>
          <w:rPr>
            <w:rFonts w:ascii="Cambria Math" w:hAnsi="Cambria Math"/>
          </w:rPr>
          <m:t>Hσ</m:t>
        </m:r>
        <m:r>
          <w:rPr>
            <w:rFonts w:ascii="Cambria Math" w:hAnsi="Cambria Math"/>
            <w:lang w:val="en-US"/>
          </w:rPr>
          <m:t>,</m:t>
        </m:r>
      </m:oMath>
    </w:p>
    <w:p w:rsidR="00436413" w:rsidRPr="00BC722F" w:rsidRDefault="00EE0104" w:rsidP="0009032B">
      <w:pPr>
        <w:tabs>
          <w:tab w:val="left" w:pos="462"/>
          <w:tab w:val="left" w:pos="644"/>
        </w:tabs>
        <w:ind w:firstLine="426"/>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 xml:space="preserve">         </w:t>
      </w:r>
      <w:r w:rsidR="0080718C" w:rsidRPr="0080718C">
        <w:rPr>
          <w:rFonts w:ascii="Times New Roman" w:eastAsiaTheme="minorEastAsia" w:hAnsi="Times New Roman" w:cs="Times New Roman"/>
          <w:lang w:val="en-US"/>
        </w:rPr>
        <w:t xml:space="preserve"> </w:t>
      </w:r>
      <m:oMath>
        <m:r>
          <w:rPr>
            <w:rFonts w:ascii="Cambria Math" w:hAnsi="Cambria Math"/>
            <w:sz w:val="24"/>
            <w:szCs w:val="24"/>
          </w:rPr>
          <m:t>l</m:t>
        </m:r>
        <m:r>
          <w:rPr>
            <w:rFonts w:ascii="Cambria Math" w:hAnsi="Cambria Math"/>
            <w:sz w:val="24"/>
            <w:szCs w:val="24"/>
            <w:lang w:val="en-US"/>
          </w:rPr>
          <m:t>=2</m:t>
        </m:r>
        <m:acc>
          <m:accPr>
            <m:chr m:val="̃"/>
            <m:ctrlPr>
              <w:rPr>
                <w:rFonts w:ascii="Cambria Math" w:hAnsi="Cambria Math"/>
                <w:i/>
                <w:sz w:val="24"/>
                <w:szCs w:val="24"/>
              </w:rPr>
            </m:ctrlPr>
          </m:accPr>
          <m:e>
            <m:r>
              <m:rPr>
                <m:sty m:val="p"/>
              </m:rPr>
              <w:rPr>
                <w:rFonts w:ascii="Cambria Math" w:hAnsi="Cambria Math"/>
                <w:sz w:val="24"/>
                <w:szCs w:val="24"/>
              </w:rPr>
              <m:t>Ω</m:t>
            </m:r>
          </m:e>
        </m:acc>
        <m:func>
          <m:funcPr>
            <m:ctrlPr>
              <w:rPr>
                <w:rFonts w:ascii="Cambria Math" w:hAnsi="Cambria Math"/>
                <w:i/>
                <w:sz w:val="24"/>
                <w:szCs w:val="24"/>
              </w:rPr>
            </m:ctrlPr>
          </m:funcPr>
          <m:fName>
            <m:r>
              <m:rPr>
                <m:sty m:val="p"/>
              </m:rPr>
              <w:rPr>
                <w:rFonts w:ascii="Cambria Math" w:hAnsi="Cambria Math"/>
                <w:sz w:val="24"/>
                <w:szCs w:val="24"/>
                <w:lang w:val="en-US"/>
              </w:rPr>
              <m:t>sin</m:t>
            </m:r>
          </m:fName>
          <m:e>
            <m:r>
              <w:rPr>
                <w:rFonts w:ascii="Cambria Math" w:hAnsi="Cambria Math"/>
                <w:sz w:val="24"/>
                <w:szCs w:val="24"/>
              </w:rPr>
              <m:t>y</m:t>
            </m:r>
          </m:e>
        </m:func>
        <m:r>
          <w:rPr>
            <w:rFonts w:ascii="Cambria Math" w:hAnsi="Cambria Math"/>
            <w:sz w:val="24"/>
            <w:szCs w:val="24"/>
            <w:lang w:val="en-US"/>
          </w:rPr>
          <m:t xml:space="preserve"> ,</m:t>
        </m:r>
        <m:r>
          <w:rPr>
            <w:rFonts w:ascii="Cambria Math" w:hAnsi="Cambria Math"/>
            <w:sz w:val="24"/>
            <w:szCs w:val="24"/>
          </w:rPr>
          <m:t>ξ</m:t>
        </m:r>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lang w:val="en-US"/>
              </w:rPr>
              <m:t>1</m:t>
            </m:r>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y</m:t>
                </m:r>
              </m:sub>
            </m:sSub>
          </m:den>
        </m:f>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y</m:t>
                    </m:r>
                  </m:sub>
                </m:sSub>
              </m:num>
              <m:den>
                <m:r>
                  <w:rPr>
                    <w:rFonts w:ascii="Cambria Math" w:hAnsi="Cambria Math"/>
                    <w:sz w:val="24"/>
                    <w:szCs w:val="24"/>
                  </w:rPr>
                  <m:t>∂x</m:t>
                </m:r>
              </m:den>
            </m:f>
            <m:r>
              <w:rPr>
                <w:rFonts w:ascii="Cambria Math" w:hAnsi="Cambria Math"/>
                <w:sz w:val="24"/>
                <w:szCs w:val="24"/>
              </w:rPr>
              <m:t>v</m:t>
            </m:r>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num>
              <m:den>
                <m:r>
                  <w:rPr>
                    <w:rFonts w:ascii="Cambria Math" w:hAnsi="Cambria Math"/>
                    <w:sz w:val="24"/>
                    <w:szCs w:val="24"/>
                  </w:rPr>
                  <m:t>∂y</m:t>
                </m:r>
              </m:den>
            </m:f>
            <m:r>
              <w:rPr>
                <w:rFonts w:ascii="Cambria Math" w:hAnsi="Cambria Math"/>
                <w:sz w:val="24"/>
                <w:szCs w:val="24"/>
              </w:rPr>
              <m:t>u</m:t>
            </m:r>
          </m:e>
        </m:d>
        <m:r>
          <w:rPr>
            <w:rFonts w:ascii="Cambria Math" w:hAnsi="Cambria Math"/>
            <w:sz w:val="24"/>
            <w:szCs w:val="24"/>
            <w:lang w:val="en-US"/>
          </w:rPr>
          <m:t>,</m:t>
        </m:r>
      </m:oMath>
      <w:r w:rsidR="0080718C" w:rsidRPr="0080718C">
        <w:rPr>
          <w:rFonts w:ascii="Times New Roman" w:eastAsiaTheme="minorEastAsia" w:hAnsi="Times New Roman" w:cs="Times New Roman"/>
          <w:lang w:val="en-US"/>
        </w:rPr>
        <w:t xml:space="preserve">           </w:t>
      </w:r>
      <w:r w:rsidR="00BC722F" w:rsidRPr="00BC722F">
        <w:rPr>
          <w:rFonts w:ascii="Times New Roman" w:eastAsiaTheme="minorEastAsia" w:hAnsi="Times New Roman" w:cs="Times New Roman"/>
          <w:lang w:val="en-US"/>
        </w:rPr>
        <w:t xml:space="preserve">                                        </w:t>
      </w:r>
      <w:r w:rsidR="00BC722F">
        <w:rPr>
          <w:rFonts w:ascii="Times New Roman" w:eastAsiaTheme="minorEastAsia" w:hAnsi="Times New Roman" w:cs="Times New Roman"/>
          <w:lang w:val="en-US"/>
        </w:rPr>
        <w:t xml:space="preserve">        </w:t>
      </w:r>
      <w:r w:rsidR="0009032B">
        <w:rPr>
          <w:rFonts w:ascii="Times New Roman" w:eastAsiaTheme="minorEastAsia" w:hAnsi="Times New Roman" w:cs="Times New Roman"/>
          <w:lang w:val="en-US"/>
        </w:rPr>
        <w:t xml:space="preserve">    </w:t>
      </w:r>
      <w:r w:rsidR="00BC722F">
        <w:rPr>
          <w:rFonts w:ascii="Times New Roman" w:eastAsiaTheme="minorEastAsia" w:hAnsi="Times New Roman" w:cs="Times New Roman"/>
          <w:lang w:val="en-US"/>
        </w:rPr>
        <w:t xml:space="preserve">    </w:t>
      </w:r>
      <w:r w:rsidR="0009032B">
        <w:rPr>
          <w:rFonts w:ascii="Times New Roman" w:eastAsiaTheme="minorEastAsia" w:hAnsi="Times New Roman" w:cs="Times New Roman"/>
          <w:lang w:val="en-US"/>
        </w:rPr>
        <w:t xml:space="preserve">  </w:t>
      </w:r>
      <w:r w:rsidRPr="00EE0104">
        <w:rPr>
          <w:rFonts w:ascii="Times New Roman" w:eastAsiaTheme="minorEastAsia" w:hAnsi="Times New Roman" w:cs="Times New Roman"/>
          <w:lang w:val="en-US"/>
        </w:rPr>
        <w:t xml:space="preserve">         </w:t>
      </w:r>
      <w:r w:rsidR="0009032B">
        <w:rPr>
          <w:rFonts w:ascii="Times New Roman" w:eastAsiaTheme="minorEastAsia" w:hAnsi="Times New Roman" w:cs="Times New Roman"/>
          <w:lang w:val="en-US"/>
        </w:rPr>
        <w:t xml:space="preserve"> </w:t>
      </w:r>
      <w:r w:rsidR="0009032B" w:rsidRPr="0009032B">
        <w:rPr>
          <w:rFonts w:ascii="Times New Roman" w:eastAsiaTheme="minorEastAsia" w:hAnsi="Times New Roman" w:cs="Times New Roman"/>
          <w:sz w:val="24"/>
          <w:szCs w:val="24"/>
          <w:lang w:val="en-US"/>
        </w:rPr>
        <w:t>(8)</w:t>
      </w:r>
      <w:r w:rsidR="00BC722F" w:rsidRPr="0009032B">
        <w:rPr>
          <w:rFonts w:ascii="Times New Roman" w:eastAsiaTheme="minorEastAsia" w:hAnsi="Times New Roman" w:cs="Times New Roman"/>
          <w:sz w:val="24"/>
          <w:szCs w:val="24"/>
          <w:lang w:val="en-US"/>
        </w:rPr>
        <w:t xml:space="preserve">               </w:t>
      </w:r>
      <w:r w:rsidR="0080718C" w:rsidRPr="0009032B">
        <w:rPr>
          <w:rFonts w:ascii="Times New Roman" w:eastAsiaTheme="minorEastAsia" w:hAnsi="Times New Roman" w:cs="Times New Roman"/>
          <w:sz w:val="24"/>
          <w:szCs w:val="24"/>
          <w:lang w:val="en-US"/>
        </w:rPr>
        <w:t xml:space="preserve">                                             </w:t>
      </w:r>
      <w:r w:rsidR="00BC722F" w:rsidRPr="0009032B">
        <w:rPr>
          <w:rFonts w:ascii="Times New Roman" w:eastAsiaTheme="minorEastAsia" w:hAnsi="Times New Roman" w:cs="Times New Roman"/>
          <w:sz w:val="24"/>
          <w:szCs w:val="24"/>
          <w:lang w:val="en-US"/>
        </w:rPr>
        <w:t xml:space="preserve">                            </w:t>
      </w:r>
    </w:p>
    <w:p w:rsidR="00890113" w:rsidRPr="00044AE4" w:rsidRDefault="00DE5FD8" w:rsidP="00931C7D">
      <w:pPr>
        <w:tabs>
          <w:tab w:val="left" w:pos="462"/>
          <w:tab w:val="left" w:pos="644"/>
        </w:tabs>
        <w:rPr>
          <w:rFonts w:ascii="Times New Roman" w:eastAsiaTheme="minorEastAsia" w:hAnsi="Times New Roman" w:cs="Times New Roman"/>
          <w:sz w:val="24"/>
          <w:szCs w:val="24"/>
          <w:lang w:val="en-US"/>
        </w:rPr>
      </w:pPr>
      <w:r w:rsidRPr="002D5F7F">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l</w:t>
      </w:r>
      <w:r w:rsidRPr="002D5F7F">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sz w:val="24"/>
          <w:szCs w:val="24"/>
          <w:lang w:val="en-US"/>
        </w:rPr>
        <w:t xml:space="preserve"> Coriolis parameter</w:t>
      </w:r>
      <w:r w:rsidRPr="002D5F7F">
        <w:rPr>
          <w:rFonts w:ascii="Times New Roman" w:eastAsiaTheme="minorEastAsia" w:hAnsi="Times New Roman" w:cs="Times New Roman"/>
          <w:sz w:val="24"/>
          <w:szCs w:val="24"/>
          <w:lang w:val="en-US"/>
        </w:rPr>
        <w:t xml:space="preserve">, </w:t>
      </w:r>
      <m:oMath>
        <m:acc>
          <m:accPr>
            <m:chr m:val="̃"/>
            <m:ctrlPr>
              <w:rPr>
                <w:rFonts w:ascii="Cambria Math" w:eastAsiaTheme="minorEastAsia" w:hAnsi="Cambria Math" w:cs="Times New Roman"/>
                <w:i/>
                <w:sz w:val="24"/>
                <w:szCs w:val="24"/>
                <w:lang w:val="en-US"/>
              </w:rPr>
            </m:ctrlPr>
          </m:accPr>
          <m:e>
            <m:r>
              <m:rPr>
                <m:sty m:val="p"/>
              </m:rPr>
              <w:rPr>
                <w:rFonts w:ascii="Cambria Math" w:eastAsiaTheme="minorEastAsia" w:hAnsi="Cambria Math" w:cs="Times New Roman"/>
                <w:sz w:val="24"/>
                <w:szCs w:val="24"/>
                <w:lang w:val="en-US"/>
              </w:rPr>
              <m:t>Ω</m:t>
            </m:r>
          </m:e>
        </m:acc>
      </m:oMath>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Earth angular velocity</w:t>
      </w:r>
      <w:r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transport operator written in the symmetrized form</w:t>
      </w:r>
      <w:r w:rsidRPr="002D5F7F">
        <w:rPr>
          <w:rFonts w:ascii="Times New Roman" w:eastAsiaTheme="minorEastAsia" w:hAnsi="Times New Roman" w:cs="Times New Roman"/>
          <w:sz w:val="24"/>
          <w:szCs w:val="24"/>
          <w:lang w:val="en-US"/>
        </w:rPr>
        <w:t>:</w:t>
      </w:r>
    </w:p>
    <w:p w:rsidR="00436413" w:rsidRPr="00044AE4" w:rsidRDefault="00890113" w:rsidP="0009032B">
      <w:pPr>
        <w:tabs>
          <w:tab w:val="left" w:pos="462"/>
          <w:tab w:val="left" w:pos="644"/>
        </w:tabs>
        <w:ind w:firstLine="426"/>
        <w:jc w:val="center"/>
        <w:rPr>
          <w:rFonts w:ascii="Times New Roman" w:eastAsiaTheme="minorEastAsia" w:hAnsi="Times New Roman" w:cs="Times New Roman"/>
          <w:sz w:val="24"/>
          <w:szCs w:val="24"/>
          <w:lang w:val="en-US"/>
        </w:rPr>
      </w:pPr>
      <w:r w:rsidRPr="00044AE4">
        <w:rPr>
          <w:rFonts w:ascii="Times New Roman" w:eastAsiaTheme="minorEastAsia" w:hAnsi="Times New Roman" w:cs="Times New Roman"/>
          <w:sz w:val="24"/>
          <w:szCs w:val="24"/>
          <w:lang w:val="en-US"/>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φ</m:t>
        </m:r>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t</m:t>
            </m:r>
          </m:sub>
        </m:sSub>
        <m:d>
          <m:dPr>
            <m:ctrlPr>
              <w:rPr>
                <w:rFonts w:ascii="Cambria Math" w:hAnsi="Cambria Math"/>
                <w:sz w:val="24"/>
                <w:szCs w:val="24"/>
              </w:rPr>
            </m:ctrlPr>
          </m:dPr>
          <m:e>
            <m:r>
              <w:rPr>
                <w:rFonts w:ascii="Cambria Math" w:hAnsi="Cambria Math"/>
                <w:sz w:val="24"/>
                <w:szCs w:val="24"/>
              </w:rPr>
              <m:t>u</m:t>
            </m:r>
          </m:e>
        </m:d>
        <m:r>
          <w:rPr>
            <w:rFonts w:ascii="Cambria Math" w:hAnsi="Cambria Math"/>
            <w:sz w:val="24"/>
            <w:szCs w:val="24"/>
            <w:lang w:val="en-US"/>
          </w:rPr>
          <m:t>=</m:t>
        </m:r>
        <m:r>
          <w:rPr>
            <w:rFonts w:ascii="Cambria Math" w:hAnsi="Cambria Math"/>
            <w:sz w:val="24"/>
            <w:szCs w:val="24"/>
          </w:rPr>
          <m:t>H</m:t>
        </m:r>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∂t</m:t>
            </m:r>
          </m:den>
        </m:f>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lang w:val="en-US"/>
              </w:rPr>
              <m:t>1</m:t>
            </m:r>
          </m:num>
          <m:den>
            <m:r>
              <w:rPr>
                <w:rFonts w:ascii="Cambria Math" w:hAnsi="Cambria Math"/>
                <w:sz w:val="24"/>
                <w:szCs w:val="24"/>
                <w:lang w:val="en-US"/>
              </w:rPr>
              <m:t>2</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y</m:t>
                </m:r>
              </m:sub>
            </m:sSub>
          </m:den>
        </m:f>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sz w:val="24"/>
                    <w:szCs w:val="24"/>
                  </w:rPr>
                </m:ctrlPr>
              </m:dPr>
              <m:e>
                <m:r>
                  <w:rPr>
                    <w:rFonts w:ascii="Cambria Math" w:hAnsi="Cambria Math"/>
                    <w:sz w:val="24"/>
                    <w:szCs w:val="24"/>
                  </w:rPr>
                  <m:t>H</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y</m:t>
                    </m:r>
                  </m:sub>
                </m:sSub>
                <m:r>
                  <w:rPr>
                    <w:rFonts w:ascii="Cambria Math" w:hAnsi="Cambria Math"/>
                    <w:sz w:val="24"/>
                    <w:szCs w:val="24"/>
                  </w:rPr>
                  <m:t>uφ</m:t>
                </m:r>
              </m:e>
            </m:d>
            <m:r>
              <w:rPr>
                <w:rFonts w:ascii="Cambria Math" w:hAnsi="Cambria Math"/>
                <w:sz w:val="24"/>
                <w:szCs w:val="24"/>
                <w:lang w:val="en-US"/>
              </w:rPr>
              <m:t>+</m:t>
            </m:r>
            <m:r>
              <w:rPr>
                <w:rFonts w:ascii="Cambria Math" w:hAnsi="Cambria Math"/>
                <w:sz w:val="24"/>
                <w:szCs w:val="24"/>
              </w:rPr>
              <m:t>H</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y</m:t>
                </m:r>
              </m:sub>
            </m:sSub>
            <m:r>
              <w:rPr>
                <w:rFonts w:ascii="Cambria Math" w:hAnsi="Cambria Math"/>
                <w:sz w:val="24"/>
                <w:szCs w:val="24"/>
              </w:rPr>
              <m:t>u</m:t>
            </m:r>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∂x</m:t>
                </m:r>
              </m:den>
            </m:f>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sz w:val="24"/>
                    <w:szCs w:val="24"/>
                  </w:rPr>
                </m:ctrlPr>
              </m:dPr>
              <m:e>
                <m:r>
                  <w:rPr>
                    <w:rFonts w:ascii="Cambria Math" w:hAnsi="Cambria Math"/>
                    <w:sz w:val="24"/>
                    <w:szCs w:val="24"/>
                  </w:rPr>
                  <m:t>H</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r>
                  <w:rPr>
                    <w:rFonts w:ascii="Cambria Math" w:hAnsi="Cambria Math"/>
                    <w:sz w:val="24"/>
                    <w:szCs w:val="24"/>
                  </w:rPr>
                  <m:t>vφ</m:t>
                </m:r>
              </m:e>
            </m:d>
            <m:r>
              <w:rPr>
                <w:rFonts w:ascii="Cambria Math" w:hAnsi="Cambria Math"/>
                <w:sz w:val="24"/>
                <w:szCs w:val="24"/>
                <w:lang w:val="en-US"/>
              </w:rPr>
              <m:t>+</m:t>
            </m:r>
            <m:r>
              <w:rPr>
                <w:rFonts w:ascii="Cambria Math" w:hAnsi="Cambria Math"/>
                <w:sz w:val="24"/>
                <w:szCs w:val="24"/>
              </w:rPr>
              <m:t>H</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r>
              <w:rPr>
                <w:rFonts w:ascii="Cambria Math" w:hAnsi="Cambria Math"/>
                <w:sz w:val="24"/>
                <w:szCs w:val="24"/>
              </w:rPr>
              <m:t>v</m:t>
            </m:r>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∂y</m:t>
                </m:r>
              </m:den>
            </m:f>
          </m:e>
        </m:d>
        <m:r>
          <w:rPr>
            <w:rFonts w:ascii="Cambria Math" w:hAnsi="Cambria Math"/>
            <w:sz w:val="24"/>
            <w:szCs w:val="24"/>
            <w:lang w:val="en-US"/>
          </w:rPr>
          <m:t>+                                               +</m:t>
        </m:r>
        <m:f>
          <m:fPr>
            <m:ctrlPr>
              <w:rPr>
                <w:rFonts w:ascii="Cambria Math" w:hAnsi="Cambria Math"/>
                <w:sz w:val="24"/>
                <w:szCs w:val="24"/>
              </w:rPr>
            </m:ctrlPr>
          </m:fPr>
          <m:num>
            <m:r>
              <w:rPr>
                <w:rFonts w:ascii="Cambria Math" w:hAnsi="Cambria Math"/>
                <w:sz w:val="24"/>
                <w:szCs w:val="24"/>
                <w:lang w:val="en-US"/>
              </w:rPr>
              <m:t>1</m:t>
            </m:r>
          </m:num>
          <m:den>
            <m:r>
              <w:rPr>
                <w:rFonts w:ascii="Cambria Math" w:hAnsi="Cambria Math"/>
                <w:sz w:val="24"/>
                <w:szCs w:val="24"/>
                <w:lang w:val="en-US"/>
              </w:rPr>
              <m:t>2</m:t>
            </m:r>
          </m:den>
        </m:f>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m:t>
                </m:r>
              </m:num>
              <m:den>
                <m:r>
                  <w:rPr>
                    <w:rFonts w:ascii="Cambria Math" w:hAnsi="Cambria Math"/>
                    <w:sz w:val="24"/>
                    <w:szCs w:val="24"/>
                  </w:rPr>
                  <m:t>∂σ</m:t>
                </m:r>
              </m:den>
            </m:f>
            <m:d>
              <m:dPr>
                <m:ctrlPr>
                  <w:rPr>
                    <w:rFonts w:ascii="Cambria Math" w:hAnsi="Cambria Math"/>
                    <w:sz w:val="24"/>
                    <w:szCs w:val="24"/>
                  </w:rPr>
                </m:ctrlPr>
              </m:dPr>
              <m:e>
                <m:r>
                  <w:rPr>
                    <w:rFonts w:ascii="Cambria Math" w:hAnsi="Cambria Math"/>
                    <w:sz w:val="24"/>
                    <w:szCs w:val="24"/>
                  </w:rPr>
                  <m:t>ωφ</m:t>
                </m:r>
              </m:e>
            </m:d>
            <m:r>
              <w:rPr>
                <w:rFonts w:ascii="Cambria Math" w:hAnsi="Cambria Math"/>
                <w:sz w:val="24"/>
                <w:szCs w:val="24"/>
                <w:lang w:val="en-US"/>
              </w:rPr>
              <m:t>+</m:t>
            </m:r>
            <m:r>
              <w:rPr>
                <w:rFonts w:ascii="Cambria Math" w:hAnsi="Cambria Math"/>
                <w:sz w:val="24"/>
                <w:szCs w:val="24"/>
              </w:rPr>
              <m:t>ω</m:t>
            </m:r>
            <m:f>
              <m:fPr>
                <m:ctrlPr>
                  <w:rPr>
                    <w:rFonts w:ascii="Cambria Math" w:hAnsi="Cambria Math"/>
                    <w:sz w:val="24"/>
                    <w:szCs w:val="24"/>
                  </w:rPr>
                </m:ctrlPr>
              </m:fPr>
              <m:num>
                <m:r>
                  <w:rPr>
                    <w:rFonts w:ascii="Cambria Math" w:hAnsi="Cambria Math"/>
                    <w:sz w:val="24"/>
                    <w:szCs w:val="24"/>
                  </w:rPr>
                  <m:t>∂φ</m:t>
                </m:r>
              </m:num>
              <m:den>
                <m:r>
                  <w:rPr>
                    <w:rFonts w:ascii="Cambria Math" w:hAnsi="Cambria Math"/>
                    <w:sz w:val="24"/>
                    <w:szCs w:val="24"/>
                  </w:rPr>
                  <m:t>∂σ</m:t>
                </m:r>
              </m:den>
            </m:f>
          </m:e>
        </m:d>
        <m:r>
          <w:rPr>
            <w:rFonts w:ascii="Cambria Math" w:hAnsi="Cambria Math"/>
            <w:sz w:val="24"/>
            <w:szCs w:val="24"/>
            <w:lang w:val="en-US"/>
          </w:rPr>
          <m:t>,</m:t>
        </m:r>
      </m:oMath>
      <w:r w:rsidRPr="00044AE4">
        <w:rPr>
          <w:rFonts w:ascii="Times New Roman" w:eastAsiaTheme="minorEastAsia" w:hAnsi="Times New Roman" w:cs="Times New Roman"/>
          <w:sz w:val="24"/>
          <w:szCs w:val="24"/>
          <w:lang w:val="en-US"/>
        </w:rPr>
        <w:t xml:space="preserve">                                                                    </w:t>
      </w:r>
      <w:r w:rsidR="00EE0104" w:rsidRPr="00044AE4">
        <w:rPr>
          <w:rFonts w:ascii="Times New Roman" w:eastAsiaTheme="minorEastAsia" w:hAnsi="Times New Roman" w:cs="Times New Roman"/>
          <w:sz w:val="24"/>
          <w:szCs w:val="24"/>
          <w:lang w:val="en-US"/>
        </w:rPr>
        <w:t xml:space="preserve"> </w:t>
      </w:r>
      <w:r w:rsidRPr="00044AE4">
        <w:rPr>
          <w:rFonts w:ascii="Times New Roman" w:eastAsiaTheme="minorEastAsia" w:hAnsi="Times New Roman" w:cs="Times New Roman"/>
          <w:sz w:val="24"/>
          <w:szCs w:val="24"/>
          <w:lang w:val="en-US"/>
        </w:rPr>
        <w:t xml:space="preserve">    (9)</w:t>
      </w:r>
    </w:p>
    <w:p w:rsidR="00436413" w:rsidRPr="002D5F7F" w:rsidRDefault="00DE5FD8" w:rsidP="0009032B">
      <w:pPr>
        <w:tabs>
          <w:tab w:val="left" w:pos="462"/>
          <w:tab w:val="left" w:pos="644"/>
        </w:tabs>
        <w:ind w:firstLine="426"/>
        <w:rPr>
          <w:lang w:val="en-US"/>
        </w:rPr>
      </w:pPr>
      <w:r>
        <w:rPr>
          <w:rFonts w:ascii="Times New Roman" w:eastAsiaTheme="minorEastAsia" w:hAnsi="Times New Roman" w:cs="Times New Roman"/>
          <w:b/>
          <w:i/>
          <w:sz w:val="24"/>
          <w:szCs w:val="24"/>
          <w:lang w:val="en-US"/>
        </w:rPr>
        <w:t>u</w:t>
      </w:r>
      <w:r w:rsidRPr="002D5F7F">
        <w:rPr>
          <w:rFonts w:ascii="Times New Roman" w:eastAsiaTheme="minorEastAsia" w:hAnsi="Times New Roman" w:cs="Times New Roman"/>
          <w:sz w:val="24"/>
          <w:szCs w:val="24"/>
          <w:lang w:val="en-US"/>
        </w:rPr>
        <w:t>= (</w:t>
      </w:r>
      <w:r>
        <w:rPr>
          <w:rFonts w:ascii="Times New Roman" w:eastAsiaTheme="minorEastAsia" w:hAnsi="Times New Roman" w:cs="Times New Roman"/>
          <w:i/>
          <w:sz w:val="24"/>
          <w:szCs w:val="24"/>
          <w:lang w:val="en-US"/>
        </w:rPr>
        <w:t>u</w:t>
      </w:r>
      <w:r w:rsidRPr="002D5F7F">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v</w:t>
      </w:r>
      <w:r w:rsidRPr="002D5F7F">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ω</w:t>
      </w:r>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 xml:space="preserve">velocity vector in </w:t>
      </w:r>
      <w:r w:rsidR="00890113">
        <w:rPr>
          <w:rFonts w:ascii="Times New Roman" w:eastAsiaTheme="minorEastAsia" w:hAnsi="Times New Roman" w:cs="Times New Roman"/>
          <w:sz w:val="24"/>
          <w:szCs w:val="24"/>
          <w:lang w:val="en-US"/>
        </w:rPr>
        <w:t xml:space="preserve">a </w:t>
      </w:r>
      <w:r w:rsidR="00890113" w:rsidRPr="002D5F7F">
        <w:rPr>
          <w:rFonts w:ascii="Times New Roman" w:eastAsiaTheme="minorEastAsia" w:hAnsi="Times New Roman" w:cs="Times New Roman"/>
          <w:sz w:val="24"/>
          <w:szCs w:val="24"/>
          <w:lang w:val="en-US"/>
        </w:rPr>
        <w:t>σ</w:t>
      </w:r>
      <w:r w:rsidRPr="002D5F7F">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coordinate system</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ω</w:t>
      </w:r>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 xml:space="preserve">velocity in </w:t>
      </w:r>
      <w:r w:rsidR="00890113">
        <w:rPr>
          <w:rFonts w:ascii="Times New Roman" w:eastAsiaTheme="minorEastAsia" w:hAnsi="Times New Roman" w:cs="Times New Roman"/>
          <w:sz w:val="24"/>
          <w:szCs w:val="24"/>
          <w:lang w:val="en-US"/>
        </w:rPr>
        <w:t xml:space="preserve">a </w:t>
      </w:r>
      <w:r w:rsidR="00890113" w:rsidRPr="002D5F7F">
        <w:rPr>
          <w:rFonts w:ascii="Times New Roman" w:eastAsiaTheme="minorEastAsia" w:hAnsi="Times New Roman" w:cs="Times New Roman"/>
          <w:sz w:val="24"/>
          <w:szCs w:val="24"/>
          <w:lang w:val="en-US"/>
        </w:rPr>
        <w:t>σ</w:t>
      </w:r>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system</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i/>
          <w:sz w:val="24"/>
          <w:szCs w:val="24"/>
          <w:lang w:val="en-US"/>
        </w:rPr>
        <w:t>w</w:t>
      </w:r>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ve</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lang w:val="en-US"/>
        </w:rPr>
        <w:t xml:space="preserve">tical velocity in </w:t>
      </w:r>
      <w:r w:rsidR="00890113">
        <w:rPr>
          <w:rFonts w:ascii="Times New Roman" w:eastAsiaTheme="minorEastAsia" w:hAnsi="Times New Roman" w:cs="Times New Roman"/>
          <w:sz w:val="24"/>
          <w:szCs w:val="24"/>
          <w:lang w:val="en-US"/>
        </w:rPr>
        <w:t xml:space="preserve">a </w:t>
      </w:r>
      <w:r w:rsidR="00890113" w:rsidRPr="002D5F7F">
        <w:rPr>
          <w:rFonts w:ascii="Times New Roman" w:eastAsiaTheme="minorEastAsia" w:hAnsi="Times New Roman" w:cs="Times New Roman"/>
          <w:sz w:val="24"/>
          <w:szCs w:val="24"/>
          <w:lang w:val="en-US"/>
        </w:rPr>
        <w:t>z</w:t>
      </w:r>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system</w:t>
      </w:r>
      <w:r w:rsidRPr="002D5F7F">
        <w:rPr>
          <w:rFonts w:ascii="Times New Roman" w:eastAsiaTheme="minorEastAsia" w:hAnsi="Times New Roman" w:cs="Times New Roman"/>
          <w:sz w:val="24"/>
          <w:szCs w:val="24"/>
          <w:lang w:val="en-US"/>
        </w:rPr>
        <w:t>,</w:t>
      </w:r>
    </w:p>
    <w:p w:rsidR="00436413" w:rsidRPr="00EE0104" w:rsidRDefault="00EE0104" w:rsidP="0009032B">
      <w:pPr>
        <w:tabs>
          <w:tab w:val="left" w:pos="462"/>
          <w:tab w:val="left" w:pos="644"/>
        </w:tabs>
        <w:ind w:firstLine="426"/>
        <w:rPr>
          <w:rFonts w:ascii="Times New Roman" w:eastAsiaTheme="minorEastAsia" w:hAnsi="Times New Roman" w:cs="Times New Roman"/>
          <w:sz w:val="24"/>
          <w:szCs w:val="24"/>
          <w:lang w:val="en-US"/>
        </w:rPr>
      </w:pPr>
      <w:r>
        <w:rPr>
          <w:rFonts w:eastAsiaTheme="minorEastAsia"/>
          <w:sz w:val="24"/>
          <w:szCs w:val="24"/>
          <w:lang w:val="en-US"/>
        </w:rPr>
        <w:t xml:space="preserve">             </w:t>
      </w:r>
      <w:r w:rsidR="00957AE6" w:rsidRPr="00957AE6">
        <w:rPr>
          <w:rFonts w:eastAsiaTheme="minorEastAsia"/>
          <w:sz w:val="24"/>
          <w:szCs w:val="24"/>
          <w:lang w:val="en-US"/>
        </w:rPr>
        <w:t xml:space="preserve">  </w:t>
      </w:r>
      <m:oMath>
        <m:r>
          <w:rPr>
            <w:rFonts w:ascii="Cambria Math" w:hAnsi="Cambria Math"/>
            <w:sz w:val="24"/>
            <w:szCs w:val="24"/>
          </w:rPr>
          <m:t>ω</m:t>
        </m:r>
        <m:r>
          <w:rPr>
            <w:rFonts w:ascii="Cambria Math" w:hAnsi="Cambria Math"/>
            <w:sz w:val="24"/>
            <w:szCs w:val="24"/>
            <w:lang w:val="en-US"/>
          </w:rPr>
          <m:t>=</m:t>
        </m:r>
        <m:r>
          <w:rPr>
            <w:rFonts w:ascii="Cambria Math" w:hAnsi="Cambria Math"/>
            <w:sz w:val="24"/>
            <w:szCs w:val="24"/>
          </w:rPr>
          <m:t>w</m:t>
        </m:r>
        <m:r>
          <w:rPr>
            <w:rFonts w:ascii="Cambria Math" w:hAnsi="Cambria Math"/>
            <w:sz w:val="24"/>
            <w:szCs w:val="24"/>
            <w:lang w:val="en-US"/>
          </w:rPr>
          <m:t>-</m:t>
        </m:r>
        <m:d>
          <m:dPr>
            <m:begChr m:val="["/>
            <m:endChr m:val="]"/>
            <m:ctrlPr>
              <w:rPr>
                <w:rFonts w:ascii="Cambria Math" w:hAnsi="Cambria Math"/>
                <w:sz w:val="24"/>
                <w:szCs w:val="24"/>
              </w:rPr>
            </m:ctrlPr>
          </m:dPr>
          <m:e>
            <m:d>
              <m:dPr>
                <m:ctrlPr>
                  <w:rPr>
                    <w:rFonts w:ascii="Cambria Math" w:hAnsi="Cambria Math"/>
                    <w:sz w:val="24"/>
                    <w:szCs w:val="24"/>
                  </w:rPr>
                </m:ctrlPr>
              </m:dPr>
              <m:e>
                <m:r>
                  <w:rPr>
                    <w:rFonts w:ascii="Cambria Math" w:hAnsi="Cambria Math"/>
                    <w:sz w:val="24"/>
                    <w:szCs w:val="24"/>
                    <w:lang w:val="en-US"/>
                  </w:rPr>
                  <m:t>1-</m:t>
                </m:r>
                <m:r>
                  <w:rPr>
                    <w:rFonts w:ascii="Cambria Math" w:hAnsi="Cambria Math"/>
                    <w:sz w:val="24"/>
                    <w:szCs w:val="24"/>
                  </w:rPr>
                  <m:t>σ</m:t>
                </m:r>
              </m:e>
            </m:d>
            <m:f>
              <m:fPr>
                <m:ctrlPr>
                  <w:rPr>
                    <w:rFonts w:ascii="Cambria Math" w:hAnsi="Cambria Math"/>
                    <w:sz w:val="24"/>
                    <w:szCs w:val="24"/>
                  </w:rPr>
                </m:ctrlPr>
              </m:fPr>
              <m:num>
                <m:r>
                  <w:rPr>
                    <w:rFonts w:ascii="Cambria Math" w:hAnsi="Cambria Math"/>
                    <w:sz w:val="24"/>
                    <w:szCs w:val="24"/>
                  </w:rPr>
                  <m:t>∂ς</m:t>
                </m:r>
              </m:num>
              <m:den>
                <m:r>
                  <w:rPr>
                    <w:rFonts w:ascii="Cambria Math" w:hAnsi="Cambria Math"/>
                    <w:sz w:val="24"/>
                    <w:szCs w:val="24"/>
                  </w:rPr>
                  <m:t>∂t</m:t>
                </m:r>
              </m:den>
            </m:f>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rPr>
                  <m:t>u</m:t>
                </m:r>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den>
            </m:f>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∂x</m:t>
                </m:r>
              </m:den>
            </m:f>
            <m:r>
              <w:rPr>
                <w:rFonts w:ascii="Cambria Math" w:hAnsi="Cambria Math"/>
                <w:sz w:val="24"/>
                <w:szCs w:val="24"/>
                <w:lang w:val="en-US"/>
              </w:rPr>
              <m:t>+</m:t>
            </m:r>
            <m:f>
              <m:fPr>
                <m:ctrlPr>
                  <w:rPr>
                    <w:rFonts w:ascii="Cambria Math" w:hAnsi="Cambria Math"/>
                    <w:sz w:val="24"/>
                    <w:szCs w:val="24"/>
                  </w:rPr>
                </m:ctrlPr>
              </m:fPr>
              <m:num>
                <m:r>
                  <w:rPr>
                    <w:rFonts w:ascii="Cambria Math" w:hAnsi="Cambria Math"/>
                    <w:sz w:val="24"/>
                    <w:szCs w:val="24"/>
                  </w:rPr>
                  <m:t>v</m:t>
                </m:r>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y</m:t>
                    </m:r>
                  </m:sub>
                </m:sSub>
              </m:den>
            </m:f>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∂y</m:t>
                </m:r>
              </m:den>
            </m:f>
          </m:e>
        </m:d>
        <m:r>
          <w:rPr>
            <w:rFonts w:ascii="Cambria Math" w:hAnsi="Cambria Math"/>
            <w:sz w:val="24"/>
            <w:szCs w:val="24"/>
            <w:lang w:val="en-US"/>
          </w:rPr>
          <m:t>.</m:t>
        </m:r>
      </m:oMath>
      <w:r w:rsidR="00957AE6" w:rsidRPr="00957AE6">
        <w:rPr>
          <w:rFonts w:ascii="Times New Roman" w:eastAsiaTheme="minorEastAsia" w:hAnsi="Times New Roman" w:cs="Times New Roman"/>
          <w:i/>
          <w:lang w:val="en-US"/>
        </w:rPr>
        <w:t xml:space="preserve">                                                            </w:t>
      </w:r>
      <w:r w:rsidR="00FB62FE" w:rsidRPr="00FB62FE">
        <w:rPr>
          <w:rFonts w:ascii="Times New Roman" w:eastAsiaTheme="minorEastAsia" w:hAnsi="Times New Roman" w:cs="Times New Roman"/>
          <w:i/>
          <w:lang w:val="en-US"/>
        </w:rPr>
        <w:t xml:space="preserve">             </w:t>
      </w:r>
      <w:r w:rsidRPr="00FB62FE">
        <w:rPr>
          <w:rFonts w:ascii="Times New Roman" w:eastAsiaTheme="minorEastAsia" w:hAnsi="Times New Roman" w:cs="Times New Roman"/>
          <w:sz w:val="24"/>
          <w:szCs w:val="24"/>
          <w:lang w:val="en-US"/>
        </w:rPr>
        <w:t>(10)</w:t>
      </w:r>
    </w:p>
    <w:p w:rsidR="00436413" w:rsidRPr="002D5F7F" w:rsidRDefault="00FB62FE" w:rsidP="0009032B">
      <w:pPr>
        <w:tabs>
          <w:tab w:val="left" w:pos="462"/>
          <w:tab w:val="left" w:pos="644"/>
        </w:tabs>
        <w:ind w:firstLine="426"/>
        <w:rPr>
          <w:lang w:val="en-US"/>
        </w:rPr>
      </w:pPr>
      <w:r w:rsidRPr="00FB62FE">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In</w:t>
      </w:r>
      <w:r w:rsidR="00DE5FD8" w:rsidRPr="002D5F7F">
        <w:rPr>
          <w:rFonts w:ascii="Times New Roman" w:eastAsiaTheme="minorEastAsia" w:hAnsi="Times New Roman" w:cs="Times New Roman"/>
          <w:sz w:val="24"/>
          <w:szCs w:val="24"/>
          <w:lang w:val="en-US"/>
        </w:rPr>
        <w:t xml:space="preserve"> (10) </w:t>
      </w:r>
      <w:r w:rsidR="00DE5FD8">
        <w:rPr>
          <w:rFonts w:ascii="Times New Roman" w:eastAsiaTheme="minorEastAsia" w:hAnsi="Times New Roman" w:cs="Times New Roman"/>
          <w:sz w:val="24"/>
          <w:szCs w:val="24"/>
          <w:lang w:val="en-US"/>
        </w:rPr>
        <w:t>T</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S</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 potential temperature and salinity </w:t>
      </w:r>
      <w:r w:rsidR="00B35780">
        <w:rPr>
          <w:rFonts w:ascii="Times New Roman" w:eastAsiaTheme="minorEastAsia" w:hAnsi="Times New Roman" w:cs="Times New Roman"/>
          <w:sz w:val="24"/>
          <w:szCs w:val="24"/>
          <w:lang w:val="en-US"/>
        </w:rPr>
        <w:t xml:space="preserve">deviations from the mean values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T</m:t>
            </m:r>
          </m:e>
        </m:acc>
      </m:oMath>
      <w:r w:rsidR="00B35780">
        <w:rPr>
          <w:rFonts w:ascii="Times New Roman" w:eastAsiaTheme="minorEastAsia" w:hAnsi="Times New Roman" w:cs="Times New Roman"/>
          <w:sz w:val="24"/>
          <w:szCs w:val="24"/>
          <w:lang w:val="en-US"/>
        </w:rPr>
        <w:t xml:space="preserve"> and</w:t>
      </w:r>
      <m:oMath>
        <m:r>
          <w:rPr>
            <w:rFonts w:ascii="Cambria Math" w:eastAsiaTheme="minorEastAsia" w:hAnsi="Cambria Math" w:cs="Times New Roman"/>
            <w:sz w:val="24"/>
            <w:szCs w:val="24"/>
            <w:lang w:val="en-US"/>
          </w:rPr>
          <m:t xml:space="preserve"> </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S</m:t>
            </m:r>
          </m:e>
        </m:acc>
      </m:oMath>
      <w:r w:rsidR="00B35780">
        <w:rPr>
          <w:rFonts w:ascii="Times New Roman" w:eastAsiaTheme="minorEastAsia" w:hAnsi="Times New Roman" w:cs="Times New Roman"/>
          <w:sz w:val="24"/>
          <w:szCs w:val="24"/>
          <w:lang w:val="en-US"/>
        </w:rPr>
        <w:t xml:space="preserve">, </w:t>
      </w:r>
      <w:r w:rsidR="00B35780" w:rsidRPr="00B35780">
        <w:rPr>
          <w:rFonts w:ascii="Times New Roman" w:eastAsiaTheme="minorEastAsia" w:hAnsi="Times New Roman" w:cs="Times New Roman"/>
          <w:i/>
          <w:sz w:val="24"/>
          <w:szCs w:val="24"/>
          <w:lang w:val="en-US"/>
        </w:rPr>
        <w:t>R</w:t>
      </w:r>
      <w:r w:rsidR="00B35780">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the penetrative radiation flux</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rPr>
        <w:t>ρ</w:t>
      </w:r>
      <w:r w:rsidR="00DE5FD8" w:rsidRPr="002D5F7F">
        <w:rPr>
          <w:rFonts w:ascii="Times New Roman" w:eastAsiaTheme="minorEastAsia" w:hAnsi="Times New Roman" w:cs="Times New Roman"/>
          <w:sz w:val="24"/>
          <w:szCs w:val="24"/>
          <w:lang w:val="en-US"/>
        </w:rPr>
        <w:t xml:space="preserve"> – </w:t>
      </w:r>
      <w:r w:rsidR="00DE5FD8">
        <w:rPr>
          <w:rFonts w:ascii="Times New Roman" w:eastAsiaTheme="minorEastAsia" w:hAnsi="Times New Roman" w:cs="Times New Roman"/>
          <w:sz w:val="24"/>
          <w:szCs w:val="24"/>
          <w:lang w:val="en-US"/>
        </w:rPr>
        <w:t xml:space="preserve">density deviation </w:t>
      </w:r>
      <w:r w:rsidR="00DE5FD8" w:rsidRPr="002D5F7F">
        <w:rPr>
          <w:rFonts w:ascii="Times New Roman" w:eastAsiaTheme="minorEastAsia" w:hAnsi="Times New Roman" w:cs="Times New Roman"/>
          <w:sz w:val="24"/>
          <w:szCs w:val="24"/>
          <w:lang w:val="en-US"/>
        </w:rPr>
        <w:t xml:space="preserve">, </w:t>
      </w:r>
      <m:oMath>
        <m:r>
          <w:rPr>
            <w:rFonts w:ascii="Cambria Math" w:hAnsi="Cambria Math"/>
            <w:sz w:val="24"/>
            <w:szCs w:val="24"/>
          </w:rPr>
          <m:t>ν</m:t>
        </m:r>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ν</m:t>
            </m:r>
          </m:e>
          <m:sub>
            <m:r>
              <w:rPr>
                <w:rFonts w:ascii="Cambria Math" w:hAnsi="Cambria Math"/>
                <w:sz w:val="24"/>
                <w:szCs w:val="24"/>
              </w:rPr>
              <m:t>T</m:t>
            </m:r>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ν</m:t>
            </m:r>
          </m:e>
          <m:sub>
            <m:r>
              <w:rPr>
                <w:rFonts w:ascii="Cambria Math" w:hAnsi="Cambria Math"/>
                <w:sz w:val="24"/>
                <w:szCs w:val="24"/>
              </w:rPr>
              <m:t>s</m:t>
            </m:r>
          </m:sub>
        </m:sSub>
      </m:oMath>
      <w:r w:rsidR="00DE5FD8" w:rsidRPr="00B35780">
        <w:rPr>
          <w:rFonts w:ascii="Times New Roman" w:eastAsiaTheme="minorEastAsia" w:hAnsi="Times New Roman" w:cs="Times New Roman"/>
          <w:sz w:val="24"/>
          <w:szCs w:val="24"/>
          <w:lang w:val="en-US"/>
        </w:rPr>
        <w:t xml:space="preserve"> </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coefficients of vertical turb</w:t>
      </w:r>
      <w:r w:rsidR="00DE5FD8">
        <w:rPr>
          <w:rFonts w:ascii="Times New Roman" w:eastAsiaTheme="minorEastAsia" w:hAnsi="Times New Roman" w:cs="Times New Roman"/>
          <w:sz w:val="24"/>
          <w:szCs w:val="24"/>
          <w:lang w:val="en-US"/>
        </w:rPr>
        <w:t>u</w:t>
      </w:r>
      <w:r w:rsidR="00DE5FD8">
        <w:rPr>
          <w:rFonts w:ascii="Times New Roman" w:eastAsiaTheme="minorEastAsia" w:hAnsi="Times New Roman" w:cs="Times New Roman"/>
          <w:sz w:val="24"/>
          <w:szCs w:val="24"/>
          <w:lang w:val="en-US"/>
        </w:rPr>
        <w:t>lent viscosity and diffusion</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In </w:t>
      </w:r>
      <w:r w:rsidR="00B35780" w:rsidRPr="002D5F7F">
        <w:rPr>
          <w:rFonts w:ascii="Times New Roman" w:eastAsiaTheme="minorEastAsia" w:hAnsi="Times New Roman" w:cs="Times New Roman"/>
          <w:sz w:val="24"/>
          <w:szCs w:val="24"/>
          <w:lang w:val="en-US"/>
        </w:rPr>
        <w:t>(</w:t>
      </w:r>
      <w:r w:rsidR="00DE5FD8" w:rsidRPr="002D5F7F">
        <w:rPr>
          <w:rFonts w:ascii="Times New Roman" w:eastAsiaTheme="minorEastAsia" w:hAnsi="Times New Roman" w:cs="Times New Roman"/>
          <w:sz w:val="24"/>
          <w:szCs w:val="24"/>
          <w:lang w:val="en-US"/>
        </w:rPr>
        <w:t>1</w:t>
      </w:r>
      <w:r w:rsidR="00B35780" w:rsidRPr="002D5F7F">
        <w:rPr>
          <w:rFonts w:ascii="Times New Roman" w:eastAsiaTheme="minorEastAsia" w:hAnsi="Times New Roman" w:cs="Times New Roman"/>
          <w:sz w:val="24"/>
          <w:szCs w:val="24"/>
          <w:lang w:val="en-US"/>
        </w:rPr>
        <w:t>),</w:t>
      </w:r>
      <w:r w:rsidR="00DE5FD8" w:rsidRPr="002D5F7F">
        <w:rPr>
          <w:rFonts w:ascii="Times New Roman" w:eastAsiaTheme="minorEastAsia" w:hAnsi="Times New Roman" w:cs="Times New Roman"/>
          <w:sz w:val="24"/>
          <w:szCs w:val="24"/>
          <w:lang w:val="en-US"/>
        </w:rPr>
        <w:t xml:space="preserve"> (2</w:t>
      </w:r>
      <w:r w:rsidR="00B35780"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Q</m:t>
            </m:r>
          </m:e>
          <m:sub>
            <m:r>
              <w:rPr>
                <w:rFonts w:ascii="Cambria Math" w:hAnsi="Cambria Math"/>
                <w:lang w:val="en-US"/>
              </w:rPr>
              <m:t>1</m:t>
            </m:r>
          </m:sub>
        </m:sSub>
      </m:oMath>
      <w:r w:rsidR="00DE5FD8">
        <w:rPr>
          <w:rFonts w:ascii="Times New Roman" w:eastAsiaTheme="minorEastAsia" w:hAnsi="Times New Roman" w:cs="Times New Roman"/>
          <w:sz w:val="24"/>
          <w:szCs w:val="24"/>
          <w:lang w:val="en-US"/>
        </w:rPr>
        <w:t>and</w:t>
      </w:r>
      <w:r w:rsidR="00DE5FD8"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Q</m:t>
            </m:r>
          </m:e>
          <m:sub>
            <m:r>
              <w:rPr>
                <w:rFonts w:ascii="Cambria Math" w:hAnsi="Cambria Math"/>
                <w:lang w:val="en-US"/>
              </w:rPr>
              <m:t>2</m:t>
            </m:r>
          </m:sub>
        </m:sSub>
      </m:oMath>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zonal and meridional components of </w:t>
      </w:r>
      <w:r w:rsidR="00B35780">
        <w:rPr>
          <w:rFonts w:ascii="Times New Roman" w:eastAsiaTheme="minorEastAsia" w:hAnsi="Times New Roman" w:cs="Times New Roman"/>
          <w:sz w:val="24"/>
          <w:szCs w:val="24"/>
          <w:lang w:val="en-US"/>
        </w:rPr>
        <w:t>the tidal</w:t>
      </w:r>
      <w:r w:rsidR="00DE5FD8">
        <w:rPr>
          <w:rFonts w:ascii="Times New Roman" w:eastAsiaTheme="minorEastAsia" w:hAnsi="Times New Roman" w:cs="Times New Roman"/>
          <w:sz w:val="24"/>
          <w:szCs w:val="24"/>
          <w:lang w:val="en-US"/>
        </w:rPr>
        <w:t xml:space="preserve"> force, respectively</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The system of equations is accompanied with the set of boundary and initial conditions, given in </w:t>
      </w:r>
      <w:r w:rsidR="00DE5FD8" w:rsidRPr="002D5F7F">
        <w:rPr>
          <w:rFonts w:ascii="Times New Roman" w:eastAsiaTheme="minorEastAsia" w:hAnsi="Times New Roman" w:cs="Times New Roman"/>
          <w:sz w:val="24"/>
          <w:szCs w:val="24"/>
          <w:lang w:val="en-US"/>
        </w:rPr>
        <w:t>[1,</w:t>
      </w:r>
      <w:r w:rsidR="0009032B">
        <w:rPr>
          <w:rFonts w:ascii="Times New Roman" w:eastAsiaTheme="minorEastAsia" w:hAnsi="Times New Roman" w:cs="Times New Roman"/>
          <w:sz w:val="24"/>
          <w:szCs w:val="24"/>
          <w:lang w:val="en-US"/>
        </w:rPr>
        <w:t xml:space="preserve"> </w:t>
      </w:r>
      <w:r w:rsidR="00DE5FD8" w:rsidRPr="002D5F7F">
        <w:rPr>
          <w:rFonts w:ascii="Times New Roman" w:eastAsiaTheme="minorEastAsia" w:hAnsi="Times New Roman" w:cs="Times New Roman"/>
          <w:sz w:val="24"/>
          <w:szCs w:val="24"/>
          <w:lang w:val="en-US"/>
        </w:rPr>
        <w:t>2].</w:t>
      </w:r>
    </w:p>
    <w:p w:rsidR="00436413" w:rsidRPr="002D5F7F" w:rsidRDefault="0009032B" w:rsidP="0009032B">
      <w:pPr>
        <w:tabs>
          <w:tab w:val="left" w:pos="462"/>
          <w:tab w:val="left" w:pos="644"/>
        </w:tabs>
        <w:ind w:left="-74" w:firstLine="426"/>
        <w:rPr>
          <w:lang w:val="en-US"/>
        </w:rPr>
      </w:pP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b/>
        <w:t xml:space="preserve">    </w:t>
      </w:r>
      <w:r w:rsidR="00DE5FD8">
        <w:rPr>
          <w:rFonts w:ascii="Times New Roman" w:eastAsiaTheme="minorEastAsia" w:hAnsi="Times New Roman" w:cs="Times New Roman"/>
          <w:sz w:val="24"/>
          <w:szCs w:val="24"/>
          <w:lang w:val="en-US"/>
        </w:rPr>
        <w:t xml:space="preserve">The numerical algorithm for solution of the problem is based on the </w:t>
      </w:r>
      <w:r w:rsidR="004A441E">
        <w:rPr>
          <w:rFonts w:ascii="Times New Roman" w:eastAsiaTheme="minorEastAsia" w:hAnsi="Times New Roman" w:cs="Times New Roman"/>
          <w:sz w:val="24"/>
          <w:szCs w:val="24"/>
          <w:lang w:val="en-US"/>
        </w:rPr>
        <w:t xml:space="preserve">technique </w:t>
      </w:r>
      <w:r w:rsidR="00DE5FD8">
        <w:rPr>
          <w:rFonts w:ascii="Times New Roman" w:eastAsiaTheme="minorEastAsia" w:hAnsi="Times New Roman" w:cs="Times New Roman"/>
          <w:sz w:val="24"/>
          <w:szCs w:val="24"/>
          <w:lang w:val="en-US"/>
        </w:rPr>
        <w:t>of a mult</w:t>
      </w:r>
      <w:r w:rsidR="00DE5FD8">
        <w:rPr>
          <w:rFonts w:ascii="Times New Roman" w:eastAsiaTheme="minorEastAsia" w:hAnsi="Times New Roman" w:cs="Times New Roman"/>
          <w:sz w:val="24"/>
          <w:szCs w:val="24"/>
          <w:lang w:val="en-US"/>
        </w:rPr>
        <w:t>i</w:t>
      </w:r>
      <w:r w:rsidR="00DE5FD8">
        <w:rPr>
          <w:rFonts w:ascii="Times New Roman" w:eastAsiaTheme="minorEastAsia" w:hAnsi="Times New Roman" w:cs="Times New Roman"/>
          <w:sz w:val="24"/>
          <w:szCs w:val="24"/>
          <w:lang w:val="en-US"/>
        </w:rPr>
        <w:t xml:space="preserve">component </w:t>
      </w:r>
      <w:r w:rsidR="004A441E">
        <w:rPr>
          <w:rFonts w:ascii="Times New Roman" w:eastAsiaTheme="minorEastAsia" w:hAnsi="Times New Roman" w:cs="Times New Roman"/>
          <w:sz w:val="24"/>
          <w:szCs w:val="24"/>
          <w:lang w:val="en-US"/>
        </w:rPr>
        <w:t xml:space="preserve">splitting </w:t>
      </w:r>
      <w:r w:rsidR="00DE5FD8" w:rsidRPr="002D5F7F">
        <w:rPr>
          <w:rFonts w:ascii="Times New Roman" w:eastAsiaTheme="minorEastAsia" w:hAnsi="Times New Roman" w:cs="Times New Roman"/>
          <w:sz w:val="24"/>
          <w:szCs w:val="24"/>
          <w:lang w:val="en-US"/>
        </w:rPr>
        <w:t xml:space="preserve">[3].  </w:t>
      </w:r>
      <w:r w:rsidR="004A441E">
        <w:rPr>
          <w:rFonts w:ascii="Times New Roman" w:eastAsiaTheme="minorEastAsia" w:hAnsi="Times New Roman" w:cs="Times New Roman"/>
          <w:sz w:val="24"/>
          <w:szCs w:val="24"/>
          <w:lang w:val="en-US"/>
        </w:rPr>
        <w:t xml:space="preserve">The </w:t>
      </w:r>
      <w:r w:rsidR="00DE5FD8">
        <w:rPr>
          <w:rFonts w:ascii="Times New Roman" w:eastAsiaTheme="minorEastAsia" w:hAnsi="Times New Roman" w:cs="Times New Roman"/>
          <w:sz w:val="24"/>
          <w:szCs w:val="24"/>
          <w:lang w:val="en-US"/>
        </w:rPr>
        <w:t xml:space="preserve">linear subsystem of shallow water </w:t>
      </w:r>
      <w:r w:rsidR="004A441E">
        <w:rPr>
          <w:rFonts w:ascii="Times New Roman" w:eastAsiaTheme="minorEastAsia" w:hAnsi="Times New Roman" w:cs="Times New Roman"/>
          <w:sz w:val="24"/>
          <w:szCs w:val="24"/>
          <w:lang w:val="en-US"/>
        </w:rPr>
        <w:t>equations including</w:t>
      </w:r>
      <w:r w:rsidR="00DE5FD8">
        <w:rPr>
          <w:rFonts w:ascii="Times New Roman" w:eastAsiaTheme="minorEastAsia" w:hAnsi="Times New Roman" w:cs="Times New Roman"/>
          <w:sz w:val="24"/>
          <w:szCs w:val="24"/>
          <w:lang w:val="en-US"/>
        </w:rPr>
        <w:t xml:space="preserve"> tidal infl</w:t>
      </w:r>
      <w:r w:rsidR="00DE5FD8">
        <w:rPr>
          <w:rFonts w:ascii="Times New Roman" w:eastAsiaTheme="minorEastAsia" w:hAnsi="Times New Roman" w:cs="Times New Roman"/>
          <w:sz w:val="24"/>
          <w:szCs w:val="24"/>
          <w:lang w:val="en-US"/>
        </w:rPr>
        <w:t>u</w:t>
      </w:r>
      <w:r w:rsidR="00DE5FD8">
        <w:rPr>
          <w:rFonts w:ascii="Times New Roman" w:eastAsiaTheme="minorEastAsia" w:hAnsi="Times New Roman" w:cs="Times New Roman"/>
          <w:sz w:val="24"/>
          <w:szCs w:val="24"/>
          <w:lang w:val="en-US"/>
        </w:rPr>
        <w:t xml:space="preserve">ence is </w:t>
      </w:r>
      <w:r w:rsidR="002D5F7F">
        <w:rPr>
          <w:rFonts w:ascii="Times New Roman" w:eastAsiaTheme="minorEastAsia" w:hAnsi="Times New Roman" w:cs="Times New Roman"/>
          <w:sz w:val="24"/>
          <w:szCs w:val="24"/>
          <w:lang w:val="en-US"/>
        </w:rPr>
        <w:t>comput</w:t>
      </w:r>
      <w:r w:rsidR="00B35D9F">
        <w:rPr>
          <w:rFonts w:ascii="Times New Roman" w:eastAsiaTheme="minorEastAsia" w:hAnsi="Times New Roman" w:cs="Times New Roman"/>
          <w:sz w:val="24"/>
          <w:szCs w:val="24"/>
          <w:lang w:val="en-US"/>
        </w:rPr>
        <w:t xml:space="preserve">ed </w:t>
      </w:r>
      <w:r w:rsidR="00DE5FD8">
        <w:rPr>
          <w:rFonts w:ascii="Times New Roman" w:eastAsiaTheme="minorEastAsia" w:hAnsi="Times New Roman" w:cs="Times New Roman"/>
          <w:sz w:val="24"/>
          <w:szCs w:val="24"/>
          <w:lang w:val="en-US"/>
        </w:rPr>
        <w:t xml:space="preserve">at a separate </w:t>
      </w:r>
      <w:r w:rsidR="004A441E">
        <w:rPr>
          <w:rFonts w:ascii="Times New Roman" w:eastAsiaTheme="minorEastAsia" w:hAnsi="Times New Roman" w:cs="Times New Roman"/>
          <w:sz w:val="24"/>
          <w:szCs w:val="24"/>
          <w:lang w:val="en-US"/>
        </w:rPr>
        <w:t xml:space="preserve">splitting </w:t>
      </w:r>
      <w:r w:rsidR="00DE5FD8">
        <w:rPr>
          <w:rFonts w:ascii="Times New Roman" w:eastAsiaTheme="minorEastAsia" w:hAnsi="Times New Roman" w:cs="Times New Roman"/>
          <w:sz w:val="24"/>
          <w:szCs w:val="24"/>
          <w:lang w:val="en-US"/>
        </w:rPr>
        <w:t>stage</w:t>
      </w:r>
      <w:r w:rsidR="00DE5FD8" w:rsidRPr="002D5F7F">
        <w:rPr>
          <w:rFonts w:ascii="Times New Roman" w:eastAsiaTheme="minorEastAsia" w:hAnsi="Times New Roman" w:cs="Times New Roman"/>
          <w:sz w:val="24"/>
          <w:szCs w:val="24"/>
          <w:lang w:val="en-US"/>
        </w:rPr>
        <w:t>.</w:t>
      </w:r>
    </w:p>
    <w:p w:rsidR="00B219A5" w:rsidRDefault="00B219A5" w:rsidP="00B219A5">
      <w:pPr>
        <w:pStyle w:val="sectionhead1"/>
        <w:spacing w:before="0" w:after="0" w:line="276" w:lineRule="auto"/>
        <w:rPr>
          <w:sz w:val="24"/>
          <w:szCs w:val="24"/>
        </w:rPr>
      </w:pPr>
      <w:r>
        <w:rPr>
          <w:sz w:val="24"/>
          <w:szCs w:val="24"/>
        </w:rPr>
        <w:t>II. Description of the formulae of tidal influence</w:t>
      </w:r>
    </w:p>
    <w:p w:rsidR="00436413" w:rsidRPr="002D5F7F" w:rsidRDefault="007F6944" w:rsidP="0009032B">
      <w:pPr>
        <w:tabs>
          <w:tab w:val="left" w:pos="462"/>
          <w:tab w:val="left" w:pos="644"/>
        </w:tabs>
        <w:ind w:firstLine="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Components of </w:t>
      </w:r>
      <w:r w:rsidR="002D5F7F">
        <w:rPr>
          <w:rFonts w:ascii="Times New Roman" w:eastAsiaTheme="minorEastAsia" w:hAnsi="Times New Roman" w:cs="Times New Roman"/>
          <w:sz w:val="24"/>
          <w:szCs w:val="24"/>
          <w:lang w:val="en-US"/>
        </w:rPr>
        <w:t>the tidal</w:t>
      </w:r>
      <w:r w:rsidR="00DE5FD8">
        <w:rPr>
          <w:rFonts w:ascii="Times New Roman" w:eastAsiaTheme="minorEastAsia" w:hAnsi="Times New Roman" w:cs="Times New Roman"/>
          <w:sz w:val="24"/>
          <w:szCs w:val="24"/>
          <w:lang w:val="en-US"/>
        </w:rPr>
        <w:t xml:space="preserve"> </w:t>
      </w:r>
      <w:r w:rsidR="0054590E">
        <w:rPr>
          <w:rFonts w:ascii="Times New Roman" w:eastAsiaTheme="minorEastAsia" w:hAnsi="Times New Roman" w:cs="Times New Roman"/>
          <w:sz w:val="24"/>
          <w:szCs w:val="24"/>
          <w:lang w:val="en-US"/>
        </w:rPr>
        <w:t xml:space="preserve">force </w:t>
      </w:r>
      <m:oMath>
        <m:sSub>
          <m:sSubPr>
            <m:ctrlPr>
              <w:rPr>
                <w:rFonts w:ascii="Cambria Math" w:hAnsi="Cambria Math"/>
              </w:rPr>
            </m:ctrlPr>
          </m:sSubPr>
          <m:e>
            <m:r>
              <w:rPr>
                <w:rFonts w:ascii="Cambria Math" w:hAnsi="Cambria Math"/>
              </w:rPr>
              <m:t>Q</m:t>
            </m:r>
          </m:e>
          <m:sub>
            <m:r>
              <w:rPr>
                <w:rFonts w:ascii="Cambria Math" w:hAnsi="Cambria Math"/>
                <w:lang w:val="en-US"/>
              </w:rPr>
              <m:t>1</m:t>
            </m:r>
          </m:sub>
        </m:sSub>
      </m:oMath>
      <w:r w:rsidR="00DE5FD8">
        <w:rPr>
          <w:rFonts w:ascii="Times New Roman" w:eastAsiaTheme="minorEastAsia" w:hAnsi="Times New Roman" w:cs="Times New Roman"/>
          <w:sz w:val="24"/>
          <w:szCs w:val="24"/>
        </w:rPr>
        <w:t>и</w:t>
      </w:r>
      <w:r w:rsidR="00DE5FD8"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Q</m:t>
            </m:r>
          </m:e>
          <m:sub>
            <m:r>
              <w:rPr>
                <w:rFonts w:ascii="Cambria Math" w:hAnsi="Cambria Math"/>
                <w:lang w:val="en-US"/>
              </w:rPr>
              <m:t>2</m:t>
            </m:r>
          </m:sub>
        </m:sSub>
      </m:oMath>
      <w:r w:rsidR="00DE5FD8" w:rsidRPr="002D5F7F">
        <w:rPr>
          <w:rFonts w:ascii="Times New Roman" w:eastAsiaTheme="minorEastAsia" w:hAnsi="Times New Roman" w:cs="Times New Roman"/>
          <w:sz w:val="24"/>
          <w:szCs w:val="24"/>
          <w:lang w:val="en-US"/>
        </w:rPr>
        <w:t xml:space="preserve"> </w:t>
      </w:r>
      <w:r w:rsidR="004A441E">
        <w:rPr>
          <w:rFonts w:ascii="Times New Roman" w:eastAsiaTheme="minorEastAsia" w:hAnsi="Times New Roman" w:cs="Times New Roman"/>
          <w:sz w:val="24"/>
          <w:szCs w:val="24"/>
          <w:lang w:val="en-US"/>
        </w:rPr>
        <w:t xml:space="preserve">in </w:t>
      </w:r>
      <w:r w:rsidR="004A441E" w:rsidRPr="002D5F7F">
        <w:rPr>
          <w:rFonts w:ascii="Times New Roman" w:eastAsiaTheme="minorEastAsia" w:hAnsi="Times New Roman" w:cs="Times New Roman"/>
          <w:sz w:val="24"/>
          <w:szCs w:val="24"/>
          <w:lang w:val="en-US"/>
        </w:rPr>
        <w:t xml:space="preserve"> </w:t>
      </w:r>
      <m:oMath>
        <m:f>
          <m:fPr>
            <m:ctrlPr>
              <w:rPr>
                <w:rFonts w:ascii="Cambria Math" w:hAnsi="Cambria Math"/>
              </w:rPr>
            </m:ctrlPr>
          </m:fPr>
          <m:num>
            <m:r>
              <w:rPr>
                <w:rFonts w:ascii="Cambria Math" w:hAnsi="Cambria Math"/>
                <w:lang w:val="en-US"/>
              </w:rPr>
              <m:t>cm</m:t>
            </m:r>
          </m:num>
          <m:den>
            <m:sSup>
              <m:sSupPr>
                <m:ctrlPr>
                  <w:rPr>
                    <w:rFonts w:ascii="Cambria Math" w:hAnsi="Cambria Math"/>
                  </w:rPr>
                </m:ctrlPr>
              </m:sSupPr>
              <m:e>
                <m:r>
                  <w:rPr>
                    <w:rFonts w:ascii="Cambria Math" w:hAnsi="Cambria Math"/>
                    <w:lang w:val="en-US"/>
                  </w:rPr>
                  <m:t>sec</m:t>
                </m:r>
              </m:e>
              <m:sup>
                <m:r>
                  <w:rPr>
                    <w:rFonts w:ascii="Cambria Math" w:hAnsi="Cambria Math"/>
                    <w:lang w:val="en-US"/>
                  </w:rPr>
                  <m:t>2</m:t>
                </m:r>
              </m:sup>
            </m:sSup>
          </m:den>
        </m:f>
      </m:oMath>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 are defined as</w:t>
      </w:r>
      <w:r w:rsidR="00DE5FD8" w:rsidRPr="002D5F7F">
        <w:rPr>
          <w:rFonts w:ascii="Times New Roman" w:eastAsiaTheme="minorEastAsia" w:hAnsi="Times New Roman" w:cs="Times New Roman"/>
          <w:sz w:val="24"/>
          <w:szCs w:val="24"/>
          <w:lang w:val="en-US"/>
        </w:rPr>
        <w:t>:</w:t>
      </w:r>
    </w:p>
    <w:p w:rsidR="00436413" w:rsidRDefault="007F6944" w:rsidP="007F6944">
      <w:pPr>
        <w:tabs>
          <w:tab w:val="left" w:pos="462"/>
          <w:tab w:val="left" w:pos="644"/>
        </w:tabs>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 xml:space="preserve">        </w:t>
      </w:r>
      <w:r w:rsidR="00EE0104" w:rsidRPr="00EE010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m:oMath>
        <m:sSub>
          <m:sSubPr>
            <m:ctrlPr>
              <w:rPr>
                <w:rFonts w:ascii="Cambria Math" w:hAnsi="Cambria Math"/>
                <w:sz w:val="24"/>
                <w:szCs w:val="24"/>
              </w:rPr>
            </m:ctrlPr>
          </m:sSubPr>
          <m:e>
            <m:r>
              <w:rPr>
                <w:rFonts w:ascii="Cambria Math" w:hAnsi="Cambria Math"/>
                <w:sz w:val="24"/>
                <w:szCs w:val="24"/>
                <w:lang w:val="en-US"/>
              </w:rPr>
              <m:t xml:space="preserve"> </m:t>
            </m:r>
            <m:r>
              <w:rPr>
                <w:rFonts w:ascii="Cambria Math" w:hAnsi="Cambria Math"/>
                <w:sz w:val="24"/>
                <w:szCs w:val="24"/>
              </w:rPr>
              <m:t>Q</m:t>
            </m:r>
          </m:e>
          <m:sub>
            <m:r>
              <w:rPr>
                <w:rFonts w:ascii="Cambria Math" w:hAnsi="Cambria Math"/>
                <w:sz w:val="24"/>
                <w:szCs w:val="24"/>
                <w:lang w:val="en-US"/>
              </w:rPr>
              <m:t>1</m:t>
            </m:r>
          </m:sub>
        </m:sSub>
        <m:r>
          <w:rPr>
            <w:rFonts w:ascii="Cambria Math" w:hAnsi="Cambria Math"/>
            <w:sz w:val="24"/>
            <w:szCs w:val="24"/>
            <w:lang w:val="en-US"/>
          </w:rPr>
          <m:t>=-5.3*</m:t>
        </m:r>
        <m:sSup>
          <m:sSupPr>
            <m:ctrlPr>
              <w:rPr>
                <w:rFonts w:ascii="Cambria Math" w:hAnsi="Cambria Math"/>
                <w:sz w:val="24"/>
                <w:szCs w:val="24"/>
              </w:rPr>
            </m:ctrlPr>
          </m:sSupPr>
          <m:e>
            <m:r>
              <w:rPr>
                <w:rFonts w:ascii="Cambria Math" w:hAnsi="Cambria Math"/>
                <w:sz w:val="24"/>
                <w:szCs w:val="24"/>
                <w:lang w:val="en-US"/>
              </w:rPr>
              <m:t>10</m:t>
            </m:r>
          </m:e>
          <m:sup>
            <m:r>
              <w:rPr>
                <w:rFonts w:ascii="Cambria Math" w:hAnsi="Cambria Math"/>
                <w:sz w:val="24"/>
                <w:szCs w:val="24"/>
                <w:lang w:val="en-US"/>
              </w:rPr>
              <m:t>-5</m:t>
            </m:r>
          </m:sup>
        </m:sSup>
        <m:r>
          <w:rPr>
            <w:rFonts w:ascii="Cambria Math" w:hAnsi="Cambria Math"/>
            <w:sz w:val="24"/>
            <w:szCs w:val="24"/>
          </w:rPr>
          <m:t>cosφsin</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en-US"/>
                      </w:rPr>
                      <m:t>2</m:t>
                    </m:r>
                  </m:sub>
                </m:sSub>
              </m:sub>
            </m:sSub>
            <m:r>
              <w:rPr>
                <w:rFonts w:ascii="Cambria Math" w:hAnsi="Cambria Math"/>
                <w:sz w:val="24"/>
                <w:szCs w:val="24"/>
              </w:rPr>
              <m:t>t</m:t>
            </m:r>
            <m:r>
              <w:rPr>
                <w:rFonts w:ascii="Cambria Math" w:hAnsi="Cambria Math"/>
                <w:sz w:val="24"/>
                <w:szCs w:val="24"/>
                <w:lang w:val="en-US"/>
              </w:rPr>
              <m:t>+2</m:t>
            </m:r>
            <m:r>
              <w:rPr>
                <w:rFonts w:ascii="Cambria Math" w:hAnsi="Cambria Math"/>
                <w:sz w:val="24"/>
                <w:szCs w:val="24"/>
              </w:rPr>
              <m:t>λ</m:t>
            </m:r>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Φ</m:t>
                </m:r>
              </m:e>
              <m:sub>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en-US"/>
                      </w:rPr>
                      <m:t>2</m:t>
                    </m:r>
                  </m:sub>
                </m:sSub>
              </m:sub>
            </m:sSub>
          </m:e>
        </m:d>
        <m:r>
          <w:rPr>
            <w:rFonts w:ascii="Cambria Math" w:hAnsi="Cambria Math"/>
            <w:sz w:val="24"/>
            <w:szCs w:val="24"/>
            <w:lang w:val="en-US"/>
          </w:rPr>
          <m:t>,</m:t>
        </m:r>
      </m:oMath>
      <w:r w:rsidR="00DE5FD8"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00EE010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00DE5FD8" w:rsidRPr="002D5F7F">
        <w:rPr>
          <w:rFonts w:ascii="Times New Roman" w:eastAsiaTheme="minorEastAsia" w:hAnsi="Times New Roman" w:cs="Times New Roman"/>
          <w:sz w:val="24"/>
          <w:szCs w:val="24"/>
          <w:lang w:val="en-US"/>
        </w:rPr>
        <w:t>(11)</w:t>
      </w:r>
    </w:p>
    <w:p w:rsidR="007F6944" w:rsidRPr="007F6944" w:rsidRDefault="007F6944" w:rsidP="007F6944">
      <w:pPr>
        <w:tabs>
          <w:tab w:val="left" w:pos="462"/>
          <w:tab w:val="left" w:pos="644"/>
        </w:tabs>
        <w:ind w:firstLine="426"/>
        <w:rPr>
          <w:rFonts w:ascii="Times New Roman" w:eastAsiaTheme="minorEastAsia" w:hAnsi="Times New Roman" w:cs="Times New Roman"/>
          <w:sz w:val="24"/>
          <w:szCs w:val="24"/>
          <w:lang w:val="en-US"/>
        </w:rPr>
      </w:pPr>
      <w:r>
        <w:rPr>
          <w:rFonts w:ascii="Times New Roman" w:eastAsiaTheme="minorEastAsia" w:hAnsi="Times New Roman" w:cs="Times New Roman"/>
          <w:lang w:val="en-US"/>
        </w:rPr>
        <w:t xml:space="preserve">  </w:t>
      </w:r>
      <w:r w:rsidR="00EE0104" w:rsidRPr="00EE010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m:oMath>
        <m:sSub>
          <m:sSubPr>
            <m:ctrlPr>
              <w:rPr>
                <w:rFonts w:ascii="Cambria Math" w:hAnsi="Cambria Math"/>
                <w:sz w:val="24"/>
                <w:szCs w:val="24"/>
              </w:rPr>
            </m:ctrlPr>
          </m:sSubPr>
          <m:e>
            <m:r>
              <w:rPr>
                <w:rFonts w:ascii="Cambria Math" w:hAnsi="Cambria Math"/>
                <w:sz w:val="24"/>
                <w:szCs w:val="24"/>
                <w:lang w:val="en-US"/>
              </w:rPr>
              <m:t xml:space="preserve"> </m:t>
            </m:r>
            <m:r>
              <w:rPr>
                <w:rFonts w:ascii="Cambria Math" w:hAnsi="Cambria Math"/>
                <w:sz w:val="24"/>
                <w:szCs w:val="24"/>
              </w:rPr>
              <m:t>Q</m:t>
            </m:r>
          </m:e>
          <m:sub>
            <m:r>
              <w:rPr>
                <w:rFonts w:ascii="Cambria Math" w:hAnsi="Cambria Math"/>
                <w:sz w:val="24"/>
                <w:szCs w:val="24"/>
                <w:lang w:val="en-US"/>
              </w:rPr>
              <m:t>2</m:t>
            </m:r>
          </m:sub>
        </m:sSub>
        <m:r>
          <w:rPr>
            <w:rFonts w:ascii="Cambria Math" w:hAnsi="Cambria Math"/>
            <w:sz w:val="24"/>
            <w:szCs w:val="24"/>
            <w:lang w:val="en-US"/>
          </w:rPr>
          <m:t>=-5.3*</m:t>
        </m:r>
        <m:sSup>
          <m:sSupPr>
            <m:ctrlPr>
              <w:rPr>
                <w:rFonts w:ascii="Cambria Math" w:hAnsi="Cambria Math"/>
                <w:sz w:val="24"/>
                <w:szCs w:val="24"/>
              </w:rPr>
            </m:ctrlPr>
          </m:sSupPr>
          <m:e>
            <m:r>
              <w:rPr>
                <w:rFonts w:ascii="Cambria Math" w:hAnsi="Cambria Math"/>
                <w:sz w:val="24"/>
                <w:szCs w:val="24"/>
                <w:lang w:val="en-US"/>
              </w:rPr>
              <m:t>10</m:t>
            </m:r>
          </m:e>
          <m:sup>
            <m:r>
              <w:rPr>
                <w:rFonts w:ascii="Cambria Math" w:hAnsi="Cambria Math"/>
                <w:sz w:val="24"/>
                <w:szCs w:val="24"/>
                <w:lang w:val="en-US"/>
              </w:rPr>
              <m:t>-5</m:t>
            </m:r>
          </m:sup>
        </m:sSup>
        <m:r>
          <w:rPr>
            <w:rFonts w:ascii="Cambria Math" w:hAnsi="Cambria Math"/>
            <w:sz w:val="24"/>
            <w:szCs w:val="24"/>
            <w:lang w:val="en-US"/>
          </w:rPr>
          <m:t>*</m:t>
        </m:r>
        <m:r>
          <w:rPr>
            <w:rFonts w:ascii="Cambria Math" w:hAnsi="Cambria Math"/>
            <w:sz w:val="24"/>
            <w:szCs w:val="24"/>
          </w:rPr>
          <m:t>cosφsinφ</m:t>
        </m:r>
        <m:func>
          <m:funcPr>
            <m:ctrlPr>
              <w:rPr>
                <w:rFonts w:ascii="Cambria Math" w:hAnsi="Cambria Math"/>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sSub>
                  <m:sSubPr>
                    <m:ctrlPr>
                      <w:rPr>
                        <w:rFonts w:ascii="Cambria Math" w:hAnsi="Cambria Math"/>
                        <w:sz w:val="24"/>
                        <w:szCs w:val="24"/>
                      </w:rPr>
                    </m:ctrlPr>
                  </m:sSubPr>
                  <m:e>
                    <m: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en-US"/>
                          </w:rPr>
                          <m:t>2</m:t>
                        </m:r>
                      </m:sub>
                    </m:sSub>
                  </m:sub>
                </m:sSub>
                <m:r>
                  <w:rPr>
                    <w:rFonts w:ascii="Cambria Math" w:hAnsi="Cambria Math"/>
                    <w:sz w:val="24"/>
                    <w:szCs w:val="24"/>
                  </w:rPr>
                  <m:t>t</m:t>
                </m:r>
                <m:r>
                  <w:rPr>
                    <w:rFonts w:ascii="Cambria Math" w:hAnsi="Cambria Math"/>
                    <w:sz w:val="24"/>
                    <w:szCs w:val="24"/>
                    <w:lang w:val="en-US"/>
                  </w:rPr>
                  <m:t>+2</m:t>
                </m:r>
                <m:r>
                  <w:rPr>
                    <w:rFonts w:ascii="Cambria Math" w:hAnsi="Cambria Math"/>
                    <w:sz w:val="24"/>
                    <w:szCs w:val="24"/>
                  </w:rPr>
                  <m:t>λ</m:t>
                </m:r>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Φ</m:t>
                    </m:r>
                  </m:e>
                  <m:sub>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lang w:val="en-US"/>
                          </w:rPr>
                          <m:t>2</m:t>
                        </m:r>
                      </m:sub>
                    </m:sSub>
                  </m:sub>
                </m:sSub>
              </m:e>
            </m:d>
          </m:e>
        </m:func>
        <m:r>
          <w:rPr>
            <w:rFonts w:ascii="Cambria Math" w:hAnsi="Cambria Math"/>
            <w:sz w:val="24"/>
            <w:szCs w:val="24"/>
            <w:lang w:val="en-US"/>
          </w:rPr>
          <m:t>,</m:t>
        </m:r>
      </m:oMath>
      <w:r w:rsidRPr="007F694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lang w:val="en-US"/>
        </w:rPr>
        <w:t xml:space="preserve">                            </w:t>
      </w:r>
      <w:r w:rsidR="00EE010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7F6944">
        <w:rPr>
          <w:rFonts w:ascii="Times New Roman" w:eastAsiaTheme="minorEastAsia" w:hAnsi="Times New Roman" w:cs="Times New Roman"/>
          <w:sz w:val="24"/>
          <w:szCs w:val="24"/>
          <w:lang w:val="en-US"/>
        </w:rPr>
        <w:t>(12)</w:t>
      </w:r>
      <w:r>
        <w:rPr>
          <w:rFonts w:ascii="Times New Roman" w:eastAsiaTheme="minorEastAsia" w:hAnsi="Times New Roman" w:cs="Times New Roman"/>
          <w:lang w:val="en-US"/>
        </w:rPr>
        <w:t xml:space="preserve">    </w:t>
      </w:r>
    </w:p>
    <w:p w:rsidR="00436413" w:rsidRPr="002D5F7F" w:rsidRDefault="00DE5FD8" w:rsidP="0009032B">
      <w:pPr>
        <w:tabs>
          <w:tab w:val="left" w:pos="462"/>
          <w:tab w:val="left" w:pos="644"/>
        </w:tabs>
        <w:ind w:firstLine="426"/>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US"/>
        </w:rPr>
        <w:t>where</w:t>
      </w:r>
      <w:proofErr w:type="gramEnd"/>
      <w:r w:rsidRPr="002D5F7F">
        <w:rPr>
          <w:rFonts w:ascii="Times New Roman" w:eastAsiaTheme="minorEastAsia" w:hAnsi="Times New Roman" w:cs="Times New Roman"/>
          <w:sz w:val="24"/>
          <w:szCs w:val="24"/>
          <w:lang w:val="en-US"/>
        </w:rPr>
        <w:t xml:space="preserve">  </w:t>
      </w:r>
      <m:oMath>
        <m:r>
          <w:rPr>
            <w:rFonts w:ascii="Cambria Math" w:hAnsi="Cambria Math"/>
          </w:rPr>
          <m:t>λ</m:t>
        </m:r>
        <m:r>
          <w:rPr>
            <w:rFonts w:ascii="Cambria Math" w:hAnsi="Cambria Math"/>
            <w:lang w:val="en-US"/>
          </w:rPr>
          <m:t>∈</m:t>
        </m:r>
        <m:d>
          <m:dPr>
            <m:begChr m:val="["/>
            <m:endChr m:val="]"/>
            <m:ctrlPr>
              <w:rPr>
                <w:rFonts w:ascii="Cambria Math" w:hAnsi="Cambria Math"/>
              </w:rPr>
            </m:ctrlPr>
          </m:dPr>
          <m:e>
            <m:r>
              <w:rPr>
                <w:rFonts w:ascii="Cambria Math" w:hAnsi="Cambria Math"/>
                <w:lang w:val="en-US"/>
              </w:rPr>
              <m:t>0,2</m:t>
            </m:r>
            <m:r>
              <w:rPr>
                <w:rFonts w:ascii="Cambria Math" w:hAnsi="Cambria Math"/>
              </w:rPr>
              <m:t>π</m:t>
            </m:r>
          </m:e>
        </m:d>
        <m:r>
          <w:rPr>
            <w:rFonts w:ascii="Cambria Math" w:hAnsi="Cambria Math"/>
            <w:lang w:val="en-US"/>
          </w:rPr>
          <m:t>,</m:t>
        </m:r>
        <m:r>
          <w:rPr>
            <w:rFonts w:ascii="Cambria Math" w:hAnsi="Cambria Math"/>
          </w:rPr>
          <m:t>φ</m:t>
        </m:r>
        <m:r>
          <w:rPr>
            <w:rFonts w:ascii="Cambria Math" w:hAnsi="Cambria Math"/>
            <w:lang w:val="en-US"/>
          </w:rPr>
          <m:t>∈</m:t>
        </m:r>
        <m:d>
          <m:dPr>
            <m:begChr m:val="["/>
            <m:endChr m:val="]"/>
            <m:ctrlPr>
              <w:rPr>
                <w:rFonts w:ascii="Cambria Math" w:hAnsi="Cambria Math"/>
              </w:rPr>
            </m:ctrlPr>
          </m:dPr>
          <m:e>
            <m:r>
              <w:rPr>
                <w:rFonts w:ascii="Cambria Math" w:hAnsi="Cambria Math"/>
                <w:lang w:val="en-US"/>
              </w:rPr>
              <m:t>0,</m:t>
            </m:r>
            <m:r>
              <w:rPr>
                <w:rFonts w:ascii="Cambria Math" w:hAnsi="Cambria Math"/>
              </w:rPr>
              <m:t>π</m:t>
            </m:r>
          </m:e>
        </m:d>
      </m:oMath>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 xml:space="preserve">geographical coordinates of the </w:t>
      </w:r>
      <w:r w:rsidR="00F824DA">
        <w:rPr>
          <w:rFonts w:ascii="Times New Roman" w:eastAsiaTheme="minorEastAsia" w:hAnsi="Times New Roman" w:cs="Times New Roman"/>
          <w:sz w:val="24"/>
          <w:szCs w:val="24"/>
          <w:lang w:val="en-US"/>
        </w:rPr>
        <w:t>considered</w:t>
      </w:r>
      <w:r>
        <w:rPr>
          <w:rFonts w:ascii="Times New Roman" w:eastAsiaTheme="minorEastAsia" w:hAnsi="Times New Roman" w:cs="Times New Roman"/>
          <w:sz w:val="24"/>
          <w:szCs w:val="24"/>
          <w:lang w:val="en-US"/>
        </w:rPr>
        <w:t xml:space="preserve"> point</w:t>
      </w:r>
      <w:r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M</m:t>
                </m:r>
              </m:e>
              <m:sub>
                <m:r>
                  <w:rPr>
                    <w:rFonts w:ascii="Cambria Math" w:hAnsi="Cambria Math"/>
                    <w:lang w:val="en-US"/>
                  </w:rPr>
                  <m:t>2</m:t>
                </m:r>
              </m:sub>
            </m:sSub>
          </m:sub>
        </m:sSub>
      </m:oMath>
      <w:r w:rsidRPr="002D5F7F">
        <w:rPr>
          <w:rFonts w:ascii="Times New Roman" w:eastAsiaTheme="minorEastAsia" w:hAnsi="Times New Roman" w:cs="Times New Roman"/>
          <w:sz w:val="24"/>
          <w:szCs w:val="24"/>
          <w:lang w:val="en-US"/>
        </w:rPr>
        <w:t xml:space="preserve">= 0.00128 </w:t>
      </w:r>
      <m:oMath>
        <m:f>
          <m:fPr>
            <m:ctrlPr>
              <w:rPr>
                <w:rFonts w:ascii="Cambria Math" w:hAnsi="Cambria Math"/>
              </w:rPr>
            </m:ctrlPr>
          </m:fPr>
          <m:num>
            <m:r>
              <w:rPr>
                <w:rFonts w:ascii="Cambria Math" w:hAnsi="Cambria Math"/>
              </w:rPr>
              <m:t>rad</m:t>
            </m:r>
          </m:num>
          <m:den>
            <m:r>
              <w:rPr>
                <w:rFonts w:ascii="Cambria Math" w:hAnsi="Cambria Math"/>
              </w:rPr>
              <m:t>sec</m:t>
            </m:r>
          </m:den>
        </m:f>
      </m:oMath>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frequency of</w:t>
      </w:r>
      <w:r w:rsidR="00B35D9F">
        <w:rPr>
          <w:rFonts w:ascii="Times New Roman" w:eastAsiaTheme="minorEastAsia" w:hAnsi="Times New Roman" w:cs="Times New Roman"/>
          <w:sz w:val="24"/>
          <w:szCs w:val="24"/>
          <w:lang w:val="en-US"/>
        </w:rPr>
        <w:t xml:space="preserve"> the </w:t>
      </w:r>
      <w:r>
        <w:rPr>
          <w:rFonts w:ascii="Times New Roman" w:eastAsiaTheme="minorEastAsia" w:hAnsi="Times New Roman" w:cs="Times New Roman"/>
          <w:sz w:val="24"/>
          <w:szCs w:val="24"/>
          <w:lang w:val="en-US"/>
        </w:rPr>
        <w:t xml:space="preserve">lunar semidiurnal tidal harmonic </w:t>
      </w:r>
      <w:r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M</m:t>
            </m:r>
          </m:e>
          <m:sub>
            <m:r>
              <w:rPr>
                <w:rFonts w:ascii="Cambria Math" w:hAnsi="Cambria Math"/>
                <w:lang w:val="en-US"/>
              </w:rPr>
              <m:t>2</m:t>
            </m:r>
          </m:sub>
        </m:sSub>
      </m:oMath>
      <w:r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Φ</m:t>
            </m:r>
          </m:e>
          <m:sub>
            <m:sSub>
              <m:sSubPr>
                <m:ctrlPr>
                  <w:rPr>
                    <w:rFonts w:ascii="Cambria Math" w:hAnsi="Cambria Math"/>
                  </w:rPr>
                </m:ctrlPr>
              </m:sSubPr>
              <m:e>
                <m:r>
                  <w:rPr>
                    <w:rFonts w:ascii="Cambria Math" w:hAnsi="Cambria Math"/>
                  </w:rPr>
                  <m:t>M</m:t>
                </m:r>
              </m:e>
              <m:sub>
                <m:r>
                  <w:rPr>
                    <w:rFonts w:ascii="Cambria Math" w:hAnsi="Cambria Math"/>
                    <w:lang w:val="en-US"/>
                  </w:rPr>
                  <m:t>2</m:t>
                </m:r>
              </m:sub>
            </m:sSub>
          </m:sub>
        </m:sSub>
      </m:oMath>
      <w:r w:rsidRPr="002D5F7F">
        <w:rPr>
          <w:rFonts w:ascii="Times New Roman" w:eastAsiaTheme="minorEastAsia" w:hAnsi="Times New Roman" w:cs="Times New Roman"/>
          <w:sz w:val="24"/>
          <w:szCs w:val="24"/>
          <w:lang w:val="en-US"/>
        </w:rPr>
        <w:t xml:space="preserve">=0 – </w:t>
      </w:r>
      <w:r>
        <w:rPr>
          <w:rFonts w:ascii="Times New Roman" w:eastAsiaTheme="minorEastAsia" w:hAnsi="Times New Roman" w:cs="Times New Roman"/>
          <w:sz w:val="24"/>
          <w:szCs w:val="24"/>
          <w:lang w:val="en-US"/>
        </w:rPr>
        <w:t>phase</w:t>
      </w:r>
      <w:r w:rsidRPr="002D5F7F">
        <w:rPr>
          <w:rFonts w:ascii="Times New Roman" w:eastAsiaTheme="minorEastAsia" w:hAnsi="Times New Roman" w:cs="Times New Roman"/>
          <w:sz w:val="24"/>
          <w:szCs w:val="24"/>
          <w:lang w:val="en-US"/>
        </w:rPr>
        <w:t xml:space="preserve">, </w:t>
      </w:r>
      <m:oMath>
        <m:r>
          <w:rPr>
            <w:rFonts w:ascii="Cambria Math" w:hAnsi="Cambria Math"/>
          </w:rPr>
          <m:t>t</m:t>
        </m:r>
      </m:oMath>
      <w:r w:rsidRPr="002D5F7F">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mean solar time</w:t>
      </w:r>
      <w:r w:rsidRPr="002D5F7F">
        <w:rPr>
          <w:rFonts w:ascii="Times New Roman" w:eastAsiaTheme="minorEastAsia" w:hAnsi="Times New Roman" w:cs="Times New Roman"/>
          <w:sz w:val="24"/>
          <w:szCs w:val="24"/>
          <w:lang w:val="en-US"/>
        </w:rPr>
        <w:t xml:space="preserve"> [3]. </w:t>
      </w:r>
      <w:r>
        <w:rPr>
          <w:rFonts w:ascii="Times New Roman" w:eastAsiaTheme="minorEastAsia" w:hAnsi="Times New Roman" w:cs="Times New Roman"/>
          <w:sz w:val="24"/>
          <w:szCs w:val="24"/>
          <w:lang w:val="en-US"/>
        </w:rPr>
        <w:t xml:space="preserve">Mean solar time in seconds is calculated from the local time </w:t>
      </w:r>
      <m:oMath>
        <m:sSub>
          <m:sSubPr>
            <m:ctrlPr>
              <w:rPr>
                <w:rFonts w:ascii="Cambria Math" w:hAnsi="Cambria Math"/>
              </w:rPr>
            </m:ctrlPr>
          </m:sSubPr>
          <m:e>
            <m:r>
              <w:rPr>
                <w:rFonts w:ascii="Cambria Math" w:hAnsi="Cambria Math"/>
              </w:rPr>
              <m:t>t</m:t>
            </m:r>
          </m:e>
          <m:sub>
            <m:r>
              <w:rPr>
                <w:rFonts w:ascii="Cambria Math" w:hAnsi="Cambria Math"/>
                <w:lang w:val="en-US"/>
              </w:rPr>
              <m:t>0</m:t>
            </m:r>
          </m:sub>
        </m:sSub>
      </m:oMath>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and longitude</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λ</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as follows</w:t>
      </w:r>
      <w:r w:rsidRPr="002D5F7F">
        <w:rPr>
          <w:rFonts w:ascii="Times New Roman" w:eastAsiaTheme="minorEastAsia" w:hAnsi="Times New Roman" w:cs="Times New Roman"/>
          <w:sz w:val="24"/>
          <w:szCs w:val="24"/>
          <w:lang w:val="en-US"/>
        </w:rPr>
        <w:t>:</w:t>
      </w:r>
    </w:p>
    <w:p w:rsidR="00436413" w:rsidRDefault="00DE5FD8" w:rsidP="0009032B">
      <w:pPr>
        <w:tabs>
          <w:tab w:val="left" w:pos="462"/>
          <w:tab w:val="left" w:pos="644"/>
        </w:tabs>
        <w:ind w:firstLine="426"/>
        <w:rPr>
          <w:rFonts w:ascii="Times New Roman" w:eastAsiaTheme="minorEastAsia" w:hAnsi="Times New Roman" w:cs="Times New Roman"/>
          <w:i/>
          <w:sz w:val="24"/>
          <w:szCs w:val="24"/>
          <w:lang w:val="en-US"/>
        </w:rPr>
      </w:pPr>
      <m:oMathPara>
        <m:oMath>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-240*λ.</m:t>
          </m:r>
        </m:oMath>
      </m:oMathPara>
    </w:p>
    <w:p w:rsidR="00436413" w:rsidRPr="002D5F7F" w:rsidRDefault="002F2C37" w:rsidP="0009032B">
      <w:pPr>
        <w:tabs>
          <w:tab w:val="left" w:pos="462"/>
          <w:tab w:val="left" w:pos="644"/>
        </w:tabs>
        <w:ind w:firstLine="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Formulae </w:t>
      </w:r>
      <w:r w:rsidRPr="002D5F7F">
        <w:rPr>
          <w:rFonts w:ascii="Times New Roman" w:eastAsiaTheme="minorEastAsia" w:hAnsi="Times New Roman" w:cs="Times New Roman"/>
          <w:sz w:val="24"/>
          <w:szCs w:val="24"/>
          <w:lang w:val="en-US"/>
        </w:rPr>
        <w:t>(</w:t>
      </w:r>
      <w:r w:rsidR="00DE5FD8" w:rsidRPr="002D5F7F">
        <w:rPr>
          <w:rFonts w:ascii="Times New Roman" w:eastAsiaTheme="minorEastAsia" w:hAnsi="Times New Roman" w:cs="Times New Roman"/>
          <w:sz w:val="24"/>
          <w:szCs w:val="24"/>
          <w:lang w:val="en-US"/>
        </w:rPr>
        <w:t xml:space="preserve">11), (12) </w:t>
      </w:r>
      <w:r w:rsidR="00DE5FD8">
        <w:rPr>
          <w:rFonts w:ascii="Times New Roman" w:eastAsiaTheme="minorEastAsia" w:hAnsi="Times New Roman" w:cs="Times New Roman"/>
          <w:sz w:val="24"/>
          <w:szCs w:val="24"/>
          <w:lang w:val="en-US"/>
        </w:rPr>
        <w:t xml:space="preserve">are found by the method of harmonic representation of the tidal </w:t>
      </w:r>
      <w:r>
        <w:rPr>
          <w:rFonts w:ascii="Times New Roman" w:eastAsiaTheme="minorEastAsia" w:hAnsi="Times New Roman" w:cs="Times New Roman"/>
          <w:sz w:val="24"/>
          <w:szCs w:val="24"/>
          <w:lang w:val="en-US"/>
        </w:rPr>
        <w:t>pote</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lang w:val="en-US"/>
        </w:rPr>
        <w:t xml:space="preserve">tial </w:t>
      </w:r>
      <w:r w:rsidRPr="002D5F7F">
        <w:rPr>
          <w:rFonts w:ascii="Times New Roman" w:eastAsiaTheme="minorEastAsia" w:hAnsi="Times New Roman" w:cs="Times New Roman"/>
          <w:sz w:val="24"/>
          <w:szCs w:val="24"/>
          <w:lang w:val="en-US"/>
        </w:rPr>
        <w:t>[</w:t>
      </w:r>
      <w:r w:rsidR="00DE5FD8" w:rsidRPr="002D5F7F">
        <w:rPr>
          <w:rFonts w:ascii="Times New Roman" w:eastAsiaTheme="minorEastAsia" w:hAnsi="Times New Roman" w:cs="Times New Roman"/>
          <w:sz w:val="24"/>
          <w:szCs w:val="24"/>
          <w:lang w:val="en-US"/>
        </w:rPr>
        <w:t xml:space="preserve">4], </w:t>
      </w:r>
      <w:r w:rsidR="00DE5FD8">
        <w:rPr>
          <w:rFonts w:ascii="Times New Roman" w:eastAsiaTheme="minorEastAsia" w:hAnsi="Times New Roman" w:cs="Times New Roman"/>
          <w:sz w:val="24"/>
          <w:szCs w:val="24"/>
          <w:lang w:val="en-US"/>
        </w:rPr>
        <w:t xml:space="preserve">which is the approximation and allows </w:t>
      </w:r>
      <w:r>
        <w:rPr>
          <w:rFonts w:ascii="Times New Roman" w:eastAsiaTheme="minorEastAsia" w:hAnsi="Times New Roman" w:cs="Times New Roman"/>
          <w:sz w:val="24"/>
          <w:szCs w:val="24"/>
          <w:lang w:val="en-US"/>
        </w:rPr>
        <w:t>neglecting</w:t>
      </w:r>
      <w:r w:rsidR="00DE5FD8">
        <w:rPr>
          <w:rFonts w:ascii="Times New Roman" w:eastAsiaTheme="minorEastAsia" w:hAnsi="Times New Roman" w:cs="Times New Roman"/>
          <w:sz w:val="24"/>
          <w:szCs w:val="24"/>
          <w:lang w:val="en-US"/>
        </w:rPr>
        <w:t xml:space="preserve"> the coordinates of </w:t>
      </w:r>
      <w:r w:rsidR="00B35D9F">
        <w:rPr>
          <w:rFonts w:ascii="Times New Roman" w:eastAsiaTheme="minorEastAsia" w:hAnsi="Times New Roman" w:cs="Times New Roman"/>
          <w:sz w:val="24"/>
          <w:szCs w:val="24"/>
          <w:lang w:val="en-US"/>
        </w:rPr>
        <w:t>tidal</w:t>
      </w:r>
      <w:r w:rsidR="00DE5FD8">
        <w:rPr>
          <w:rFonts w:ascii="Times New Roman" w:eastAsiaTheme="minorEastAsia" w:hAnsi="Times New Roman" w:cs="Times New Roman"/>
          <w:sz w:val="24"/>
          <w:szCs w:val="24"/>
          <w:lang w:val="en-US"/>
        </w:rPr>
        <w:t xml:space="preserve"> celestial bo</w:t>
      </w:r>
      <w:r w:rsidR="00DE5FD8">
        <w:rPr>
          <w:rFonts w:ascii="Times New Roman" w:eastAsiaTheme="minorEastAsia" w:hAnsi="Times New Roman" w:cs="Times New Roman"/>
          <w:sz w:val="24"/>
          <w:szCs w:val="24"/>
          <w:lang w:val="en-US"/>
        </w:rPr>
        <w:t>d</w:t>
      </w:r>
      <w:r w:rsidR="00DE5FD8">
        <w:rPr>
          <w:rFonts w:ascii="Times New Roman" w:eastAsiaTheme="minorEastAsia" w:hAnsi="Times New Roman" w:cs="Times New Roman"/>
          <w:sz w:val="24"/>
          <w:szCs w:val="24"/>
          <w:lang w:val="en-US"/>
        </w:rPr>
        <w:t>ies</w:t>
      </w:r>
      <w:r w:rsidR="00DE5FD8" w:rsidRPr="002D5F7F">
        <w:rPr>
          <w:rFonts w:ascii="Times New Roman" w:eastAsiaTheme="minorEastAsia" w:hAnsi="Times New Roman" w:cs="Times New Roman"/>
          <w:sz w:val="24"/>
          <w:szCs w:val="24"/>
          <w:lang w:val="en-US"/>
        </w:rPr>
        <w:t xml:space="preserve">. </w:t>
      </w:r>
    </w:p>
    <w:p w:rsidR="002E3F29" w:rsidRPr="00044AE4" w:rsidRDefault="002E3F29" w:rsidP="002F2C37">
      <w:pPr>
        <w:pStyle w:val="sectionhead1"/>
        <w:spacing w:before="0" w:after="0" w:line="276" w:lineRule="auto"/>
        <w:rPr>
          <w:sz w:val="24"/>
          <w:szCs w:val="24"/>
        </w:rPr>
      </w:pPr>
    </w:p>
    <w:p w:rsidR="002F2C37" w:rsidRDefault="002F2C37" w:rsidP="002F2C37">
      <w:pPr>
        <w:pStyle w:val="sectionhead1"/>
        <w:spacing w:before="0" w:after="0" w:line="276" w:lineRule="auto"/>
        <w:rPr>
          <w:sz w:val="24"/>
          <w:szCs w:val="24"/>
        </w:rPr>
      </w:pPr>
      <w:r>
        <w:rPr>
          <w:sz w:val="24"/>
          <w:szCs w:val="24"/>
        </w:rPr>
        <w:lastRenderedPageBreak/>
        <w:t>III. Description of the experiment</w:t>
      </w:r>
    </w:p>
    <w:p w:rsidR="00436413" w:rsidRPr="002D5F7F" w:rsidRDefault="00B35D9F" w:rsidP="0009032B">
      <w:pPr>
        <w:pStyle w:val="ac"/>
        <w:tabs>
          <w:tab w:val="left" w:pos="462"/>
          <w:tab w:val="left" w:pos="644"/>
        </w:tabs>
        <w:ind w:left="0" w:firstLine="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w:t>
      </w:r>
      <w:r w:rsidR="00DE5FD8">
        <w:rPr>
          <w:rFonts w:ascii="Times New Roman" w:eastAsiaTheme="minorEastAsia" w:hAnsi="Times New Roman" w:cs="Times New Roman"/>
          <w:sz w:val="24"/>
          <w:szCs w:val="24"/>
          <w:lang w:val="en-US"/>
        </w:rPr>
        <w:t xml:space="preserve">patial resolution of the model is </w:t>
      </w:r>
      <w:r w:rsidR="00DE5FD8" w:rsidRPr="002D5F7F">
        <w:rPr>
          <w:rFonts w:ascii="Times New Roman" w:eastAsiaTheme="minorEastAsia" w:hAnsi="Times New Roman" w:cs="Times New Roman"/>
          <w:sz w:val="24"/>
          <w:szCs w:val="24"/>
          <w:lang w:val="en-US"/>
        </w:rPr>
        <w:t xml:space="preserve"> </w:t>
      </w:r>
      <m:oMath>
        <m:d>
          <m:dPr>
            <m:ctrlPr>
              <w:rPr>
                <w:rFonts w:ascii="Cambria Math" w:hAnsi="Cambria Math"/>
              </w:rPr>
            </m:ctrlPr>
          </m:dPr>
          <m:e>
            <m:r>
              <w:rPr>
                <w:rFonts w:ascii="Cambria Math" w:hAnsi="Cambria Math"/>
                <w:lang w:val="en-US"/>
              </w:rPr>
              <m:t>0°</m:t>
            </m:r>
            <m:sSup>
              <m:sSupPr>
                <m:ctrlPr>
                  <w:rPr>
                    <w:rFonts w:ascii="Cambria Math" w:hAnsi="Cambria Math"/>
                  </w:rPr>
                </m:ctrlPr>
              </m:sSupPr>
              <m:e>
                <m:r>
                  <w:rPr>
                    <w:rFonts w:ascii="Cambria Math" w:hAnsi="Cambria Math"/>
                    <w:lang w:val="en-US"/>
                  </w:rPr>
                  <m:t>3</m:t>
                </m:r>
              </m:e>
              <m:sup>
                <m:r>
                  <w:rPr>
                    <w:rFonts w:ascii="Cambria Math" w:hAnsi="Cambria Math"/>
                    <w:lang w:val="en-US"/>
                  </w:rPr>
                  <m:t>'</m:t>
                </m:r>
              </m:sup>
            </m:sSup>
          </m:e>
        </m:d>
        <m:r>
          <w:rPr>
            <w:rFonts w:ascii="Cambria Math" w:hAnsi="Cambria Math"/>
            <w:lang w:val="en-US"/>
          </w:rPr>
          <m:t>×</m:t>
        </m:r>
        <m:d>
          <m:dPr>
            <m:ctrlPr>
              <w:rPr>
                <w:rFonts w:ascii="Cambria Math" w:hAnsi="Cambria Math"/>
              </w:rPr>
            </m:ctrlPr>
          </m:dPr>
          <m:e>
            <m:r>
              <w:rPr>
                <w:rFonts w:ascii="Cambria Math" w:hAnsi="Cambria Math"/>
                <w:lang w:val="en-US"/>
              </w:rPr>
              <m:t>0°</m:t>
            </m:r>
            <m:sSup>
              <m:sSupPr>
                <m:ctrlPr>
                  <w:rPr>
                    <w:rFonts w:ascii="Cambria Math" w:hAnsi="Cambria Math"/>
                  </w:rPr>
                </m:ctrlPr>
              </m:sSupPr>
              <m:e>
                <m:r>
                  <w:rPr>
                    <w:rFonts w:ascii="Cambria Math" w:hAnsi="Cambria Math"/>
                    <w:lang w:val="en-US"/>
                  </w:rPr>
                  <m:t>2</m:t>
                </m:r>
              </m:e>
              <m:sup>
                <m:r>
                  <w:rPr>
                    <w:rFonts w:ascii="Cambria Math" w:hAnsi="Cambria Math"/>
                    <w:lang w:val="en-US"/>
                  </w:rPr>
                  <m:t>'</m:t>
                </m:r>
              </m:sup>
            </m:sSup>
            <m:r>
              <w:rPr>
                <w:rFonts w:ascii="Cambria Math" w:hAnsi="Cambria Math"/>
                <w:lang w:val="en-US"/>
              </w:rPr>
              <m:t>24''</m:t>
            </m:r>
          </m:e>
        </m:d>
      </m:oMath>
      <w:r w:rsidR="00DE5FD8"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in the </w:t>
      </w:r>
      <w:r w:rsidR="00DE5FD8">
        <w:rPr>
          <w:rFonts w:ascii="Times New Roman" w:eastAsiaTheme="minorEastAsia" w:hAnsi="Times New Roman" w:cs="Times New Roman"/>
          <w:sz w:val="24"/>
          <w:szCs w:val="24"/>
          <w:lang w:val="en-US"/>
        </w:rPr>
        <w:t>longitude and latitude r</w:t>
      </w:r>
      <w:r w:rsidR="00DE5FD8">
        <w:rPr>
          <w:rFonts w:ascii="Times New Roman" w:eastAsiaTheme="minorEastAsia" w:hAnsi="Times New Roman" w:cs="Times New Roman"/>
          <w:sz w:val="24"/>
          <w:szCs w:val="24"/>
          <w:lang w:val="en-US"/>
        </w:rPr>
        <w:t>e</w:t>
      </w:r>
      <w:r w:rsidR="00DE5FD8">
        <w:rPr>
          <w:rFonts w:ascii="Times New Roman" w:eastAsiaTheme="minorEastAsia" w:hAnsi="Times New Roman" w:cs="Times New Roman"/>
          <w:sz w:val="24"/>
          <w:szCs w:val="24"/>
          <w:lang w:val="en-US"/>
        </w:rPr>
        <w:t>spectively</w:t>
      </w:r>
      <w:r w:rsidR="00DE5FD8" w:rsidRPr="002D5F7F">
        <w:rPr>
          <w:rFonts w:ascii="Times New Roman" w:eastAsiaTheme="minorEastAsia" w:hAnsi="Times New Roman" w:cs="Times New Roman"/>
          <w:sz w:val="24"/>
          <w:szCs w:val="24"/>
          <w:lang w:val="en-US"/>
        </w:rPr>
        <w:t xml:space="preserve">. </w:t>
      </w:r>
      <w:r w:rsidR="007859CF">
        <w:rPr>
          <w:rFonts w:ascii="Times New Roman" w:eastAsiaTheme="minorEastAsia" w:hAnsi="Times New Roman" w:cs="Times New Roman"/>
          <w:sz w:val="24"/>
          <w:szCs w:val="24"/>
          <w:lang w:val="en-US"/>
        </w:rPr>
        <w:t xml:space="preserve">40 </w:t>
      </w:r>
      <w:r w:rsidR="007859CF" w:rsidRPr="002D5F7F">
        <w:rPr>
          <w:rFonts w:ascii="Times New Roman" w:eastAsiaTheme="minorEastAsia" w:hAnsi="Times New Roman" w:cs="Times New Roman"/>
          <w:sz w:val="24"/>
          <w:szCs w:val="24"/>
          <w:lang w:val="en-US"/>
        </w:rPr>
        <w:t>σ</w:t>
      </w:r>
      <w:r w:rsidR="00DE5FD8" w:rsidRPr="002D5F7F">
        <w:rPr>
          <w:rFonts w:ascii="Times New Roman" w:eastAsiaTheme="minorEastAsia" w:hAnsi="Times New Roman" w:cs="Times New Roman"/>
          <w:sz w:val="24"/>
          <w:szCs w:val="24"/>
          <w:lang w:val="en-US"/>
        </w:rPr>
        <w:t xml:space="preserve"> – </w:t>
      </w:r>
      <w:r w:rsidR="00DE5FD8">
        <w:rPr>
          <w:rFonts w:ascii="Times New Roman" w:eastAsiaTheme="minorEastAsia" w:hAnsi="Times New Roman" w:cs="Times New Roman"/>
          <w:sz w:val="24"/>
          <w:szCs w:val="24"/>
          <w:lang w:val="en-US"/>
        </w:rPr>
        <w:t xml:space="preserve">layers are </w:t>
      </w:r>
      <w:r>
        <w:rPr>
          <w:rFonts w:ascii="Times New Roman" w:eastAsiaTheme="minorEastAsia" w:hAnsi="Times New Roman" w:cs="Times New Roman"/>
          <w:sz w:val="24"/>
          <w:szCs w:val="24"/>
          <w:lang w:val="en-US"/>
        </w:rPr>
        <w:t xml:space="preserve">nonuniformly </w:t>
      </w:r>
      <w:r w:rsidR="00DE5FD8">
        <w:rPr>
          <w:rFonts w:ascii="Times New Roman" w:eastAsiaTheme="minorEastAsia" w:hAnsi="Times New Roman" w:cs="Times New Roman"/>
          <w:sz w:val="24"/>
          <w:szCs w:val="24"/>
          <w:lang w:val="en-US"/>
        </w:rPr>
        <w:t xml:space="preserve">distributed </w:t>
      </w:r>
      <w:r>
        <w:rPr>
          <w:rFonts w:ascii="Times New Roman" w:eastAsiaTheme="minorEastAsia" w:hAnsi="Times New Roman" w:cs="Times New Roman"/>
          <w:sz w:val="24"/>
          <w:szCs w:val="24"/>
          <w:lang w:val="en-US"/>
        </w:rPr>
        <w:t>over the depth</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Input data including bo</w:t>
      </w:r>
      <w:r w:rsidR="00DE5FD8">
        <w:rPr>
          <w:rFonts w:ascii="Times New Roman" w:eastAsiaTheme="minorEastAsia" w:hAnsi="Times New Roman" w:cs="Times New Roman"/>
          <w:sz w:val="24"/>
          <w:szCs w:val="24"/>
          <w:lang w:val="en-US"/>
        </w:rPr>
        <w:t>t</w:t>
      </w:r>
      <w:r w:rsidR="00DE5FD8">
        <w:rPr>
          <w:rFonts w:ascii="Times New Roman" w:eastAsiaTheme="minorEastAsia" w:hAnsi="Times New Roman" w:cs="Times New Roman"/>
          <w:sz w:val="24"/>
          <w:szCs w:val="24"/>
          <w:lang w:val="en-US"/>
        </w:rPr>
        <w:t xml:space="preserve">tom topography, boundary and initial conditions are the same as in </w:t>
      </w:r>
      <w:r w:rsidR="00DE5FD8" w:rsidRPr="002D5F7F">
        <w:rPr>
          <w:rFonts w:ascii="Times New Roman" w:eastAsiaTheme="minorEastAsia" w:hAnsi="Times New Roman" w:cs="Times New Roman"/>
          <w:sz w:val="24"/>
          <w:szCs w:val="24"/>
          <w:lang w:val="en-US"/>
        </w:rPr>
        <w:t>[2].</w:t>
      </w:r>
    </w:p>
    <w:p w:rsidR="00436413" w:rsidRPr="002D5F7F" w:rsidRDefault="00DE5FD8" w:rsidP="0009032B">
      <w:pPr>
        <w:pStyle w:val="ac"/>
        <w:tabs>
          <w:tab w:val="left" w:pos="462"/>
          <w:tab w:val="left" w:pos="644"/>
        </w:tabs>
        <w:ind w:left="0" w:firstLine="426"/>
        <w:rPr>
          <w:lang w:val="en-US"/>
        </w:rPr>
      </w:pPr>
      <w:r w:rsidRPr="002D5F7F">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 xml:space="preserve">For the </w:t>
      </w:r>
      <w:r w:rsidR="00B35D9F">
        <w:rPr>
          <w:rFonts w:ascii="Times New Roman" w:eastAsiaTheme="minorEastAsia" w:hAnsi="Times New Roman" w:cs="Times New Roman"/>
          <w:sz w:val="24"/>
          <w:szCs w:val="24"/>
          <w:lang w:val="en-US"/>
        </w:rPr>
        <w:t xml:space="preserve">computation </w:t>
      </w:r>
      <w:r>
        <w:rPr>
          <w:rFonts w:ascii="Times New Roman" w:eastAsiaTheme="minorEastAsia" w:hAnsi="Times New Roman" w:cs="Times New Roman"/>
          <w:sz w:val="24"/>
          <w:szCs w:val="24"/>
          <w:lang w:val="en-US"/>
        </w:rPr>
        <w:t xml:space="preserve">of atmospheric </w:t>
      </w:r>
      <w:r w:rsidR="00B35D9F">
        <w:rPr>
          <w:rFonts w:ascii="Times New Roman" w:eastAsiaTheme="minorEastAsia" w:hAnsi="Times New Roman" w:cs="Times New Roman"/>
          <w:sz w:val="24"/>
          <w:szCs w:val="24"/>
          <w:lang w:val="en-US"/>
        </w:rPr>
        <w:t xml:space="preserve">forcing </w:t>
      </w:r>
      <w:r>
        <w:rPr>
          <w:rFonts w:ascii="Times New Roman" w:eastAsiaTheme="minorEastAsia" w:hAnsi="Times New Roman" w:cs="Times New Roman"/>
          <w:sz w:val="24"/>
          <w:szCs w:val="24"/>
          <w:lang w:val="en-US"/>
        </w:rPr>
        <w:t>in the model we use the CORE</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Normal</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Year</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data with the resolution</w:t>
      </w:r>
      <w:r w:rsidRPr="002D5F7F">
        <w:rPr>
          <w:rFonts w:ascii="Times New Roman" w:eastAsiaTheme="minorEastAsia" w:hAnsi="Times New Roman" w:cs="Times New Roman"/>
          <w:sz w:val="24"/>
          <w:szCs w:val="24"/>
          <w:lang w:val="en-US"/>
        </w:rPr>
        <w:t xml:space="preserve"> 1.825° </w:t>
      </w:r>
      <w:r w:rsidR="00B35D9F">
        <w:rPr>
          <w:rFonts w:ascii="Times New Roman" w:eastAsiaTheme="minorEastAsia" w:hAnsi="Times New Roman" w:cs="Times New Roman"/>
          <w:sz w:val="24"/>
          <w:szCs w:val="24"/>
          <w:lang w:val="en-US"/>
        </w:rPr>
        <w:t xml:space="preserve">on the </w:t>
      </w:r>
      <w:r>
        <w:rPr>
          <w:rFonts w:ascii="Times New Roman" w:eastAsiaTheme="minorEastAsia" w:hAnsi="Times New Roman" w:cs="Times New Roman"/>
          <w:sz w:val="24"/>
          <w:szCs w:val="24"/>
          <w:lang w:val="en-US"/>
        </w:rPr>
        <w:t>longitude</w:t>
      </w:r>
      <w:r w:rsidRPr="002D5F7F">
        <w:rPr>
          <w:rFonts w:ascii="Times New Roman" w:eastAsiaTheme="minorEastAsia" w:hAnsi="Times New Roman" w:cs="Times New Roman"/>
          <w:sz w:val="24"/>
          <w:szCs w:val="24"/>
          <w:lang w:val="en-US"/>
        </w:rPr>
        <w:t xml:space="preserve"> (192 </w:t>
      </w:r>
      <w:r w:rsidR="00B35D9F">
        <w:rPr>
          <w:rFonts w:ascii="Times New Roman" w:eastAsiaTheme="minorEastAsia" w:hAnsi="Times New Roman" w:cs="Times New Roman"/>
          <w:sz w:val="24"/>
          <w:szCs w:val="24"/>
          <w:lang w:val="en-US"/>
        </w:rPr>
        <w:t>points</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and a nonuniform </w:t>
      </w:r>
      <w:r w:rsidR="00B35D9F">
        <w:rPr>
          <w:rFonts w:ascii="Times New Roman" w:eastAsiaTheme="minorEastAsia" w:hAnsi="Times New Roman" w:cs="Times New Roman"/>
          <w:sz w:val="24"/>
          <w:szCs w:val="24"/>
          <w:lang w:val="en-US"/>
        </w:rPr>
        <w:t xml:space="preserve">latitude </w:t>
      </w:r>
      <w:r w:rsidR="007859CF">
        <w:rPr>
          <w:rFonts w:ascii="Times New Roman" w:eastAsiaTheme="minorEastAsia" w:hAnsi="Times New Roman" w:cs="Times New Roman"/>
          <w:sz w:val="24"/>
          <w:szCs w:val="24"/>
          <w:lang w:val="en-US"/>
        </w:rPr>
        <w:t xml:space="preserve">grid </w:t>
      </w:r>
      <w:r w:rsidR="007859CF" w:rsidRPr="002D5F7F">
        <w:rPr>
          <w:rFonts w:ascii="Times New Roman" w:eastAsiaTheme="minorEastAsia" w:hAnsi="Times New Roman" w:cs="Times New Roman"/>
          <w:sz w:val="24"/>
          <w:szCs w:val="24"/>
          <w:lang w:val="en-US"/>
        </w:rPr>
        <w:t>(</w:t>
      </w:r>
      <w:r w:rsidRPr="002D5F7F">
        <w:rPr>
          <w:rFonts w:ascii="Times New Roman" w:eastAsiaTheme="minorEastAsia" w:hAnsi="Times New Roman" w:cs="Times New Roman"/>
          <w:sz w:val="24"/>
          <w:szCs w:val="24"/>
          <w:lang w:val="en-US"/>
        </w:rPr>
        <w:t xml:space="preserve">94 </w:t>
      </w:r>
      <w:r w:rsidR="00B35D9F">
        <w:rPr>
          <w:rFonts w:ascii="Times New Roman" w:eastAsiaTheme="minorEastAsia" w:hAnsi="Times New Roman" w:cs="Times New Roman"/>
          <w:sz w:val="24"/>
          <w:szCs w:val="24"/>
          <w:lang w:val="en-US"/>
        </w:rPr>
        <w:t>points</w:t>
      </w:r>
      <w:r w:rsidR="007859CF" w:rsidRPr="002D5F7F">
        <w:rPr>
          <w:rFonts w:ascii="Times New Roman" w:eastAsiaTheme="minorEastAsia" w:hAnsi="Times New Roman" w:cs="Times New Roman"/>
          <w:sz w:val="24"/>
          <w:szCs w:val="24"/>
          <w:lang w:val="en-US"/>
        </w:rPr>
        <w:t>) [</w:t>
      </w:r>
      <w:r w:rsidRPr="002D5F7F">
        <w:rPr>
          <w:rFonts w:ascii="Times New Roman" w:eastAsiaTheme="minorEastAsia" w:hAnsi="Times New Roman" w:cs="Times New Roman"/>
          <w:sz w:val="24"/>
          <w:szCs w:val="24"/>
          <w:lang w:val="en-US"/>
        </w:rPr>
        <w:t>5].</w:t>
      </w:r>
    </w:p>
    <w:p w:rsidR="00436413" w:rsidRDefault="00DE5FD8" w:rsidP="0009032B">
      <w:pPr>
        <w:pStyle w:val="ac"/>
        <w:tabs>
          <w:tab w:val="left" w:pos="462"/>
          <w:tab w:val="left" w:pos="644"/>
        </w:tabs>
        <w:ind w:left="0" w:firstLine="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t>
      </w:r>
      <w:r w:rsidR="002D5F7F">
        <w:rPr>
          <w:rFonts w:ascii="Times New Roman" w:eastAsiaTheme="minorEastAsia" w:hAnsi="Times New Roman" w:cs="Times New Roman"/>
          <w:sz w:val="24"/>
          <w:szCs w:val="24"/>
          <w:lang w:val="en-US"/>
        </w:rPr>
        <w:t xml:space="preserve">model simulation </w:t>
      </w:r>
      <w:r w:rsidR="00B35D9F">
        <w:rPr>
          <w:rFonts w:ascii="Times New Roman" w:eastAsiaTheme="minorEastAsia" w:hAnsi="Times New Roman" w:cs="Times New Roman"/>
          <w:sz w:val="24"/>
          <w:szCs w:val="24"/>
          <w:lang w:val="en-US"/>
        </w:rPr>
        <w:t xml:space="preserve">was performed </w:t>
      </w:r>
      <w:r>
        <w:rPr>
          <w:rFonts w:ascii="Times New Roman" w:eastAsiaTheme="minorEastAsia" w:hAnsi="Times New Roman" w:cs="Times New Roman"/>
          <w:sz w:val="24"/>
          <w:szCs w:val="24"/>
          <w:lang w:val="en-US"/>
        </w:rPr>
        <w:t>for one year with a 5-minute time step</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The main aim of the experiment was to verify the model. </w:t>
      </w:r>
    </w:p>
    <w:p w:rsidR="00436413" w:rsidRPr="002D5F7F" w:rsidRDefault="00DE5FD8" w:rsidP="0009032B">
      <w:pPr>
        <w:pStyle w:val="ac"/>
        <w:tabs>
          <w:tab w:val="left" w:pos="462"/>
          <w:tab w:val="left" w:pos="644"/>
        </w:tabs>
        <w:ind w:left="0" w:firstLine="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Harmonic constants </w:t>
      </w:r>
      <m:oMath>
        <m:sSub>
          <m:sSubPr>
            <m:ctrlPr>
              <w:rPr>
                <w:rFonts w:ascii="Cambria Math" w:hAnsi="Cambria Math"/>
              </w:rPr>
            </m:ctrlPr>
          </m:sSubPr>
          <m:e>
            <m:r>
              <w:rPr>
                <w:rFonts w:ascii="Cambria Math" w:hAnsi="Cambria Math"/>
              </w:rPr>
              <m:t>М</m:t>
            </m:r>
          </m:e>
          <m:sub>
            <m:r>
              <w:rPr>
                <w:rFonts w:ascii="Cambria Math" w:hAnsi="Cambria Math"/>
                <w:lang w:val="en-US"/>
              </w:rPr>
              <m:t>2</m:t>
            </m:r>
          </m:sub>
        </m:sSub>
      </m:oMath>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were </w:t>
      </w:r>
      <w:r w:rsidR="00B35D9F">
        <w:rPr>
          <w:rFonts w:ascii="Times New Roman" w:eastAsiaTheme="minorEastAsia" w:hAnsi="Times New Roman" w:cs="Times New Roman"/>
          <w:sz w:val="24"/>
          <w:szCs w:val="24"/>
          <w:lang w:val="en-US"/>
        </w:rPr>
        <w:t xml:space="preserve">calculated </w:t>
      </w:r>
      <w:r>
        <w:rPr>
          <w:rFonts w:ascii="Times New Roman" w:eastAsiaTheme="minorEastAsia" w:hAnsi="Times New Roman" w:cs="Times New Roman"/>
          <w:sz w:val="24"/>
          <w:szCs w:val="24"/>
          <w:lang w:val="en-US"/>
        </w:rPr>
        <w:t xml:space="preserve">using the least square method according to the data of the sea level obtained after a 7-day calculation with the output resolution of 45 minutes.  </w:t>
      </w:r>
    </w:p>
    <w:p w:rsidR="00436413" w:rsidRPr="002E3F29" w:rsidRDefault="00DE5FD8" w:rsidP="0009032B">
      <w:pPr>
        <w:pStyle w:val="ac"/>
        <w:tabs>
          <w:tab w:val="left" w:pos="462"/>
          <w:tab w:val="left" w:pos="644"/>
        </w:tabs>
        <w:ind w:left="0" w:firstLine="426"/>
        <w:rPr>
          <w:rFonts w:ascii="Times New Roman" w:eastAsiaTheme="minorEastAsia" w:hAnsi="Times New Roman" w:cs="Times New Roman"/>
          <w:i/>
          <w:sz w:val="24"/>
          <w:szCs w:val="24"/>
          <w:lang w:val="en-US"/>
        </w:rPr>
      </w:pPr>
      <w:r w:rsidRPr="002E3F29">
        <w:rPr>
          <w:rFonts w:ascii="Times New Roman" w:eastAsiaTheme="minorEastAsia" w:hAnsi="Times New Roman" w:cs="Times New Roman"/>
          <w:i/>
          <w:sz w:val="24"/>
          <w:szCs w:val="24"/>
          <w:lang w:val="en-US"/>
        </w:rPr>
        <w:t xml:space="preserve"> Verification of the model</w:t>
      </w:r>
    </w:p>
    <w:p w:rsidR="00436413" w:rsidRPr="002D5F7F" w:rsidRDefault="00DE5FD8" w:rsidP="0009032B">
      <w:pPr>
        <w:pStyle w:val="ac"/>
        <w:tabs>
          <w:tab w:val="left" w:pos="462"/>
          <w:tab w:val="left" w:pos="644"/>
        </w:tabs>
        <w:ind w:left="0" w:firstLine="426"/>
        <w:rPr>
          <w:rFonts w:ascii="Times New Roman" w:hAnsi="Times New Roman" w:cs="Times New Roman"/>
          <w:sz w:val="24"/>
          <w:szCs w:val="24"/>
          <w:lang w:val="en-US"/>
        </w:rPr>
      </w:pPr>
      <w:r>
        <w:rPr>
          <w:rFonts w:ascii="Times New Roman" w:hAnsi="Times New Roman" w:cs="Times New Roman"/>
          <w:sz w:val="24"/>
          <w:szCs w:val="24"/>
          <w:lang w:val="en-US"/>
        </w:rPr>
        <w:t>According to the results of a numerical experiment, in the structure of circulation there is a pronounced Rim Current localized in the area of the continental slope (Fig. 1a, b). The circul</w:t>
      </w:r>
      <w:r>
        <w:rPr>
          <w:rFonts w:ascii="Times New Roman" w:hAnsi="Times New Roman" w:cs="Times New Roman"/>
          <w:sz w:val="24"/>
          <w:szCs w:val="24"/>
          <w:lang w:val="en-US"/>
        </w:rPr>
        <w:t>a</w:t>
      </w:r>
      <w:r>
        <w:rPr>
          <w:rFonts w:ascii="Times New Roman" w:hAnsi="Times New Roman" w:cs="Times New Roman"/>
          <w:sz w:val="24"/>
          <w:szCs w:val="24"/>
          <w:lang w:val="en-US"/>
        </w:rPr>
        <w:t>tion field gets intensified in winter (Fig. 1a) and weakened in summer (Fig. 1b), which corr</w:t>
      </w:r>
      <w:r>
        <w:rPr>
          <w:rFonts w:ascii="Times New Roman" w:hAnsi="Times New Roman" w:cs="Times New Roman"/>
          <w:sz w:val="24"/>
          <w:szCs w:val="24"/>
          <w:lang w:val="en-US"/>
        </w:rPr>
        <w:t>e</w:t>
      </w:r>
      <w:r>
        <w:rPr>
          <w:rFonts w:ascii="Times New Roman" w:hAnsi="Times New Roman" w:cs="Times New Roman"/>
          <w:sz w:val="24"/>
          <w:szCs w:val="24"/>
          <w:lang w:val="en-US"/>
        </w:rPr>
        <w:t xml:space="preserve">sponds to the </w:t>
      </w:r>
      <w:r w:rsidR="00B35D9F">
        <w:rPr>
          <w:rFonts w:ascii="Times New Roman" w:hAnsi="Times New Roman" w:cs="Times New Roman"/>
          <w:sz w:val="24"/>
          <w:szCs w:val="24"/>
          <w:lang w:val="en-US"/>
        </w:rPr>
        <w:t xml:space="preserve">used </w:t>
      </w:r>
      <w:r>
        <w:rPr>
          <w:rFonts w:ascii="Times New Roman" w:hAnsi="Times New Roman" w:cs="Times New Roman"/>
          <w:sz w:val="24"/>
          <w:szCs w:val="24"/>
          <w:lang w:val="en-US"/>
        </w:rPr>
        <w:t xml:space="preserve">wind field. </w:t>
      </w:r>
    </w:p>
    <w:p w:rsidR="00436413" w:rsidRPr="002E3F29" w:rsidRDefault="002E3F29" w:rsidP="00931C7D">
      <w:pPr>
        <w:pStyle w:val="ac"/>
        <w:tabs>
          <w:tab w:val="left" w:pos="462"/>
          <w:tab w:val="left" w:pos="644"/>
        </w:tabs>
        <w:ind w:left="0" w:firstLine="709"/>
        <w:jc w:val="center"/>
        <w:rPr>
          <w:rFonts w:ascii="Times New Roman" w:eastAsiaTheme="minorEastAsia" w:hAnsi="Times New Roman" w:cs="Times New Roman"/>
          <w:sz w:val="24"/>
          <w:szCs w:val="24"/>
        </w:rPr>
      </w:pPr>
      <w:r>
        <w:rPr>
          <w:noProof/>
          <w:lang w:eastAsia="ru-RU"/>
        </w:rPr>
        <w:drawing>
          <wp:inline distT="0" distB="6350" distL="0" distR="0">
            <wp:extent cx="4229100" cy="5003065"/>
            <wp:effectExtent l="0" t="0" r="0" b="762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cstate="print"/>
                    <a:stretch>
                      <a:fillRect/>
                    </a:stretch>
                  </pic:blipFill>
                  <pic:spPr bwMode="auto">
                    <a:xfrm>
                      <a:off x="0" y="0"/>
                      <a:ext cx="4237052" cy="5012472"/>
                    </a:xfrm>
                    <a:prstGeom prst="rect">
                      <a:avLst/>
                    </a:prstGeom>
                  </pic:spPr>
                </pic:pic>
              </a:graphicData>
            </a:graphic>
          </wp:inline>
        </w:drawing>
      </w:r>
    </w:p>
    <w:p w:rsidR="00436413" w:rsidRPr="00931C7D" w:rsidRDefault="00DE5FD8" w:rsidP="0009032B">
      <w:pPr>
        <w:tabs>
          <w:tab w:val="left" w:pos="462"/>
          <w:tab w:val="left" w:pos="644"/>
        </w:tabs>
        <w:ind w:firstLine="426"/>
        <w:jc w:val="center"/>
        <w:rPr>
          <w:rFonts w:ascii="Times New Roman" w:hAnsi="Times New Roman" w:cs="Times New Roman"/>
          <w:i/>
          <w:sz w:val="24"/>
          <w:szCs w:val="24"/>
          <w:lang w:val="en-US"/>
        </w:rPr>
      </w:pPr>
      <w:r w:rsidRPr="00931C7D">
        <w:rPr>
          <w:rFonts w:ascii="Times New Roman" w:hAnsi="Times New Roman" w:cs="Times New Roman"/>
          <w:i/>
          <w:sz w:val="24"/>
          <w:szCs w:val="24"/>
          <w:lang w:val="en-US"/>
        </w:rPr>
        <w:t>Fig. 1</w:t>
      </w:r>
      <w:r w:rsidR="00AF6FD2" w:rsidRPr="00931C7D">
        <w:rPr>
          <w:rFonts w:ascii="Times New Roman" w:hAnsi="Times New Roman" w:cs="Times New Roman"/>
          <w:i/>
          <w:sz w:val="24"/>
          <w:szCs w:val="24"/>
          <w:lang w:val="en-US"/>
        </w:rPr>
        <w:t>.</w:t>
      </w:r>
      <w:r w:rsidRPr="00931C7D">
        <w:rPr>
          <w:rFonts w:ascii="Times New Roman" w:hAnsi="Times New Roman" w:cs="Times New Roman"/>
          <w:i/>
          <w:sz w:val="24"/>
          <w:szCs w:val="24"/>
          <w:lang w:val="en-US"/>
        </w:rPr>
        <w:t xml:space="preserve"> Monthly mea</w:t>
      </w:r>
      <w:r w:rsidR="00127DB9" w:rsidRPr="00931C7D">
        <w:rPr>
          <w:rFonts w:ascii="Times New Roman" w:hAnsi="Times New Roman" w:cs="Times New Roman"/>
          <w:i/>
          <w:sz w:val="24"/>
          <w:szCs w:val="24"/>
          <w:lang w:val="en-US"/>
        </w:rPr>
        <w:t xml:space="preserve">n velocity field, depth - 5m: a) </w:t>
      </w:r>
      <w:r w:rsidRPr="00931C7D">
        <w:rPr>
          <w:rFonts w:ascii="Times New Roman" w:hAnsi="Times New Roman" w:cs="Times New Roman"/>
          <w:i/>
          <w:sz w:val="24"/>
          <w:szCs w:val="24"/>
          <w:lang w:val="en-US"/>
        </w:rPr>
        <w:t>– February, b</w:t>
      </w:r>
      <w:r w:rsidR="00127DB9" w:rsidRPr="00931C7D">
        <w:rPr>
          <w:rFonts w:ascii="Times New Roman" w:hAnsi="Times New Roman" w:cs="Times New Roman"/>
          <w:i/>
          <w:sz w:val="24"/>
          <w:szCs w:val="24"/>
          <w:lang w:val="en-US"/>
        </w:rPr>
        <w:t>)</w:t>
      </w:r>
      <w:r w:rsidRPr="00931C7D">
        <w:rPr>
          <w:rFonts w:ascii="Times New Roman" w:hAnsi="Times New Roman" w:cs="Times New Roman"/>
          <w:i/>
          <w:sz w:val="24"/>
          <w:szCs w:val="24"/>
          <w:lang w:val="en-US"/>
        </w:rPr>
        <w:t xml:space="preserve"> – August. The scale of v</w:t>
      </w:r>
      <w:r w:rsidRPr="00931C7D">
        <w:rPr>
          <w:rFonts w:ascii="Times New Roman" w:hAnsi="Times New Roman" w:cs="Times New Roman"/>
          <w:i/>
          <w:sz w:val="24"/>
          <w:szCs w:val="24"/>
          <w:lang w:val="en-US"/>
        </w:rPr>
        <w:t>e</w:t>
      </w:r>
      <w:r w:rsidRPr="00931C7D">
        <w:rPr>
          <w:rFonts w:ascii="Times New Roman" w:hAnsi="Times New Roman" w:cs="Times New Roman"/>
          <w:i/>
          <w:sz w:val="24"/>
          <w:szCs w:val="24"/>
          <w:lang w:val="en-US"/>
        </w:rPr>
        <w:t>locity vectors is shown under the maps, in cm/s. Every second latitudinal</w:t>
      </w:r>
      <w:r w:rsidR="00127DB9" w:rsidRPr="00931C7D">
        <w:rPr>
          <w:rFonts w:ascii="Times New Roman" w:hAnsi="Times New Roman" w:cs="Times New Roman"/>
          <w:i/>
          <w:sz w:val="24"/>
          <w:szCs w:val="24"/>
          <w:lang w:val="en-US"/>
        </w:rPr>
        <w:t xml:space="preserve"> </w:t>
      </w:r>
      <w:r w:rsidR="00B35D9F" w:rsidRPr="00931C7D">
        <w:rPr>
          <w:rFonts w:ascii="Times New Roman" w:hAnsi="Times New Roman" w:cs="Times New Roman"/>
          <w:i/>
          <w:sz w:val="24"/>
          <w:szCs w:val="24"/>
          <w:lang w:val="en-US"/>
        </w:rPr>
        <w:t>point</w:t>
      </w:r>
      <w:r w:rsidRPr="00931C7D">
        <w:rPr>
          <w:rFonts w:ascii="Times New Roman" w:hAnsi="Times New Roman" w:cs="Times New Roman"/>
          <w:i/>
          <w:sz w:val="24"/>
          <w:szCs w:val="24"/>
          <w:lang w:val="en-US"/>
        </w:rPr>
        <w:t xml:space="preserve"> and every fourth longitudinal </w:t>
      </w:r>
      <w:r w:rsidR="00621D7A" w:rsidRPr="00931C7D">
        <w:rPr>
          <w:rFonts w:ascii="Times New Roman" w:hAnsi="Times New Roman" w:cs="Times New Roman"/>
          <w:i/>
          <w:sz w:val="24"/>
          <w:szCs w:val="24"/>
          <w:lang w:val="en-US"/>
        </w:rPr>
        <w:t>point are</w:t>
      </w:r>
      <w:r w:rsidRPr="00931C7D">
        <w:rPr>
          <w:rFonts w:ascii="Times New Roman" w:hAnsi="Times New Roman" w:cs="Times New Roman"/>
          <w:i/>
          <w:sz w:val="24"/>
          <w:szCs w:val="24"/>
          <w:lang w:val="en-US"/>
        </w:rPr>
        <w:t xml:space="preserve"> plotted. Magnitude colour scale is given on the right.</w:t>
      </w:r>
    </w:p>
    <w:p w:rsidR="002E3F29" w:rsidRPr="00044AE4" w:rsidRDefault="002E3F29" w:rsidP="002E3F29">
      <w:pPr>
        <w:pStyle w:val="ac"/>
        <w:tabs>
          <w:tab w:val="left" w:pos="462"/>
          <w:tab w:val="left" w:pos="644"/>
        </w:tabs>
        <w:ind w:left="0" w:firstLine="426"/>
        <w:rPr>
          <w:rFonts w:ascii="Times New Roman" w:hAnsi="Times New Roman" w:cs="Times New Roman"/>
          <w:sz w:val="24"/>
          <w:szCs w:val="24"/>
          <w:lang w:val="en-US"/>
        </w:rPr>
      </w:pPr>
      <w:r>
        <w:rPr>
          <w:rFonts w:ascii="Times New Roman" w:hAnsi="Times New Roman" w:cs="Times New Roman"/>
          <w:sz w:val="24"/>
          <w:szCs w:val="24"/>
          <w:lang w:val="en-US"/>
        </w:rPr>
        <w:lastRenderedPageBreak/>
        <w:t>The structure of the circulation agrees well with the existing concept of the circulation pa</w:t>
      </w:r>
      <w:r>
        <w:rPr>
          <w:rFonts w:ascii="Times New Roman" w:hAnsi="Times New Roman" w:cs="Times New Roman"/>
          <w:sz w:val="24"/>
          <w:szCs w:val="24"/>
          <w:lang w:val="en-US"/>
        </w:rPr>
        <w:t>t</w:t>
      </w:r>
      <w:r>
        <w:rPr>
          <w:rFonts w:ascii="Times New Roman" w:hAnsi="Times New Roman" w:cs="Times New Roman"/>
          <w:sz w:val="24"/>
          <w:szCs w:val="24"/>
          <w:lang w:val="en-US"/>
        </w:rPr>
        <w:t xml:space="preserve">terns in the Black Sea </w:t>
      </w:r>
      <w:r w:rsidRPr="002D5F7F">
        <w:rPr>
          <w:rFonts w:ascii="Times New Roman" w:hAnsi="Times New Roman" w:cs="Times New Roman"/>
          <w:sz w:val="24"/>
          <w:szCs w:val="24"/>
          <w:lang w:val="en-US"/>
        </w:rPr>
        <w:t xml:space="preserve">[6]. </w:t>
      </w:r>
      <w:r>
        <w:rPr>
          <w:rFonts w:ascii="Times New Roman" w:hAnsi="Times New Roman" w:cs="Times New Roman"/>
          <w:sz w:val="24"/>
          <w:szCs w:val="24"/>
          <w:lang w:val="en-US"/>
        </w:rPr>
        <w:t xml:space="preserve">Two large-scale cyclonic gyres in the eastern and the western parts of the sea are poorly reproduced by the model due to </w:t>
      </w:r>
      <w:r w:rsidR="00621D7A">
        <w:rPr>
          <w:rFonts w:ascii="Times New Roman" w:hAnsi="Times New Roman" w:cs="Times New Roman"/>
          <w:sz w:val="24"/>
          <w:szCs w:val="24"/>
          <w:lang w:val="en-US"/>
        </w:rPr>
        <w:t xml:space="preserve">the </w:t>
      </w:r>
      <w:r>
        <w:rPr>
          <w:rFonts w:ascii="Times New Roman" w:hAnsi="Times New Roman" w:cs="Times New Roman"/>
          <w:sz w:val="24"/>
          <w:szCs w:val="24"/>
          <w:lang w:val="en-US"/>
        </w:rPr>
        <w:t>coarse spatial resolution of the applied a</w:t>
      </w:r>
      <w:r>
        <w:rPr>
          <w:rFonts w:ascii="Times New Roman" w:hAnsi="Times New Roman" w:cs="Times New Roman"/>
          <w:sz w:val="24"/>
          <w:szCs w:val="24"/>
          <w:lang w:val="en-US"/>
        </w:rPr>
        <w:t>t</w:t>
      </w:r>
      <w:r>
        <w:rPr>
          <w:rFonts w:ascii="Times New Roman" w:hAnsi="Times New Roman" w:cs="Times New Roman"/>
          <w:sz w:val="24"/>
          <w:szCs w:val="24"/>
          <w:lang w:val="en-US"/>
        </w:rPr>
        <w:t>mospheric forcing (Fig. 2)</w:t>
      </w:r>
      <w:r w:rsidRPr="002D5F7F">
        <w:rPr>
          <w:rFonts w:ascii="Times New Roman" w:hAnsi="Times New Roman" w:cs="Times New Roman"/>
          <w:sz w:val="24"/>
          <w:szCs w:val="24"/>
          <w:lang w:val="en-US"/>
        </w:rPr>
        <w:t>.</w:t>
      </w:r>
    </w:p>
    <w:p w:rsidR="00436413" w:rsidRPr="00392846" w:rsidRDefault="00392846" w:rsidP="00392846">
      <w:pPr>
        <w:tabs>
          <w:tab w:val="left" w:pos="462"/>
          <w:tab w:val="left" w:pos="644"/>
        </w:tabs>
        <w:ind w:firstLine="426"/>
        <w:jc w:val="center"/>
        <w:rPr>
          <w:rFonts w:ascii="Times New Roman" w:hAnsi="Times New Roman" w:cs="Times New Roman"/>
          <w:sz w:val="24"/>
          <w:szCs w:val="24"/>
        </w:rPr>
      </w:pPr>
      <w:r>
        <w:rPr>
          <w:noProof/>
          <w:lang w:eastAsia="ru-RU"/>
        </w:rPr>
        <w:drawing>
          <wp:inline distT="0" distB="0" distL="0" distR="0">
            <wp:extent cx="5512435" cy="2905125"/>
            <wp:effectExtent l="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pic:cNvPicPr>
                      <a:picLocks noChangeAspect="1" noChangeArrowheads="1"/>
                    </pic:cNvPicPr>
                  </pic:nvPicPr>
                  <pic:blipFill>
                    <a:blip r:embed="rId9" cstate="print"/>
                    <a:stretch>
                      <a:fillRect/>
                    </a:stretch>
                  </pic:blipFill>
                  <pic:spPr bwMode="auto">
                    <a:xfrm>
                      <a:off x="0" y="0"/>
                      <a:ext cx="5512435" cy="2905125"/>
                    </a:xfrm>
                    <a:prstGeom prst="rect">
                      <a:avLst/>
                    </a:prstGeom>
                  </pic:spPr>
                </pic:pic>
              </a:graphicData>
            </a:graphic>
          </wp:inline>
        </w:drawing>
      </w:r>
    </w:p>
    <w:p w:rsidR="00BF0C47" w:rsidRPr="00931C7D" w:rsidRDefault="00392846" w:rsidP="00BF0C47">
      <w:pPr>
        <w:tabs>
          <w:tab w:val="left" w:pos="462"/>
          <w:tab w:val="left" w:pos="644"/>
        </w:tabs>
        <w:ind w:firstLine="426"/>
        <w:jc w:val="center"/>
        <w:rPr>
          <w:rFonts w:ascii="Times New Roman" w:hAnsi="Times New Roman" w:cs="Times New Roman"/>
          <w:i/>
          <w:sz w:val="24"/>
          <w:szCs w:val="24"/>
          <w:lang w:val="en-US"/>
        </w:rPr>
      </w:pPr>
      <w:r w:rsidRPr="00044AE4">
        <w:rPr>
          <w:rFonts w:ascii="Times New Roman" w:hAnsi="Times New Roman" w:cs="Times New Roman"/>
          <w:i/>
          <w:sz w:val="24"/>
          <w:szCs w:val="24"/>
          <w:lang w:val="en-US"/>
        </w:rPr>
        <w:t xml:space="preserve">    </w:t>
      </w:r>
      <w:r w:rsidR="00DE5FD8" w:rsidRPr="00931C7D">
        <w:rPr>
          <w:rFonts w:ascii="Times New Roman" w:hAnsi="Times New Roman" w:cs="Times New Roman"/>
          <w:i/>
          <w:sz w:val="24"/>
          <w:szCs w:val="24"/>
          <w:lang w:val="en-US"/>
        </w:rPr>
        <w:t xml:space="preserve">Fig. 2. Mean annual wind circulation field according to the CORE data (m/sec). </w:t>
      </w:r>
      <w:r w:rsidR="00BF0C47" w:rsidRPr="00931C7D">
        <w:rPr>
          <w:rFonts w:ascii="Times New Roman" w:hAnsi="Times New Roman" w:cs="Times New Roman"/>
          <w:i/>
          <w:sz w:val="24"/>
          <w:szCs w:val="24"/>
          <w:lang w:val="en-US"/>
        </w:rPr>
        <w:t>Magn</w:t>
      </w:r>
      <w:r w:rsidR="00BF0C47" w:rsidRPr="00931C7D">
        <w:rPr>
          <w:rFonts w:ascii="Times New Roman" w:hAnsi="Times New Roman" w:cs="Times New Roman"/>
          <w:i/>
          <w:sz w:val="24"/>
          <w:szCs w:val="24"/>
          <w:lang w:val="en-US"/>
        </w:rPr>
        <w:t>i</w:t>
      </w:r>
      <w:r w:rsidR="00BF0C47" w:rsidRPr="00931C7D">
        <w:rPr>
          <w:rFonts w:ascii="Times New Roman" w:hAnsi="Times New Roman" w:cs="Times New Roman"/>
          <w:i/>
          <w:sz w:val="24"/>
          <w:szCs w:val="24"/>
          <w:lang w:val="en-US"/>
        </w:rPr>
        <w:t>tude colour scale is given below the map.</w:t>
      </w:r>
    </w:p>
    <w:p w:rsidR="00BF0C47" w:rsidRPr="002D5F7F" w:rsidRDefault="00BF0C47" w:rsidP="00931C7D">
      <w:pPr>
        <w:tabs>
          <w:tab w:val="left" w:pos="462"/>
          <w:tab w:val="left" w:pos="644"/>
        </w:tabs>
        <w:ind w:firstLine="56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dynamic level of the sea surface </w:t>
      </w:r>
      <w:r w:rsidRPr="00713911">
        <w:rPr>
          <w:rFonts w:ascii="Times New Roman" w:hAnsi="Times New Roman" w:cs="Times New Roman"/>
          <w:sz w:val="24"/>
          <w:szCs w:val="24"/>
          <w:lang w:val="en-US"/>
        </w:rPr>
        <w:t xml:space="preserve">is distributed evenly throughout the experiment </w:t>
      </w:r>
      <w:r w:rsidRPr="00BF0C47">
        <w:rPr>
          <w:rFonts w:ascii="Times New Roman" w:hAnsi="Times New Roman" w:cs="Times New Roman"/>
          <w:sz w:val="24"/>
          <w:szCs w:val="24"/>
          <w:lang w:val="en-US"/>
        </w:rPr>
        <w:t>and corresponds to the cyclonic circulation</w:t>
      </w:r>
      <w:r>
        <w:rPr>
          <w:rFonts w:ascii="Times New Roman" w:hAnsi="Times New Roman" w:cs="Times New Roman"/>
          <w:sz w:val="24"/>
          <w:szCs w:val="24"/>
          <w:lang w:val="en-US"/>
        </w:rPr>
        <w:t xml:space="preserve"> (Fig. 3). In the eastern part of the basin there is a stable area of minimal level values, as in </w:t>
      </w:r>
      <w:r w:rsidRPr="002D5F7F">
        <w:rPr>
          <w:rFonts w:ascii="Times New Roman" w:hAnsi="Times New Roman" w:cs="Times New Roman"/>
          <w:sz w:val="24"/>
          <w:szCs w:val="24"/>
          <w:lang w:val="en-US"/>
        </w:rPr>
        <w:t xml:space="preserve">[7]. </w:t>
      </w:r>
      <w:r>
        <w:rPr>
          <w:rFonts w:ascii="Times New Roman" w:hAnsi="Times New Roman" w:cs="Times New Roman"/>
          <w:sz w:val="24"/>
          <w:szCs w:val="24"/>
          <w:lang w:val="en-US"/>
        </w:rPr>
        <w:t xml:space="preserve">The results of the model agree well with the results from </w:t>
      </w:r>
      <w:r w:rsidRPr="002D5F7F">
        <w:rPr>
          <w:rFonts w:ascii="Times New Roman" w:hAnsi="Times New Roman" w:cs="Times New Roman"/>
          <w:sz w:val="24"/>
          <w:szCs w:val="24"/>
          <w:lang w:val="en-US"/>
        </w:rPr>
        <w:t>[1, 2].</w:t>
      </w:r>
      <w:r w:rsidRPr="002D5F7F">
        <w:rPr>
          <w:rFonts w:ascii="Times New Roman" w:hAnsi="Times New Roman" w:cs="Times New Roman"/>
          <w:sz w:val="24"/>
          <w:szCs w:val="24"/>
          <w:lang w:val="en-US" w:eastAsia="ru-RU"/>
        </w:rPr>
        <w:t xml:space="preserve"> </w:t>
      </w:r>
      <w:r>
        <w:rPr>
          <w:noProof/>
          <w:lang w:eastAsia="ru-RU"/>
        </w:rPr>
        <w:drawing>
          <wp:inline distT="0" distB="0" distL="0" distR="3810">
            <wp:extent cx="6172200" cy="34760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cstate="print"/>
                    <a:stretch>
                      <a:fillRect/>
                    </a:stretch>
                  </pic:blipFill>
                  <pic:spPr bwMode="auto">
                    <a:xfrm>
                      <a:off x="0" y="0"/>
                      <a:ext cx="6173095" cy="3476511"/>
                    </a:xfrm>
                    <a:prstGeom prst="rect">
                      <a:avLst/>
                    </a:prstGeom>
                  </pic:spPr>
                </pic:pic>
              </a:graphicData>
            </a:graphic>
          </wp:inline>
        </w:drawing>
      </w:r>
      <w:r w:rsidRPr="00931C7D">
        <w:rPr>
          <w:rFonts w:ascii="Times New Roman" w:hAnsi="Times New Roman" w:cs="Times New Roman"/>
          <w:i/>
          <w:sz w:val="24"/>
          <w:szCs w:val="24"/>
          <w:lang w:val="en-US"/>
        </w:rPr>
        <w:t>Fig. 3. Mean monthly topography of the sea level (in cm): a) February; b) May; c) August; d) November.</w:t>
      </w:r>
    </w:p>
    <w:p w:rsidR="00392846" w:rsidRPr="002D5F7F" w:rsidRDefault="00931C7D" w:rsidP="00392846">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392846" w:rsidRPr="00392846">
        <w:rPr>
          <w:rFonts w:ascii="Times New Roman" w:hAnsi="Times New Roman" w:cs="Times New Roman"/>
          <w:sz w:val="24"/>
          <w:szCs w:val="24"/>
          <w:lang w:val="en-US"/>
        </w:rPr>
        <w:t>The Cold Intermediate Layer (CIL) is visible at the depths of 40-100 m. It is well repr</w:t>
      </w:r>
      <w:r w:rsidR="00392846" w:rsidRPr="00392846">
        <w:rPr>
          <w:rFonts w:ascii="Times New Roman" w:hAnsi="Times New Roman" w:cs="Times New Roman"/>
          <w:sz w:val="24"/>
          <w:szCs w:val="24"/>
          <w:lang w:val="en-US"/>
        </w:rPr>
        <w:t>o</w:t>
      </w:r>
      <w:r w:rsidR="00392846" w:rsidRPr="00392846">
        <w:rPr>
          <w:rFonts w:ascii="Times New Roman" w:hAnsi="Times New Roman" w:cs="Times New Roman"/>
          <w:sz w:val="24"/>
          <w:szCs w:val="24"/>
          <w:lang w:val="en-US"/>
        </w:rPr>
        <w:t>duced by the model during the all period of the calculation (Fig.</w:t>
      </w:r>
      <w:r w:rsidR="00FF49F2">
        <w:rPr>
          <w:rFonts w:ascii="Times New Roman" w:hAnsi="Times New Roman" w:cs="Times New Roman"/>
          <w:sz w:val="24"/>
          <w:szCs w:val="24"/>
          <w:lang w:val="en-US"/>
        </w:rPr>
        <w:t>4</w:t>
      </w:r>
      <w:r w:rsidR="00392846" w:rsidRPr="00392846">
        <w:rPr>
          <w:rFonts w:ascii="Times New Roman" w:hAnsi="Times New Roman" w:cs="Times New Roman"/>
          <w:sz w:val="24"/>
          <w:szCs w:val="24"/>
          <w:lang w:val="en-US"/>
        </w:rPr>
        <w:t>). In</w:t>
      </w:r>
      <w:r w:rsidR="00392846">
        <w:rPr>
          <w:rFonts w:ascii="Times New Roman" w:hAnsi="Times New Roman" w:cs="Times New Roman"/>
          <w:sz w:val="24"/>
          <w:szCs w:val="24"/>
          <w:lang w:val="en-US"/>
        </w:rPr>
        <w:t xml:space="preserve"> February the CIL is r</w:t>
      </w:r>
      <w:r w:rsidR="00392846">
        <w:rPr>
          <w:rFonts w:ascii="Times New Roman" w:hAnsi="Times New Roman" w:cs="Times New Roman"/>
          <w:sz w:val="24"/>
          <w:szCs w:val="24"/>
          <w:lang w:val="en-US"/>
        </w:rPr>
        <w:t>e</w:t>
      </w:r>
      <w:r w:rsidR="00392846">
        <w:rPr>
          <w:rFonts w:ascii="Times New Roman" w:hAnsi="Times New Roman" w:cs="Times New Roman"/>
          <w:sz w:val="24"/>
          <w:szCs w:val="24"/>
          <w:lang w:val="en-US"/>
        </w:rPr>
        <w:t xml:space="preserve">newed and, consequently, it appears at the depths of 0 – 50 m (Fig. </w:t>
      </w:r>
      <w:r w:rsidR="00FF49F2">
        <w:rPr>
          <w:rFonts w:ascii="Times New Roman" w:hAnsi="Times New Roman" w:cs="Times New Roman"/>
          <w:sz w:val="24"/>
          <w:szCs w:val="24"/>
          <w:lang w:val="en-US"/>
        </w:rPr>
        <w:t>4</w:t>
      </w:r>
      <w:r w:rsidR="00392846">
        <w:rPr>
          <w:rFonts w:ascii="Times New Roman" w:hAnsi="Times New Roman" w:cs="Times New Roman"/>
          <w:sz w:val="24"/>
          <w:szCs w:val="24"/>
          <w:lang w:val="en-US"/>
        </w:rPr>
        <w:t>a)</w:t>
      </w:r>
      <w:r w:rsidR="00392846" w:rsidRPr="002D5F7F">
        <w:rPr>
          <w:rFonts w:ascii="Times New Roman" w:hAnsi="Times New Roman" w:cs="Times New Roman"/>
          <w:sz w:val="24"/>
          <w:szCs w:val="24"/>
          <w:lang w:val="en-US"/>
        </w:rPr>
        <w:t xml:space="preserve">. </w:t>
      </w:r>
      <w:r w:rsidR="00392846">
        <w:rPr>
          <w:rFonts w:ascii="Times New Roman" w:hAnsi="Times New Roman" w:cs="Times New Roman"/>
          <w:sz w:val="24"/>
          <w:szCs w:val="24"/>
          <w:lang w:val="en-US"/>
        </w:rPr>
        <w:t xml:space="preserve">In August (Fig. </w:t>
      </w:r>
      <w:r w:rsidR="00FF49F2">
        <w:rPr>
          <w:rFonts w:ascii="Times New Roman" w:hAnsi="Times New Roman" w:cs="Times New Roman"/>
          <w:sz w:val="24"/>
          <w:szCs w:val="24"/>
          <w:lang w:val="en-US"/>
        </w:rPr>
        <w:t>4</w:t>
      </w:r>
      <w:r w:rsidR="00392846">
        <w:rPr>
          <w:rFonts w:ascii="Times New Roman" w:hAnsi="Times New Roman" w:cs="Times New Roman"/>
          <w:sz w:val="24"/>
          <w:szCs w:val="24"/>
          <w:lang w:val="en-US"/>
        </w:rPr>
        <w:t xml:space="preserve">b) the CIL is positioned at the depths of 20 – 80 m, with its core </w:t>
      </w:r>
      <w:r w:rsidR="00392846" w:rsidRPr="002D5F7F">
        <w:rPr>
          <w:rFonts w:ascii="Times New Roman" w:hAnsi="Times New Roman" w:cs="Times New Roman"/>
          <w:sz w:val="24"/>
          <w:szCs w:val="24"/>
          <w:lang w:val="en-US"/>
        </w:rPr>
        <w:t>(</w:t>
      </w:r>
      <w:r w:rsidR="00392846">
        <w:rPr>
          <w:rFonts w:ascii="Times New Roman" w:hAnsi="Times New Roman" w:cs="Times New Roman"/>
          <w:sz w:val="24"/>
          <w:szCs w:val="24"/>
          <w:lang w:val="en-US"/>
        </w:rPr>
        <w:t>T</w:t>
      </w:r>
      <w:r w:rsidR="00392846" w:rsidRPr="002D5F7F">
        <w:rPr>
          <w:rFonts w:ascii="Times New Roman" w:hAnsi="Times New Roman" w:cs="Times New Roman"/>
          <w:sz w:val="24"/>
          <w:szCs w:val="24"/>
          <w:lang w:val="en-US"/>
        </w:rPr>
        <w:t>&lt;7.5°</w:t>
      </w:r>
      <w:r w:rsidR="00392846">
        <w:rPr>
          <w:rFonts w:ascii="Times New Roman" w:hAnsi="Times New Roman" w:cs="Times New Roman"/>
          <w:sz w:val="24"/>
          <w:szCs w:val="24"/>
          <w:lang w:val="en-US"/>
        </w:rPr>
        <w:t>C</w:t>
      </w:r>
      <w:r w:rsidR="00BF0C47" w:rsidRPr="002D5F7F">
        <w:rPr>
          <w:rFonts w:ascii="Times New Roman" w:hAnsi="Times New Roman" w:cs="Times New Roman"/>
          <w:sz w:val="24"/>
          <w:szCs w:val="24"/>
          <w:lang w:val="en-US"/>
        </w:rPr>
        <w:t>) found</w:t>
      </w:r>
      <w:r w:rsidR="00392846">
        <w:rPr>
          <w:rFonts w:ascii="Times New Roman" w:hAnsi="Times New Roman" w:cs="Times New Roman"/>
          <w:sz w:val="24"/>
          <w:szCs w:val="24"/>
          <w:lang w:val="en-US"/>
        </w:rPr>
        <w:t xml:space="preserve"> at 25 – 50 m</w:t>
      </w:r>
      <w:r w:rsidR="00392846" w:rsidRPr="002D5F7F">
        <w:rPr>
          <w:rFonts w:ascii="Times New Roman" w:hAnsi="Times New Roman" w:cs="Times New Roman"/>
          <w:sz w:val="24"/>
          <w:szCs w:val="24"/>
          <w:lang w:val="en-US"/>
        </w:rPr>
        <w:t xml:space="preserve">. </w:t>
      </w:r>
    </w:p>
    <w:p w:rsidR="00436413" w:rsidRPr="00931C7D" w:rsidRDefault="00931C7D" w:rsidP="00931C7D">
      <w:pPr>
        <w:tabs>
          <w:tab w:val="left" w:pos="462"/>
          <w:tab w:val="left" w:pos="644"/>
        </w:tabs>
        <w:ind w:firstLine="426"/>
        <w:jc w:val="center"/>
        <w:rPr>
          <w:lang w:val="en-US"/>
        </w:rPr>
      </w:pPr>
      <w:r>
        <w:rPr>
          <w:noProof/>
          <w:lang w:eastAsia="ru-RU"/>
        </w:rPr>
        <w:drawing>
          <wp:inline distT="0" distB="0" distL="0" distR="0">
            <wp:extent cx="3409950" cy="4747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cstate="print"/>
                    <a:stretch>
                      <a:fillRect/>
                    </a:stretch>
                  </pic:blipFill>
                  <pic:spPr bwMode="auto">
                    <a:xfrm>
                      <a:off x="0" y="0"/>
                      <a:ext cx="3409950" cy="4747260"/>
                    </a:xfrm>
                    <a:prstGeom prst="rect">
                      <a:avLst/>
                    </a:prstGeom>
                  </pic:spPr>
                </pic:pic>
              </a:graphicData>
            </a:graphic>
          </wp:inline>
        </w:drawing>
      </w:r>
    </w:p>
    <w:p w:rsidR="00436413" w:rsidRPr="00931C7D" w:rsidRDefault="00DE5FD8" w:rsidP="0009032B">
      <w:pPr>
        <w:tabs>
          <w:tab w:val="left" w:pos="462"/>
          <w:tab w:val="left" w:pos="644"/>
        </w:tabs>
        <w:ind w:firstLine="426"/>
        <w:jc w:val="center"/>
        <w:rPr>
          <w:i/>
          <w:lang w:val="en-US"/>
        </w:rPr>
      </w:pPr>
      <w:r w:rsidRPr="00931C7D">
        <w:rPr>
          <w:rFonts w:ascii="Times New Roman" w:hAnsi="Times New Roman" w:cs="Times New Roman"/>
          <w:i/>
          <w:sz w:val="24"/>
          <w:szCs w:val="24"/>
          <w:lang w:val="en-US"/>
        </w:rPr>
        <w:t>Fig.</w:t>
      </w:r>
      <w:r w:rsidR="00931C7D" w:rsidRPr="00931C7D">
        <w:rPr>
          <w:rFonts w:ascii="Times New Roman" w:hAnsi="Times New Roman" w:cs="Times New Roman"/>
          <w:i/>
          <w:sz w:val="24"/>
          <w:szCs w:val="24"/>
          <w:lang w:val="en-US"/>
        </w:rPr>
        <w:t>4</w:t>
      </w:r>
      <w:r w:rsidRPr="00931C7D">
        <w:rPr>
          <w:rFonts w:ascii="Times New Roman" w:hAnsi="Times New Roman" w:cs="Times New Roman"/>
          <w:i/>
          <w:sz w:val="24"/>
          <w:szCs w:val="24"/>
          <w:lang w:val="en-US"/>
        </w:rPr>
        <w:t>. Monthly mean temperature field in °C on the latitudinal cross-section at 43.7°N, a) February,</w:t>
      </w:r>
      <w:r w:rsidR="00BF0C47" w:rsidRPr="00931C7D">
        <w:rPr>
          <w:rFonts w:ascii="Times New Roman" w:hAnsi="Times New Roman" w:cs="Times New Roman"/>
          <w:i/>
          <w:sz w:val="24"/>
          <w:szCs w:val="24"/>
          <w:lang w:val="en-US"/>
        </w:rPr>
        <w:t xml:space="preserve"> </w:t>
      </w:r>
      <w:r w:rsidRPr="00931C7D">
        <w:rPr>
          <w:rFonts w:ascii="Times New Roman" w:hAnsi="Times New Roman" w:cs="Times New Roman"/>
          <w:i/>
          <w:sz w:val="24"/>
          <w:szCs w:val="24"/>
          <w:lang w:val="en-US"/>
        </w:rPr>
        <w:t>b) March. Magnitude colour scale is given below the map.</w:t>
      </w:r>
    </w:p>
    <w:p w:rsidR="006F571E" w:rsidRPr="00263F8F" w:rsidRDefault="006F571E" w:rsidP="00263F8F">
      <w:pPr>
        <w:pStyle w:val="sectionheadnonums"/>
        <w:spacing w:before="0" w:after="0" w:line="276" w:lineRule="auto"/>
        <w:ind w:firstLine="426"/>
        <w:rPr>
          <w:sz w:val="24"/>
          <w:szCs w:val="24"/>
        </w:rPr>
      </w:pPr>
      <w:r>
        <w:rPr>
          <w:sz w:val="24"/>
          <w:szCs w:val="24"/>
        </w:rPr>
        <w:t>IV. Results. Concerning the tides</w:t>
      </w:r>
    </w:p>
    <w:p w:rsidR="00436413" w:rsidRPr="002D5F7F" w:rsidRDefault="00B073CA" w:rsidP="0009032B">
      <w:pPr>
        <w:pStyle w:val="ac"/>
        <w:tabs>
          <w:tab w:val="left" w:pos="462"/>
          <w:tab w:val="left" w:pos="644"/>
        </w:tabs>
        <w:ind w:left="0" w:firstLine="426"/>
        <w:rPr>
          <w:rFonts w:ascii="Times New Roman" w:hAnsi="Times New Roman" w:cs="Times New Roman"/>
          <w:sz w:val="24"/>
          <w:szCs w:val="24"/>
          <w:lang w:val="en-US"/>
        </w:rPr>
      </w:pPr>
      <w:r>
        <w:rPr>
          <w:rFonts w:ascii="Times New Roman" w:eastAsiaTheme="minorEastAsia" w:hAnsi="Times New Roman" w:cs="Times New Roman"/>
          <w:sz w:val="24"/>
          <w:szCs w:val="24"/>
          <w:lang w:val="en-US"/>
        </w:rPr>
        <w:t>In the barotropic run with no account of the wind</w:t>
      </w:r>
      <w:r w:rsidR="00DE5FD8">
        <w:rPr>
          <w:rFonts w:ascii="Times New Roman" w:eastAsiaTheme="minorEastAsia" w:hAnsi="Times New Roman" w:cs="Times New Roman"/>
          <w:sz w:val="24"/>
          <w:szCs w:val="24"/>
          <w:lang w:val="en-US"/>
        </w:rPr>
        <w:t xml:space="preserve"> the amplitude and the phase of the tidal harmonics </w:t>
      </w:r>
      <m:oMath>
        <m:sSub>
          <m:sSubPr>
            <m:ctrlPr>
              <w:rPr>
                <w:rFonts w:ascii="Cambria Math" w:hAnsi="Cambria Math"/>
              </w:rPr>
            </m:ctrlPr>
          </m:sSubPr>
          <m:e>
            <m:r>
              <w:rPr>
                <w:rFonts w:ascii="Cambria Math" w:hAnsi="Cambria Math"/>
              </w:rPr>
              <m:t>M</m:t>
            </m:r>
          </m:e>
          <m:sub>
            <m:r>
              <w:rPr>
                <w:rFonts w:ascii="Cambria Math" w:hAnsi="Cambria Math"/>
                <w:lang w:val="en-US"/>
              </w:rPr>
              <m:t>2</m:t>
            </m:r>
          </m:sub>
        </m:sSub>
      </m:oMath>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are established at the second week of the calculations (Fig. </w:t>
      </w:r>
      <w:r w:rsidR="00263F8F" w:rsidRPr="00263F8F">
        <w:rPr>
          <w:rFonts w:ascii="Times New Roman" w:eastAsiaTheme="minorEastAsia" w:hAnsi="Times New Roman" w:cs="Times New Roman"/>
          <w:sz w:val="24"/>
          <w:szCs w:val="24"/>
          <w:lang w:val="en-US"/>
        </w:rPr>
        <w:t>5</w:t>
      </w:r>
      <w:r w:rsidR="00DE5FD8">
        <w:rPr>
          <w:rFonts w:ascii="Times New Roman" w:eastAsiaTheme="minorEastAsia" w:hAnsi="Times New Roman" w:cs="Times New Roman"/>
          <w:sz w:val="24"/>
          <w:szCs w:val="24"/>
          <w:lang w:val="en-US"/>
        </w:rPr>
        <w:t>)</w:t>
      </w:r>
      <w:r w:rsidR="00DE5FD8" w:rsidRPr="002D5F7F">
        <w:rPr>
          <w:rFonts w:ascii="Times New Roman" w:eastAsiaTheme="minorEastAsia" w:hAnsi="Times New Roman" w:cs="Times New Roman"/>
          <w:sz w:val="24"/>
          <w:szCs w:val="24"/>
          <w:lang w:val="en-US"/>
        </w:rPr>
        <w:t>.</w:t>
      </w:r>
      <w:r w:rsidR="00DE5FD8">
        <w:rPr>
          <w:rFonts w:ascii="Times New Roman" w:eastAsiaTheme="minorEastAsia" w:hAnsi="Times New Roman" w:cs="Times New Roman"/>
          <w:sz w:val="24"/>
          <w:szCs w:val="24"/>
          <w:lang w:val="en-US"/>
        </w:rPr>
        <w:t xml:space="preserve"> Maximum ampl</w:t>
      </w:r>
      <w:r w:rsidR="00DE5FD8">
        <w:rPr>
          <w:rFonts w:ascii="Times New Roman" w:eastAsiaTheme="minorEastAsia" w:hAnsi="Times New Roman" w:cs="Times New Roman"/>
          <w:sz w:val="24"/>
          <w:szCs w:val="24"/>
          <w:lang w:val="en-US"/>
        </w:rPr>
        <w:t>i</w:t>
      </w:r>
      <w:r w:rsidR="00DE5FD8">
        <w:rPr>
          <w:rFonts w:ascii="Times New Roman" w:eastAsiaTheme="minorEastAsia" w:hAnsi="Times New Roman" w:cs="Times New Roman"/>
          <w:sz w:val="24"/>
          <w:szCs w:val="24"/>
          <w:lang w:val="en-US"/>
        </w:rPr>
        <w:t xml:space="preserve">tudes of the tidal lunar semidiurnal harmonic </w:t>
      </w:r>
      <w:r>
        <w:rPr>
          <w:rFonts w:ascii="Times New Roman" w:eastAsiaTheme="minorEastAsia" w:hAnsi="Times New Roman" w:cs="Times New Roman"/>
          <w:sz w:val="24"/>
          <w:szCs w:val="24"/>
          <w:lang w:val="en-US"/>
        </w:rPr>
        <w:t xml:space="preserve">are up to </w:t>
      </w:r>
      <w:r w:rsidR="00DE5FD8">
        <w:rPr>
          <w:rFonts w:ascii="Times New Roman" w:eastAsiaTheme="minorEastAsia" w:hAnsi="Times New Roman" w:cs="Times New Roman"/>
          <w:sz w:val="24"/>
          <w:szCs w:val="24"/>
          <w:lang w:val="en-US"/>
        </w:rPr>
        <w:t xml:space="preserve">6 – 8 cm, according to the model, and are located in the area of the Karkinit Bay. </w:t>
      </w:r>
    </w:p>
    <w:p w:rsidR="00436413" w:rsidRPr="002D5F7F" w:rsidRDefault="00DE5FD8" w:rsidP="0009032B">
      <w:pPr>
        <w:pStyle w:val="ac"/>
        <w:tabs>
          <w:tab w:val="left" w:pos="462"/>
          <w:tab w:val="left" w:pos="644"/>
        </w:tabs>
        <w:ind w:left="0" w:firstLine="426"/>
        <w:rPr>
          <w:lang w:val="en-US"/>
        </w:rPr>
      </w:pPr>
      <w:r>
        <w:rPr>
          <w:rFonts w:ascii="Times New Roman" w:hAnsi="Times New Roman" w:cs="Times New Roman"/>
          <w:sz w:val="24"/>
          <w:szCs w:val="24"/>
          <w:lang w:val="en-US"/>
        </w:rPr>
        <w:t xml:space="preserve">The influence of the baroclinity of the sea water and wind on the changes in harmonic stable waves </w:t>
      </w:r>
      <m:oMath>
        <m:sSub>
          <m:sSubPr>
            <m:ctrlPr>
              <w:rPr>
                <w:rFonts w:ascii="Cambria Math" w:hAnsi="Cambria Math"/>
              </w:rPr>
            </m:ctrlPr>
          </m:sSubPr>
          <m:e>
            <m:r>
              <w:rPr>
                <w:rFonts w:ascii="Cambria Math" w:hAnsi="Cambria Math"/>
              </w:rPr>
              <m:t>М</m:t>
            </m:r>
          </m:e>
          <m:sub>
            <m:r>
              <w:rPr>
                <w:rFonts w:ascii="Cambria Math" w:hAnsi="Cambria Math"/>
                <w:lang w:val="en-US"/>
              </w:rPr>
              <m:t>2</m:t>
            </m:r>
          </m:sub>
        </m:sSub>
      </m:oMath>
      <w:r>
        <w:rPr>
          <w:rFonts w:ascii="Times New Roman" w:eastAsiaTheme="minorEastAsia" w:hAnsi="Times New Roman" w:cs="Times New Roman"/>
          <w:sz w:val="24"/>
          <w:szCs w:val="24"/>
          <w:lang w:val="en-US"/>
        </w:rPr>
        <w:t xml:space="preserve"> is remarkable</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In the following experiments of the circulation of the Black and the Azov Seas, the model of the INM RAS took into account the baroclinity of the marine water and the wind. In such cases, the maps of harmonic characteristics of the waves during the comput</w:t>
      </w:r>
      <w:r>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lang w:val="en-US"/>
        </w:rPr>
        <w:t>tional year differed insignificantly: the nodal point was shifted, the</w:t>
      </w:r>
      <w:r w:rsidRPr="002D5F7F">
        <w:rPr>
          <w:rFonts w:ascii="Times New Roman" w:eastAsiaTheme="minorEastAsia" w:hAnsi="Times New Roman" w:cs="Times New Roman"/>
          <w:sz w:val="24"/>
          <w:szCs w:val="24"/>
          <w:lang w:val="en-US"/>
        </w:rPr>
        <w:t xml:space="preserve">  </w:t>
      </w:r>
      <m:oMath>
        <m:sSub>
          <m:sSubPr>
            <m:ctrlPr>
              <w:rPr>
                <w:rFonts w:ascii="Cambria Math" w:hAnsi="Cambria Math"/>
              </w:rPr>
            </m:ctrlPr>
          </m:sSubPr>
          <m:e>
            <m:r>
              <w:rPr>
                <w:rFonts w:ascii="Cambria Math" w:hAnsi="Cambria Math"/>
              </w:rPr>
              <m:t>M</m:t>
            </m:r>
          </m:e>
          <m:sub>
            <m:r>
              <w:rPr>
                <w:rFonts w:ascii="Cambria Math" w:hAnsi="Cambria Math"/>
                <w:lang w:val="en-US"/>
              </w:rPr>
              <m:t>2</m:t>
            </m:r>
          </m:sub>
        </m:sSub>
      </m:oMath>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amplitudes changed by</w:t>
      </w:r>
      <w:r w:rsidRPr="002D5F7F">
        <w:rPr>
          <w:rFonts w:ascii="Times New Roman" w:eastAsiaTheme="minorEastAsia" w:hAnsi="Times New Roman" w:cs="Times New Roman"/>
          <w:sz w:val="24"/>
          <w:szCs w:val="24"/>
          <w:lang w:val="en-US"/>
        </w:rPr>
        <w:t xml:space="preserve"> 0.5-1</w:t>
      </w:r>
      <w:r>
        <w:rPr>
          <w:rFonts w:ascii="Times New Roman" w:eastAsiaTheme="minorEastAsia" w:hAnsi="Times New Roman" w:cs="Times New Roman"/>
          <w:sz w:val="24"/>
          <w:szCs w:val="24"/>
          <w:lang w:val="en-US"/>
        </w:rPr>
        <w:t>cm</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Fig. </w:t>
      </w:r>
      <w:r w:rsidR="00413251">
        <w:rPr>
          <w:rFonts w:ascii="Times New Roman" w:eastAsiaTheme="minorEastAsia" w:hAnsi="Times New Roman" w:cs="Times New Roman"/>
          <w:sz w:val="24"/>
          <w:szCs w:val="24"/>
          <w:lang w:val="en-US"/>
        </w:rPr>
        <w:t>6</w:t>
      </w:r>
      <w:r>
        <w:rPr>
          <w:rFonts w:ascii="Times New Roman" w:eastAsiaTheme="minorEastAsia" w:hAnsi="Times New Roman" w:cs="Times New Roman"/>
          <w:sz w:val="24"/>
          <w:szCs w:val="24"/>
          <w:lang w:val="en-US"/>
        </w:rPr>
        <w:t xml:space="preserve">a, </w:t>
      </w:r>
      <w:r w:rsidR="00413251">
        <w:rPr>
          <w:rFonts w:ascii="Times New Roman" w:eastAsiaTheme="minorEastAsia" w:hAnsi="Times New Roman" w:cs="Times New Roman"/>
          <w:sz w:val="24"/>
          <w:szCs w:val="24"/>
          <w:lang w:val="en-US"/>
        </w:rPr>
        <w:t>6</w:t>
      </w:r>
      <w:r>
        <w:rPr>
          <w:rFonts w:ascii="Times New Roman" w:eastAsiaTheme="minorEastAsia" w:hAnsi="Times New Roman" w:cs="Times New Roman"/>
          <w:sz w:val="24"/>
          <w:szCs w:val="24"/>
          <w:lang w:val="en-US"/>
        </w:rPr>
        <w:t>b</w:t>
      </w:r>
      <w:r w:rsidRPr="002D5F7F">
        <w:rPr>
          <w:rFonts w:ascii="Times New Roman" w:eastAsiaTheme="minorEastAsia" w:hAnsi="Times New Roman" w:cs="Times New Roman"/>
          <w:sz w:val="24"/>
          <w:szCs w:val="24"/>
          <w:lang w:val="en-US"/>
        </w:rPr>
        <w:t>).</w:t>
      </w:r>
    </w:p>
    <w:p w:rsidR="00436413" w:rsidRDefault="00DE5FD8" w:rsidP="0009032B">
      <w:pPr>
        <w:pStyle w:val="ac"/>
        <w:tabs>
          <w:tab w:val="left" w:pos="462"/>
          <w:tab w:val="left" w:pos="644"/>
        </w:tabs>
        <w:ind w:left="0" w:firstLine="426"/>
        <w:jc w:val="center"/>
        <w:rPr>
          <w:rFonts w:ascii="Times New Roman" w:eastAsiaTheme="minorEastAsia" w:hAnsi="Times New Roman" w:cs="Times New Roman"/>
          <w:sz w:val="24"/>
          <w:szCs w:val="24"/>
        </w:rPr>
      </w:pPr>
      <w:r>
        <w:rPr>
          <w:noProof/>
          <w:lang w:eastAsia="ru-RU"/>
        </w:rPr>
        <w:lastRenderedPageBreak/>
        <w:drawing>
          <wp:inline distT="0" distB="7620" distL="0" distR="6350">
            <wp:extent cx="4810125" cy="3113570"/>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noChangeArrowheads="1"/>
                    </pic:cNvPicPr>
                  </pic:nvPicPr>
                  <pic:blipFill>
                    <a:blip r:embed="rId12" cstate="print"/>
                    <a:stretch>
                      <a:fillRect/>
                    </a:stretch>
                  </pic:blipFill>
                  <pic:spPr bwMode="auto">
                    <a:xfrm>
                      <a:off x="0" y="0"/>
                      <a:ext cx="4821604" cy="3121000"/>
                    </a:xfrm>
                    <a:prstGeom prst="rect">
                      <a:avLst/>
                    </a:prstGeom>
                  </pic:spPr>
                </pic:pic>
              </a:graphicData>
            </a:graphic>
          </wp:inline>
        </w:drawing>
      </w:r>
    </w:p>
    <w:p w:rsidR="00436413" w:rsidRPr="00413251" w:rsidRDefault="00DE5FD8" w:rsidP="0009032B">
      <w:pPr>
        <w:pStyle w:val="ac"/>
        <w:tabs>
          <w:tab w:val="left" w:pos="462"/>
          <w:tab w:val="left" w:pos="644"/>
        </w:tabs>
        <w:ind w:left="0" w:firstLine="426"/>
        <w:jc w:val="center"/>
        <w:rPr>
          <w:rFonts w:ascii="Times New Roman" w:eastAsiaTheme="minorEastAsia" w:hAnsi="Times New Roman" w:cs="Times New Roman"/>
          <w:i/>
          <w:sz w:val="24"/>
          <w:szCs w:val="24"/>
          <w:lang w:val="en-US"/>
        </w:rPr>
      </w:pPr>
      <w:r w:rsidRPr="00413251">
        <w:rPr>
          <w:rFonts w:ascii="Times New Roman" w:eastAsiaTheme="minorEastAsia" w:hAnsi="Times New Roman" w:cs="Times New Roman"/>
          <w:i/>
          <w:sz w:val="24"/>
          <w:szCs w:val="24"/>
          <w:lang w:val="en-US"/>
        </w:rPr>
        <w:t xml:space="preserve">Fig. 5. Harmonic characteristics of the tidal </w:t>
      </w:r>
      <w:r w:rsidR="00413251" w:rsidRPr="00413251">
        <w:rPr>
          <w:rFonts w:ascii="Times New Roman" w:eastAsiaTheme="minorEastAsia" w:hAnsi="Times New Roman" w:cs="Times New Roman"/>
          <w:i/>
          <w:sz w:val="24"/>
          <w:szCs w:val="24"/>
          <w:lang w:val="en-US"/>
        </w:rPr>
        <w:t>harmonics</w:t>
      </w:r>
      <m:oMath>
        <m:sSub>
          <m:sSubPr>
            <m:ctrlPr>
              <w:rPr>
                <w:rFonts w:ascii="Cambria Math" w:hAnsi="Cambria Math"/>
                <w:i/>
              </w:rPr>
            </m:ctrlPr>
          </m:sSubPr>
          <m:e>
            <m:r>
              <w:rPr>
                <w:rFonts w:ascii="Cambria Math" w:hAnsi="Cambria Math"/>
                <w:lang w:val="en-US"/>
              </w:rPr>
              <m:t xml:space="preserve"> </m:t>
            </m:r>
            <m:r>
              <w:rPr>
                <w:rFonts w:ascii="Cambria Math" w:hAnsi="Cambria Math"/>
              </w:rPr>
              <m:t>М</m:t>
            </m:r>
          </m:e>
          <m:sub>
            <m:r>
              <w:rPr>
                <w:rFonts w:ascii="Cambria Math" w:hAnsi="Cambria Math"/>
                <w:lang w:val="en-US"/>
              </w:rPr>
              <m:t>2</m:t>
            </m:r>
          </m:sub>
        </m:sSub>
      </m:oMath>
      <w:r w:rsidRPr="00413251">
        <w:rPr>
          <w:rFonts w:ascii="Times New Roman" w:eastAsiaTheme="minorEastAsia" w:hAnsi="Times New Roman" w:cs="Times New Roman"/>
          <w:i/>
          <w:sz w:val="24"/>
          <w:szCs w:val="24"/>
          <w:lang w:val="en-US"/>
        </w:rPr>
        <w:t xml:space="preserve">. Cotidal lines are black (in hours), equal </w:t>
      </w:r>
      <w:r w:rsidR="00B073CA" w:rsidRPr="00413251">
        <w:rPr>
          <w:rFonts w:ascii="Times New Roman" w:eastAsiaTheme="minorEastAsia" w:hAnsi="Times New Roman" w:cs="Times New Roman"/>
          <w:i/>
          <w:sz w:val="24"/>
          <w:szCs w:val="24"/>
          <w:lang w:val="en-US"/>
        </w:rPr>
        <w:t xml:space="preserve">amplitudes </w:t>
      </w:r>
      <w:r w:rsidRPr="00413251">
        <w:rPr>
          <w:rFonts w:ascii="Times New Roman" w:eastAsiaTheme="minorEastAsia" w:hAnsi="Times New Roman" w:cs="Times New Roman"/>
          <w:i/>
          <w:sz w:val="24"/>
          <w:szCs w:val="24"/>
          <w:lang w:val="en-US"/>
        </w:rPr>
        <w:t>are coloured (the scale is in cm).</w:t>
      </w:r>
    </w:p>
    <w:p w:rsidR="00436413" w:rsidRPr="00413251" w:rsidRDefault="00413251" w:rsidP="00413251">
      <w:pPr>
        <w:pStyle w:val="ac"/>
        <w:tabs>
          <w:tab w:val="left" w:pos="462"/>
          <w:tab w:val="left" w:pos="644"/>
        </w:tabs>
        <w:ind w:left="0" w:firstLine="426"/>
        <w:jc w:val="center"/>
        <w:rPr>
          <w:rFonts w:ascii="Times New Roman" w:eastAsiaTheme="minorEastAsia" w:hAnsi="Times New Roman" w:cs="Times New Roman"/>
          <w:sz w:val="24"/>
          <w:szCs w:val="24"/>
          <w:lang w:val="en-US"/>
        </w:rPr>
      </w:pPr>
      <w:r>
        <w:rPr>
          <w:noProof/>
          <w:lang w:eastAsia="ru-RU"/>
        </w:rPr>
        <w:drawing>
          <wp:inline distT="0" distB="0" distL="0" distR="0">
            <wp:extent cx="4143375" cy="508618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3" cstate="print"/>
                    <a:stretch>
                      <a:fillRect/>
                    </a:stretch>
                  </pic:blipFill>
                  <pic:spPr bwMode="auto">
                    <a:xfrm>
                      <a:off x="0" y="0"/>
                      <a:ext cx="4146448" cy="5089952"/>
                    </a:xfrm>
                    <a:prstGeom prst="rect">
                      <a:avLst/>
                    </a:prstGeom>
                  </pic:spPr>
                </pic:pic>
              </a:graphicData>
            </a:graphic>
          </wp:inline>
        </w:drawing>
      </w:r>
    </w:p>
    <w:p w:rsidR="00413251" w:rsidRPr="00413251" w:rsidRDefault="00DE5FD8" w:rsidP="00413251">
      <w:pPr>
        <w:pStyle w:val="ac"/>
        <w:tabs>
          <w:tab w:val="left" w:pos="462"/>
          <w:tab w:val="left" w:pos="644"/>
        </w:tabs>
        <w:ind w:left="0" w:firstLine="426"/>
        <w:jc w:val="center"/>
        <w:rPr>
          <w:i/>
          <w:lang w:val="en-US"/>
        </w:rPr>
      </w:pPr>
      <w:r w:rsidRPr="00413251">
        <w:rPr>
          <w:rFonts w:ascii="Times New Roman" w:eastAsiaTheme="minorEastAsia" w:hAnsi="Times New Roman" w:cs="Times New Roman"/>
          <w:i/>
          <w:sz w:val="24"/>
          <w:szCs w:val="24"/>
          <w:lang w:val="en-US"/>
        </w:rPr>
        <w:t xml:space="preserve">Fig. 6. Harmonic characteristics of the tidal </w:t>
      </w:r>
      <w:r w:rsidR="00C82894" w:rsidRPr="00413251">
        <w:rPr>
          <w:rFonts w:ascii="Times New Roman" w:eastAsiaTheme="minorEastAsia" w:hAnsi="Times New Roman" w:cs="Times New Roman"/>
          <w:i/>
          <w:sz w:val="24"/>
          <w:szCs w:val="24"/>
          <w:lang w:val="en-US"/>
        </w:rPr>
        <w:t>harmonics</w:t>
      </w:r>
      <m:oMath>
        <m:sSub>
          <m:sSubPr>
            <m:ctrlPr>
              <w:rPr>
                <w:rFonts w:ascii="Cambria Math" w:hAnsi="Cambria Math"/>
                <w:i/>
              </w:rPr>
            </m:ctrlPr>
          </m:sSubPr>
          <m:e>
            <m:r>
              <w:rPr>
                <w:rFonts w:ascii="Cambria Math" w:hAnsi="Cambria Math"/>
              </w:rPr>
              <m:t>М</m:t>
            </m:r>
          </m:e>
          <m:sub>
            <m:r>
              <w:rPr>
                <w:rFonts w:ascii="Cambria Math" w:hAnsi="Cambria Math"/>
                <w:lang w:val="en-US"/>
              </w:rPr>
              <m:t>2</m:t>
            </m:r>
          </m:sub>
        </m:sSub>
      </m:oMath>
      <w:r w:rsidRPr="00413251">
        <w:rPr>
          <w:rFonts w:ascii="Times New Roman" w:eastAsiaTheme="minorEastAsia" w:hAnsi="Times New Roman" w:cs="Times New Roman"/>
          <w:i/>
          <w:sz w:val="24"/>
          <w:szCs w:val="24"/>
          <w:lang w:val="en-US"/>
        </w:rPr>
        <w:t>: a) baroclinic model with the wind influence; b) barotropic model with the wind influence. Cotidal lines are black (in hours), equal amplitudes are coloured (the scale is in cm).</w:t>
      </w:r>
    </w:p>
    <w:p w:rsidR="00436413" w:rsidRPr="00413251" w:rsidRDefault="00DE5FD8" w:rsidP="00CE6DDF">
      <w:pPr>
        <w:tabs>
          <w:tab w:val="left" w:pos="462"/>
          <w:tab w:val="left" w:pos="644"/>
        </w:tabs>
        <w:ind w:firstLine="426"/>
        <w:jc w:val="both"/>
        <w:rPr>
          <w:rFonts w:ascii="Times New Roman" w:eastAsiaTheme="minorEastAsia" w:hAnsi="Times New Roman" w:cs="Times New Roman"/>
          <w:i/>
          <w:sz w:val="24"/>
          <w:szCs w:val="24"/>
          <w:lang w:val="en-US"/>
        </w:rPr>
      </w:pPr>
      <w:r w:rsidRPr="00413251">
        <w:rPr>
          <w:rFonts w:ascii="Times New Roman" w:eastAsiaTheme="minorEastAsia" w:hAnsi="Times New Roman" w:cs="Times New Roman"/>
          <w:i/>
          <w:sz w:val="24"/>
          <w:szCs w:val="24"/>
          <w:lang w:val="en-US"/>
        </w:rPr>
        <w:lastRenderedPageBreak/>
        <w:t xml:space="preserve">Comparison with the observations data </w:t>
      </w:r>
    </w:p>
    <w:p w:rsidR="002265A1" w:rsidRDefault="00DE5FD8" w:rsidP="002265A1">
      <w:pPr>
        <w:tabs>
          <w:tab w:val="left" w:pos="462"/>
          <w:tab w:val="left" w:pos="644"/>
        </w:tabs>
        <w:ind w:firstLine="426"/>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In order to validate the tidal characteristics given by the model, </w:t>
      </w:r>
      <w:r w:rsidR="002265A1">
        <w:rPr>
          <w:rFonts w:ascii="Times New Roman" w:eastAsiaTheme="minorEastAsia" w:hAnsi="Times New Roman" w:cs="Times New Roman"/>
          <w:sz w:val="24"/>
          <w:szCs w:val="24"/>
          <w:lang w:val="en-US"/>
        </w:rPr>
        <w:t>we compare it</w:t>
      </w:r>
      <w:r>
        <w:rPr>
          <w:rFonts w:ascii="Times New Roman" w:eastAsiaTheme="minorEastAsia" w:hAnsi="Times New Roman" w:cs="Times New Roman"/>
          <w:sz w:val="24"/>
          <w:szCs w:val="24"/>
          <w:lang w:val="en-US"/>
        </w:rPr>
        <w:t xml:space="preserve"> with the </w:t>
      </w:r>
      <w:r w:rsidR="002265A1">
        <w:rPr>
          <w:rFonts w:ascii="Times New Roman" w:eastAsiaTheme="minorEastAsia" w:hAnsi="Times New Roman" w:cs="Times New Roman"/>
          <w:sz w:val="24"/>
          <w:szCs w:val="24"/>
          <w:lang w:val="en-US"/>
        </w:rPr>
        <w:t>i</w:t>
      </w:r>
      <w:r w:rsidR="002265A1" w:rsidRPr="002265A1">
        <w:rPr>
          <w:rFonts w:ascii="Times New Roman" w:eastAsiaTheme="minorEastAsia" w:hAnsi="Times New Roman" w:cs="Times New Roman"/>
          <w:sz w:val="24"/>
          <w:szCs w:val="24"/>
          <w:lang w:val="en-US"/>
        </w:rPr>
        <w:t>n-situ</w:t>
      </w:r>
      <w:r w:rsidR="00B073CA" w:rsidRPr="002265A1">
        <w:rPr>
          <w:rFonts w:ascii="Times New Roman" w:eastAsiaTheme="minorEastAsia" w:hAnsi="Times New Roman" w:cs="Times New Roman"/>
          <w:sz w:val="24"/>
          <w:szCs w:val="24"/>
          <w:lang w:val="en-US"/>
        </w:rPr>
        <w:t xml:space="preserve"> observations</w:t>
      </w:r>
      <w:r>
        <w:rPr>
          <w:rFonts w:ascii="Times New Roman" w:eastAsiaTheme="minorEastAsia" w:hAnsi="Times New Roman" w:cs="Times New Roman"/>
          <w:sz w:val="24"/>
          <w:szCs w:val="24"/>
          <w:lang w:val="en-US"/>
        </w:rPr>
        <w:t xml:space="preserve"> </w:t>
      </w:r>
      <w:r w:rsidRPr="002D5F7F">
        <w:rPr>
          <w:rFonts w:ascii="Times New Roman" w:eastAsiaTheme="minorEastAsia" w:hAnsi="Times New Roman" w:cs="Times New Roman"/>
          <w:sz w:val="24"/>
          <w:szCs w:val="24"/>
          <w:lang w:val="en-US"/>
        </w:rPr>
        <w:t>[8,</w:t>
      </w:r>
      <w:r w:rsidR="002265A1">
        <w:rPr>
          <w:rFonts w:ascii="Times New Roman" w:eastAsiaTheme="minorEastAsia" w:hAnsi="Times New Roman" w:cs="Times New Roman"/>
          <w:sz w:val="24"/>
          <w:szCs w:val="24"/>
          <w:lang w:val="en-US"/>
        </w:rPr>
        <w:t xml:space="preserve"> </w:t>
      </w:r>
      <w:r w:rsidRPr="002D5F7F">
        <w:rPr>
          <w:rFonts w:ascii="Times New Roman" w:eastAsiaTheme="minorEastAsia" w:hAnsi="Times New Roman" w:cs="Times New Roman"/>
          <w:sz w:val="24"/>
          <w:szCs w:val="24"/>
          <w:lang w:val="en-US"/>
        </w:rPr>
        <w:t xml:space="preserve">9].  </w:t>
      </w:r>
      <w:r>
        <w:rPr>
          <w:rFonts w:ascii="Times New Roman" w:eastAsiaTheme="minorEastAsia" w:hAnsi="Times New Roman" w:cs="Times New Roman"/>
          <w:sz w:val="24"/>
          <w:szCs w:val="24"/>
          <w:lang w:val="en-US"/>
        </w:rPr>
        <w:t>Field observations analyzed the oscillation spectrum of the Black Sea according to the prolonged sets of studies at 23 stations</w:t>
      </w:r>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comparison of the amplitudes of the lunar semidiurnal harmonics resulting from the model with the field research showed fine quant</w:t>
      </w:r>
      <w:r>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tative agreement</w:t>
      </w:r>
      <w:r w:rsidRPr="002D5F7F">
        <w:rPr>
          <w:rFonts w:ascii="Times New Roman" w:eastAsiaTheme="minorEastAsia" w:hAnsi="Times New Roman" w:cs="Times New Roman"/>
          <w:sz w:val="24"/>
          <w:szCs w:val="24"/>
          <w:lang w:val="en-US"/>
        </w:rPr>
        <w:t xml:space="preserve"> (</w:t>
      </w:r>
      <w:r w:rsidR="002265A1">
        <w:rPr>
          <w:rFonts w:ascii="Times New Roman" w:eastAsiaTheme="minorEastAsia" w:hAnsi="Times New Roman" w:cs="Times New Roman"/>
          <w:sz w:val="24"/>
          <w:szCs w:val="24"/>
          <w:lang w:val="en-US"/>
        </w:rPr>
        <w:t>table 1</w:t>
      </w:r>
      <w:r w:rsidRPr="002D5F7F">
        <w:rPr>
          <w:rFonts w:ascii="Times New Roman" w:eastAsiaTheme="minorEastAsia" w:hAnsi="Times New Roman" w:cs="Times New Roman"/>
          <w:sz w:val="24"/>
          <w:szCs w:val="24"/>
          <w:lang w:val="en-US"/>
        </w:rPr>
        <w:t>).</w:t>
      </w:r>
      <w:r w:rsidR="002265A1" w:rsidRPr="002265A1">
        <w:rPr>
          <w:rFonts w:ascii="Times New Roman" w:hAnsi="Times New Roman" w:cs="Times New Roman"/>
          <w:sz w:val="24"/>
          <w:szCs w:val="24"/>
          <w:lang w:val="en-US"/>
        </w:rPr>
        <w:t xml:space="preserve"> </w:t>
      </w:r>
    </w:p>
    <w:p w:rsidR="00436413" w:rsidRPr="002265A1" w:rsidRDefault="002265A1" w:rsidP="002265A1">
      <w:pPr>
        <w:tabs>
          <w:tab w:val="left" w:pos="462"/>
          <w:tab w:val="left" w:pos="644"/>
        </w:tabs>
        <w:ind w:firstLine="426"/>
        <w:jc w:val="center"/>
        <w:rPr>
          <w:rFonts w:ascii="Times New Roman" w:eastAsiaTheme="minorEastAsia" w:hAnsi="Times New Roman" w:cs="Times New Roman"/>
          <w:sz w:val="24"/>
          <w:szCs w:val="24"/>
          <w:lang w:val="en-US"/>
        </w:rPr>
      </w:pPr>
      <w:proofErr w:type="gramStart"/>
      <w:r>
        <w:rPr>
          <w:rFonts w:ascii="Times New Roman" w:hAnsi="Times New Roman" w:cs="Times New Roman"/>
          <w:sz w:val="24"/>
          <w:szCs w:val="24"/>
          <w:lang w:val="en-US"/>
        </w:rPr>
        <w:t>Table 1</w:t>
      </w:r>
      <w:r w:rsidRPr="002D5F7F">
        <w:rPr>
          <w:rFonts w:ascii="Times New Roman" w:hAnsi="Times New Roman" w:cs="Times New Roman"/>
          <w:sz w:val="24"/>
          <w:szCs w:val="24"/>
          <w:lang w:val="en-US"/>
        </w:rPr>
        <w:t>.</w:t>
      </w:r>
      <w:proofErr w:type="gramEnd"/>
      <w:r w:rsidRPr="002D5F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Comparative table of the </w:t>
      </w:r>
      <w:r w:rsidRPr="002D5F7F">
        <w:rPr>
          <w:rFonts w:ascii="Times New Roman" w:hAnsi="Times New Roman" w:cs="Times New Roman"/>
          <w:sz w:val="24"/>
          <w:szCs w:val="24"/>
          <w:lang w:val="en-US"/>
        </w:rPr>
        <w:t xml:space="preserve"> </w:t>
      </w:r>
      <m:oMath>
        <m:sSub>
          <m:sSubPr>
            <m:ctrlPr>
              <w:rPr>
                <w:rFonts w:ascii="Cambria Math" w:hAnsi="Cambria Math"/>
              </w:rPr>
            </m:ctrlPr>
          </m:sSubPr>
          <m:e>
            <m:r>
              <w:rPr>
                <w:rFonts w:ascii="Cambria Math" w:hAnsi="Cambria Math"/>
              </w:rPr>
              <m:t>М</m:t>
            </m:r>
          </m:e>
          <m:sub>
            <m:r>
              <w:rPr>
                <w:rFonts w:ascii="Cambria Math" w:hAnsi="Cambria Math"/>
                <w:lang w:val="en-US"/>
              </w:rPr>
              <m:t>2</m:t>
            </m:r>
          </m:sub>
        </m:sSub>
      </m:oMath>
      <w:r w:rsidRPr="002D5F7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amplitudes according to the results of the modelling and field observations</w:t>
      </w:r>
      <w:r w:rsidRPr="002D5F7F">
        <w:rPr>
          <w:rFonts w:ascii="Times New Roman" w:eastAsiaTheme="minorEastAsia" w:hAnsi="Times New Roman" w:cs="Times New Roman"/>
          <w:sz w:val="24"/>
          <w:szCs w:val="24"/>
          <w:lang w:val="en-US"/>
        </w:rPr>
        <w:t>.</w:t>
      </w:r>
    </w:p>
    <w:tbl>
      <w:tblPr>
        <w:tblStyle w:val="ad"/>
        <w:tblW w:w="9571" w:type="dxa"/>
        <w:jc w:val="center"/>
        <w:tblInd w:w="-426" w:type="dxa"/>
        <w:tblLook w:val="04A0"/>
      </w:tblPr>
      <w:tblGrid>
        <w:gridCol w:w="3190"/>
        <w:gridCol w:w="2730"/>
        <w:gridCol w:w="3651"/>
      </w:tblGrid>
      <w:tr w:rsidR="00436413" w:rsidTr="002265A1">
        <w:trPr>
          <w:jc w:val="center"/>
        </w:trPr>
        <w:tc>
          <w:tcPr>
            <w:tcW w:w="319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lang w:val="en-US"/>
              </w:rPr>
            </w:pPr>
            <w:r>
              <w:rPr>
                <w:rFonts w:ascii="Times New Roman" w:hAnsi="Times New Roman" w:cs="Times New Roman"/>
                <w:sz w:val="24"/>
                <w:szCs w:val="24"/>
                <w:lang w:val="en-US"/>
              </w:rPr>
              <w:t>Location</w:t>
            </w:r>
          </w:p>
        </w:tc>
        <w:tc>
          <w:tcPr>
            <w:tcW w:w="273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lang w:val="en-US"/>
              </w:rPr>
            </w:pPr>
            <w:r>
              <w:rPr>
                <w:rFonts w:ascii="Times New Roman" w:hAnsi="Times New Roman" w:cs="Times New Roman"/>
                <w:sz w:val="24"/>
                <w:szCs w:val="24"/>
                <w:lang w:val="en-US"/>
              </w:rPr>
              <w:t>Observations data, cm</w:t>
            </w:r>
          </w:p>
        </w:tc>
        <w:tc>
          <w:tcPr>
            <w:tcW w:w="3651" w:type="dxa"/>
            <w:shd w:val="clear" w:color="auto" w:fill="auto"/>
            <w:tcMar>
              <w:left w:w="108" w:type="dxa"/>
            </w:tcMar>
          </w:tcPr>
          <w:p w:rsidR="00436413" w:rsidRDefault="002265A1"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lang w:val="en-US"/>
              </w:rPr>
              <w:t>M</w:t>
            </w:r>
            <w:r w:rsidR="00DE5FD8">
              <w:rPr>
                <w:rFonts w:ascii="Times New Roman" w:hAnsi="Times New Roman" w:cs="Times New Roman"/>
                <w:sz w:val="24"/>
                <w:szCs w:val="24"/>
                <w:lang w:val="en-US"/>
              </w:rPr>
              <w:t xml:space="preserve">odelling results, cm </w:t>
            </w:r>
          </w:p>
        </w:tc>
      </w:tr>
      <w:tr w:rsidR="00436413" w:rsidTr="002265A1">
        <w:trPr>
          <w:jc w:val="center"/>
        </w:trPr>
        <w:tc>
          <w:tcPr>
            <w:tcW w:w="319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lang w:val="en-US"/>
              </w:rPr>
            </w:pPr>
            <w:r>
              <w:rPr>
                <w:rFonts w:ascii="Times New Roman" w:hAnsi="Times New Roman" w:cs="Times New Roman"/>
                <w:sz w:val="24"/>
                <w:szCs w:val="24"/>
                <w:lang w:val="en-US"/>
              </w:rPr>
              <w:t>Prorva</w:t>
            </w:r>
          </w:p>
        </w:tc>
        <w:tc>
          <w:tcPr>
            <w:tcW w:w="273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rPr>
              <w:t>0.9-1.7</w:t>
            </w:r>
          </w:p>
        </w:tc>
        <w:tc>
          <w:tcPr>
            <w:tcW w:w="3651"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rPr>
              <w:t>1-1.5</w:t>
            </w:r>
          </w:p>
        </w:tc>
      </w:tr>
      <w:tr w:rsidR="00436413" w:rsidTr="002265A1">
        <w:trPr>
          <w:jc w:val="center"/>
        </w:trPr>
        <w:tc>
          <w:tcPr>
            <w:tcW w:w="319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lang w:val="en-US"/>
              </w:rPr>
            </w:pPr>
            <w:r>
              <w:rPr>
                <w:rFonts w:ascii="Times New Roman" w:hAnsi="Times New Roman" w:cs="Times New Roman"/>
                <w:sz w:val="24"/>
                <w:szCs w:val="24"/>
                <w:lang w:val="en-US"/>
              </w:rPr>
              <w:t>Odessa</w:t>
            </w:r>
          </w:p>
        </w:tc>
        <w:tc>
          <w:tcPr>
            <w:tcW w:w="273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rPr>
              <w:t>2-3</w:t>
            </w:r>
          </w:p>
        </w:tc>
        <w:tc>
          <w:tcPr>
            <w:tcW w:w="3651"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rPr>
              <w:t>2-3</w:t>
            </w:r>
          </w:p>
        </w:tc>
      </w:tr>
      <w:tr w:rsidR="00436413" w:rsidTr="002265A1">
        <w:trPr>
          <w:jc w:val="center"/>
        </w:trPr>
        <w:tc>
          <w:tcPr>
            <w:tcW w:w="319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lang w:val="en-US"/>
              </w:rPr>
            </w:pPr>
            <w:r>
              <w:rPr>
                <w:rFonts w:ascii="Times New Roman" w:hAnsi="Times New Roman" w:cs="Times New Roman"/>
                <w:sz w:val="24"/>
                <w:szCs w:val="24"/>
                <w:lang w:val="en-US"/>
              </w:rPr>
              <w:t>Yalta</w:t>
            </w:r>
          </w:p>
        </w:tc>
        <w:tc>
          <w:tcPr>
            <w:tcW w:w="2730"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rPr>
              <w:t>0.1-0.5</w:t>
            </w:r>
          </w:p>
        </w:tc>
        <w:tc>
          <w:tcPr>
            <w:tcW w:w="3651" w:type="dxa"/>
            <w:shd w:val="clear" w:color="auto" w:fill="auto"/>
            <w:tcMar>
              <w:left w:w="108" w:type="dxa"/>
            </w:tcMar>
          </w:tcPr>
          <w:p w:rsidR="00436413"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Pr>
                <w:rFonts w:ascii="Times New Roman" w:hAnsi="Times New Roman" w:cs="Times New Roman"/>
                <w:sz w:val="24"/>
                <w:szCs w:val="24"/>
              </w:rPr>
              <w:t>0-0.5</w:t>
            </w:r>
          </w:p>
        </w:tc>
      </w:tr>
      <w:tr w:rsidR="00436413" w:rsidTr="002265A1">
        <w:trPr>
          <w:jc w:val="center"/>
        </w:trPr>
        <w:tc>
          <w:tcPr>
            <w:tcW w:w="3190" w:type="dxa"/>
            <w:shd w:val="clear" w:color="auto" w:fill="auto"/>
            <w:tcMar>
              <w:left w:w="108" w:type="dxa"/>
            </w:tcMar>
          </w:tcPr>
          <w:p w:rsidR="00436413" w:rsidRPr="002265A1" w:rsidRDefault="00DE5FD8" w:rsidP="0009032B">
            <w:pPr>
              <w:tabs>
                <w:tab w:val="left" w:pos="462"/>
                <w:tab w:val="left" w:pos="644"/>
              </w:tabs>
              <w:spacing w:after="0" w:line="276" w:lineRule="auto"/>
              <w:ind w:firstLine="426"/>
              <w:jc w:val="center"/>
              <w:rPr>
                <w:rFonts w:ascii="Times New Roman" w:hAnsi="Times New Roman" w:cs="Times New Roman"/>
                <w:sz w:val="24"/>
                <w:szCs w:val="24"/>
                <w:lang w:val="en-US"/>
              </w:rPr>
            </w:pPr>
            <w:r w:rsidRPr="002265A1">
              <w:rPr>
                <w:rFonts w:ascii="Times New Roman" w:hAnsi="Times New Roman" w:cs="Times New Roman"/>
                <w:sz w:val="24"/>
                <w:szCs w:val="24"/>
                <w:lang w:val="en-US"/>
              </w:rPr>
              <w:t>Batumi</w:t>
            </w:r>
          </w:p>
        </w:tc>
        <w:tc>
          <w:tcPr>
            <w:tcW w:w="2730" w:type="dxa"/>
            <w:shd w:val="clear" w:color="auto" w:fill="auto"/>
            <w:tcMar>
              <w:left w:w="108" w:type="dxa"/>
            </w:tcMar>
          </w:tcPr>
          <w:p w:rsidR="00436413" w:rsidRPr="002265A1"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sidRPr="002265A1">
              <w:rPr>
                <w:rFonts w:ascii="Times New Roman" w:hAnsi="Times New Roman" w:cs="Times New Roman"/>
                <w:sz w:val="24"/>
                <w:szCs w:val="24"/>
              </w:rPr>
              <w:t>2.3-2.8</w:t>
            </w:r>
          </w:p>
        </w:tc>
        <w:tc>
          <w:tcPr>
            <w:tcW w:w="3651" w:type="dxa"/>
            <w:shd w:val="clear" w:color="auto" w:fill="auto"/>
            <w:tcMar>
              <w:left w:w="108" w:type="dxa"/>
            </w:tcMar>
          </w:tcPr>
          <w:p w:rsidR="00436413" w:rsidRPr="002265A1" w:rsidRDefault="00DE5FD8" w:rsidP="0009032B">
            <w:pPr>
              <w:tabs>
                <w:tab w:val="left" w:pos="462"/>
                <w:tab w:val="left" w:pos="644"/>
              </w:tabs>
              <w:spacing w:after="0" w:line="276" w:lineRule="auto"/>
              <w:ind w:firstLine="426"/>
              <w:jc w:val="center"/>
              <w:rPr>
                <w:rFonts w:ascii="Times New Roman" w:hAnsi="Times New Roman" w:cs="Times New Roman"/>
                <w:sz w:val="24"/>
                <w:szCs w:val="24"/>
              </w:rPr>
            </w:pPr>
            <w:r w:rsidRPr="002265A1">
              <w:rPr>
                <w:rFonts w:ascii="Times New Roman" w:hAnsi="Times New Roman" w:cs="Times New Roman"/>
                <w:sz w:val="24"/>
                <w:szCs w:val="24"/>
              </w:rPr>
              <w:t>1.5-2</w:t>
            </w:r>
          </w:p>
        </w:tc>
      </w:tr>
    </w:tbl>
    <w:p w:rsidR="00381248" w:rsidRDefault="00381248" w:rsidP="0009032B">
      <w:pPr>
        <w:tabs>
          <w:tab w:val="left" w:pos="462"/>
          <w:tab w:val="left" w:pos="644"/>
        </w:tabs>
        <w:ind w:firstLine="426"/>
        <w:rPr>
          <w:rFonts w:ascii="Times New Roman" w:hAnsi="Times New Roman" w:cs="Times New Roman"/>
          <w:sz w:val="24"/>
          <w:szCs w:val="24"/>
          <w:lang w:val="en-US"/>
        </w:rPr>
      </w:pPr>
    </w:p>
    <w:p w:rsidR="00436413" w:rsidRDefault="002265A1" w:rsidP="0009032B">
      <w:pPr>
        <w:tabs>
          <w:tab w:val="left" w:pos="462"/>
          <w:tab w:val="left" w:pos="644"/>
        </w:tabs>
        <w:ind w:firstLine="426"/>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Tidal oscillations of the sea level from both sources (field data and data obtained from n</w:t>
      </w:r>
      <w:r>
        <w:rPr>
          <w:rFonts w:ascii="Times New Roman" w:hAnsi="Times New Roman" w:cs="Times New Roman"/>
          <w:sz w:val="24"/>
          <w:szCs w:val="24"/>
          <w:lang w:val="en-US"/>
        </w:rPr>
        <w:t>u</w:t>
      </w:r>
      <w:r>
        <w:rPr>
          <w:rFonts w:ascii="Times New Roman" w:hAnsi="Times New Roman" w:cs="Times New Roman"/>
          <w:sz w:val="24"/>
          <w:szCs w:val="24"/>
          <w:lang w:val="en-US"/>
        </w:rPr>
        <w:t>merical modelling) are</w:t>
      </w:r>
      <w:r w:rsidR="00DE5FD8">
        <w:rPr>
          <w:rFonts w:ascii="Times New Roman" w:hAnsi="Times New Roman" w:cs="Times New Roman"/>
          <w:sz w:val="24"/>
          <w:szCs w:val="24"/>
          <w:lang w:val="en-US"/>
        </w:rPr>
        <w:t xml:space="preserve"> </w:t>
      </w:r>
      <w:r w:rsidR="00B073CA">
        <w:rPr>
          <w:rFonts w:ascii="Times New Roman" w:hAnsi="Times New Roman" w:cs="Times New Roman"/>
          <w:sz w:val="24"/>
          <w:szCs w:val="24"/>
          <w:lang w:val="en-US"/>
        </w:rPr>
        <w:t xml:space="preserve">appeared </w:t>
      </w:r>
      <w:r w:rsidR="00DE5FD8">
        <w:rPr>
          <w:rFonts w:ascii="Times New Roman" w:hAnsi="Times New Roman" w:cs="Times New Roman"/>
          <w:sz w:val="24"/>
          <w:szCs w:val="24"/>
          <w:lang w:val="en-US"/>
        </w:rPr>
        <w:t xml:space="preserve">as sharp delta-shaped peaks, corresponding to the frequency of the tidal harmonic </w:t>
      </w:r>
      <m:oMath>
        <m:sSub>
          <m:sSubPr>
            <m:ctrlPr>
              <w:rPr>
                <w:rFonts w:ascii="Cambria Math" w:hAnsi="Cambria Math"/>
              </w:rPr>
            </m:ctrlPr>
          </m:sSubPr>
          <m:e>
            <m:r>
              <w:rPr>
                <w:rFonts w:ascii="Cambria Math" w:hAnsi="Cambria Math"/>
              </w:rPr>
              <m:t>M</m:t>
            </m:r>
          </m:e>
          <m:sub>
            <m:r>
              <w:rPr>
                <w:rFonts w:ascii="Cambria Math" w:hAnsi="Cambria Math"/>
                <w:lang w:val="en-US"/>
              </w:rPr>
              <m:t>2</m:t>
            </m:r>
          </m:sub>
        </m:sSub>
      </m:oMath>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Fig. 7</w:t>
      </w:r>
      <w:r w:rsidR="00DE5FD8" w:rsidRPr="002D5F7F">
        <w:rPr>
          <w:rFonts w:ascii="Times New Roman" w:eastAsiaTheme="minorEastAsia"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 xml:space="preserve">The values of spectral maximums taken from the field data and from the modelling results are of the same order </w:t>
      </w:r>
      <w:r w:rsidR="00DE5FD8" w:rsidRPr="002D5F7F">
        <w:rPr>
          <w:rFonts w:ascii="Times New Roman" w:eastAsiaTheme="minorEastAsia" w:hAnsi="Times New Roman" w:cs="Times New Roman"/>
          <w:sz w:val="24"/>
          <w:szCs w:val="24"/>
          <w:lang w:val="en-US"/>
        </w:rPr>
        <w:t>[9].</w:t>
      </w:r>
    </w:p>
    <w:p w:rsidR="00D206CF" w:rsidRPr="00D74928" w:rsidRDefault="00D206CF" w:rsidP="00D206CF">
      <w:pPr>
        <w:tabs>
          <w:tab w:val="left" w:pos="462"/>
          <w:tab w:val="left" w:pos="644"/>
        </w:tabs>
        <w:ind w:firstLine="426"/>
        <w:jc w:val="center"/>
      </w:pPr>
      <w:r>
        <w:rPr>
          <w:noProof/>
          <w:lang w:eastAsia="ru-RU"/>
        </w:rPr>
        <w:drawing>
          <wp:inline distT="0" distB="0" distL="0" distR="0">
            <wp:extent cx="2711439" cy="4171950"/>
            <wp:effectExtent l="19050" t="0" r="0" b="0"/>
            <wp:docPr id="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pectrapap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15960" cy="4178906"/>
                    </a:xfrm>
                    <a:prstGeom prst="rect">
                      <a:avLst/>
                    </a:prstGeom>
                  </pic:spPr>
                </pic:pic>
              </a:graphicData>
            </a:graphic>
          </wp:inline>
        </w:drawing>
      </w:r>
    </w:p>
    <w:p w:rsidR="00D206CF" w:rsidRPr="00D206CF" w:rsidRDefault="00D206CF" w:rsidP="00D206CF">
      <w:pPr>
        <w:tabs>
          <w:tab w:val="left" w:pos="462"/>
          <w:tab w:val="left" w:pos="644"/>
        </w:tabs>
        <w:ind w:firstLine="426"/>
        <w:jc w:val="center"/>
        <w:rPr>
          <w:rFonts w:ascii="Times New Roman" w:hAnsi="Times New Roman" w:cs="Times New Roman"/>
          <w:i/>
          <w:sz w:val="24"/>
          <w:szCs w:val="24"/>
          <w:lang w:val="en-US"/>
        </w:rPr>
      </w:pPr>
      <w:r>
        <w:rPr>
          <w:rFonts w:ascii="Times New Roman" w:hAnsi="Times New Roman" w:cs="Times New Roman"/>
          <w:i/>
          <w:sz w:val="24"/>
          <w:szCs w:val="24"/>
          <w:lang w:val="en-US"/>
        </w:rPr>
        <w:t>Fig.</w:t>
      </w:r>
      <w:r w:rsidRPr="002265A1">
        <w:rPr>
          <w:rFonts w:ascii="Times New Roman" w:hAnsi="Times New Roman" w:cs="Times New Roman"/>
          <w:i/>
          <w:sz w:val="24"/>
          <w:szCs w:val="24"/>
          <w:lang w:val="en-US"/>
        </w:rPr>
        <w:t>7. Oscillation spectrums of the Black Sea level (</w:t>
      </w:r>
      <w:r>
        <w:rPr>
          <w:rFonts w:ascii="Times New Roman" w:hAnsi="Times New Roman" w:cs="Times New Roman"/>
          <w:i/>
          <w:sz w:val="24"/>
          <w:szCs w:val="24"/>
          <w:lang w:val="en-US"/>
        </w:rPr>
        <w:t>a – Batumi, b</w:t>
      </w:r>
      <w:r w:rsidRPr="002265A1">
        <w:rPr>
          <w:rFonts w:ascii="Times New Roman" w:hAnsi="Times New Roman" w:cs="Times New Roman"/>
          <w:i/>
          <w:sz w:val="24"/>
          <w:szCs w:val="24"/>
          <w:lang w:val="en-US"/>
        </w:rPr>
        <w:t xml:space="preserve">– Yalta) in logarithmic scale. </w:t>
      </w:r>
      <m:oMath>
        <m:sSub>
          <m:sSubPr>
            <m:ctrlPr>
              <w:rPr>
                <w:rFonts w:ascii="Cambria Math" w:hAnsi="Cambria Math"/>
                <w:i/>
              </w:rPr>
            </m:ctrlPr>
          </m:sSubPr>
          <m:e>
            <m:r>
              <w:rPr>
                <w:rFonts w:ascii="Cambria Math" w:hAnsi="Cambria Math"/>
              </w:rPr>
              <m:t>M</m:t>
            </m:r>
          </m:e>
          <m:sub>
            <m:r>
              <w:rPr>
                <w:rFonts w:ascii="Cambria Math" w:hAnsi="Cambria Math"/>
                <w:lang w:val="en-US"/>
              </w:rPr>
              <m:t>2</m:t>
            </m:r>
          </m:sub>
        </m:sSub>
      </m:oMath>
      <w:r w:rsidRPr="002265A1">
        <w:rPr>
          <w:rFonts w:ascii="Times New Roman" w:eastAsiaTheme="minorEastAsia" w:hAnsi="Times New Roman" w:cs="Times New Roman"/>
          <w:i/>
          <w:sz w:val="24"/>
          <w:szCs w:val="24"/>
          <w:lang w:val="en-US"/>
        </w:rPr>
        <w:t xml:space="preserve"> </w:t>
      </w:r>
      <w:proofErr w:type="gramStart"/>
      <w:r w:rsidRPr="002265A1">
        <w:rPr>
          <w:rFonts w:ascii="Times New Roman" w:eastAsiaTheme="minorEastAsia" w:hAnsi="Times New Roman" w:cs="Times New Roman"/>
          <w:i/>
          <w:sz w:val="24"/>
          <w:szCs w:val="24"/>
          <w:lang w:val="en-US"/>
        </w:rPr>
        <w:t>marks</w:t>
      </w:r>
      <w:proofErr w:type="gramEnd"/>
      <w:r w:rsidRPr="002265A1">
        <w:rPr>
          <w:rFonts w:ascii="Times New Roman" w:eastAsiaTheme="minorEastAsia" w:hAnsi="Times New Roman" w:cs="Times New Roman"/>
          <w:i/>
          <w:sz w:val="24"/>
          <w:szCs w:val="24"/>
          <w:lang w:val="en-US"/>
        </w:rPr>
        <w:t xml:space="preserve"> the spectral peaks, relevant to the lunar semidiurnal harmonics.</w:t>
      </w:r>
    </w:p>
    <w:p w:rsidR="002265A1" w:rsidRPr="00294391" w:rsidRDefault="002265A1" w:rsidP="002265A1">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Cotidal maps resulting from the numerical modelling were compared to the theoretical and the field data </w:t>
      </w:r>
      <w:r w:rsidRPr="002D5F7F">
        <w:rPr>
          <w:rFonts w:ascii="Times New Roman" w:hAnsi="Times New Roman" w:cs="Times New Roman"/>
          <w:sz w:val="24"/>
          <w:szCs w:val="24"/>
          <w:lang w:val="en-US"/>
        </w:rPr>
        <w:t xml:space="preserve">[9-11] </w:t>
      </w:r>
      <w:r>
        <w:rPr>
          <w:rFonts w:ascii="Times New Roman" w:hAnsi="Times New Roman" w:cs="Times New Roman"/>
          <w:sz w:val="24"/>
          <w:szCs w:val="24"/>
          <w:lang w:val="en-US"/>
        </w:rPr>
        <w:t>and revealed fine agreement with those</w:t>
      </w:r>
      <w:r w:rsidRPr="002D5F7F">
        <w:rPr>
          <w:rFonts w:ascii="Times New Roman" w:hAnsi="Times New Roman" w:cs="Times New Roman"/>
          <w:sz w:val="24"/>
          <w:szCs w:val="24"/>
          <w:lang w:val="en-US"/>
        </w:rPr>
        <w:t>.</w:t>
      </w:r>
    </w:p>
    <w:p w:rsidR="00381248" w:rsidRPr="00B707CC" w:rsidRDefault="00381248" w:rsidP="00381248">
      <w:pPr>
        <w:tabs>
          <w:tab w:val="left" w:pos="462"/>
          <w:tab w:val="left" w:pos="644"/>
        </w:tabs>
        <w:ind w:firstLine="426"/>
        <w:rPr>
          <w:rFonts w:ascii="Times New Roman" w:hAnsi="Times New Roman" w:cs="Times New Roman"/>
          <w:sz w:val="24"/>
          <w:szCs w:val="24"/>
          <w:lang w:val="en-US"/>
        </w:rPr>
      </w:pPr>
      <w:r w:rsidRPr="00044AE4">
        <w:rPr>
          <w:rFonts w:ascii="Times New Roman" w:hAnsi="Times New Roman" w:cs="Times New Roman"/>
          <w:sz w:val="24"/>
          <w:szCs w:val="24"/>
          <w:lang w:val="en-US"/>
        </w:rPr>
        <w:t>We can notice some peculiarities, which are appeared, when we consider points in different sea domains: shelf, continental slope, open sea. We took these points</w:t>
      </w:r>
      <w:r w:rsidR="002F457C">
        <w:rPr>
          <w:rFonts w:ascii="Times New Roman" w:hAnsi="Times New Roman" w:cs="Times New Roman"/>
          <w:sz w:val="24"/>
          <w:szCs w:val="24"/>
          <w:lang w:val="en-US"/>
        </w:rPr>
        <w:t xml:space="preserve"> in n</w:t>
      </w:r>
      <w:r w:rsidR="002F457C" w:rsidRPr="00635E70">
        <w:rPr>
          <w:rFonts w:ascii="Times New Roman" w:hAnsi="Times New Roman" w:cs="Times New Roman"/>
          <w:sz w:val="24"/>
          <w:szCs w:val="24"/>
          <w:lang w:val="en-US"/>
        </w:rPr>
        <w:t>orth-western and Ca</w:t>
      </w:r>
      <w:r w:rsidR="002F457C" w:rsidRPr="00635E70">
        <w:rPr>
          <w:rFonts w:ascii="Times New Roman" w:hAnsi="Times New Roman" w:cs="Times New Roman"/>
          <w:sz w:val="24"/>
          <w:szCs w:val="24"/>
          <w:lang w:val="en-US"/>
        </w:rPr>
        <w:t>u</w:t>
      </w:r>
      <w:r w:rsidR="002F457C" w:rsidRPr="00635E70">
        <w:rPr>
          <w:rFonts w:ascii="Times New Roman" w:hAnsi="Times New Roman" w:cs="Times New Roman"/>
          <w:sz w:val="24"/>
          <w:szCs w:val="24"/>
          <w:lang w:val="en-US"/>
        </w:rPr>
        <w:t>ca</w:t>
      </w:r>
      <w:r w:rsidR="002F457C">
        <w:rPr>
          <w:rFonts w:ascii="Times New Roman" w:hAnsi="Times New Roman" w:cs="Times New Roman"/>
          <w:sz w:val="24"/>
          <w:szCs w:val="24"/>
          <w:lang w:val="en-US"/>
        </w:rPr>
        <w:t>sian areas</w:t>
      </w:r>
      <w:r w:rsidR="002F457C" w:rsidRPr="00635E70">
        <w:rPr>
          <w:rFonts w:ascii="Times New Roman" w:hAnsi="Times New Roman" w:cs="Times New Roman"/>
          <w:sz w:val="24"/>
          <w:szCs w:val="24"/>
          <w:lang w:val="en-US"/>
        </w:rPr>
        <w:t xml:space="preserve"> of the Black Sea</w:t>
      </w:r>
      <w:r w:rsidR="002F457C" w:rsidRPr="00044AE4">
        <w:rPr>
          <w:rFonts w:ascii="Times New Roman" w:hAnsi="Times New Roman" w:cs="Times New Roman"/>
          <w:sz w:val="24"/>
          <w:szCs w:val="24"/>
          <w:lang w:val="en-US"/>
        </w:rPr>
        <w:t xml:space="preserve"> </w:t>
      </w:r>
      <w:r w:rsidRPr="00044AE4">
        <w:rPr>
          <w:rFonts w:ascii="Times New Roman" w:hAnsi="Times New Roman" w:cs="Times New Roman"/>
          <w:sz w:val="24"/>
          <w:szCs w:val="24"/>
          <w:lang w:val="en-US"/>
        </w:rPr>
        <w:t xml:space="preserve">on </w:t>
      </w:r>
      <w:r w:rsidR="002F457C">
        <w:rPr>
          <w:rFonts w:ascii="Times New Roman" w:hAnsi="Times New Roman" w:cs="Times New Roman"/>
          <w:sz w:val="24"/>
          <w:szCs w:val="24"/>
          <w:lang w:val="en-US"/>
        </w:rPr>
        <w:t xml:space="preserve">the </w:t>
      </w:r>
      <w:r w:rsidRPr="00044AE4">
        <w:rPr>
          <w:rFonts w:ascii="Times New Roman" w:hAnsi="Times New Roman" w:cs="Times New Roman"/>
          <w:sz w:val="24"/>
          <w:szCs w:val="24"/>
          <w:lang w:val="en-US"/>
        </w:rPr>
        <w:t>line</w:t>
      </w:r>
      <w:r w:rsidR="002F457C">
        <w:rPr>
          <w:rFonts w:ascii="Times New Roman" w:hAnsi="Times New Roman" w:cs="Times New Roman"/>
          <w:sz w:val="24"/>
          <w:szCs w:val="24"/>
          <w:lang w:val="en-US"/>
        </w:rPr>
        <w:t>s</w:t>
      </w:r>
      <w:r w:rsidRPr="00044AE4">
        <w:rPr>
          <w:rFonts w:ascii="Times New Roman" w:hAnsi="Times New Roman" w:cs="Times New Roman"/>
          <w:sz w:val="24"/>
          <w:szCs w:val="24"/>
          <w:lang w:val="en-US"/>
        </w:rPr>
        <w:t xml:space="preserve">, which </w:t>
      </w:r>
      <w:r w:rsidR="002F457C">
        <w:rPr>
          <w:rFonts w:ascii="Times New Roman" w:hAnsi="Times New Roman" w:cs="Times New Roman"/>
          <w:sz w:val="24"/>
          <w:szCs w:val="24"/>
          <w:lang w:val="en-US"/>
        </w:rPr>
        <w:t>are</w:t>
      </w:r>
      <w:r w:rsidRPr="00044AE4">
        <w:rPr>
          <w:rFonts w:ascii="Times New Roman" w:hAnsi="Times New Roman" w:cs="Times New Roman"/>
          <w:sz w:val="24"/>
          <w:szCs w:val="24"/>
          <w:lang w:val="en-US"/>
        </w:rPr>
        <w:t xml:space="preserve"> perpendicular to the coast for the each </w:t>
      </w:r>
      <w:r w:rsidR="002F457C">
        <w:rPr>
          <w:rFonts w:ascii="Times New Roman" w:hAnsi="Times New Roman" w:cs="Times New Roman"/>
          <w:sz w:val="24"/>
          <w:szCs w:val="24"/>
          <w:lang w:val="en-US"/>
        </w:rPr>
        <w:t xml:space="preserve">area </w:t>
      </w:r>
      <w:r w:rsidR="00044AE4" w:rsidRPr="00D206CF">
        <w:rPr>
          <w:rFonts w:ascii="Times New Roman" w:hAnsi="Times New Roman" w:cs="Times New Roman"/>
          <w:sz w:val="24"/>
          <w:szCs w:val="24"/>
          <w:lang w:val="en-US"/>
        </w:rPr>
        <w:t xml:space="preserve">(fig. </w:t>
      </w:r>
      <w:r w:rsidR="00D206CF" w:rsidRPr="00D206CF">
        <w:rPr>
          <w:rFonts w:ascii="Times New Roman" w:hAnsi="Times New Roman" w:cs="Times New Roman"/>
          <w:sz w:val="24"/>
          <w:szCs w:val="24"/>
          <w:lang w:val="en-US"/>
        </w:rPr>
        <w:t>8</w:t>
      </w:r>
      <w:r w:rsidR="00044AE4" w:rsidRPr="00D206CF">
        <w:rPr>
          <w:rFonts w:ascii="Times New Roman" w:hAnsi="Times New Roman" w:cs="Times New Roman"/>
          <w:sz w:val="24"/>
          <w:szCs w:val="24"/>
          <w:lang w:val="en-US"/>
        </w:rPr>
        <w:t>)</w:t>
      </w:r>
      <w:r w:rsidR="00044AE4">
        <w:rPr>
          <w:rFonts w:ascii="Times New Roman" w:hAnsi="Times New Roman" w:cs="Times New Roman"/>
          <w:sz w:val="24"/>
          <w:szCs w:val="24"/>
          <w:lang w:val="en-US"/>
        </w:rPr>
        <w:t xml:space="preserve"> </w:t>
      </w:r>
      <w:r w:rsidRPr="00044AE4">
        <w:rPr>
          <w:rFonts w:ascii="Times New Roman" w:hAnsi="Times New Roman" w:cs="Times New Roman"/>
          <w:sz w:val="24"/>
          <w:szCs w:val="24"/>
          <w:lang w:val="en-US"/>
        </w:rPr>
        <w:t>and con</w:t>
      </w:r>
      <w:r w:rsidR="00044AE4">
        <w:rPr>
          <w:rFonts w:ascii="Times New Roman" w:hAnsi="Times New Roman" w:cs="Times New Roman"/>
          <w:sz w:val="24"/>
          <w:szCs w:val="24"/>
          <w:lang w:val="en-US"/>
        </w:rPr>
        <w:t xml:space="preserve">sidered their </w:t>
      </w:r>
      <w:r w:rsidR="002D0D19">
        <w:rPr>
          <w:rFonts w:ascii="Times New Roman" w:hAnsi="Times New Roman" w:cs="Times New Roman"/>
          <w:sz w:val="24"/>
          <w:szCs w:val="24"/>
          <w:lang w:val="en-US"/>
        </w:rPr>
        <w:t xml:space="preserve">kinetic energy </w:t>
      </w:r>
      <w:r w:rsidR="00044AE4">
        <w:rPr>
          <w:rFonts w:ascii="Times New Roman" w:hAnsi="Times New Roman" w:cs="Times New Roman"/>
          <w:sz w:val="24"/>
          <w:szCs w:val="24"/>
          <w:lang w:val="en-US"/>
        </w:rPr>
        <w:t>spectra</w:t>
      </w:r>
      <w:r w:rsidRPr="00044AE4">
        <w:rPr>
          <w:rFonts w:ascii="Times New Roman" w:hAnsi="Times New Roman" w:cs="Times New Roman"/>
          <w:sz w:val="24"/>
          <w:szCs w:val="24"/>
          <w:lang w:val="en-US"/>
        </w:rPr>
        <w:t xml:space="preserve">. </w:t>
      </w:r>
      <w:r w:rsidR="00B707CC" w:rsidRPr="00635E70">
        <w:rPr>
          <w:rFonts w:ascii="Times New Roman" w:hAnsi="Times New Roman" w:cs="Times New Roman"/>
          <w:sz w:val="24"/>
          <w:szCs w:val="24"/>
          <w:lang w:val="en-US"/>
        </w:rPr>
        <w:t>The spect</w:t>
      </w:r>
      <w:r w:rsidR="00B707CC">
        <w:rPr>
          <w:rFonts w:ascii="Times New Roman" w:hAnsi="Times New Roman" w:cs="Times New Roman"/>
          <w:sz w:val="24"/>
          <w:szCs w:val="24"/>
          <w:lang w:val="en-US"/>
        </w:rPr>
        <w:t>ra</w:t>
      </w:r>
      <w:r w:rsidR="00B707CC" w:rsidRPr="00635E70">
        <w:rPr>
          <w:rFonts w:ascii="Times New Roman" w:hAnsi="Times New Roman" w:cs="Times New Roman"/>
          <w:sz w:val="24"/>
          <w:szCs w:val="24"/>
          <w:lang w:val="en-US"/>
        </w:rPr>
        <w:t xml:space="preserve"> were calculated from the data on the kinetic energy oscillations at the depth of main pycnocline (75 m).</w:t>
      </w:r>
    </w:p>
    <w:p w:rsidR="00381248" w:rsidRPr="005210B7" w:rsidRDefault="00635E70" w:rsidP="00DE1B00">
      <w:pPr>
        <w:pStyle w:val="western"/>
        <w:spacing w:after="198" w:line="276" w:lineRule="auto"/>
        <w:ind w:firstLine="426"/>
        <w:rPr>
          <w:lang w:val="en-US"/>
        </w:rPr>
      </w:pPr>
      <w:r>
        <w:rPr>
          <w:rFonts w:ascii="Times New Roman" w:hAnsi="Times New Roman"/>
          <w:sz w:val="24"/>
          <w:szCs w:val="24"/>
          <w:lang w:val="en-US"/>
        </w:rPr>
        <w:t>Fig</w:t>
      </w:r>
      <w:r w:rsidRPr="00635E70">
        <w:rPr>
          <w:rFonts w:ascii="Times New Roman" w:hAnsi="Times New Roman"/>
          <w:sz w:val="24"/>
          <w:szCs w:val="24"/>
          <w:lang w:val="en-US"/>
        </w:rPr>
        <w:t>.</w:t>
      </w:r>
      <w:r w:rsidR="00D206CF">
        <w:rPr>
          <w:rFonts w:ascii="Times New Roman" w:hAnsi="Times New Roman"/>
          <w:sz w:val="24"/>
          <w:szCs w:val="24"/>
          <w:lang w:val="en-US"/>
        </w:rPr>
        <w:t>9</w:t>
      </w:r>
      <w:r w:rsidRPr="00635E70">
        <w:rPr>
          <w:rFonts w:ascii="Times New Roman" w:hAnsi="Times New Roman"/>
          <w:sz w:val="24"/>
          <w:szCs w:val="24"/>
          <w:lang w:val="en-US"/>
        </w:rPr>
        <w:t xml:space="preserve"> represents the power spectral e</w:t>
      </w:r>
      <w:r w:rsidR="00567FA2">
        <w:rPr>
          <w:rFonts w:ascii="Times New Roman" w:hAnsi="Times New Roman"/>
          <w:sz w:val="24"/>
          <w:szCs w:val="24"/>
          <w:lang w:val="en-US"/>
        </w:rPr>
        <w:t>nergy for n</w:t>
      </w:r>
      <w:r w:rsidRPr="00635E70">
        <w:rPr>
          <w:rFonts w:ascii="Times New Roman" w:hAnsi="Times New Roman"/>
          <w:sz w:val="24"/>
          <w:szCs w:val="24"/>
          <w:lang w:val="en-US"/>
        </w:rPr>
        <w:t>orth-western and Cauca</w:t>
      </w:r>
      <w:r w:rsidR="00567FA2">
        <w:rPr>
          <w:rFonts w:ascii="Times New Roman" w:hAnsi="Times New Roman"/>
          <w:sz w:val="24"/>
          <w:szCs w:val="24"/>
          <w:lang w:val="en-US"/>
        </w:rPr>
        <w:t>sian areas</w:t>
      </w:r>
      <w:r w:rsidRPr="00635E70">
        <w:rPr>
          <w:rFonts w:ascii="Times New Roman" w:hAnsi="Times New Roman"/>
          <w:sz w:val="24"/>
          <w:szCs w:val="24"/>
          <w:lang w:val="en-US"/>
        </w:rPr>
        <w:t xml:space="preserve"> of the Black Sea. </w:t>
      </w:r>
      <w:r w:rsidR="00381248" w:rsidRPr="00044AE4">
        <w:rPr>
          <w:rFonts w:ascii="Times New Roman" w:hAnsi="Times New Roman"/>
          <w:sz w:val="24"/>
          <w:szCs w:val="24"/>
          <w:lang w:val="en-US"/>
        </w:rPr>
        <w:t>These spectra in all points have M</w:t>
      </w:r>
      <w:r w:rsidR="00381248" w:rsidRPr="00044AE4">
        <w:rPr>
          <w:rFonts w:ascii="Times New Roman" w:hAnsi="Times New Roman"/>
          <w:sz w:val="24"/>
          <w:szCs w:val="24"/>
          <w:vertAlign w:val="subscript"/>
          <w:lang w:val="en-US"/>
        </w:rPr>
        <w:t>2</w:t>
      </w:r>
      <w:r w:rsidR="00381248" w:rsidRPr="00044AE4">
        <w:rPr>
          <w:rFonts w:ascii="Times New Roman" w:hAnsi="Times New Roman"/>
          <w:sz w:val="24"/>
          <w:szCs w:val="24"/>
          <w:lang w:val="en-US"/>
        </w:rPr>
        <w:t xml:space="preserve"> tidal wave peaks near 2 </w:t>
      </w:r>
      <w:r w:rsidR="005210B7">
        <w:rPr>
          <w:rFonts w:ascii="Times New Roman" w:hAnsi="Times New Roman"/>
          <w:sz w:val="24"/>
          <w:szCs w:val="24"/>
          <w:lang w:val="en-US"/>
        </w:rPr>
        <w:t>day</w:t>
      </w:r>
      <w:r w:rsidR="005210B7">
        <w:rPr>
          <w:rFonts w:ascii="Times New Roman" w:hAnsi="Times New Roman"/>
          <w:sz w:val="24"/>
          <w:szCs w:val="24"/>
          <w:vertAlign w:val="superscript"/>
          <w:lang w:val="en-US"/>
        </w:rPr>
        <w:t>-1</w:t>
      </w:r>
      <w:r w:rsidR="00381248" w:rsidRPr="00044AE4">
        <w:rPr>
          <w:rFonts w:ascii="Times New Roman" w:hAnsi="Times New Roman"/>
          <w:sz w:val="24"/>
          <w:szCs w:val="24"/>
          <w:lang w:val="en-US"/>
        </w:rPr>
        <w:t xml:space="preserve"> frequencies. In the regions of continental slope and open sea </w:t>
      </w:r>
      <w:r w:rsidR="00501BDB">
        <w:rPr>
          <w:rFonts w:ascii="Times New Roman" w:hAnsi="Times New Roman"/>
          <w:sz w:val="24"/>
          <w:szCs w:val="24"/>
          <w:lang w:val="en-US"/>
        </w:rPr>
        <w:t>well-marked peaks are seen with frequencies close to 1.4 day</w:t>
      </w:r>
      <w:r w:rsidR="00501BDB">
        <w:rPr>
          <w:rFonts w:ascii="Times New Roman" w:hAnsi="Times New Roman"/>
          <w:sz w:val="24"/>
          <w:szCs w:val="24"/>
          <w:vertAlign w:val="superscript"/>
          <w:lang w:val="en-US"/>
        </w:rPr>
        <w:t xml:space="preserve">-1 </w:t>
      </w:r>
      <w:r w:rsidR="00501BDB">
        <w:rPr>
          <w:rFonts w:ascii="Times New Roman" w:hAnsi="Times New Roman"/>
          <w:sz w:val="24"/>
          <w:szCs w:val="24"/>
          <w:lang w:val="en-US"/>
        </w:rPr>
        <w:t>and energy that sufficiently exceed those of tidal maxima</w:t>
      </w:r>
      <w:r w:rsidR="00381248" w:rsidRPr="00044AE4">
        <w:rPr>
          <w:rFonts w:ascii="Times New Roman" w:eastAsiaTheme="minorEastAsia" w:hAnsi="Times New Roman"/>
          <w:sz w:val="24"/>
          <w:szCs w:val="24"/>
          <w:lang w:val="en-US"/>
        </w:rPr>
        <w:t>. We assume that these are i</w:t>
      </w:r>
      <w:r w:rsidR="00381248" w:rsidRPr="00044AE4">
        <w:rPr>
          <w:rFonts w:ascii="Times New Roman" w:eastAsiaTheme="minorEastAsia" w:hAnsi="Times New Roman"/>
          <w:sz w:val="24"/>
          <w:szCs w:val="24"/>
          <w:lang w:val="en-US"/>
        </w:rPr>
        <w:t>n</w:t>
      </w:r>
      <w:r w:rsidR="00381248" w:rsidRPr="00044AE4">
        <w:rPr>
          <w:rFonts w:ascii="Times New Roman" w:eastAsiaTheme="minorEastAsia" w:hAnsi="Times New Roman"/>
          <w:sz w:val="24"/>
          <w:szCs w:val="24"/>
          <w:lang w:val="en-US"/>
        </w:rPr>
        <w:t>ertial oscillations of the basin.</w:t>
      </w:r>
    </w:p>
    <w:p w:rsidR="002265A1" w:rsidRPr="00713911" w:rsidRDefault="00DE1B00" w:rsidP="00713911">
      <w:pPr>
        <w:pStyle w:val="western"/>
        <w:spacing w:after="198" w:line="276" w:lineRule="auto"/>
        <w:ind w:firstLine="709"/>
        <w:rPr>
          <w:rFonts w:ascii="Times New Roman" w:hAnsi="Times New Roman"/>
          <w:sz w:val="24"/>
          <w:szCs w:val="24"/>
          <w:lang w:val="en-US"/>
        </w:rPr>
      </w:pPr>
      <w:r>
        <w:rPr>
          <w:rFonts w:ascii="Times New Roman" w:hAnsi="Times New Roman"/>
          <w:sz w:val="24"/>
          <w:szCs w:val="24"/>
          <w:lang w:val="en-US"/>
        </w:rPr>
        <w:t xml:space="preserve">The right panel of Fig. </w:t>
      </w:r>
      <w:r w:rsidR="00D206CF">
        <w:rPr>
          <w:rFonts w:ascii="Times New Roman" w:hAnsi="Times New Roman"/>
          <w:sz w:val="24"/>
          <w:szCs w:val="24"/>
          <w:lang w:val="en-US"/>
        </w:rPr>
        <w:t>9</w:t>
      </w:r>
      <w:r w:rsidRPr="00DE1B00">
        <w:rPr>
          <w:rFonts w:ascii="Times New Roman" w:hAnsi="Times New Roman"/>
          <w:sz w:val="24"/>
          <w:szCs w:val="24"/>
          <w:lang w:val="en-US"/>
        </w:rPr>
        <w:t xml:space="preserve"> </w:t>
      </w:r>
      <w:r>
        <w:rPr>
          <w:rFonts w:ascii="Times New Roman" w:hAnsi="Times New Roman"/>
          <w:sz w:val="24"/>
          <w:szCs w:val="24"/>
          <w:lang w:val="en-US"/>
        </w:rPr>
        <w:t xml:space="preserve">corresponds to </w:t>
      </w:r>
      <w:r w:rsidR="00C82894">
        <w:rPr>
          <w:rFonts w:ascii="Times New Roman" w:hAnsi="Times New Roman"/>
          <w:sz w:val="24"/>
          <w:szCs w:val="24"/>
          <w:lang w:val="en-US"/>
        </w:rPr>
        <w:t xml:space="preserve">the </w:t>
      </w:r>
      <w:r>
        <w:rPr>
          <w:rFonts w:ascii="Times New Roman" w:hAnsi="Times New Roman"/>
          <w:sz w:val="24"/>
          <w:szCs w:val="24"/>
          <w:lang w:val="en-US"/>
        </w:rPr>
        <w:t>area with narrow Caucasian shelf, with two peaks that are absent from the left panel spectra.</w:t>
      </w:r>
      <w:r w:rsidR="00700D79" w:rsidRPr="00700D79">
        <w:rPr>
          <w:lang w:val="en-US"/>
        </w:rPr>
        <w:t xml:space="preserve"> </w:t>
      </w:r>
      <w:r w:rsidR="00700D79" w:rsidRPr="00700D79">
        <w:rPr>
          <w:rFonts w:ascii="Times New Roman" w:hAnsi="Times New Roman"/>
          <w:sz w:val="24"/>
          <w:szCs w:val="24"/>
          <w:lang w:val="en-US"/>
        </w:rPr>
        <w:t xml:space="preserve">Their frequencies of 3 and 2.75 </w:t>
      </w:r>
      <w:r w:rsidR="00700D79">
        <w:rPr>
          <w:rFonts w:ascii="Times New Roman" w:hAnsi="Times New Roman"/>
          <w:sz w:val="24"/>
          <w:szCs w:val="24"/>
          <w:lang w:val="en-US"/>
        </w:rPr>
        <w:t>day</w:t>
      </w:r>
      <w:r w:rsidR="00700D79">
        <w:rPr>
          <w:rFonts w:ascii="Times New Roman" w:hAnsi="Times New Roman"/>
          <w:sz w:val="24"/>
          <w:szCs w:val="24"/>
          <w:vertAlign w:val="superscript"/>
          <w:lang w:val="en-US"/>
        </w:rPr>
        <w:t>-1</w:t>
      </w:r>
      <w:r w:rsidR="00700D79">
        <w:rPr>
          <w:lang w:val="en-US"/>
        </w:rPr>
        <w:t xml:space="preserve"> </w:t>
      </w:r>
      <w:r w:rsidR="00700D79" w:rsidRPr="00700D79">
        <w:rPr>
          <w:rFonts w:ascii="Times New Roman" w:hAnsi="Times New Roman"/>
          <w:sz w:val="24"/>
          <w:szCs w:val="24"/>
          <w:lang w:val="en-US"/>
        </w:rPr>
        <w:t>correspond to a baroclinic Poincare wave, previously described in [</w:t>
      </w:r>
      <w:r w:rsidR="00700D79">
        <w:rPr>
          <w:rFonts w:ascii="Times New Roman" w:hAnsi="Times New Roman"/>
          <w:sz w:val="24"/>
          <w:szCs w:val="24"/>
          <w:lang w:val="en-US"/>
        </w:rPr>
        <w:t>12</w:t>
      </w:r>
      <w:r w:rsidR="00700D79" w:rsidRPr="00700D79">
        <w:rPr>
          <w:rFonts w:ascii="Times New Roman" w:hAnsi="Times New Roman"/>
          <w:sz w:val="24"/>
          <w:szCs w:val="24"/>
          <w:lang w:val="en-US"/>
        </w:rPr>
        <w:t xml:space="preserve">] according to the interpretation of in-situ measurements and previous theoretical studies. Such a conclusion is supported by the fact that the peaks are absent from the left panel due to </w:t>
      </w:r>
      <w:r w:rsidR="00700D79">
        <w:rPr>
          <w:rFonts w:ascii="Times New Roman" w:hAnsi="Times New Roman"/>
          <w:sz w:val="24"/>
          <w:szCs w:val="24"/>
          <w:lang w:val="en-US"/>
        </w:rPr>
        <w:t xml:space="preserve">the </w:t>
      </w:r>
      <w:r w:rsidR="00700D79" w:rsidRPr="00700D79">
        <w:rPr>
          <w:rFonts w:ascii="Times New Roman" w:hAnsi="Times New Roman"/>
          <w:sz w:val="24"/>
          <w:szCs w:val="24"/>
          <w:lang w:val="en-US"/>
        </w:rPr>
        <w:t xml:space="preserve">flatness of the </w:t>
      </w:r>
      <w:r w:rsidR="00700D79">
        <w:rPr>
          <w:rFonts w:ascii="Times New Roman" w:hAnsi="Times New Roman"/>
          <w:sz w:val="24"/>
          <w:szCs w:val="24"/>
          <w:lang w:val="en-US"/>
        </w:rPr>
        <w:t xml:space="preserve">northern-western </w:t>
      </w:r>
      <w:r w:rsidR="00700D79" w:rsidRPr="00700D79">
        <w:rPr>
          <w:rFonts w:ascii="Times New Roman" w:hAnsi="Times New Roman"/>
          <w:sz w:val="24"/>
          <w:szCs w:val="24"/>
          <w:lang w:val="en-US"/>
        </w:rPr>
        <w:t xml:space="preserve">shelf; they are </w:t>
      </w:r>
      <w:r w:rsidR="00700D79">
        <w:rPr>
          <w:rFonts w:ascii="Times New Roman" w:hAnsi="Times New Roman"/>
          <w:sz w:val="24"/>
          <w:szCs w:val="24"/>
          <w:lang w:val="en-US"/>
        </w:rPr>
        <w:t xml:space="preserve">almost </w:t>
      </w:r>
      <w:r w:rsidR="00700D79" w:rsidRPr="00700D79">
        <w:rPr>
          <w:rFonts w:ascii="Times New Roman" w:hAnsi="Times New Roman"/>
          <w:sz w:val="24"/>
          <w:szCs w:val="24"/>
          <w:lang w:val="en-US"/>
        </w:rPr>
        <w:t>absent from the top-right spectr</w:t>
      </w:r>
      <w:r w:rsidR="00700D79">
        <w:rPr>
          <w:rFonts w:ascii="Times New Roman" w:hAnsi="Times New Roman"/>
          <w:sz w:val="24"/>
          <w:szCs w:val="24"/>
          <w:lang w:val="en-US"/>
        </w:rPr>
        <w:t>um</w:t>
      </w:r>
      <w:r w:rsidR="00700D79" w:rsidRPr="00700D79">
        <w:rPr>
          <w:rFonts w:ascii="Times New Roman" w:hAnsi="Times New Roman"/>
          <w:sz w:val="24"/>
          <w:szCs w:val="24"/>
          <w:lang w:val="en-US"/>
        </w:rPr>
        <w:t xml:space="preserve"> due to </w:t>
      </w:r>
      <w:r w:rsidR="00700D79">
        <w:rPr>
          <w:rFonts w:ascii="Times New Roman" w:hAnsi="Times New Roman"/>
          <w:sz w:val="24"/>
          <w:szCs w:val="24"/>
          <w:lang w:val="en-US"/>
        </w:rPr>
        <w:t xml:space="preserve">the </w:t>
      </w:r>
      <w:r w:rsidR="00700D79" w:rsidRPr="00700D79">
        <w:rPr>
          <w:rFonts w:ascii="Times New Roman" w:hAnsi="Times New Roman"/>
          <w:sz w:val="24"/>
          <w:szCs w:val="24"/>
          <w:lang w:val="en-US"/>
        </w:rPr>
        <w:t>location of the sampling point over the shallow area.</w:t>
      </w:r>
      <w:r w:rsidR="00700D79">
        <w:rPr>
          <w:rFonts w:ascii="Times New Roman" w:hAnsi="Times New Roman"/>
          <w:sz w:val="24"/>
          <w:szCs w:val="24"/>
          <w:lang w:val="en-US"/>
        </w:rPr>
        <w:t xml:space="preserve"> Presence of those high-frequency baroclinic oscillations over the steep Cauc</w:t>
      </w:r>
      <w:r w:rsidR="00700D79">
        <w:rPr>
          <w:rFonts w:ascii="Times New Roman" w:hAnsi="Times New Roman"/>
          <w:sz w:val="24"/>
          <w:szCs w:val="24"/>
          <w:lang w:val="en-US"/>
        </w:rPr>
        <w:t>a</w:t>
      </w:r>
      <w:r w:rsidR="00700D79">
        <w:rPr>
          <w:rFonts w:ascii="Times New Roman" w:hAnsi="Times New Roman"/>
          <w:sz w:val="24"/>
          <w:szCs w:val="24"/>
          <w:lang w:val="en-US"/>
        </w:rPr>
        <w:t>sian shelf demonstrates an important ability of the model to redistribute additional energy gene</w:t>
      </w:r>
      <w:r w:rsidR="00700D79">
        <w:rPr>
          <w:rFonts w:ascii="Times New Roman" w:hAnsi="Times New Roman"/>
          <w:sz w:val="24"/>
          <w:szCs w:val="24"/>
          <w:lang w:val="en-US"/>
        </w:rPr>
        <w:t>r</w:t>
      </w:r>
      <w:r w:rsidR="00700D79">
        <w:rPr>
          <w:rFonts w:ascii="Times New Roman" w:hAnsi="Times New Roman"/>
          <w:sz w:val="24"/>
          <w:szCs w:val="24"/>
          <w:lang w:val="en-US"/>
        </w:rPr>
        <w:t>ated by the tidal force into the internal waves of a complex nature with properties close to those observed in-situ.</w:t>
      </w:r>
    </w:p>
    <w:p w:rsidR="002D5F7F" w:rsidRDefault="00D206CF" w:rsidP="00D206CF">
      <w:pPr>
        <w:tabs>
          <w:tab w:val="left" w:pos="462"/>
          <w:tab w:val="left" w:pos="644"/>
        </w:tabs>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90384" cy="2628900"/>
            <wp:effectExtent l="19050" t="0" r="866" b="0"/>
            <wp:docPr id="9" name="Рисунок 8" descr="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15" cstate="print"/>
                    <a:stretch>
                      <a:fillRect/>
                    </a:stretch>
                  </pic:blipFill>
                  <pic:spPr>
                    <a:xfrm>
                      <a:off x="0" y="0"/>
                      <a:ext cx="6193699" cy="2630308"/>
                    </a:xfrm>
                    <a:prstGeom prst="rect">
                      <a:avLst/>
                    </a:prstGeom>
                  </pic:spPr>
                </pic:pic>
              </a:graphicData>
            </a:graphic>
          </wp:inline>
        </w:drawing>
      </w:r>
    </w:p>
    <w:p w:rsidR="00D206CF" w:rsidRDefault="00D206CF" w:rsidP="00D206CF">
      <w:pPr>
        <w:tabs>
          <w:tab w:val="left" w:pos="462"/>
          <w:tab w:val="left" w:pos="644"/>
        </w:tabs>
        <w:jc w:val="center"/>
        <w:rPr>
          <w:rFonts w:ascii="Times New Roman" w:hAnsi="Times New Roman" w:cs="Times New Roman"/>
          <w:i/>
          <w:sz w:val="24"/>
          <w:szCs w:val="24"/>
          <w:lang w:val="en-US"/>
        </w:rPr>
      </w:pPr>
      <w:proofErr w:type="gramStart"/>
      <w:r w:rsidRPr="00DD4A6D">
        <w:rPr>
          <w:rFonts w:ascii="Times New Roman" w:hAnsi="Times New Roman" w:cs="Times New Roman"/>
          <w:i/>
          <w:sz w:val="24"/>
          <w:szCs w:val="24"/>
          <w:lang w:val="en-US"/>
        </w:rPr>
        <w:t>Fig.8. Approximate positions of the considered points</w:t>
      </w:r>
      <w:r w:rsidR="00DD4A6D" w:rsidRPr="00DD4A6D">
        <w:rPr>
          <w:rFonts w:ascii="Times New Roman" w:hAnsi="Times New Roman" w:cs="Times New Roman"/>
          <w:i/>
          <w:sz w:val="24"/>
          <w:szCs w:val="24"/>
          <w:lang w:val="en-US"/>
        </w:rPr>
        <w:t xml:space="preserve"> (1 – shelf domain, 2 – continental slope domain, 3 – open sea domain)</w:t>
      </w:r>
      <w:r w:rsidRPr="00DD4A6D">
        <w:rPr>
          <w:rFonts w:ascii="Times New Roman" w:hAnsi="Times New Roman" w:cs="Times New Roman"/>
          <w:i/>
          <w:sz w:val="24"/>
          <w:szCs w:val="24"/>
          <w:lang w:val="en-US"/>
        </w:rPr>
        <w:t>.</w:t>
      </w:r>
      <w:proofErr w:type="gramEnd"/>
      <w:r w:rsidRPr="00DD4A6D">
        <w:rPr>
          <w:rFonts w:ascii="Times New Roman" w:hAnsi="Times New Roman" w:cs="Times New Roman"/>
          <w:i/>
          <w:sz w:val="24"/>
          <w:szCs w:val="24"/>
          <w:lang w:val="en-US"/>
        </w:rPr>
        <w:t xml:space="preserve"> </w:t>
      </w:r>
      <w:proofErr w:type="gramStart"/>
      <w:r w:rsidRPr="00DD4A6D">
        <w:rPr>
          <w:rFonts w:ascii="Times New Roman" w:hAnsi="Times New Roman" w:cs="Times New Roman"/>
          <w:i/>
          <w:sz w:val="24"/>
          <w:szCs w:val="24"/>
          <w:lang w:val="en-US"/>
        </w:rPr>
        <w:t>Left panel – north-western area of the Black Sea, right panel – south-eastern area of the Black Sea</w:t>
      </w:r>
      <w:r w:rsidR="00DD4A6D" w:rsidRPr="00DD4A6D">
        <w:rPr>
          <w:rFonts w:ascii="Times New Roman" w:hAnsi="Times New Roman" w:cs="Times New Roman"/>
          <w:i/>
          <w:sz w:val="24"/>
          <w:szCs w:val="24"/>
          <w:lang w:val="en-US"/>
        </w:rPr>
        <w:t xml:space="preserve"> (Caucasus).</w:t>
      </w:r>
      <w:proofErr w:type="gramEnd"/>
      <w:r w:rsidR="00DD4A6D" w:rsidRPr="00DD4A6D">
        <w:rPr>
          <w:rFonts w:ascii="Times New Roman" w:hAnsi="Times New Roman" w:cs="Times New Roman"/>
          <w:i/>
          <w:sz w:val="24"/>
          <w:szCs w:val="24"/>
          <w:lang w:val="en-US"/>
        </w:rPr>
        <w:t xml:space="preserve"> </w:t>
      </w:r>
    </w:p>
    <w:p w:rsidR="00DD4A6D" w:rsidRPr="00DD4A6D" w:rsidRDefault="00DD4A6D" w:rsidP="00D206CF">
      <w:pPr>
        <w:tabs>
          <w:tab w:val="left" w:pos="462"/>
          <w:tab w:val="left" w:pos="644"/>
        </w:tabs>
        <w:jc w:val="center"/>
        <w:rPr>
          <w:rFonts w:ascii="Times New Roman" w:hAnsi="Times New Roman" w:cs="Times New Roman"/>
          <w:i/>
          <w:sz w:val="24"/>
          <w:szCs w:val="24"/>
          <w:lang w:val="en-US"/>
        </w:rPr>
      </w:pPr>
    </w:p>
    <w:p w:rsidR="002D5F7F" w:rsidRDefault="008E3FC2" w:rsidP="0009032B">
      <w:pPr>
        <w:tabs>
          <w:tab w:val="left" w:pos="462"/>
          <w:tab w:val="left" w:pos="644"/>
        </w:tabs>
        <w:ind w:firstLine="426"/>
        <w:jc w:val="center"/>
        <w:rPr>
          <w:rFonts w:ascii="Times New Roman" w:hAnsi="Times New Roman" w:cs="Times New Roman"/>
          <w:sz w:val="24"/>
          <w:szCs w:val="24"/>
          <w:lang w:val="en-US"/>
        </w:rPr>
      </w:pPr>
      <w:bookmarkStart w:id="0" w:name="_GoBack"/>
      <w:r>
        <w:rPr>
          <w:rFonts w:ascii="Times New Roman" w:hAnsi="Times New Roman" w:cs="Times New Roman"/>
          <w:noProof/>
          <w:sz w:val="24"/>
          <w:szCs w:val="24"/>
          <w:lang w:eastAsia="ru-RU"/>
        </w:rPr>
        <w:lastRenderedPageBreak/>
        <w:drawing>
          <wp:inline distT="0" distB="0" distL="0" distR="0">
            <wp:extent cx="5940425" cy="64058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6405880"/>
                    </a:xfrm>
                    <a:prstGeom prst="rect">
                      <a:avLst/>
                    </a:prstGeom>
                  </pic:spPr>
                </pic:pic>
              </a:graphicData>
            </a:graphic>
          </wp:inline>
        </w:drawing>
      </w:r>
      <w:bookmarkEnd w:id="0"/>
    </w:p>
    <w:p w:rsidR="002E5520" w:rsidRDefault="00A9383F" w:rsidP="002E5520">
      <w:pPr>
        <w:pStyle w:val="western"/>
        <w:spacing w:after="198" w:line="276" w:lineRule="auto"/>
        <w:jc w:val="center"/>
        <w:rPr>
          <w:rFonts w:ascii="Times New Roman" w:hAnsi="Times New Roman"/>
          <w:i/>
          <w:sz w:val="24"/>
          <w:szCs w:val="24"/>
          <w:lang w:val="en-US"/>
        </w:rPr>
      </w:pPr>
      <w:r w:rsidRPr="002E5520">
        <w:rPr>
          <w:rFonts w:ascii="Times New Roman" w:hAnsi="Times New Roman"/>
          <w:i/>
          <w:sz w:val="24"/>
          <w:szCs w:val="24"/>
          <w:lang w:val="en-US"/>
        </w:rPr>
        <w:t>Fig.</w:t>
      </w:r>
      <w:r w:rsidR="00DD4A6D">
        <w:rPr>
          <w:rFonts w:ascii="Times New Roman" w:hAnsi="Times New Roman"/>
          <w:i/>
          <w:sz w:val="24"/>
          <w:szCs w:val="24"/>
          <w:lang w:val="en-US"/>
        </w:rPr>
        <w:t>9</w:t>
      </w:r>
      <w:r w:rsidR="00056500" w:rsidRPr="002E5520">
        <w:rPr>
          <w:rFonts w:ascii="Times New Roman" w:hAnsi="Times New Roman"/>
          <w:i/>
          <w:sz w:val="24"/>
          <w:szCs w:val="24"/>
          <w:lang w:val="en-US"/>
        </w:rPr>
        <w:t xml:space="preserve">. </w:t>
      </w:r>
      <w:r w:rsidR="002E5520" w:rsidRPr="002E5520">
        <w:rPr>
          <w:rFonts w:ascii="Times New Roman" w:hAnsi="Times New Roman"/>
          <w:i/>
          <w:sz w:val="24"/>
          <w:szCs w:val="24"/>
          <w:lang w:val="en-US"/>
        </w:rPr>
        <w:t xml:space="preserve">Kinetic energy density spectra </w:t>
      </w:r>
      <w:r w:rsidR="00D74928">
        <w:rPr>
          <w:rFonts w:ascii="Times New Roman" w:hAnsi="Times New Roman"/>
          <w:i/>
          <w:sz w:val="24"/>
          <w:szCs w:val="24"/>
          <w:lang w:val="en-US"/>
        </w:rPr>
        <w:t xml:space="preserve">in semilogarithmic scale </w:t>
      </w:r>
      <w:r w:rsidR="002E5520" w:rsidRPr="002E5520">
        <w:rPr>
          <w:rFonts w:ascii="Times New Roman" w:hAnsi="Times New Roman"/>
          <w:i/>
          <w:sz w:val="24"/>
          <w:szCs w:val="24"/>
          <w:lang w:val="en-US"/>
        </w:rPr>
        <w:t>obtained from the numerical e</w:t>
      </w:r>
      <w:r w:rsidR="002E5520" w:rsidRPr="002E5520">
        <w:rPr>
          <w:rFonts w:ascii="Times New Roman" w:hAnsi="Times New Roman"/>
          <w:i/>
          <w:sz w:val="24"/>
          <w:szCs w:val="24"/>
          <w:lang w:val="en-US"/>
        </w:rPr>
        <w:t>x</w:t>
      </w:r>
      <w:r w:rsidR="002E5520" w:rsidRPr="002E5520">
        <w:rPr>
          <w:rFonts w:ascii="Times New Roman" w:hAnsi="Times New Roman"/>
          <w:i/>
          <w:sz w:val="24"/>
          <w:szCs w:val="24"/>
          <w:lang w:val="en-US"/>
        </w:rPr>
        <w:t>periment for 4 weeks in April. Top – shelf region, middle – continental slope region, bottom – open sea region. Left</w:t>
      </w:r>
      <w:r w:rsidR="00294391">
        <w:rPr>
          <w:rFonts w:ascii="Times New Roman" w:hAnsi="Times New Roman"/>
          <w:i/>
          <w:sz w:val="24"/>
          <w:szCs w:val="24"/>
          <w:lang w:val="en-US"/>
        </w:rPr>
        <w:t xml:space="preserve"> panel</w:t>
      </w:r>
      <w:r w:rsidR="002E5520" w:rsidRPr="002E5520">
        <w:rPr>
          <w:rFonts w:ascii="Times New Roman" w:hAnsi="Times New Roman"/>
          <w:i/>
          <w:sz w:val="24"/>
          <w:szCs w:val="24"/>
          <w:lang w:val="en-US"/>
        </w:rPr>
        <w:t xml:space="preserve"> –</w:t>
      </w:r>
      <w:r w:rsidR="002E5520">
        <w:rPr>
          <w:rFonts w:ascii="Times New Roman" w:hAnsi="Times New Roman"/>
          <w:i/>
          <w:sz w:val="24"/>
          <w:szCs w:val="24"/>
          <w:lang w:val="en-US"/>
        </w:rPr>
        <w:t>north-western area</w:t>
      </w:r>
      <w:r w:rsidR="002E5520" w:rsidRPr="002E5520">
        <w:rPr>
          <w:rFonts w:ascii="Times New Roman" w:hAnsi="Times New Roman"/>
          <w:i/>
          <w:sz w:val="24"/>
          <w:szCs w:val="24"/>
          <w:lang w:val="en-US"/>
        </w:rPr>
        <w:t>, right –</w:t>
      </w:r>
      <w:r w:rsidR="008E3FC2">
        <w:rPr>
          <w:rFonts w:ascii="Times New Roman" w:hAnsi="Times New Roman"/>
          <w:i/>
          <w:sz w:val="24"/>
          <w:szCs w:val="24"/>
          <w:lang w:val="en-US"/>
        </w:rPr>
        <w:t>Caucas</w:t>
      </w:r>
      <w:r w:rsidR="002E5520">
        <w:rPr>
          <w:rFonts w:ascii="Times New Roman" w:hAnsi="Times New Roman"/>
          <w:i/>
          <w:sz w:val="24"/>
          <w:szCs w:val="24"/>
          <w:lang w:val="en-US"/>
        </w:rPr>
        <w:t>us</w:t>
      </w:r>
      <w:r w:rsidR="002E5520" w:rsidRPr="002E5520">
        <w:rPr>
          <w:rFonts w:ascii="Times New Roman" w:hAnsi="Times New Roman"/>
          <w:i/>
          <w:sz w:val="24"/>
          <w:szCs w:val="24"/>
          <w:lang w:val="en-US"/>
        </w:rPr>
        <w:t xml:space="preserve"> </w:t>
      </w:r>
      <w:r w:rsidR="008E3FC2">
        <w:rPr>
          <w:rFonts w:ascii="Times New Roman" w:hAnsi="Times New Roman"/>
          <w:i/>
          <w:sz w:val="24"/>
          <w:szCs w:val="24"/>
          <w:lang w:val="en-US"/>
        </w:rPr>
        <w:t>area</w:t>
      </w:r>
      <w:r w:rsidR="002E5520" w:rsidRPr="002E5520">
        <w:rPr>
          <w:rFonts w:ascii="Times New Roman" w:hAnsi="Times New Roman"/>
          <w:i/>
          <w:sz w:val="24"/>
          <w:szCs w:val="24"/>
          <w:lang w:val="en-US"/>
        </w:rPr>
        <w:t>.</w:t>
      </w:r>
      <w:r w:rsidR="008E3FC2">
        <w:rPr>
          <w:rFonts w:ascii="Times New Roman" w:hAnsi="Times New Roman"/>
          <w:i/>
          <w:sz w:val="24"/>
          <w:szCs w:val="24"/>
          <w:lang w:val="en-US"/>
        </w:rPr>
        <w:t xml:space="preserve"> </w:t>
      </w:r>
    </w:p>
    <w:p w:rsidR="00DD1E1E" w:rsidRPr="00DD1E1E" w:rsidRDefault="00DD1E1E" w:rsidP="00DD1E1E">
      <w:pPr>
        <w:pStyle w:val="sectionheadnonums"/>
        <w:spacing w:before="0" w:after="0" w:line="276" w:lineRule="auto"/>
        <w:rPr>
          <w:sz w:val="24"/>
          <w:szCs w:val="24"/>
        </w:rPr>
      </w:pPr>
      <w:r>
        <w:rPr>
          <w:sz w:val="24"/>
          <w:szCs w:val="24"/>
        </w:rPr>
        <w:t>V. Conclusions</w:t>
      </w:r>
    </w:p>
    <w:p w:rsidR="00A0708E" w:rsidRDefault="00DD1E1E" w:rsidP="00DD1E1E">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The circulation model of the Black and the Azov Seas</w:t>
      </w:r>
      <w:r w:rsidR="00BF4834">
        <w:rPr>
          <w:rFonts w:ascii="Times New Roman" w:hAnsi="Times New Roman" w:cs="Times New Roman"/>
          <w:sz w:val="24"/>
          <w:szCs w:val="24"/>
          <w:lang w:val="en-US"/>
        </w:rPr>
        <w:t xml:space="preserve"> with account of lunar tidal forces was presented</w:t>
      </w:r>
      <w:r>
        <w:rPr>
          <w:rFonts w:ascii="Times New Roman" w:hAnsi="Times New Roman" w:cs="Times New Roman"/>
          <w:sz w:val="24"/>
          <w:szCs w:val="24"/>
          <w:lang w:val="en-US"/>
        </w:rPr>
        <w:t>.</w:t>
      </w:r>
      <w:r w:rsidR="00BF4834">
        <w:rPr>
          <w:rFonts w:ascii="Times New Roman" w:hAnsi="Times New Roman" w:cs="Times New Roman"/>
          <w:sz w:val="24"/>
          <w:szCs w:val="24"/>
          <w:lang w:val="en-US"/>
        </w:rPr>
        <w:t xml:space="preserve"> Model shows good agreement with </w:t>
      </w:r>
      <w:r w:rsidR="00F056ED">
        <w:rPr>
          <w:rFonts w:ascii="Times New Roman" w:hAnsi="Times New Roman" w:cs="Times New Roman"/>
          <w:sz w:val="24"/>
          <w:szCs w:val="24"/>
          <w:lang w:val="en-US"/>
        </w:rPr>
        <w:t xml:space="preserve">the </w:t>
      </w:r>
      <w:r w:rsidR="00BF4834">
        <w:rPr>
          <w:rFonts w:ascii="Times New Roman" w:hAnsi="Times New Roman" w:cs="Times New Roman"/>
          <w:sz w:val="24"/>
          <w:szCs w:val="24"/>
          <w:lang w:val="en-US"/>
        </w:rPr>
        <w:t xml:space="preserve">coastal long-term measurements and </w:t>
      </w:r>
      <w:r w:rsidR="00F056ED">
        <w:rPr>
          <w:rFonts w:ascii="Times New Roman" w:hAnsi="Times New Roman" w:cs="Times New Roman"/>
          <w:sz w:val="24"/>
          <w:szCs w:val="24"/>
          <w:lang w:val="en-US"/>
        </w:rPr>
        <w:t>theoret</w:t>
      </w:r>
      <w:r w:rsidR="00F056ED">
        <w:rPr>
          <w:rFonts w:ascii="Times New Roman" w:hAnsi="Times New Roman" w:cs="Times New Roman"/>
          <w:sz w:val="24"/>
          <w:szCs w:val="24"/>
          <w:lang w:val="en-US"/>
        </w:rPr>
        <w:t>i</w:t>
      </w:r>
      <w:r w:rsidR="00F056ED">
        <w:rPr>
          <w:rFonts w:ascii="Times New Roman" w:hAnsi="Times New Roman" w:cs="Times New Roman"/>
          <w:sz w:val="24"/>
          <w:szCs w:val="24"/>
          <w:lang w:val="en-US"/>
        </w:rPr>
        <w:t>cal understandings</w:t>
      </w:r>
      <w:r w:rsidR="00BF4834">
        <w:rPr>
          <w:rFonts w:ascii="Times New Roman" w:hAnsi="Times New Roman" w:cs="Times New Roman"/>
          <w:sz w:val="24"/>
          <w:szCs w:val="24"/>
          <w:lang w:val="en-US"/>
        </w:rPr>
        <w:t xml:space="preserve">. </w:t>
      </w:r>
      <w:r w:rsidR="00F056ED">
        <w:rPr>
          <w:rFonts w:ascii="Times New Roman" w:hAnsi="Times New Roman" w:cs="Times New Roman"/>
          <w:sz w:val="24"/>
          <w:szCs w:val="24"/>
          <w:lang w:val="en-US"/>
        </w:rPr>
        <w:t>Possibilities,</w:t>
      </w:r>
      <w:r w:rsidR="00F056ED" w:rsidRPr="00F056ED">
        <w:rPr>
          <w:rFonts w:ascii="Times New Roman" w:hAnsi="Times New Roman" w:cs="Times New Roman"/>
          <w:sz w:val="24"/>
          <w:szCs w:val="24"/>
          <w:lang w:val="en-US"/>
        </w:rPr>
        <w:t xml:space="preserve"> </w:t>
      </w:r>
      <w:r w:rsidR="00F056ED">
        <w:rPr>
          <w:rFonts w:ascii="Times New Roman" w:hAnsi="Times New Roman" w:cs="Times New Roman"/>
          <w:sz w:val="24"/>
          <w:szCs w:val="24"/>
          <w:lang w:val="en-US"/>
        </w:rPr>
        <w:t xml:space="preserve">which are become available with use of </w:t>
      </w:r>
      <w:r w:rsidR="009E5265">
        <w:rPr>
          <w:rFonts w:ascii="Times New Roman" w:hAnsi="Times New Roman" w:cs="Times New Roman"/>
          <w:sz w:val="24"/>
          <w:szCs w:val="24"/>
          <w:lang w:val="en-US"/>
        </w:rPr>
        <w:t xml:space="preserve">the </w:t>
      </w:r>
      <w:r w:rsidR="00F056ED">
        <w:rPr>
          <w:rFonts w:ascii="Times New Roman" w:hAnsi="Times New Roman" w:cs="Times New Roman"/>
          <w:sz w:val="24"/>
          <w:szCs w:val="24"/>
          <w:lang w:val="en-US"/>
        </w:rPr>
        <w:t>numerical mode</w:t>
      </w:r>
      <w:r w:rsidR="00F056ED">
        <w:rPr>
          <w:rFonts w:ascii="Times New Roman" w:hAnsi="Times New Roman" w:cs="Times New Roman"/>
          <w:sz w:val="24"/>
          <w:szCs w:val="24"/>
          <w:lang w:val="en-US"/>
        </w:rPr>
        <w:t>l</w:t>
      </w:r>
      <w:r w:rsidR="00F056ED">
        <w:rPr>
          <w:rFonts w:ascii="Times New Roman" w:hAnsi="Times New Roman" w:cs="Times New Roman"/>
          <w:sz w:val="24"/>
          <w:szCs w:val="24"/>
          <w:lang w:val="en-US"/>
        </w:rPr>
        <w:t>ling, allow us to</w:t>
      </w:r>
      <w:r w:rsidR="00001BE8">
        <w:rPr>
          <w:rFonts w:ascii="Times New Roman" w:hAnsi="Times New Roman" w:cs="Times New Roman"/>
          <w:sz w:val="24"/>
          <w:szCs w:val="24"/>
          <w:lang w:val="en-US"/>
        </w:rPr>
        <w:t xml:space="preserve"> compute tidal influence with higher spatial resolution in relation to </w:t>
      </w:r>
      <w:r w:rsidR="005A331F">
        <w:rPr>
          <w:rFonts w:ascii="Times New Roman" w:hAnsi="Times New Roman" w:cs="Times New Roman"/>
          <w:sz w:val="24"/>
          <w:szCs w:val="24"/>
          <w:lang w:val="en-US"/>
        </w:rPr>
        <w:t xml:space="preserve">the </w:t>
      </w:r>
      <w:r w:rsidR="00001BE8">
        <w:rPr>
          <w:rFonts w:ascii="Times New Roman" w:hAnsi="Times New Roman" w:cs="Times New Roman"/>
          <w:sz w:val="24"/>
          <w:szCs w:val="24"/>
          <w:lang w:val="en-US"/>
        </w:rPr>
        <w:t xml:space="preserve">in-situ measurements. </w:t>
      </w:r>
      <w:r w:rsidR="005A331F">
        <w:rPr>
          <w:rFonts w:ascii="Times New Roman" w:hAnsi="Times New Roman" w:cs="Times New Roman"/>
          <w:sz w:val="24"/>
          <w:szCs w:val="24"/>
          <w:lang w:val="en-US"/>
        </w:rPr>
        <w:t xml:space="preserve">First of all, this is actually to the coastal regions. </w:t>
      </w:r>
    </w:p>
    <w:p w:rsidR="00F056ED" w:rsidRPr="006F17EA" w:rsidRDefault="00A0708E" w:rsidP="006F17EA">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Furthermore, the m</w:t>
      </w:r>
      <w:r w:rsidR="00001BE8">
        <w:rPr>
          <w:rFonts w:ascii="Times New Roman" w:hAnsi="Times New Roman" w:cs="Times New Roman"/>
          <w:sz w:val="24"/>
          <w:szCs w:val="24"/>
          <w:lang w:val="en-US"/>
        </w:rPr>
        <w:t>odel outputs</w:t>
      </w:r>
      <w:r w:rsidR="005A331F">
        <w:rPr>
          <w:rFonts w:ascii="Times New Roman" w:hAnsi="Times New Roman" w:cs="Times New Roman"/>
          <w:sz w:val="24"/>
          <w:szCs w:val="24"/>
          <w:lang w:val="en-US"/>
        </w:rPr>
        <w:t xml:space="preserve"> make it possible to investigate </w:t>
      </w:r>
      <w:r w:rsidR="009E5265">
        <w:rPr>
          <w:rFonts w:ascii="Times New Roman" w:hAnsi="Times New Roman" w:cs="Times New Roman"/>
          <w:sz w:val="24"/>
          <w:szCs w:val="24"/>
          <w:lang w:val="en-US"/>
        </w:rPr>
        <w:t>the physics of tides and sp</w:t>
      </w:r>
      <w:r w:rsidR="009E5265">
        <w:rPr>
          <w:rFonts w:ascii="Times New Roman" w:hAnsi="Times New Roman" w:cs="Times New Roman"/>
          <w:sz w:val="24"/>
          <w:szCs w:val="24"/>
          <w:lang w:val="en-US"/>
        </w:rPr>
        <w:t>e</w:t>
      </w:r>
      <w:r w:rsidR="008A7433">
        <w:rPr>
          <w:rFonts w:ascii="Times New Roman" w:hAnsi="Times New Roman" w:cs="Times New Roman"/>
          <w:sz w:val="24"/>
          <w:szCs w:val="24"/>
          <w:lang w:val="en-US"/>
        </w:rPr>
        <w:t xml:space="preserve">cialties of the </w:t>
      </w:r>
      <w:r w:rsidR="009E5265">
        <w:rPr>
          <w:rFonts w:ascii="Times New Roman" w:hAnsi="Times New Roman" w:cs="Times New Roman"/>
          <w:sz w:val="24"/>
          <w:szCs w:val="24"/>
          <w:lang w:val="en-US"/>
        </w:rPr>
        <w:t xml:space="preserve">energy </w:t>
      </w:r>
      <w:r w:rsidR="006F17EA">
        <w:rPr>
          <w:rFonts w:ascii="Times New Roman" w:hAnsi="Times New Roman" w:cs="Times New Roman"/>
          <w:sz w:val="24"/>
          <w:szCs w:val="24"/>
          <w:lang w:val="en-US"/>
        </w:rPr>
        <w:t xml:space="preserve">distribution </w:t>
      </w:r>
      <w:r w:rsidR="006F17EA" w:rsidRPr="00A0708E">
        <w:rPr>
          <w:rFonts w:ascii="Times New Roman" w:hAnsi="Times New Roman" w:cs="Times New Roman"/>
          <w:sz w:val="24"/>
          <w:szCs w:val="24"/>
          <w:lang w:val="en-US"/>
        </w:rPr>
        <w:t>in</w:t>
      </w:r>
      <w:r w:rsidR="006F17EA">
        <w:rPr>
          <w:rFonts w:ascii="Times New Roman" w:hAnsi="Times New Roman" w:cs="Times New Roman"/>
          <w:sz w:val="24"/>
          <w:szCs w:val="24"/>
          <w:lang w:val="en-US"/>
        </w:rPr>
        <w:t xml:space="preserve"> different sea regions</w:t>
      </w:r>
      <w:r w:rsidR="006F17EA" w:rsidRPr="006F17EA">
        <w:rPr>
          <w:rFonts w:ascii="Times New Roman" w:hAnsi="Times New Roman" w:cs="Times New Roman"/>
          <w:sz w:val="24"/>
          <w:szCs w:val="24"/>
          <w:lang w:val="en-US"/>
        </w:rPr>
        <w:t>.</w:t>
      </w:r>
    </w:p>
    <w:p w:rsidR="00F056ED" w:rsidRDefault="00F056ED" w:rsidP="00CB599D">
      <w:pPr>
        <w:pStyle w:val="sectionheadnonums"/>
        <w:spacing w:before="0" w:after="0" w:line="276" w:lineRule="auto"/>
        <w:rPr>
          <w:sz w:val="24"/>
          <w:szCs w:val="24"/>
        </w:rPr>
      </w:pPr>
    </w:p>
    <w:p w:rsidR="00CB599D" w:rsidRDefault="00CB599D" w:rsidP="00CB599D">
      <w:pPr>
        <w:pStyle w:val="sectionheadnonums"/>
        <w:spacing w:before="0" w:after="0" w:line="276" w:lineRule="auto"/>
        <w:rPr>
          <w:sz w:val="24"/>
          <w:szCs w:val="24"/>
        </w:rPr>
      </w:pPr>
      <w:r>
        <w:rPr>
          <w:sz w:val="24"/>
          <w:szCs w:val="24"/>
        </w:rPr>
        <w:t>V</w:t>
      </w:r>
      <w:r w:rsidR="00DD1E1E">
        <w:rPr>
          <w:sz w:val="24"/>
          <w:szCs w:val="24"/>
        </w:rPr>
        <w:t>I</w:t>
      </w:r>
      <w:r>
        <w:rPr>
          <w:sz w:val="24"/>
          <w:szCs w:val="24"/>
        </w:rPr>
        <w:t>. References</w:t>
      </w:r>
    </w:p>
    <w:p w:rsidR="00436413" w:rsidRDefault="00931C7D" w:rsidP="00CB599D">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Pr>
          <w:rFonts w:ascii="Times New Roman" w:hAnsi="Times New Roman" w:cs="Times New Roman"/>
          <w:sz w:val="24"/>
          <w:szCs w:val="24"/>
          <w:lang w:val="en-US"/>
        </w:rPr>
        <w:t>1</w:t>
      </w:r>
      <w:r>
        <w:rPr>
          <w:rFonts w:ascii="Times New Roman" w:hAnsi="Times New Roman" w:cs="Times New Roman"/>
          <w:sz w:val="24"/>
          <w:szCs w:val="24"/>
          <w:lang w:val="en-US"/>
        </w:rPr>
        <w:t>]</w:t>
      </w:r>
      <w:r w:rsidR="00DE5FD8">
        <w:rPr>
          <w:lang w:val="en-US"/>
        </w:rPr>
        <w:t xml:space="preserve"> </w:t>
      </w:r>
      <w:r w:rsidR="00DE5FD8">
        <w:rPr>
          <w:rFonts w:ascii="Times New Roman" w:hAnsi="Times New Roman" w:cs="Times New Roman"/>
          <w:sz w:val="24"/>
          <w:szCs w:val="24"/>
          <w:lang w:val="en-US"/>
        </w:rPr>
        <w:t>V.B. Zalesny, N.</w:t>
      </w:r>
      <w:r w:rsidR="003A08B1">
        <w:rPr>
          <w:rFonts w:ascii="Times New Roman" w:hAnsi="Times New Roman" w:cs="Times New Roman"/>
          <w:sz w:val="24"/>
          <w:szCs w:val="24"/>
          <w:lang w:val="en-US"/>
        </w:rPr>
        <w:t xml:space="preserve">A. Diansky, V.V. Fomin, S.N. Moshonkin and S.G. Demyshev </w:t>
      </w:r>
      <w:r w:rsidR="00657C7E">
        <w:rPr>
          <w:rFonts w:ascii="Times New Roman" w:hAnsi="Times New Roman" w:cs="Times New Roman"/>
          <w:sz w:val="24"/>
          <w:szCs w:val="24"/>
          <w:lang w:val="en-US"/>
        </w:rPr>
        <w:t>“</w:t>
      </w:r>
      <w:r w:rsidR="00DE5FD8">
        <w:rPr>
          <w:rFonts w:ascii="Times New Roman" w:hAnsi="Times New Roman" w:cs="Times New Roman"/>
          <w:sz w:val="24"/>
          <w:szCs w:val="24"/>
          <w:lang w:val="en-US"/>
        </w:rPr>
        <w:t>Nume</w:t>
      </w:r>
      <w:r w:rsidR="00DE5FD8">
        <w:rPr>
          <w:rFonts w:ascii="Times New Roman" w:hAnsi="Times New Roman" w:cs="Times New Roman"/>
          <w:sz w:val="24"/>
          <w:szCs w:val="24"/>
          <w:lang w:val="en-US"/>
        </w:rPr>
        <w:t>r</w:t>
      </w:r>
      <w:r w:rsidR="00DE5FD8">
        <w:rPr>
          <w:rFonts w:ascii="Times New Roman" w:hAnsi="Times New Roman" w:cs="Times New Roman"/>
          <w:sz w:val="24"/>
          <w:szCs w:val="24"/>
          <w:lang w:val="en-US"/>
        </w:rPr>
        <w:t xml:space="preserve">ical </w:t>
      </w:r>
      <w:r w:rsidR="009C7DD3">
        <w:rPr>
          <w:rFonts w:ascii="Times New Roman" w:hAnsi="Times New Roman" w:cs="Times New Roman"/>
          <w:sz w:val="24"/>
          <w:szCs w:val="24"/>
          <w:lang w:val="en-US"/>
        </w:rPr>
        <w:t>Model of the C</w:t>
      </w:r>
      <w:r w:rsidR="00DE5FD8">
        <w:rPr>
          <w:rFonts w:ascii="Times New Roman" w:hAnsi="Times New Roman" w:cs="Times New Roman"/>
          <w:sz w:val="24"/>
          <w:szCs w:val="24"/>
          <w:lang w:val="en-US"/>
        </w:rPr>
        <w:t xml:space="preserve">irculation of the </w:t>
      </w:r>
      <w:r w:rsidR="003A08B1">
        <w:rPr>
          <w:rFonts w:ascii="Times New Roman" w:hAnsi="Times New Roman" w:cs="Times New Roman"/>
          <w:sz w:val="24"/>
          <w:szCs w:val="24"/>
          <w:lang w:val="en-US"/>
        </w:rPr>
        <w:t>Black Sea and the Sea of Azov</w:t>
      </w:r>
      <w:r w:rsidR="00657C7E">
        <w:rPr>
          <w:rFonts w:ascii="Times New Roman" w:hAnsi="Times New Roman" w:cs="Times New Roman"/>
          <w:sz w:val="24"/>
          <w:szCs w:val="24"/>
          <w:lang w:val="en-US"/>
        </w:rPr>
        <w:t>,”</w:t>
      </w:r>
      <w:r w:rsidR="003A08B1" w:rsidRPr="003A08B1">
        <w:rPr>
          <w:rFonts w:ascii="Times New Roman" w:hAnsi="Times New Roman" w:cs="Times New Roman"/>
          <w:sz w:val="24"/>
          <w:szCs w:val="24"/>
          <w:lang w:val="en-US"/>
        </w:rPr>
        <w:t xml:space="preserve">. </w:t>
      </w:r>
      <w:r w:rsidR="00DE5FD8">
        <w:rPr>
          <w:rFonts w:ascii="Times New Roman" w:hAnsi="Times New Roman" w:cs="Times New Roman"/>
          <w:i/>
          <w:sz w:val="24"/>
          <w:szCs w:val="24"/>
          <w:lang w:val="en-US"/>
        </w:rPr>
        <w:t>Russ.J.Numer.Anal. Math. Modelling</w:t>
      </w:r>
      <w:r w:rsidR="00DE5FD8">
        <w:rPr>
          <w:rFonts w:ascii="Times New Roman" w:hAnsi="Times New Roman" w:cs="Times New Roman"/>
          <w:sz w:val="24"/>
          <w:szCs w:val="24"/>
          <w:lang w:val="en-US"/>
        </w:rPr>
        <w:t xml:space="preserve">, </w:t>
      </w:r>
      <w:r w:rsidR="00DE5FD8" w:rsidRPr="002D5F7F">
        <w:rPr>
          <w:rFonts w:ascii="Times New Roman" w:hAnsi="Times New Roman" w:cs="Times New Roman"/>
          <w:sz w:val="24"/>
          <w:szCs w:val="24"/>
          <w:lang w:val="en-US"/>
        </w:rPr>
        <w:t>№</w:t>
      </w:r>
      <w:r w:rsidR="00DE5FD8">
        <w:rPr>
          <w:rFonts w:ascii="Times New Roman" w:hAnsi="Times New Roman" w:cs="Times New Roman"/>
          <w:sz w:val="24"/>
          <w:szCs w:val="24"/>
          <w:lang w:val="en-US"/>
        </w:rPr>
        <w:t xml:space="preserve"> 6, vol. 25, pp. 581-609, 201</w:t>
      </w:r>
      <w:r w:rsidR="00657C7E">
        <w:rPr>
          <w:rFonts w:ascii="Times New Roman" w:hAnsi="Times New Roman" w:cs="Times New Roman"/>
          <w:sz w:val="24"/>
          <w:szCs w:val="24"/>
          <w:lang w:val="en-US"/>
        </w:rPr>
        <w:t>2</w:t>
      </w:r>
      <w:r w:rsidR="00DE5FD8">
        <w:rPr>
          <w:rFonts w:ascii="Times New Roman" w:hAnsi="Times New Roman" w:cs="Times New Roman"/>
          <w:sz w:val="24"/>
          <w:szCs w:val="24"/>
          <w:lang w:val="en-US"/>
        </w:rPr>
        <w:t>.</w:t>
      </w:r>
    </w:p>
    <w:p w:rsidR="00436413"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Pr>
          <w:rFonts w:ascii="Times New Roman" w:hAnsi="Times New Roman" w:cs="Times New Roman"/>
          <w:sz w:val="24"/>
          <w:szCs w:val="24"/>
          <w:lang w:val="en-US"/>
        </w:rPr>
        <w:t>2</w:t>
      </w:r>
      <w:r>
        <w:rPr>
          <w:rFonts w:ascii="Times New Roman" w:hAnsi="Times New Roman" w:cs="Times New Roman"/>
          <w:sz w:val="24"/>
          <w:szCs w:val="24"/>
          <w:lang w:val="en-US"/>
        </w:rPr>
        <w:t>]</w:t>
      </w:r>
      <w:r w:rsidR="00DE5FD8">
        <w:rPr>
          <w:rFonts w:ascii="Times New Roman" w:hAnsi="Times New Roman" w:cs="Times New Roman"/>
          <w:sz w:val="24"/>
          <w:szCs w:val="24"/>
          <w:lang w:val="en-US"/>
        </w:rPr>
        <w:t xml:space="preserve"> V.B. Zalesny, A.V. Gus</w:t>
      </w:r>
      <w:r w:rsidR="001468FE">
        <w:rPr>
          <w:rFonts w:ascii="Times New Roman" w:hAnsi="Times New Roman" w:cs="Times New Roman"/>
          <w:sz w:val="24"/>
          <w:szCs w:val="24"/>
          <w:lang w:val="en-US"/>
        </w:rPr>
        <w:t>ev, S.N. Moshonkin, “Numerical Model of the H</w:t>
      </w:r>
      <w:r w:rsidR="00DE5FD8">
        <w:rPr>
          <w:rFonts w:ascii="Times New Roman" w:hAnsi="Times New Roman" w:cs="Times New Roman"/>
          <w:sz w:val="24"/>
          <w:szCs w:val="24"/>
          <w:lang w:val="en-US"/>
        </w:rPr>
        <w:t xml:space="preserve">ydrodynamics of the Black and the </w:t>
      </w:r>
      <w:r w:rsidR="009C7DD3">
        <w:rPr>
          <w:rFonts w:ascii="Times New Roman" w:hAnsi="Times New Roman" w:cs="Times New Roman"/>
          <w:sz w:val="24"/>
          <w:szCs w:val="24"/>
          <w:lang w:val="en-US"/>
        </w:rPr>
        <w:t>Sea of Azov</w:t>
      </w:r>
      <w:r w:rsidR="00DE5FD8">
        <w:rPr>
          <w:rFonts w:ascii="Times New Roman" w:hAnsi="Times New Roman" w:cs="Times New Roman"/>
          <w:sz w:val="24"/>
          <w:szCs w:val="24"/>
          <w:lang w:val="en-US"/>
        </w:rPr>
        <w:t xml:space="preserve"> with </w:t>
      </w:r>
      <w:r w:rsidR="001468FE">
        <w:rPr>
          <w:rFonts w:ascii="Times New Roman" w:hAnsi="Times New Roman" w:cs="Times New Roman"/>
          <w:sz w:val="24"/>
          <w:szCs w:val="24"/>
          <w:lang w:val="en-US"/>
        </w:rPr>
        <w:t>Variational I</w:t>
      </w:r>
      <w:r w:rsidR="00DE5FD8">
        <w:rPr>
          <w:rFonts w:ascii="Times New Roman" w:hAnsi="Times New Roman" w:cs="Times New Roman"/>
          <w:sz w:val="24"/>
          <w:szCs w:val="24"/>
          <w:lang w:val="en-US"/>
        </w:rPr>
        <w:t>nitializat</w:t>
      </w:r>
      <w:r w:rsidR="001468FE">
        <w:rPr>
          <w:rFonts w:ascii="Times New Roman" w:hAnsi="Times New Roman" w:cs="Times New Roman"/>
          <w:sz w:val="24"/>
          <w:szCs w:val="24"/>
          <w:lang w:val="en-US"/>
        </w:rPr>
        <w:t>ion of Temperature and S</w:t>
      </w:r>
      <w:r w:rsidR="00EB0DDE">
        <w:rPr>
          <w:rFonts w:ascii="Times New Roman" w:hAnsi="Times New Roman" w:cs="Times New Roman"/>
          <w:sz w:val="24"/>
          <w:szCs w:val="24"/>
          <w:lang w:val="en-US"/>
        </w:rPr>
        <w:t>alinity,”</w:t>
      </w:r>
      <w:r w:rsidR="00DE5FD8">
        <w:rPr>
          <w:rFonts w:ascii="Times New Roman" w:hAnsi="Times New Roman" w:cs="Times New Roman"/>
          <w:sz w:val="24"/>
          <w:szCs w:val="24"/>
          <w:lang w:val="en-US"/>
        </w:rPr>
        <w:t xml:space="preserve"> </w:t>
      </w:r>
      <w:r w:rsidR="00EB0DDE" w:rsidRPr="00EB0DDE">
        <w:rPr>
          <w:rFonts w:ascii="Times New Roman" w:hAnsi="Times New Roman" w:cs="Times New Roman"/>
          <w:i/>
          <w:sz w:val="24"/>
          <w:szCs w:val="24"/>
          <w:lang w:val="en-US"/>
        </w:rPr>
        <w:t>Izvestiya. Atmospheric and Oceanic Physics</w:t>
      </w:r>
      <w:r w:rsidR="00DE5FD8">
        <w:rPr>
          <w:rFonts w:ascii="Times New Roman" w:hAnsi="Times New Roman" w:cs="Times New Roman"/>
          <w:sz w:val="24"/>
          <w:szCs w:val="24"/>
          <w:lang w:val="en-US"/>
        </w:rPr>
        <w:t xml:space="preserve">, </w:t>
      </w:r>
      <w:r w:rsidR="00DE5FD8" w:rsidRPr="002D5F7F">
        <w:rPr>
          <w:rFonts w:ascii="Times New Roman" w:hAnsi="Times New Roman" w:cs="Times New Roman"/>
          <w:sz w:val="24"/>
          <w:szCs w:val="24"/>
          <w:lang w:val="en-US"/>
        </w:rPr>
        <w:t>№</w:t>
      </w:r>
      <w:r w:rsidR="00EB0DDE">
        <w:rPr>
          <w:rFonts w:ascii="Times New Roman" w:hAnsi="Times New Roman" w:cs="Times New Roman"/>
          <w:sz w:val="24"/>
          <w:szCs w:val="24"/>
          <w:lang w:val="en-US"/>
        </w:rPr>
        <w:t xml:space="preserve"> 5, vol. 49, pp. 699-716, </w:t>
      </w:r>
      <w:r w:rsidR="00DE5FD8">
        <w:rPr>
          <w:rFonts w:ascii="Times New Roman" w:hAnsi="Times New Roman" w:cs="Times New Roman"/>
          <w:sz w:val="24"/>
          <w:szCs w:val="24"/>
          <w:lang w:val="en-US"/>
        </w:rPr>
        <w:t xml:space="preserve">2013. </w:t>
      </w:r>
    </w:p>
    <w:p w:rsidR="00436413"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3</w:t>
      </w:r>
      <w:r>
        <w:rPr>
          <w:rFonts w:ascii="Times New Roman" w:hAnsi="Times New Roman" w:cs="Times New Roman"/>
          <w:sz w:val="24"/>
          <w:szCs w:val="24"/>
          <w:lang w:val="en-US"/>
        </w:rPr>
        <w:t>]</w:t>
      </w:r>
      <w:r w:rsidR="00DE5FD8" w:rsidRPr="002D5F7F">
        <w:rPr>
          <w:lang w:val="en-US"/>
        </w:rPr>
        <w:t xml:space="preserve"> </w:t>
      </w:r>
      <w:r w:rsidR="00DE5FD8">
        <w:rPr>
          <w:rFonts w:ascii="Times New Roman" w:hAnsi="Times New Roman" w:cs="Times New Roman"/>
          <w:sz w:val="24"/>
          <w:szCs w:val="24"/>
          <w:lang w:val="en-US"/>
        </w:rPr>
        <w:t xml:space="preserve">G.I. Marchuk, </w:t>
      </w:r>
      <w:r w:rsidR="00DE5FD8" w:rsidRPr="00B21FD3">
        <w:rPr>
          <w:rFonts w:ascii="Times New Roman" w:hAnsi="Times New Roman" w:cs="Times New Roman"/>
          <w:i/>
          <w:sz w:val="24"/>
          <w:szCs w:val="24"/>
          <w:lang w:val="en-US"/>
        </w:rPr>
        <w:t>Methods of Computational Mathematics</w:t>
      </w:r>
      <w:r w:rsidR="00516058">
        <w:rPr>
          <w:rFonts w:ascii="Times New Roman" w:hAnsi="Times New Roman" w:cs="Times New Roman"/>
          <w:sz w:val="24"/>
          <w:szCs w:val="24"/>
          <w:lang w:val="en-US"/>
        </w:rPr>
        <w:t>.</w:t>
      </w:r>
      <w:r w:rsidR="00B21FD3">
        <w:rPr>
          <w:rFonts w:ascii="Times New Roman" w:hAnsi="Times New Roman" w:cs="Times New Roman"/>
          <w:sz w:val="24"/>
          <w:szCs w:val="24"/>
          <w:lang w:val="en-US"/>
        </w:rPr>
        <w:t xml:space="preserve"> Saint Petersburg</w:t>
      </w:r>
      <w:r w:rsidR="00DE5FD8">
        <w:rPr>
          <w:rFonts w:ascii="Times New Roman" w:hAnsi="Times New Roman" w:cs="Times New Roman"/>
          <w:sz w:val="24"/>
          <w:szCs w:val="24"/>
          <w:lang w:val="en-US"/>
        </w:rPr>
        <w:t xml:space="preserve">: </w:t>
      </w:r>
      <w:proofErr w:type="gramStart"/>
      <w:r w:rsidR="00DE5FD8">
        <w:rPr>
          <w:rFonts w:ascii="Times New Roman" w:hAnsi="Times New Roman" w:cs="Times New Roman"/>
          <w:sz w:val="24"/>
          <w:szCs w:val="24"/>
          <w:lang w:val="en-US"/>
        </w:rPr>
        <w:t>Lan</w:t>
      </w:r>
      <w:proofErr w:type="gramEnd"/>
      <w:r w:rsidR="00DE5FD8">
        <w:rPr>
          <w:rFonts w:ascii="Times New Roman" w:hAnsi="Times New Roman" w:cs="Times New Roman"/>
          <w:sz w:val="24"/>
          <w:szCs w:val="24"/>
          <w:lang w:val="en-US"/>
        </w:rPr>
        <w:t>, 2009</w:t>
      </w:r>
      <w:r w:rsidR="00294391">
        <w:rPr>
          <w:rFonts w:ascii="Times New Roman" w:hAnsi="Times New Roman" w:cs="Times New Roman"/>
          <w:sz w:val="24"/>
          <w:szCs w:val="24"/>
          <w:lang w:val="en-US"/>
        </w:rPr>
        <w:t>.</w:t>
      </w:r>
      <w:r w:rsidR="00AE0E71">
        <w:rPr>
          <w:rFonts w:ascii="Times New Roman" w:hAnsi="Times New Roman" w:cs="Times New Roman"/>
          <w:sz w:val="24"/>
          <w:szCs w:val="24"/>
          <w:lang w:val="en-US"/>
        </w:rPr>
        <w:t xml:space="preserve"> (In Russian)</w:t>
      </w:r>
      <w:r w:rsidR="00B21FD3">
        <w:rPr>
          <w:rFonts w:ascii="Times New Roman" w:hAnsi="Times New Roman" w:cs="Times New Roman"/>
          <w:sz w:val="24"/>
          <w:szCs w:val="24"/>
          <w:lang w:val="en-US"/>
        </w:rPr>
        <w:t>.</w:t>
      </w:r>
      <w:r w:rsidR="00DE5FD8">
        <w:rPr>
          <w:rFonts w:ascii="Times New Roman" w:hAnsi="Times New Roman" w:cs="Times New Roman"/>
          <w:sz w:val="24"/>
          <w:szCs w:val="24"/>
          <w:lang w:val="en-US"/>
        </w:rPr>
        <w:t xml:space="preserve"> </w:t>
      </w:r>
    </w:p>
    <w:p w:rsidR="00436413" w:rsidRPr="002D5F7F"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4</w:t>
      </w: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 xml:space="preserve"> </w:t>
      </w:r>
      <w:r w:rsidR="00DE5FD8">
        <w:rPr>
          <w:rFonts w:ascii="Times New Roman" w:hAnsi="Times New Roman" w:cs="Times New Roman"/>
          <w:sz w:val="24"/>
          <w:szCs w:val="24"/>
          <w:lang w:val="en-US"/>
        </w:rPr>
        <w:t xml:space="preserve">V.I. Agoshkov, M.Y. Assovsky. </w:t>
      </w:r>
      <w:r w:rsidR="003A238D">
        <w:rPr>
          <w:rFonts w:ascii="Times New Roman" w:hAnsi="Times New Roman" w:cs="Times New Roman"/>
          <w:sz w:val="24"/>
          <w:szCs w:val="24"/>
          <w:lang w:val="en-US"/>
        </w:rPr>
        <w:t>“</w:t>
      </w:r>
      <w:r w:rsidR="00DE5FD8">
        <w:rPr>
          <w:rFonts w:ascii="Times New Roman" w:hAnsi="Times New Roman" w:cs="Times New Roman"/>
          <w:i/>
          <w:sz w:val="24"/>
          <w:szCs w:val="24"/>
          <w:lang w:val="en-US"/>
        </w:rPr>
        <w:t xml:space="preserve">A Study of the Tidal Wave </w:t>
      </w:r>
      <m:oMath>
        <m:sSub>
          <m:sSubPr>
            <m:ctrlPr>
              <w:rPr>
                <w:rFonts w:ascii="Cambria Math" w:hAnsi="Cambria Math"/>
              </w:rPr>
            </m:ctrlPr>
          </m:sSubPr>
          <m:e>
            <m:r>
              <w:rPr>
                <w:rFonts w:ascii="Cambria Math" w:hAnsi="Cambria Math"/>
              </w:rPr>
              <m:t>M</m:t>
            </m:r>
          </m:e>
          <m:sub>
            <m:r>
              <w:rPr>
                <w:rFonts w:ascii="Cambria Math" w:hAnsi="Cambria Math"/>
                <w:lang w:val="en-US"/>
              </w:rPr>
              <m:t>2</m:t>
            </m:r>
          </m:sub>
        </m:sSub>
      </m:oMath>
      <w:r w:rsidR="003A238D">
        <w:rPr>
          <w:rFonts w:ascii="Times New Roman" w:eastAsiaTheme="minorEastAsia" w:hAnsi="Times New Roman" w:cs="Times New Roman"/>
          <w:i/>
          <w:lang w:val="en-US"/>
        </w:rPr>
        <w:t xml:space="preserve"> </w:t>
      </w:r>
      <w:r w:rsidR="00DE5FD8">
        <w:rPr>
          <w:rFonts w:ascii="Times New Roman" w:eastAsiaTheme="minorEastAsia" w:hAnsi="Times New Roman" w:cs="Times New Roman"/>
          <w:i/>
          <w:sz w:val="24"/>
          <w:szCs w:val="24"/>
          <w:lang w:val="en-US"/>
        </w:rPr>
        <w:t>with the Method of Ha</w:t>
      </w:r>
      <w:r w:rsidR="00DE5FD8">
        <w:rPr>
          <w:rFonts w:ascii="Times New Roman" w:eastAsiaTheme="minorEastAsia" w:hAnsi="Times New Roman" w:cs="Times New Roman"/>
          <w:i/>
          <w:sz w:val="24"/>
          <w:szCs w:val="24"/>
          <w:lang w:val="en-US"/>
        </w:rPr>
        <w:t>r</w:t>
      </w:r>
      <w:r w:rsidR="00DE5FD8">
        <w:rPr>
          <w:rFonts w:ascii="Times New Roman" w:eastAsiaTheme="minorEastAsia" w:hAnsi="Times New Roman" w:cs="Times New Roman"/>
          <w:i/>
          <w:sz w:val="24"/>
          <w:szCs w:val="24"/>
          <w:lang w:val="en-US"/>
        </w:rPr>
        <w:t>monic Analysis Based on Numerical C</w:t>
      </w:r>
      <w:r w:rsidR="003A238D">
        <w:rPr>
          <w:rFonts w:ascii="Times New Roman" w:eastAsiaTheme="minorEastAsia" w:hAnsi="Times New Roman" w:cs="Times New Roman"/>
          <w:i/>
          <w:sz w:val="24"/>
          <w:szCs w:val="24"/>
          <w:lang w:val="en-US"/>
        </w:rPr>
        <w:t>omputation</w:t>
      </w:r>
      <w:r w:rsidR="00DE5FD8">
        <w:rPr>
          <w:rFonts w:ascii="Times New Roman" w:eastAsiaTheme="minorEastAsia" w:hAnsi="Times New Roman" w:cs="Times New Roman"/>
          <w:i/>
          <w:sz w:val="24"/>
          <w:szCs w:val="24"/>
          <w:lang w:val="en-US"/>
        </w:rPr>
        <w:t xml:space="preserve"> on the Full Model of the Ocean Dynamics</w:t>
      </w:r>
      <w:r w:rsidR="003A238D">
        <w:rPr>
          <w:rFonts w:ascii="Times New Roman" w:eastAsiaTheme="minorEastAsia" w:hAnsi="Times New Roman" w:cs="Times New Roman"/>
          <w:sz w:val="24"/>
          <w:szCs w:val="24"/>
          <w:lang w:val="en-US"/>
        </w:rPr>
        <w:t>,”</w:t>
      </w:r>
      <w:r w:rsidR="00DE5FD8">
        <w:rPr>
          <w:rFonts w:ascii="Times New Roman" w:eastAsiaTheme="minorEastAsia" w:hAnsi="Times New Roman" w:cs="Times New Roman"/>
          <w:sz w:val="24"/>
          <w:szCs w:val="24"/>
          <w:lang w:val="en-US"/>
        </w:rPr>
        <w:t xml:space="preserve"> Moscow, 2010</w:t>
      </w:r>
      <w:r w:rsidR="00516058">
        <w:rPr>
          <w:rFonts w:ascii="Times New Roman" w:eastAsiaTheme="minorEastAsia" w:hAnsi="Times New Roman" w:cs="Times New Roman"/>
          <w:sz w:val="24"/>
          <w:szCs w:val="24"/>
          <w:lang w:val="en-US"/>
        </w:rPr>
        <w:t>, unpublished</w:t>
      </w:r>
      <w:r w:rsidR="00294391">
        <w:rPr>
          <w:rFonts w:ascii="Times New Roman" w:eastAsiaTheme="minorEastAsia" w:hAnsi="Times New Roman" w:cs="Times New Roman"/>
          <w:sz w:val="24"/>
          <w:szCs w:val="24"/>
          <w:lang w:val="en-US"/>
        </w:rPr>
        <w:t>.</w:t>
      </w:r>
      <w:r w:rsidR="00AE0E71">
        <w:rPr>
          <w:rFonts w:ascii="Times New Roman" w:eastAsiaTheme="minorEastAsia" w:hAnsi="Times New Roman" w:cs="Times New Roman"/>
          <w:sz w:val="24"/>
          <w:szCs w:val="24"/>
          <w:lang w:val="en-US"/>
        </w:rPr>
        <w:t xml:space="preserve"> (In Russian)</w:t>
      </w:r>
      <w:r w:rsidR="00DE5FD8">
        <w:rPr>
          <w:rFonts w:ascii="Times New Roman" w:eastAsiaTheme="minorEastAsia" w:hAnsi="Times New Roman" w:cs="Times New Roman"/>
          <w:sz w:val="24"/>
          <w:szCs w:val="24"/>
          <w:lang w:val="en-US"/>
        </w:rPr>
        <w:t>.</w:t>
      </w:r>
    </w:p>
    <w:p w:rsidR="00436413" w:rsidRPr="002D5F7F" w:rsidRDefault="00931C7D" w:rsidP="0009032B">
      <w:pPr>
        <w:tabs>
          <w:tab w:val="left" w:pos="462"/>
          <w:tab w:val="left" w:pos="644"/>
        </w:tabs>
        <w:ind w:firstLine="426"/>
        <w:rPr>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5</w:t>
      </w: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 xml:space="preserve"> </w:t>
      </w:r>
      <w:r w:rsidR="00DE5FD8">
        <w:rPr>
          <w:rFonts w:ascii="Times New Roman" w:hAnsi="Times New Roman" w:cs="Times New Roman"/>
          <w:sz w:val="24"/>
          <w:szCs w:val="24"/>
          <w:lang w:val="en-US"/>
        </w:rPr>
        <w:t>Geoph</w:t>
      </w:r>
      <w:r w:rsidR="00B073CA">
        <w:rPr>
          <w:rFonts w:ascii="Times New Roman" w:hAnsi="Times New Roman" w:cs="Times New Roman"/>
          <w:sz w:val="24"/>
          <w:szCs w:val="24"/>
          <w:lang w:val="en-US"/>
        </w:rPr>
        <w:t>y</w:t>
      </w:r>
      <w:r w:rsidR="00DE5FD8">
        <w:rPr>
          <w:rFonts w:ascii="Times New Roman" w:hAnsi="Times New Roman" w:cs="Times New Roman"/>
          <w:sz w:val="24"/>
          <w:szCs w:val="24"/>
          <w:lang w:val="en-US"/>
        </w:rPr>
        <w:t>sical Fl</w:t>
      </w:r>
      <w:r w:rsidR="00B073CA">
        <w:rPr>
          <w:rFonts w:ascii="Times New Roman" w:hAnsi="Times New Roman" w:cs="Times New Roman"/>
          <w:sz w:val="24"/>
          <w:szCs w:val="24"/>
          <w:lang w:val="en-US"/>
        </w:rPr>
        <w:t>ui</w:t>
      </w:r>
      <w:r w:rsidR="00DE5FD8">
        <w:rPr>
          <w:rFonts w:ascii="Times New Roman" w:hAnsi="Times New Roman" w:cs="Times New Roman"/>
          <w:sz w:val="24"/>
          <w:szCs w:val="24"/>
          <w:lang w:val="en-US"/>
        </w:rPr>
        <w:t>d Dynamics Laboratory</w:t>
      </w:r>
      <w:r w:rsidR="00DE5FD8" w:rsidRPr="002D5F7F">
        <w:rPr>
          <w:rFonts w:ascii="Times New Roman" w:hAnsi="Times New Roman" w:cs="Times New Roman"/>
          <w:sz w:val="24"/>
          <w:szCs w:val="24"/>
          <w:lang w:val="en-US"/>
        </w:rPr>
        <w:t xml:space="preserve">: </w:t>
      </w:r>
      <w:hyperlink r:id="rId17">
        <w:r w:rsidR="00DE5FD8">
          <w:rPr>
            <w:rStyle w:val="InternetLink"/>
            <w:rFonts w:ascii="Times New Roman" w:hAnsi="Times New Roman" w:cs="Times New Roman"/>
            <w:sz w:val="24"/>
            <w:szCs w:val="24"/>
            <w:lang w:val="en-US"/>
          </w:rPr>
          <w:t>http</w:t>
        </w:r>
        <w:r w:rsidR="00DE5FD8" w:rsidRPr="002D5F7F">
          <w:rPr>
            <w:rStyle w:val="InternetLink"/>
            <w:rFonts w:ascii="Times New Roman" w:hAnsi="Times New Roman" w:cs="Times New Roman"/>
            <w:sz w:val="24"/>
            <w:szCs w:val="24"/>
            <w:lang w:val="en-US"/>
          </w:rPr>
          <w:t>://</w:t>
        </w:r>
        <w:r w:rsidR="00DE5FD8">
          <w:rPr>
            <w:rStyle w:val="InternetLink"/>
            <w:rFonts w:ascii="Times New Roman" w:hAnsi="Times New Roman" w:cs="Times New Roman"/>
            <w:sz w:val="24"/>
            <w:szCs w:val="24"/>
            <w:lang w:val="en-US"/>
          </w:rPr>
          <w:t>data</w:t>
        </w:r>
        <w:r w:rsidR="00DE5FD8" w:rsidRPr="002D5F7F">
          <w:rPr>
            <w:rStyle w:val="InternetLink"/>
            <w:rFonts w:ascii="Times New Roman" w:hAnsi="Times New Roman" w:cs="Times New Roman"/>
            <w:sz w:val="24"/>
            <w:szCs w:val="24"/>
            <w:lang w:val="en-US"/>
          </w:rPr>
          <w:t>1.</w:t>
        </w:r>
        <w:r w:rsidR="00DE5FD8">
          <w:rPr>
            <w:rStyle w:val="InternetLink"/>
            <w:rFonts w:ascii="Times New Roman" w:hAnsi="Times New Roman" w:cs="Times New Roman"/>
            <w:sz w:val="24"/>
            <w:szCs w:val="24"/>
            <w:lang w:val="en-US"/>
          </w:rPr>
          <w:t>gfdl</w:t>
        </w:r>
        <w:r w:rsidR="00DE5FD8" w:rsidRPr="002D5F7F">
          <w:rPr>
            <w:rStyle w:val="InternetLink"/>
            <w:rFonts w:ascii="Times New Roman" w:hAnsi="Times New Roman" w:cs="Times New Roman"/>
            <w:sz w:val="24"/>
            <w:szCs w:val="24"/>
            <w:lang w:val="en-US"/>
          </w:rPr>
          <w:t>.</w:t>
        </w:r>
        <w:r w:rsidR="00DE5FD8">
          <w:rPr>
            <w:rStyle w:val="InternetLink"/>
            <w:rFonts w:ascii="Times New Roman" w:hAnsi="Times New Roman" w:cs="Times New Roman"/>
            <w:sz w:val="24"/>
            <w:szCs w:val="24"/>
            <w:lang w:val="en-US"/>
          </w:rPr>
          <w:t>noaa</w:t>
        </w:r>
        <w:r w:rsidR="00DE5FD8" w:rsidRPr="002D5F7F">
          <w:rPr>
            <w:rStyle w:val="InternetLink"/>
            <w:rFonts w:ascii="Times New Roman" w:hAnsi="Times New Roman" w:cs="Times New Roman"/>
            <w:sz w:val="24"/>
            <w:szCs w:val="24"/>
            <w:lang w:val="en-US"/>
          </w:rPr>
          <w:t>.</w:t>
        </w:r>
        <w:r w:rsidR="00DE5FD8">
          <w:rPr>
            <w:rStyle w:val="InternetLink"/>
            <w:rFonts w:ascii="Times New Roman" w:hAnsi="Times New Roman" w:cs="Times New Roman"/>
            <w:sz w:val="24"/>
            <w:szCs w:val="24"/>
            <w:lang w:val="en-US"/>
          </w:rPr>
          <w:t>gov</w:t>
        </w:r>
        <w:r w:rsidR="00DE5FD8" w:rsidRPr="002D5F7F">
          <w:rPr>
            <w:rStyle w:val="InternetLink"/>
            <w:rFonts w:ascii="Times New Roman" w:hAnsi="Times New Roman" w:cs="Times New Roman"/>
            <w:sz w:val="24"/>
            <w:szCs w:val="24"/>
            <w:lang w:val="en-US"/>
          </w:rPr>
          <w:t>/</w:t>
        </w:r>
      </w:hyperlink>
      <w:r w:rsidR="00DE5FD8">
        <w:rPr>
          <w:rFonts w:ascii="Times New Roman" w:hAnsi="Times New Roman" w:cs="Times New Roman"/>
          <w:sz w:val="24"/>
          <w:szCs w:val="24"/>
          <w:lang w:val="en-US"/>
        </w:rPr>
        <w:t xml:space="preserve">, </w:t>
      </w:r>
      <w:r w:rsidR="00DE5FD8" w:rsidRPr="00AE0E71">
        <w:rPr>
          <w:rFonts w:ascii="Times New Roman" w:hAnsi="Times New Roman" w:cs="Times New Roman"/>
          <w:sz w:val="24"/>
          <w:szCs w:val="24"/>
          <w:lang w:val="en-US"/>
        </w:rPr>
        <w:t xml:space="preserve">last revised on </w:t>
      </w:r>
      <w:r w:rsidR="00AE0E71">
        <w:rPr>
          <w:rFonts w:ascii="Times New Roman" w:hAnsi="Times New Roman" w:cs="Times New Roman"/>
          <w:sz w:val="24"/>
          <w:szCs w:val="24"/>
          <w:lang w:val="en-US"/>
        </w:rPr>
        <w:t>12.05.2016.</w:t>
      </w:r>
    </w:p>
    <w:p w:rsidR="00436413" w:rsidRPr="002D5F7F"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6</w:t>
      </w: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 xml:space="preserve"> </w:t>
      </w:r>
      <w:r w:rsidR="00DE5FD8">
        <w:rPr>
          <w:rFonts w:ascii="Times New Roman" w:hAnsi="Times New Roman" w:cs="Times New Roman"/>
          <w:sz w:val="24"/>
          <w:szCs w:val="24"/>
          <w:lang w:val="en-US"/>
        </w:rPr>
        <w:t xml:space="preserve">V.A. Ivanov, V.N. Belokopytov, </w:t>
      </w:r>
      <w:r w:rsidR="00DE5FD8">
        <w:rPr>
          <w:rFonts w:ascii="Times New Roman" w:hAnsi="Times New Roman" w:cs="Times New Roman"/>
          <w:i/>
          <w:sz w:val="24"/>
          <w:szCs w:val="24"/>
          <w:lang w:val="en-US"/>
        </w:rPr>
        <w:t>Oceanography of the Black Sea</w:t>
      </w:r>
      <w:r w:rsidR="00DE5FD8">
        <w:rPr>
          <w:rFonts w:ascii="Times New Roman" w:hAnsi="Times New Roman" w:cs="Times New Roman"/>
          <w:sz w:val="24"/>
          <w:szCs w:val="24"/>
          <w:lang w:val="en-US"/>
        </w:rPr>
        <w:t>. Sevastopol: MHI NASU, 2011</w:t>
      </w:r>
      <w:r w:rsidR="00294391">
        <w:rPr>
          <w:rFonts w:ascii="Times New Roman" w:hAnsi="Times New Roman" w:cs="Times New Roman"/>
          <w:sz w:val="24"/>
          <w:szCs w:val="24"/>
          <w:lang w:val="en-US"/>
        </w:rPr>
        <w:t>.</w:t>
      </w:r>
      <w:r w:rsidR="00AE0E71">
        <w:rPr>
          <w:rFonts w:ascii="Times New Roman" w:hAnsi="Times New Roman" w:cs="Times New Roman"/>
          <w:sz w:val="24"/>
          <w:szCs w:val="24"/>
          <w:lang w:val="en-US"/>
        </w:rPr>
        <w:t xml:space="preserve"> (In Russian)</w:t>
      </w:r>
      <w:r w:rsidR="00DE5FD8" w:rsidRPr="002D5F7F">
        <w:rPr>
          <w:rFonts w:ascii="Times New Roman" w:hAnsi="Times New Roman" w:cs="Times New Roman"/>
          <w:sz w:val="24"/>
          <w:szCs w:val="24"/>
          <w:lang w:val="en-US"/>
        </w:rPr>
        <w:t xml:space="preserve">. </w:t>
      </w:r>
    </w:p>
    <w:p w:rsidR="00436413" w:rsidRPr="00044AE4"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7</w:t>
      </w:r>
      <w:r>
        <w:rPr>
          <w:rFonts w:ascii="Times New Roman" w:hAnsi="Times New Roman" w:cs="Times New Roman"/>
          <w:sz w:val="24"/>
          <w:szCs w:val="24"/>
          <w:lang w:val="en-US"/>
        </w:rPr>
        <w:t>]</w:t>
      </w:r>
      <w:r w:rsidR="00EB0DDE">
        <w:rPr>
          <w:rFonts w:ascii="Times New Roman" w:hAnsi="Times New Roman" w:cs="Times New Roman"/>
          <w:sz w:val="24"/>
          <w:szCs w:val="24"/>
          <w:lang w:val="en-US"/>
        </w:rPr>
        <w:t xml:space="preserve"> </w:t>
      </w:r>
      <w:r w:rsidR="00DE5FD8">
        <w:rPr>
          <w:rFonts w:ascii="Times New Roman" w:hAnsi="Times New Roman" w:cs="Times New Roman"/>
          <w:sz w:val="24"/>
          <w:szCs w:val="24"/>
          <w:lang w:val="en-US"/>
        </w:rPr>
        <w:t xml:space="preserve">G.K. Korotaev, V.N. Eremeev. </w:t>
      </w:r>
      <w:r w:rsidR="00DE5FD8">
        <w:rPr>
          <w:rFonts w:ascii="Times New Roman" w:hAnsi="Times New Roman" w:cs="Times New Roman"/>
          <w:i/>
          <w:sz w:val="24"/>
          <w:szCs w:val="24"/>
          <w:lang w:val="en-US"/>
        </w:rPr>
        <w:t>Introduction into Operational Oceanography of the Black Sea</w:t>
      </w:r>
      <w:r w:rsidR="00DE5FD8">
        <w:rPr>
          <w:rFonts w:ascii="Times New Roman" w:hAnsi="Times New Roman" w:cs="Times New Roman"/>
          <w:sz w:val="24"/>
          <w:szCs w:val="24"/>
          <w:lang w:val="en-US"/>
        </w:rPr>
        <w:t>. Sevastopol: ECOSI – Gidrofizika, 2006</w:t>
      </w:r>
      <w:r w:rsidR="00294391">
        <w:rPr>
          <w:rFonts w:ascii="Times New Roman" w:hAnsi="Times New Roman" w:cs="Times New Roman"/>
          <w:sz w:val="24"/>
          <w:szCs w:val="24"/>
          <w:lang w:val="en-US"/>
        </w:rPr>
        <w:t>.</w:t>
      </w:r>
      <w:r w:rsidR="00713911">
        <w:rPr>
          <w:rFonts w:ascii="Times New Roman" w:hAnsi="Times New Roman" w:cs="Times New Roman"/>
          <w:sz w:val="24"/>
          <w:szCs w:val="24"/>
          <w:lang w:val="en-US"/>
        </w:rPr>
        <w:t xml:space="preserve"> (In Russian)</w:t>
      </w:r>
      <w:r w:rsidR="00DE5FD8" w:rsidRPr="002D5F7F">
        <w:rPr>
          <w:rFonts w:ascii="Times New Roman" w:hAnsi="Times New Roman" w:cs="Times New Roman"/>
          <w:sz w:val="24"/>
          <w:szCs w:val="24"/>
          <w:lang w:val="en-US"/>
        </w:rPr>
        <w:t>.</w:t>
      </w:r>
    </w:p>
    <w:p w:rsidR="00436413"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8</w:t>
      </w: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 xml:space="preserve"> </w:t>
      </w:r>
      <w:r w:rsidR="00DE5FD8">
        <w:rPr>
          <w:rFonts w:ascii="Times New Roman" w:hAnsi="Times New Roman" w:cs="Times New Roman"/>
          <w:sz w:val="24"/>
          <w:szCs w:val="24"/>
          <w:lang w:val="en-US"/>
        </w:rPr>
        <w:t>I.P. Medvedev, E.A. Kulikov, A.B. Rabinovich, “Tides in isolated seas: the Baltic, the Black and the Caspian”, in proceeding of “</w:t>
      </w:r>
      <w:r w:rsidR="00DE5FD8">
        <w:rPr>
          <w:rFonts w:ascii="Times New Roman" w:hAnsi="Times New Roman" w:cs="Times New Roman"/>
          <w:i/>
          <w:sz w:val="24"/>
          <w:szCs w:val="24"/>
          <w:lang w:val="en-US"/>
        </w:rPr>
        <w:t>Marine Research and Education: MARESEDU-2015</w:t>
      </w:r>
      <w:r w:rsidR="00DE5FD8">
        <w:rPr>
          <w:rFonts w:ascii="Times New Roman" w:hAnsi="Times New Roman" w:cs="Times New Roman"/>
          <w:sz w:val="24"/>
          <w:szCs w:val="24"/>
          <w:lang w:val="en-US"/>
        </w:rPr>
        <w:t>”, 2015</w:t>
      </w:r>
      <w:r w:rsidR="00294391">
        <w:rPr>
          <w:rFonts w:ascii="Times New Roman" w:hAnsi="Times New Roman" w:cs="Times New Roman"/>
          <w:sz w:val="24"/>
          <w:szCs w:val="24"/>
          <w:lang w:val="en-US"/>
        </w:rPr>
        <w:t>.</w:t>
      </w:r>
      <w:r w:rsidR="00713911">
        <w:rPr>
          <w:rFonts w:ascii="Times New Roman" w:hAnsi="Times New Roman" w:cs="Times New Roman"/>
          <w:sz w:val="24"/>
          <w:szCs w:val="24"/>
          <w:lang w:val="en-US"/>
        </w:rPr>
        <w:t xml:space="preserve"> (In Russian)</w:t>
      </w:r>
      <w:r w:rsidR="00DE5FD8">
        <w:rPr>
          <w:rFonts w:ascii="Times New Roman" w:hAnsi="Times New Roman" w:cs="Times New Roman"/>
          <w:sz w:val="24"/>
          <w:szCs w:val="24"/>
          <w:lang w:val="en-US"/>
        </w:rPr>
        <w:t>.</w:t>
      </w:r>
    </w:p>
    <w:p w:rsidR="00436413" w:rsidRDefault="00931C7D" w:rsidP="0009032B">
      <w:pPr>
        <w:tabs>
          <w:tab w:val="left" w:pos="462"/>
          <w:tab w:val="left" w:pos="644"/>
        </w:tabs>
        <w:ind w:firstLine="426"/>
        <w:rPr>
          <w:rFonts w:ascii="Times New Roman" w:eastAsiaTheme="minorEastAsia" w:hAnsi="Times New Roman" w:cs="Times New Roman"/>
          <w:sz w:val="24"/>
          <w:szCs w:val="24"/>
          <w:lang w:val="en-US"/>
        </w:rPr>
      </w:pPr>
      <w:r>
        <w:rPr>
          <w:rFonts w:ascii="Times New Roman" w:hAnsi="Times New Roman" w:cs="Times New Roman"/>
          <w:sz w:val="24"/>
          <w:szCs w:val="24"/>
          <w:lang w:val="en-US"/>
        </w:rPr>
        <w:t>[</w:t>
      </w:r>
      <w:r w:rsidR="00DE5FD8">
        <w:rPr>
          <w:rFonts w:ascii="Times New Roman" w:hAnsi="Times New Roman" w:cs="Times New Roman"/>
          <w:sz w:val="24"/>
          <w:szCs w:val="24"/>
          <w:lang w:val="en-US"/>
        </w:rPr>
        <w:t>9</w:t>
      </w:r>
      <w:r>
        <w:rPr>
          <w:rFonts w:ascii="Times New Roman" w:hAnsi="Times New Roman" w:cs="Times New Roman"/>
          <w:sz w:val="24"/>
          <w:szCs w:val="24"/>
          <w:lang w:val="en-US"/>
        </w:rPr>
        <w:t>]</w:t>
      </w:r>
      <w:r w:rsidR="00DE5FD8">
        <w:rPr>
          <w:rFonts w:ascii="Times New Roman" w:hAnsi="Times New Roman" w:cs="Times New Roman"/>
          <w:sz w:val="24"/>
          <w:szCs w:val="24"/>
          <w:lang w:val="en-US"/>
        </w:rPr>
        <w:t xml:space="preserve"> </w:t>
      </w:r>
      <w:r w:rsidR="00DE5FD8">
        <w:rPr>
          <w:rFonts w:ascii="Times New Roman" w:eastAsiaTheme="minorEastAsia" w:hAnsi="Times New Roman" w:cs="Times New Roman"/>
          <w:sz w:val="24"/>
          <w:szCs w:val="24"/>
          <w:lang w:val="en-US"/>
        </w:rPr>
        <w:t>I.P. Medvedev, E.A. Kulikov, “Spectrum of Mesoscale Sea Level Oscillations in the North</w:t>
      </w:r>
      <w:r w:rsidR="00516058">
        <w:rPr>
          <w:rFonts w:ascii="Times New Roman" w:eastAsiaTheme="minorEastAsia" w:hAnsi="Times New Roman" w:cs="Times New Roman"/>
          <w:sz w:val="24"/>
          <w:szCs w:val="24"/>
          <w:lang w:val="en-US"/>
        </w:rPr>
        <w:t xml:space="preserve">ern </w:t>
      </w:r>
      <w:r w:rsidR="00DE5FD8">
        <w:rPr>
          <w:rFonts w:ascii="Times New Roman" w:eastAsiaTheme="minorEastAsia" w:hAnsi="Times New Roman" w:cs="Times New Roman"/>
          <w:sz w:val="24"/>
          <w:szCs w:val="24"/>
          <w:lang w:val="en-US"/>
        </w:rPr>
        <w:t>Black Sea: Tides, Seiches,</w:t>
      </w:r>
      <w:r w:rsidR="00F6326A">
        <w:rPr>
          <w:rFonts w:ascii="Times New Roman" w:eastAsiaTheme="minorEastAsia" w:hAnsi="Times New Roman" w:cs="Times New Roman"/>
          <w:sz w:val="24"/>
          <w:szCs w:val="24"/>
          <w:lang w:val="en-US"/>
        </w:rPr>
        <w:t xml:space="preserve"> and</w:t>
      </w:r>
      <w:r w:rsidR="00DE5FD8">
        <w:rPr>
          <w:rFonts w:ascii="Times New Roman" w:eastAsiaTheme="minorEastAsia" w:hAnsi="Times New Roman" w:cs="Times New Roman"/>
          <w:sz w:val="24"/>
          <w:szCs w:val="24"/>
          <w:lang w:val="en-US"/>
        </w:rPr>
        <w:t xml:space="preserve"> Inertial Oscillations”, </w:t>
      </w:r>
      <w:r w:rsidR="00DE5FD8">
        <w:rPr>
          <w:rFonts w:ascii="Times New Roman" w:eastAsiaTheme="minorEastAsia" w:hAnsi="Times New Roman" w:cs="Times New Roman"/>
          <w:i/>
          <w:sz w:val="24"/>
          <w:szCs w:val="24"/>
          <w:lang w:val="en-US"/>
        </w:rPr>
        <w:t>Oceanolog</w:t>
      </w:r>
      <w:r w:rsidR="00DE5FD8">
        <w:rPr>
          <w:rFonts w:ascii="Times New Roman" w:eastAsiaTheme="minorEastAsia" w:hAnsi="Times New Roman" w:cs="Times New Roman"/>
          <w:sz w:val="24"/>
          <w:szCs w:val="24"/>
          <w:lang w:val="en-US"/>
        </w:rPr>
        <w:t xml:space="preserve">y, </w:t>
      </w:r>
      <w:r w:rsidR="00DE5FD8" w:rsidRPr="002D5F7F">
        <w:rPr>
          <w:rFonts w:ascii="Times New Roman" w:eastAsiaTheme="minorEastAsia" w:hAnsi="Times New Roman" w:cs="Times New Roman"/>
          <w:sz w:val="24"/>
          <w:szCs w:val="24"/>
          <w:lang w:val="en-US"/>
        </w:rPr>
        <w:t>№</w:t>
      </w:r>
      <w:r w:rsidR="00DE5FD8">
        <w:rPr>
          <w:rFonts w:ascii="Times New Roman" w:eastAsiaTheme="minorEastAsia" w:hAnsi="Times New Roman" w:cs="Times New Roman"/>
          <w:sz w:val="24"/>
          <w:szCs w:val="24"/>
          <w:lang w:val="en-US"/>
        </w:rPr>
        <w:t xml:space="preserve"> 1, vol. 56, pp. 10-17, 2016.</w:t>
      </w:r>
    </w:p>
    <w:p w:rsidR="00436413" w:rsidRPr="00745400" w:rsidRDefault="00931C7D" w:rsidP="0009032B">
      <w:pPr>
        <w:tabs>
          <w:tab w:val="left" w:pos="462"/>
          <w:tab w:val="left" w:pos="644"/>
        </w:tabs>
        <w:ind w:firstLine="426"/>
        <w:rPr>
          <w:rFonts w:ascii="Times New Roman" w:hAnsi="Times New Roman" w:cs="Times New Roman"/>
          <w:sz w:val="24"/>
          <w:szCs w:val="24"/>
          <w:lang w:val="en-US"/>
        </w:rPr>
      </w:pPr>
      <w:r w:rsidRPr="00745400">
        <w:rPr>
          <w:rFonts w:ascii="Times New Roman" w:hAnsi="Times New Roman" w:cs="Times New Roman"/>
          <w:sz w:val="24"/>
          <w:szCs w:val="24"/>
          <w:lang w:val="en-US"/>
        </w:rPr>
        <w:t>[</w:t>
      </w:r>
      <w:r w:rsidR="00DE5FD8" w:rsidRPr="00745400">
        <w:rPr>
          <w:rFonts w:ascii="Times New Roman" w:hAnsi="Times New Roman" w:cs="Times New Roman"/>
          <w:sz w:val="24"/>
          <w:szCs w:val="24"/>
          <w:lang w:val="en-US"/>
        </w:rPr>
        <w:t>10</w:t>
      </w:r>
      <w:r w:rsidRPr="00745400">
        <w:rPr>
          <w:rFonts w:ascii="Times New Roman" w:hAnsi="Times New Roman" w:cs="Times New Roman"/>
          <w:sz w:val="24"/>
          <w:szCs w:val="24"/>
          <w:lang w:val="en-US"/>
        </w:rPr>
        <w:t>]</w:t>
      </w:r>
      <w:r w:rsidR="00DE5FD8" w:rsidRPr="00745400">
        <w:rPr>
          <w:rFonts w:ascii="Times New Roman" w:hAnsi="Times New Roman" w:cs="Times New Roman"/>
          <w:sz w:val="24"/>
          <w:szCs w:val="24"/>
          <w:lang w:val="en-US"/>
        </w:rPr>
        <w:t xml:space="preserve"> Defant A. </w:t>
      </w:r>
      <w:r w:rsidR="00DE5FD8" w:rsidRPr="00745400">
        <w:rPr>
          <w:rFonts w:ascii="Times New Roman" w:hAnsi="Times New Roman" w:cs="Times New Roman"/>
          <w:i/>
          <w:sz w:val="24"/>
          <w:szCs w:val="24"/>
          <w:lang w:val="en-US"/>
        </w:rPr>
        <w:t>Physical Oceanography</w:t>
      </w:r>
      <w:r w:rsidR="00745400">
        <w:rPr>
          <w:rFonts w:ascii="Times New Roman" w:hAnsi="Times New Roman" w:cs="Times New Roman"/>
          <w:i/>
          <w:sz w:val="24"/>
          <w:szCs w:val="24"/>
          <w:lang w:val="en-US"/>
        </w:rPr>
        <w:t>, v.2</w:t>
      </w:r>
      <w:r w:rsidR="00DE5FD8" w:rsidRPr="00745400">
        <w:rPr>
          <w:rFonts w:ascii="Times New Roman" w:hAnsi="Times New Roman" w:cs="Times New Roman"/>
          <w:sz w:val="24"/>
          <w:szCs w:val="24"/>
          <w:lang w:val="en-US"/>
        </w:rPr>
        <w:t>.</w:t>
      </w:r>
      <w:r w:rsidR="00745400">
        <w:rPr>
          <w:rFonts w:ascii="Times New Roman" w:hAnsi="Times New Roman" w:cs="Times New Roman"/>
          <w:sz w:val="24"/>
          <w:szCs w:val="24"/>
          <w:lang w:val="en-US"/>
        </w:rPr>
        <w:t xml:space="preserve"> New York:</w:t>
      </w:r>
      <w:r w:rsidR="00745400" w:rsidRPr="00745400">
        <w:rPr>
          <w:rFonts w:ascii="Times New Roman" w:hAnsi="Times New Roman" w:cs="Times New Roman"/>
          <w:sz w:val="24"/>
          <w:szCs w:val="24"/>
          <w:lang w:val="en-US"/>
        </w:rPr>
        <w:t xml:space="preserve"> </w:t>
      </w:r>
      <w:r w:rsidR="00745400">
        <w:rPr>
          <w:rFonts w:ascii="Times New Roman" w:hAnsi="Times New Roman" w:cs="Times New Roman"/>
          <w:sz w:val="24"/>
          <w:szCs w:val="24"/>
          <w:lang w:val="en-US"/>
        </w:rPr>
        <w:t>Pergamon Press, 1961.</w:t>
      </w:r>
    </w:p>
    <w:p w:rsidR="00436413" w:rsidRPr="00AE0E71" w:rsidRDefault="00931C7D" w:rsidP="0009032B">
      <w:pPr>
        <w:tabs>
          <w:tab w:val="left" w:pos="462"/>
          <w:tab w:val="left" w:pos="644"/>
        </w:tabs>
        <w:ind w:firstLine="426"/>
        <w:rPr>
          <w:rFonts w:ascii="Times New Roman" w:hAnsi="Times New Roman" w:cs="Times New Roman"/>
          <w:sz w:val="24"/>
          <w:szCs w:val="24"/>
          <w:lang w:val="en-US"/>
        </w:rPr>
      </w:pP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11</w:t>
      </w:r>
      <w:r>
        <w:rPr>
          <w:rFonts w:ascii="Times New Roman" w:hAnsi="Times New Roman" w:cs="Times New Roman"/>
          <w:sz w:val="24"/>
          <w:szCs w:val="24"/>
          <w:lang w:val="en-US"/>
        </w:rPr>
        <w:t>]</w:t>
      </w:r>
      <w:r w:rsidR="00DE5FD8" w:rsidRPr="002D5F7F">
        <w:rPr>
          <w:rFonts w:ascii="Times New Roman" w:hAnsi="Times New Roman" w:cs="Times New Roman"/>
          <w:sz w:val="24"/>
          <w:szCs w:val="24"/>
          <w:lang w:val="en-US"/>
        </w:rPr>
        <w:t xml:space="preserve"> </w:t>
      </w:r>
      <w:r w:rsidR="00DE5FD8">
        <w:rPr>
          <w:rFonts w:ascii="Times New Roman" w:hAnsi="Times New Roman" w:cs="Times New Roman"/>
          <w:sz w:val="24"/>
          <w:szCs w:val="24"/>
          <w:lang w:val="en-US"/>
        </w:rPr>
        <w:t xml:space="preserve">V.P. Yastreb, T.V. Khmara, “Comparative characteristic of tidal wave motions in seas of </w:t>
      </w:r>
      <w:r w:rsidR="00745400">
        <w:rPr>
          <w:rFonts w:ascii="Times New Roman" w:hAnsi="Times New Roman" w:cs="Times New Roman"/>
          <w:sz w:val="24"/>
          <w:szCs w:val="24"/>
          <w:lang w:val="en-US"/>
        </w:rPr>
        <w:t xml:space="preserve">the </w:t>
      </w:r>
      <w:r w:rsidR="00DE5FD8">
        <w:rPr>
          <w:rFonts w:ascii="Times New Roman" w:hAnsi="Times New Roman" w:cs="Times New Roman"/>
          <w:sz w:val="24"/>
          <w:szCs w:val="24"/>
          <w:lang w:val="en-US"/>
        </w:rPr>
        <w:t xml:space="preserve">Mediterranean type”, </w:t>
      </w:r>
      <w:r w:rsidR="00DE5FD8">
        <w:rPr>
          <w:rFonts w:ascii="Times New Roman" w:hAnsi="Times New Roman" w:cs="Times New Roman"/>
          <w:i/>
          <w:sz w:val="24"/>
          <w:szCs w:val="24"/>
          <w:lang w:val="en-US"/>
        </w:rPr>
        <w:t>Ecological safety of coastal and shelf zones and complex exploit</w:t>
      </w:r>
      <w:r w:rsidR="00DE5FD8">
        <w:rPr>
          <w:rFonts w:ascii="Times New Roman" w:hAnsi="Times New Roman" w:cs="Times New Roman"/>
          <w:i/>
          <w:sz w:val="24"/>
          <w:szCs w:val="24"/>
          <w:lang w:val="en-US"/>
        </w:rPr>
        <w:t>a</w:t>
      </w:r>
      <w:r w:rsidR="00745400">
        <w:rPr>
          <w:rFonts w:ascii="Times New Roman" w:hAnsi="Times New Roman" w:cs="Times New Roman"/>
          <w:i/>
          <w:sz w:val="24"/>
          <w:szCs w:val="24"/>
          <w:lang w:val="en-US"/>
        </w:rPr>
        <w:t>tion of shelf</w:t>
      </w:r>
      <w:r w:rsidR="00DE5FD8">
        <w:rPr>
          <w:rFonts w:ascii="Times New Roman" w:hAnsi="Times New Roman" w:cs="Times New Roman"/>
          <w:i/>
          <w:sz w:val="24"/>
          <w:szCs w:val="24"/>
          <w:lang w:val="en-US"/>
        </w:rPr>
        <w:t xml:space="preserve"> resources</w:t>
      </w:r>
      <w:r w:rsidR="00CB5E33">
        <w:rPr>
          <w:rFonts w:ascii="Times New Roman" w:hAnsi="Times New Roman" w:cs="Times New Roman"/>
          <w:sz w:val="24"/>
          <w:szCs w:val="24"/>
          <w:lang w:val="en-US"/>
        </w:rPr>
        <w:t xml:space="preserve">, iss. </w:t>
      </w:r>
      <w:proofErr w:type="gramStart"/>
      <w:r w:rsidR="00CB5E33">
        <w:rPr>
          <w:rFonts w:ascii="Times New Roman" w:hAnsi="Times New Roman" w:cs="Times New Roman"/>
          <w:sz w:val="24"/>
          <w:szCs w:val="24"/>
          <w:lang w:val="en-US"/>
        </w:rPr>
        <w:t>12</w:t>
      </w:r>
      <w:r w:rsidR="00DE5FD8">
        <w:rPr>
          <w:rFonts w:ascii="Times New Roman" w:hAnsi="Times New Roman" w:cs="Times New Roman"/>
          <w:sz w:val="24"/>
          <w:szCs w:val="24"/>
          <w:lang w:val="en-US"/>
        </w:rPr>
        <w:t>, pp. 60-69</w:t>
      </w:r>
      <w:r w:rsidR="00CB5E33">
        <w:rPr>
          <w:rFonts w:ascii="Times New Roman" w:hAnsi="Times New Roman" w:cs="Times New Roman"/>
          <w:sz w:val="24"/>
          <w:szCs w:val="24"/>
          <w:lang w:val="en-US"/>
        </w:rPr>
        <w:t>, 2005</w:t>
      </w:r>
      <w:r w:rsidR="00294391">
        <w:rPr>
          <w:rFonts w:ascii="Times New Roman" w:hAnsi="Times New Roman" w:cs="Times New Roman"/>
          <w:sz w:val="24"/>
          <w:szCs w:val="24"/>
          <w:lang w:val="en-US"/>
        </w:rPr>
        <w:t>.</w:t>
      </w:r>
      <w:proofErr w:type="gramEnd"/>
      <w:r w:rsidR="00700D79">
        <w:rPr>
          <w:rFonts w:ascii="Times New Roman" w:hAnsi="Times New Roman" w:cs="Times New Roman"/>
          <w:sz w:val="24"/>
          <w:szCs w:val="24"/>
          <w:lang w:val="en-US"/>
        </w:rPr>
        <w:t xml:space="preserve"> (In Russian)</w:t>
      </w:r>
      <w:r w:rsidR="00DE5FD8" w:rsidRPr="002D5F7F">
        <w:rPr>
          <w:rFonts w:ascii="Times New Roman" w:hAnsi="Times New Roman" w:cs="Times New Roman"/>
          <w:sz w:val="24"/>
          <w:szCs w:val="24"/>
          <w:lang w:val="en-US"/>
        </w:rPr>
        <w:t xml:space="preserve">. </w:t>
      </w:r>
    </w:p>
    <w:p w:rsidR="00436413" w:rsidRPr="002D5F7F" w:rsidRDefault="00700D79" w:rsidP="0009032B">
      <w:pPr>
        <w:tabs>
          <w:tab w:val="left" w:pos="462"/>
          <w:tab w:val="left" w:pos="644"/>
        </w:tabs>
        <w:ind w:firstLine="426"/>
        <w:rPr>
          <w:rFonts w:ascii="Times New Roman" w:hAnsi="Times New Roman" w:cs="Times New Roman"/>
          <w:sz w:val="24"/>
          <w:szCs w:val="24"/>
          <w:lang w:val="en-US"/>
        </w:rPr>
      </w:pPr>
      <w:r w:rsidRPr="00700D79">
        <w:rPr>
          <w:rFonts w:ascii="Times New Roman" w:hAnsi="Times New Roman" w:cs="Times New Roman"/>
          <w:sz w:val="24"/>
          <w:szCs w:val="24"/>
          <w:lang w:val="en-US"/>
        </w:rPr>
        <w:t>[</w:t>
      </w:r>
      <w:r>
        <w:rPr>
          <w:rFonts w:ascii="Times New Roman" w:hAnsi="Times New Roman" w:cs="Times New Roman"/>
          <w:sz w:val="24"/>
          <w:szCs w:val="24"/>
          <w:lang w:val="en-US"/>
        </w:rPr>
        <w:t>12</w:t>
      </w:r>
      <w:r w:rsidRPr="00700D79">
        <w:rPr>
          <w:rFonts w:ascii="Times New Roman" w:hAnsi="Times New Roman" w:cs="Times New Roman"/>
          <w:sz w:val="24"/>
          <w:szCs w:val="24"/>
          <w:lang w:val="en-US"/>
        </w:rPr>
        <w:t>] Bagaev A., Ivanov V., Zima V. Statistical analysis of mesoscale variability of the m</w:t>
      </w:r>
      <w:r w:rsidRPr="00700D79">
        <w:rPr>
          <w:rFonts w:ascii="Times New Roman" w:hAnsi="Times New Roman" w:cs="Times New Roman"/>
          <w:sz w:val="24"/>
          <w:szCs w:val="24"/>
          <w:lang w:val="en-US"/>
        </w:rPr>
        <w:t>a</w:t>
      </w:r>
      <w:r w:rsidRPr="00700D79">
        <w:rPr>
          <w:rFonts w:ascii="Times New Roman" w:hAnsi="Times New Roman" w:cs="Times New Roman"/>
          <w:sz w:val="24"/>
          <w:szCs w:val="24"/>
          <w:lang w:val="en-US"/>
        </w:rPr>
        <w:t xml:space="preserve">rine environment at the Crimean shelf in summer conducted with in situ data // </w:t>
      </w:r>
      <w:r w:rsidRPr="00A609F5">
        <w:rPr>
          <w:rFonts w:ascii="Times New Roman" w:hAnsi="Times New Roman" w:cs="Times New Roman"/>
          <w:i/>
          <w:sz w:val="24"/>
          <w:szCs w:val="24"/>
          <w:lang w:val="en-US"/>
        </w:rPr>
        <w:t>Ecology, ec</w:t>
      </w:r>
      <w:r w:rsidRPr="00A609F5">
        <w:rPr>
          <w:rFonts w:ascii="Times New Roman" w:hAnsi="Times New Roman" w:cs="Times New Roman"/>
          <w:i/>
          <w:sz w:val="24"/>
          <w:szCs w:val="24"/>
          <w:lang w:val="en-US"/>
        </w:rPr>
        <w:t>o</w:t>
      </w:r>
      <w:r w:rsidRPr="00A609F5">
        <w:rPr>
          <w:rFonts w:ascii="Times New Roman" w:hAnsi="Times New Roman" w:cs="Times New Roman"/>
          <w:i/>
          <w:sz w:val="24"/>
          <w:szCs w:val="24"/>
          <w:lang w:val="en-US"/>
        </w:rPr>
        <w:t>nomics and computer science. Coll. Articles: ed. G.G. Matishov et al. V. 2: System analysis and modeling of economic and ecological systems</w:t>
      </w:r>
      <w:r w:rsidRPr="00700D79">
        <w:rPr>
          <w:rFonts w:ascii="Times New Roman" w:hAnsi="Times New Roman" w:cs="Times New Roman"/>
          <w:sz w:val="24"/>
          <w:szCs w:val="24"/>
          <w:lang w:val="en-US"/>
        </w:rPr>
        <w:t>, Southern Federal Un</w:t>
      </w:r>
      <w:r w:rsidR="00AE0E71">
        <w:rPr>
          <w:rFonts w:ascii="Times New Roman" w:hAnsi="Times New Roman" w:cs="Times New Roman"/>
          <w:sz w:val="24"/>
          <w:szCs w:val="24"/>
          <w:lang w:val="en-US"/>
        </w:rPr>
        <w:t>iversity, 2015, Pages: 569-580</w:t>
      </w:r>
      <w:r w:rsidR="00294391">
        <w:rPr>
          <w:rFonts w:ascii="Times New Roman" w:hAnsi="Times New Roman" w:cs="Times New Roman"/>
          <w:sz w:val="24"/>
          <w:szCs w:val="24"/>
          <w:lang w:val="en-US"/>
        </w:rPr>
        <w:t>.</w:t>
      </w:r>
      <w:r w:rsidR="00AE0E71">
        <w:rPr>
          <w:rFonts w:ascii="Times New Roman" w:hAnsi="Times New Roman" w:cs="Times New Roman"/>
          <w:sz w:val="24"/>
          <w:szCs w:val="24"/>
          <w:lang w:val="en-US"/>
        </w:rPr>
        <w:t xml:space="preserve"> </w:t>
      </w:r>
      <w:r w:rsidRPr="00700D79">
        <w:rPr>
          <w:rFonts w:ascii="Times New Roman" w:hAnsi="Times New Roman" w:cs="Times New Roman"/>
          <w:sz w:val="24"/>
          <w:szCs w:val="24"/>
          <w:lang w:val="en-US"/>
        </w:rPr>
        <w:t>(In Russian).</w:t>
      </w:r>
    </w:p>
    <w:p w:rsidR="00436413" w:rsidRPr="002D5F7F" w:rsidRDefault="00436413" w:rsidP="0009032B">
      <w:pPr>
        <w:tabs>
          <w:tab w:val="left" w:pos="462"/>
          <w:tab w:val="left" w:pos="644"/>
        </w:tabs>
        <w:ind w:firstLine="426"/>
        <w:jc w:val="center"/>
        <w:rPr>
          <w:lang w:val="en-US"/>
        </w:rPr>
      </w:pPr>
    </w:p>
    <w:sectPr w:rsidR="00436413" w:rsidRPr="002D5F7F" w:rsidSect="00D32D0C">
      <w:pgSz w:w="11906" w:h="16838"/>
      <w:pgMar w:top="1134" w:right="850" w:bottom="1134" w:left="1701"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8E6" w:rsidRDefault="004B18E6" w:rsidP="00BF0C47">
      <w:pPr>
        <w:spacing w:after="0" w:line="240" w:lineRule="auto"/>
      </w:pPr>
      <w:r>
        <w:separator/>
      </w:r>
    </w:p>
  </w:endnote>
  <w:endnote w:type="continuationSeparator" w:id="0">
    <w:p w:rsidR="004B18E6" w:rsidRDefault="004B18E6" w:rsidP="00BF0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8E6" w:rsidRDefault="004B18E6" w:rsidP="00BF0C47">
      <w:pPr>
        <w:spacing w:after="0" w:line="240" w:lineRule="auto"/>
      </w:pPr>
      <w:r>
        <w:separator/>
      </w:r>
    </w:p>
  </w:footnote>
  <w:footnote w:type="continuationSeparator" w:id="0">
    <w:p w:rsidR="004B18E6" w:rsidRDefault="004B18E6" w:rsidP="00BF0C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179D"/>
    <w:multiLevelType w:val="hybridMultilevel"/>
    <w:tmpl w:val="A72E0518"/>
    <w:lvl w:ilvl="0" w:tplc="D644A3AC">
      <w:start w:val="1"/>
      <w:numFmt w:val="upperRoman"/>
      <w:lvlText w:val="%1."/>
      <w:lvlJc w:val="left"/>
      <w:pPr>
        <w:ind w:left="1080" w:hanging="72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7F44F9"/>
    <w:multiLevelType w:val="multilevel"/>
    <w:tmpl w:val="AD18172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4B0C53CB"/>
    <w:multiLevelType w:val="multilevel"/>
    <w:tmpl w:val="B59006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0A57206"/>
    <w:multiLevelType w:val="hybridMultilevel"/>
    <w:tmpl w:val="22E89DEE"/>
    <w:lvl w:ilvl="0" w:tplc="7F989308">
      <w:start w:val="1"/>
      <w:numFmt w:val="upperRoman"/>
      <w:lvlText w:val="%1."/>
      <w:lvlJc w:val="left"/>
      <w:pPr>
        <w:ind w:left="1080" w:hanging="72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footnotePr>
    <w:footnote w:id="-1"/>
    <w:footnote w:id="0"/>
  </w:footnotePr>
  <w:endnotePr>
    <w:endnote w:id="-1"/>
    <w:endnote w:id="0"/>
  </w:endnotePr>
  <w:compat/>
  <w:rsids>
    <w:rsidRoot w:val="00436413"/>
    <w:rsid w:val="00001BE8"/>
    <w:rsid w:val="00044143"/>
    <w:rsid w:val="00044AE4"/>
    <w:rsid w:val="00056500"/>
    <w:rsid w:val="0009032B"/>
    <w:rsid w:val="00115443"/>
    <w:rsid w:val="00127DB9"/>
    <w:rsid w:val="001468FE"/>
    <w:rsid w:val="00190BD3"/>
    <w:rsid w:val="002265A1"/>
    <w:rsid w:val="00257D50"/>
    <w:rsid w:val="00263F8F"/>
    <w:rsid w:val="00294391"/>
    <w:rsid w:val="002D0D19"/>
    <w:rsid w:val="002D5F7F"/>
    <w:rsid w:val="002E3F29"/>
    <w:rsid w:val="002E5520"/>
    <w:rsid w:val="002F2C37"/>
    <w:rsid w:val="002F457C"/>
    <w:rsid w:val="00381248"/>
    <w:rsid w:val="00392846"/>
    <w:rsid w:val="003A08B1"/>
    <w:rsid w:val="003A238D"/>
    <w:rsid w:val="003A6874"/>
    <w:rsid w:val="00413251"/>
    <w:rsid w:val="00436413"/>
    <w:rsid w:val="004A441E"/>
    <w:rsid w:val="004B18E6"/>
    <w:rsid w:val="004F3A3E"/>
    <w:rsid w:val="00501BDB"/>
    <w:rsid w:val="00516058"/>
    <w:rsid w:val="005210B7"/>
    <w:rsid w:val="0054590E"/>
    <w:rsid w:val="00567FA2"/>
    <w:rsid w:val="00593F73"/>
    <w:rsid w:val="005A331F"/>
    <w:rsid w:val="005A5CFB"/>
    <w:rsid w:val="005E442A"/>
    <w:rsid w:val="00621D7A"/>
    <w:rsid w:val="00635E70"/>
    <w:rsid w:val="00657C7E"/>
    <w:rsid w:val="006F17EA"/>
    <w:rsid w:val="006F571E"/>
    <w:rsid w:val="00700D79"/>
    <w:rsid w:val="00713911"/>
    <w:rsid w:val="00745400"/>
    <w:rsid w:val="007859CF"/>
    <w:rsid w:val="007F6944"/>
    <w:rsid w:val="0080718C"/>
    <w:rsid w:val="008754ED"/>
    <w:rsid w:val="00890113"/>
    <w:rsid w:val="008A7433"/>
    <w:rsid w:val="008E3FC2"/>
    <w:rsid w:val="00931C7D"/>
    <w:rsid w:val="00957AE6"/>
    <w:rsid w:val="009703CC"/>
    <w:rsid w:val="00976A96"/>
    <w:rsid w:val="009C7DD3"/>
    <w:rsid w:val="009E5265"/>
    <w:rsid w:val="00A0708E"/>
    <w:rsid w:val="00A609F5"/>
    <w:rsid w:val="00A9383F"/>
    <w:rsid w:val="00AD3AA8"/>
    <w:rsid w:val="00AE0E71"/>
    <w:rsid w:val="00AF6FD2"/>
    <w:rsid w:val="00B073CA"/>
    <w:rsid w:val="00B219A5"/>
    <w:rsid w:val="00B21FD3"/>
    <w:rsid w:val="00B35780"/>
    <w:rsid w:val="00B35D9F"/>
    <w:rsid w:val="00B626A3"/>
    <w:rsid w:val="00B707CC"/>
    <w:rsid w:val="00B821FF"/>
    <w:rsid w:val="00BC722F"/>
    <w:rsid w:val="00BF0C47"/>
    <w:rsid w:val="00BF4834"/>
    <w:rsid w:val="00C51351"/>
    <w:rsid w:val="00C82894"/>
    <w:rsid w:val="00CB2111"/>
    <w:rsid w:val="00CB599D"/>
    <w:rsid w:val="00CB5E33"/>
    <w:rsid w:val="00CC4F0F"/>
    <w:rsid w:val="00CE6DDF"/>
    <w:rsid w:val="00D206CF"/>
    <w:rsid w:val="00D32D0C"/>
    <w:rsid w:val="00D74928"/>
    <w:rsid w:val="00DC4A17"/>
    <w:rsid w:val="00DD1E1E"/>
    <w:rsid w:val="00DD4A6D"/>
    <w:rsid w:val="00DE0AEC"/>
    <w:rsid w:val="00DE1B00"/>
    <w:rsid w:val="00DE5FD8"/>
    <w:rsid w:val="00E817C5"/>
    <w:rsid w:val="00E8622C"/>
    <w:rsid w:val="00EB0DDE"/>
    <w:rsid w:val="00EE0104"/>
    <w:rsid w:val="00F056ED"/>
    <w:rsid w:val="00F1412D"/>
    <w:rsid w:val="00F246B7"/>
    <w:rsid w:val="00F6326A"/>
    <w:rsid w:val="00F824DA"/>
    <w:rsid w:val="00FB0917"/>
    <w:rsid w:val="00FB62FE"/>
    <w:rsid w:val="00FF49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D0C"/>
    <w:pPr>
      <w:spacing w:after="20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507A0"/>
    <w:rPr>
      <w:rFonts w:ascii="Tahoma" w:hAnsi="Tahoma" w:cs="Tahoma"/>
      <w:sz w:val="16"/>
      <w:szCs w:val="16"/>
    </w:rPr>
  </w:style>
  <w:style w:type="character" w:customStyle="1" w:styleId="a4">
    <w:name w:val="Верхний колонтитул Знак"/>
    <w:basedOn w:val="a0"/>
    <w:uiPriority w:val="99"/>
    <w:qFormat/>
    <w:rsid w:val="008D3399"/>
  </w:style>
  <w:style w:type="character" w:customStyle="1" w:styleId="a5">
    <w:name w:val="Нижний колонтитул Знак"/>
    <w:basedOn w:val="a0"/>
    <w:uiPriority w:val="99"/>
    <w:qFormat/>
    <w:rsid w:val="008D3399"/>
  </w:style>
  <w:style w:type="character" w:styleId="a6">
    <w:name w:val="Placeholder Text"/>
    <w:basedOn w:val="a0"/>
    <w:uiPriority w:val="99"/>
    <w:semiHidden/>
    <w:qFormat/>
    <w:rsid w:val="004C116B"/>
    <w:rPr>
      <w:color w:val="808080"/>
    </w:rPr>
  </w:style>
  <w:style w:type="character" w:customStyle="1" w:styleId="InternetLink">
    <w:name w:val="Internet Link"/>
    <w:basedOn w:val="a0"/>
    <w:uiPriority w:val="99"/>
    <w:unhideWhenUsed/>
    <w:rsid w:val="007B0091"/>
    <w:rPr>
      <w:color w:val="0000FF" w:themeColor="hyperlink"/>
      <w:u w:val="single"/>
    </w:rPr>
  </w:style>
  <w:style w:type="paragraph" w:customStyle="1" w:styleId="Heading">
    <w:name w:val="Heading"/>
    <w:basedOn w:val="a"/>
    <w:next w:val="TextBody"/>
    <w:qFormat/>
    <w:rsid w:val="00D32D0C"/>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D32D0C"/>
    <w:pPr>
      <w:spacing w:after="140" w:line="288" w:lineRule="auto"/>
    </w:pPr>
  </w:style>
  <w:style w:type="paragraph" w:styleId="a7">
    <w:name w:val="List"/>
    <w:basedOn w:val="TextBody"/>
    <w:rsid w:val="00D32D0C"/>
    <w:rPr>
      <w:rFonts w:cs="FreeSans"/>
    </w:rPr>
  </w:style>
  <w:style w:type="paragraph" w:styleId="a8">
    <w:name w:val="caption"/>
    <w:basedOn w:val="a"/>
    <w:qFormat/>
    <w:rsid w:val="00D32D0C"/>
    <w:pPr>
      <w:suppressLineNumbers/>
      <w:spacing w:before="120" w:after="120"/>
    </w:pPr>
    <w:rPr>
      <w:rFonts w:cs="FreeSans"/>
      <w:i/>
      <w:iCs/>
      <w:sz w:val="24"/>
      <w:szCs w:val="24"/>
    </w:rPr>
  </w:style>
  <w:style w:type="paragraph" w:customStyle="1" w:styleId="Index">
    <w:name w:val="Index"/>
    <w:basedOn w:val="a"/>
    <w:qFormat/>
    <w:rsid w:val="00D32D0C"/>
    <w:pPr>
      <w:suppressLineNumbers/>
    </w:pPr>
    <w:rPr>
      <w:rFonts w:cs="FreeSans"/>
    </w:rPr>
  </w:style>
  <w:style w:type="paragraph" w:styleId="a9">
    <w:name w:val="Balloon Text"/>
    <w:basedOn w:val="a"/>
    <w:uiPriority w:val="99"/>
    <w:semiHidden/>
    <w:unhideWhenUsed/>
    <w:qFormat/>
    <w:rsid w:val="007507A0"/>
    <w:pPr>
      <w:spacing w:after="0" w:line="240" w:lineRule="auto"/>
    </w:pPr>
    <w:rPr>
      <w:rFonts w:ascii="Tahoma" w:hAnsi="Tahoma" w:cs="Tahoma"/>
      <w:sz w:val="16"/>
      <w:szCs w:val="16"/>
    </w:rPr>
  </w:style>
  <w:style w:type="paragraph" w:styleId="aa">
    <w:name w:val="header"/>
    <w:basedOn w:val="a"/>
    <w:uiPriority w:val="99"/>
    <w:unhideWhenUsed/>
    <w:rsid w:val="008D3399"/>
    <w:pPr>
      <w:tabs>
        <w:tab w:val="center" w:pos="4677"/>
        <w:tab w:val="right" w:pos="9355"/>
      </w:tabs>
      <w:spacing w:after="0" w:line="240" w:lineRule="auto"/>
    </w:pPr>
  </w:style>
  <w:style w:type="paragraph" w:styleId="ab">
    <w:name w:val="footer"/>
    <w:basedOn w:val="a"/>
    <w:uiPriority w:val="99"/>
    <w:unhideWhenUsed/>
    <w:rsid w:val="008D3399"/>
    <w:pPr>
      <w:tabs>
        <w:tab w:val="center" w:pos="4677"/>
        <w:tab w:val="right" w:pos="9355"/>
      </w:tabs>
      <w:spacing w:after="0" w:line="240" w:lineRule="auto"/>
    </w:pPr>
  </w:style>
  <w:style w:type="paragraph" w:styleId="ac">
    <w:name w:val="List Paragraph"/>
    <w:basedOn w:val="a"/>
    <w:uiPriority w:val="34"/>
    <w:qFormat/>
    <w:rsid w:val="0055796E"/>
    <w:pPr>
      <w:ind w:left="720"/>
      <w:contextualSpacing/>
    </w:pPr>
  </w:style>
  <w:style w:type="table" w:styleId="ad">
    <w:name w:val="Table Grid"/>
    <w:basedOn w:val="a1"/>
    <w:uiPriority w:val="59"/>
    <w:rsid w:val="006275F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2D5F7F"/>
    <w:rPr>
      <w:sz w:val="16"/>
      <w:szCs w:val="16"/>
    </w:rPr>
  </w:style>
  <w:style w:type="paragraph" w:styleId="af">
    <w:name w:val="annotation text"/>
    <w:basedOn w:val="a"/>
    <w:link w:val="af0"/>
    <w:uiPriority w:val="99"/>
    <w:semiHidden/>
    <w:unhideWhenUsed/>
    <w:rsid w:val="002D5F7F"/>
    <w:pPr>
      <w:spacing w:line="240" w:lineRule="auto"/>
    </w:pPr>
    <w:rPr>
      <w:sz w:val="20"/>
      <w:szCs w:val="20"/>
    </w:rPr>
  </w:style>
  <w:style w:type="character" w:customStyle="1" w:styleId="af0">
    <w:name w:val="Текст примечания Знак"/>
    <w:basedOn w:val="a0"/>
    <w:link w:val="af"/>
    <w:uiPriority w:val="99"/>
    <w:semiHidden/>
    <w:rsid w:val="002D5F7F"/>
    <w:rPr>
      <w:sz w:val="20"/>
      <w:szCs w:val="20"/>
    </w:rPr>
  </w:style>
  <w:style w:type="paragraph" w:styleId="af1">
    <w:name w:val="annotation subject"/>
    <w:basedOn w:val="af"/>
    <w:next w:val="af"/>
    <w:link w:val="af2"/>
    <w:uiPriority w:val="99"/>
    <w:semiHidden/>
    <w:unhideWhenUsed/>
    <w:rsid w:val="002D5F7F"/>
    <w:rPr>
      <w:b/>
      <w:bCs/>
    </w:rPr>
  </w:style>
  <w:style w:type="character" w:customStyle="1" w:styleId="af2">
    <w:name w:val="Тема примечания Знак"/>
    <w:basedOn w:val="af0"/>
    <w:link w:val="af1"/>
    <w:uiPriority w:val="99"/>
    <w:semiHidden/>
    <w:rsid w:val="002D5F7F"/>
    <w:rPr>
      <w:b/>
      <w:bCs/>
      <w:sz w:val="20"/>
      <w:szCs w:val="20"/>
    </w:rPr>
  </w:style>
  <w:style w:type="paragraph" w:styleId="af3">
    <w:name w:val="Normal (Web)"/>
    <w:basedOn w:val="a"/>
    <w:uiPriority w:val="99"/>
    <w:semiHidden/>
    <w:unhideWhenUsed/>
    <w:rsid w:val="00190BD3"/>
    <w:pPr>
      <w:spacing w:before="100" w:beforeAutospacing="1" w:after="0" w:line="240" w:lineRule="auto"/>
    </w:pPr>
    <w:rPr>
      <w:rFonts w:ascii="Times New Roman" w:eastAsia="Times New Roman" w:hAnsi="Times New Roman" w:cs="Times New Roman"/>
      <w:color w:val="000000"/>
      <w:sz w:val="24"/>
      <w:szCs w:val="24"/>
      <w:lang w:eastAsia="ru-RU"/>
    </w:rPr>
  </w:style>
  <w:style w:type="paragraph" w:customStyle="1" w:styleId="sectionhead1">
    <w:name w:val="section head (1)"/>
    <w:basedOn w:val="a"/>
    <w:rsid w:val="00B219A5"/>
    <w:pPr>
      <w:suppressAutoHyphens/>
      <w:spacing w:before="120" w:after="120" w:line="216" w:lineRule="auto"/>
      <w:jc w:val="center"/>
    </w:pPr>
    <w:rPr>
      <w:rFonts w:ascii="Times New Roman" w:eastAsia="SimSun" w:hAnsi="Times New Roman" w:cs="Times New Roman"/>
      <w:smallCaps/>
      <w:sz w:val="20"/>
      <w:szCs w:val="20"/>
      <w:lang w:val="en-US" w:eastAsia="zh-CN"/>
    </w:rPr>
  </w:style>
  <w:style w:type="paragraph" w:customStyle="1" w:styleId="sectionheadnonums">
    <w:name w:val="section head (no nums)"/>
    <w:basedOn w:val="a"/>
    <w:rsid w:val="006F571E"/>
    <w:pPr>
      <w:suppressAutoHyphens/>
      <w:spacing w:before="120" w:after="120" w:line="240" w:lineRule="auto"/>
      <w:jc w:val="center"/>
    </w:pPr>
    <w:rPr>
      <w:rFonts w:ascii="Times New Roman" w:eastAsia="SimSun" w:hAnsi="Times New Roman" w:cs="Times New Roman"/>
      <w:smallCaps/>
      <w:sz w:val="20"/>
      <w:szCs w:val="20"/>
      <w:lang w:val="en-US" w:eastAsia="zh-CN"/>
    </w:rPr>
  </w:style>
  <w:style w:type="paragraph" w:customStyle="1" w:styleId="western">
    <w:name w:val="western"/>
    <w:basedOn w:val="a"/>
    <w:rsid w:val="005210B7"/>
    <w:pPr>
      <w:spacing w:before="100" w:beforeAutospacing="1" w:after="142" w:line="288" w:lineRule="auto"/>
    </w:pPr>
    <w:rPr>
      <w:rFonts w:ascii="Calibri" w:eastAsia="Times New Roman" w:hAnsi="Calibri" w:cs="Times New Roman"/>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507A0"/>
    <w:rPr>
      <w:rFonts w:ascii="Tahoma" w:hAnsi="Tahoma" w:cs="Tahoma"/>
      <w:sz w:val="16"/>
      <w:szCs w:val="16"/>
    </w:rPr>
  </w:style>
  <w:style w:type="character" w:customStyle="1" w:styleId="a4">
    <w:name w:val="Верхний колонтитул Знак"/>
    <w:basedOn w:val="a0"/>
    <w:uiPriority w:val="99"/>
    <w:qFormat/>
    <w:rsid w:val="008D3399"/>
  </w:style>
  <w:style w:type="character" w:customStyle="1" w:styleId="a5">
    <w:name w:val="Нижний колонтитул Знак"/>
    <w:basedOn w:val="a0"/>
    <w:uiPriority w:val="99"/>
    <w:qFormat/>
    <w:rsid w:val="008D3399"/>
  </w:style>
  <w:style w:type="character" w:styleId="a6">
    <w:name w:val="Placeholder Text"/>
    <w:basedOn w:val="a0"/>
    <w:uiPriority w:val="99"/>
    <w:semiHidden/>
    <w:qFormat/>
    <w:rsid w:val="004C116B"/>
    <w:rPr>
      <w:color w:val="808080"/>
    </w:rPr>
  </w:style>
  <w:style w:type="character" w:customStyle="1" w:styleId="InternetLink">
    <w:name w:val="Internet Link"/>
    <w:basedOn w:val="a0"/>
    <w:uiPriority w:val="99"/>
    <w:unhideWhenUsed/>
    <w:rsid w:val="007B0091"/>
    <w:rPr>
      <w:color w:val="0000FF" w:themeColor="hyperlink"/>
      <w:u w:val="single"/>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7">
    <w:name w:val="List"/>
    <w:basedOn w:val="TextBody"/>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9">
    <w:name w:val="Balloon Text"/>
    <w:basedOn w:val="a"/>
    <w:uiPriority w:val="99"/>
    <w:semiHidden/>
    <w:unhideWhenUsed/>
    <w:qFormat/>
    <w:rsid w:val="007507A0"/>
    <w:pPr>
      <w:spacing w:after="0" w:line="240" w:lineRule="auto"/>
    </w:pPr>
    <w:rPr>
      <w:rFonts w:ascii="Tahoma" w:hAnsi="Tahoma" w:cs="Tahoma"/>
      <w:sz w:val="16"/>
      <w:szCs w:val="16"/>
    </w:rPr>
  </w:style>
  <w:style w:type="paragraph" w:styleId="aa">
    <w:name w:val="header"/>
    <w:basedOn w:val="a"/>
    <w:uiPriority w:val="99"/>
    <w:unhideWhenUsed/>
    <w:rsid w:val="008D3399"/>
    <w:pPr>
      <w:tabs>
        <w:tab w:val="center" w:pos="4677"/>
        <w:tab w:val="right" w:pos="9355"/>
      </w:tabs>
      <w:spacing w:after="0" w:line="240" w:lineRule="auto"/>
    </w:pPr>
  </w:style>
  <w:style w:type="paragraph" w:styleId="ab">
    <w:name w:val="footer"/>
    <w:basedOn w:val="a"/>
    <w:uiPriority w:val="99"/>
    <w:unhideWhenUsed/>
    <w:rsid w:val="008D3399"/>
    <w:pPr>
      <w:tabs>
        <w:tab w:val="center" w:pos="4677"/>
        <w:tab w:val="right" w:pos="9355"/>
      </w:tabs>
      <w:spacing w:after="0" w:line="240" w:lineRule="auto"/>
    </w:pPr>
  </w:style>
  <w:style w:type="paragraph" w:styleId="ac">
    <w:name w:val="List Paragraph"/>
    <w:basedOn w:val="a"/>
    <w:uiPriority w:val="34"/>
    <w:qFormat/>
    <w:rsid w:val="0055796E"/>
    <w:pPr>
      <w:ind w:left="720"/>
      <w:contextualSpacing/>
    </w:pPr>
  </w:style>
  <w:style w:type="table" w:styleId="ad">
    <w:name w:val="Table Grid"/>
    <w:basedOn w:val="a1"/>
    <w:uiPriority w:val="59"/>
    <w:rsid w:val="006275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2D5F7F"/>
    <w:rPr>
      <w:sz w:val="16"/>
      <w:szCs w:val="16"/>
    </w:rPr>
  </w:style>
  <w:style w:type="paragraph" w:styleId="af">
    <w:name w:val="annotation text"/>
    <w:basedOn w:val="a"/>
    <w:link w:val="af0"/>
    <w:uiPriority w:val="99"/>
    <w:semiHidden/>
    <w:unhideWhenUsed/>
    <w:rsid w:val="002D5F7F"/>
    <w:pPr>
      <w:spacing w:line="240" w:lineRule="auto"/>
    </w:pPr>
    <w:rPr>
      <w:sz w:val="20"/>
      <w:szCs w:val="20"/>
    </w:rPr>
  </w:style>
  <w:style w:type="character" w:customStyle="1" w:styleId="af0">
    <w:name w:val="Текст примечания Знак"/>
    <w:basedOn w:val="a0"/>
    <w:link w:val="af"/>
    <w:uiPriority w:val="99"/>
    <w:semiHidden/>
    <w:rsid w:val="002D5F7F"/>
    <w:rPr>
      <w:sz w:val="20"/>
      <w:szCs w:val="20"/>
    </w:rPr>
  </w:style>
  <w:style w:type="paragraph" w:styleId="af1">
    <w:name w:val="annotation subject"/>
    <w:basedOn w:val="af"/>
    <w:next w:val="af"/>
    <w:link w:val="af2"/>
    <w:uiPriority w:val="99"/>
    <w:semiHidden/>
    <w:unhideWhenUsed/>
    <w:rsid w:val="002D5F7F"/>
    <w:rPr>
      <w:b/>
      <w:bCs/>
    </w:rPr>
  </w:style>
  <w:style w:type="character" w:customStyle="1" w:styleId="af2">
    <w:name w:val="Тема примечания Знак"/>
    <w:basedOn w:val="af0"/>
    <w:link w:val="af1"/>
    <w:uiPriority w:val="99"/>
    <w:semiHidden/>
    <w:rsid w:val="002D5F7F"/>
    <w:rPr>
      <w:b/>
      <w:bCs/>
      <w:sz w:val="20"/>
      <w:szCs w:val="20"/>
    </w:rPr>
  </w:style>
  <w:style w:type="paragraph" w:styleId="af3">
    <w:name w:val="Normal (Web)"/>
    <w:basedOn w:val="a"/>
    <w:uiPriority w:val="99"/>
    <w:semiHidden/>
    <w:unhideWhenUsed/>
    <w:rsid w:val="00190BD3"/>
    <w:pPr>
      <w:spacing w:before="100" w:beforeAutospacing="1" w:after="0" w:line="240" w:lineRule="auto"/>
    </w:pPr>
    <w:rPr>
      <w:rFonts w:ascii="Times New Roman" w:eastAsia="Times New Roman" w:hAnsi="Times New Roman" w:cs="Times New Roman"/>
      <w:color w:val="000000"/>
      <w:sz w:val="24"/>
      <w:szCs w:val="24"/>
      <w:lang w:eastAsia="ru-RU"/>
    </w:rPr>
  </w:style>
  <w:style w:type="paragraph" w:customStyle="1" w:styleId="sectionhead1">
    <w:name w:val="section head (1)"/>
    <w:basedOn w:val="a"/>
    <w:rsid w:val="00B219A5"/>
    <w:pPr>
      <w:suppressAutoHyphens/>
      <w:spacing w:before="120" w:after="120" w:line="216" w:lineRule="auto"/>
      <w:jc w:val="center"/>
    </w:pPr>
    <w:rPr>
      <w:rFonts w:ascii="Times New Roman" w:eastAsia="SimSun" w:hAnsi="Times New Roman" w:cs="Times New Roman"/>
      <w:smallCaps/>
      <w:sz w:val="20"/>
      <w:szCs w:val="20"/>
      <w:lang w:val="en-US" w:eastAsia="zh-CN"/>
    </w:rPr>
  </w:style>
  <w:style w:type="paragraph" w:customStyle="1" w:styleId="sectionheadnonums">
    <w:name w:val="section head (no nums)"/>
    <w:basedOn w:val="a"/>
    <w:rsid w:val="006F571E"/>
    <w:pPr>
      <w:suppressAutoHyphens/>
      <w:spacing w:before="120" w:after="120" w:line="240" w:lineRule="auto"/>
      <w:jc w:val="center"/>
    </w:pPr>
    <w:rPr>
      <w:rFonts w:ascii="Times New Roman" w:eastAsia="SimSun" w:hAnsi="Times New Roman" w:cs="Times New Roman"/>
      <w:smallCaps/>
      <w:sz w:val="20"/>
      <w:szCs w:val="20"/>
      <w:lang w:val="en-US" w:eastAsia="zh-CN"/>
    </w:rPr>
  </w:style>
  <w:style w:type="paragraph" w:customStyle="1" w:styleId="western">
    <w:name w:val="western"/>
    <w:basedOn w:val="a"/>
    <w:rsid w:val="005210B7"/>
    <w:pPr>
      <w:spacing w:before="100" w:beforeAutospacing="1" w:after="142" w:line="288" w:lineRule="auto"/>
    </w:pPr>
    <w:rPr>
      <w:rFonts w:ascii="Calibri" w:eastAsia="Times New Roman" w:hAnsi="Calibri" w:cs="Times New Roman"/>
      <w:color w:val="000000"/>
      <w:lang w:eastAsia="ru-RU"/>
    </w:rPr>
  </w:style>
</w:styles>
</file>

<file path=word/webSettings.xml><?xml version="1.0" encoding="utf-8"?>
<w:webSettings xmlns:r="http://schemas.openxmlformats.org/officeDocument/2006/relationships" xmlns:w="http://schemas.openxmlformats.org/wordprocessingml/2006/main">
  <w:divs>
    <w:div w:id="10693059">
      <w:bodyDiv w:val="1"/>
      <w:marLeft w:val="0"/>
      <w:marRight w:val="0"/>
      <w:marTop w:val="0"/>
      <w:marBottom w:val="0"/>
      <w:divBdr>
        <w:top w:val="none" w:sz="0" w:space="0" w:color="auto"/>
        <w:left w:val="none" w:sz="0" w:space="0" w:color="auto"/>
        <w:bottom w:val="none" w:sz="0" w:space="0" w:color="auto"/>
        <w:right w:val="none" w:sz="0" w:space="0" w:color="auto"/>
      </w:divBdr>
    </w:div>
    <w:div w:id="366759161">
      <w:bodyDiv w:val="1"/>
      <w:marLeft w:val="0"/>
      <w:marRight w:val="0"/>
      <w:marTop w:val="0"/>
      <w:marBottom w:val="0"/>
      <w:divBdr>
        <w:top w:val="none" w:sz="0" w:space="0" w:color="auto"/>
        <w:left w:val="none" w:sz="0" w:space="0" w:color="auto"/>
        <w:bottom w:val="none" w:sz="0" w:space="0" w:color="auto"/>
        <w:right w:val="none" w:sz="0" w:space="0" w:color="auto"/>
      </w:divBdr>
    </w:div>
    <w:div w:id="382288259">
      <w:bodyDiv w:val="1"/>
      <w:marLeft w:val="0"/>
      <w:marRight w:val="0"/>
      <w:marTop w:val="0"/>
      <w:marBottom w:val="0"/>
      <w:divBdr>
        <w:top w:val="none" w:sz="0" w:space="0" w:color="auto"/>
        <w:left w:val="none" w:sz="0" w:space="0" w:color="auto"/>
        <w:bottom w:val="none" w:sz="0" w:space="0" w:color="auto"/>
        <w:right w:val="none" w:sz="0" w:space="0" w:color="auto"/>
      </w:divBdr>
    </w:div>
    <w:div w:id="604576123">
      <w:bodyDiv w:val="1"/>
      <w:marLeft w:val="0"/>
      <w:marRight w:val="0"/>
      <w:marTop w:val="0"/>
      <w:marBottom w:val="0"/>
      <w:divBdr>
        <w:top w:val="none" w:sz="0" w:space="0" w:color="auto"/>
        <w:left w:val="none" w:sz="0" w:space="0" w:color="auto"/>
        <w:bottom w:val="none" w:sz="0" w:space="0" w:color="auto"/>
        <w:right w:val="none" w:sz="0" w:space="0" w:color="auto"/>
      </w:divBdr>
    </w:div>
    <w:div w:id="814906557">
      <w:bodyDiv w:val="1"/>
      <w:marLeft w:val="0"/>
      <w:marRight w:val="0"/>
      <w:marTop w:val="0"/>
      <w:marBottom w:val="0"/>
      <w:divBdr>
        <w:top w:val="none" w:sz="0" w:space="0" w:color="auto"/>
        <w:left w:val="none" w:sz="0" w:space="0" w:color="auto"/>
        <w:bottom w:val="none" w:sz="0" w:space="0" w:color="auto"/>
        <w:right w:val="none" w:sz="0" w:space="0" w:color="auto"/>
      </w:divBdr>
    </w:div>
    <w:div w:id="1297368849">
      <w:bodyDiv w:val="1"/>
      <w:marLeft w:val="0"/>
      <w:marRight w:val="0"/>
      <w:marTop w:val="0"/>
      <w:marBottom w:val="0"/>
      <w:divBdr>
        <w:top w:val="none" w:sz="0" w:space="0" w:color="auto"/>
        <w:left w:val="none" w:sz="0" w:space="0" w:color="auto"/>
        <w:bottom w:val="none" w:sz="0" w:space="0" w:color="auto"/>
        <w:right w:val="none" w:sz="0" w:space="0" w:color="auto"/>
      </w:divBdr>
    </w:div>
    <w:div w:id="2066054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ata1.gfdl.noaa.gov/" TargetMode="Externa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FEE10-5921-4222-9135-D95667A2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10</Pages>
  <Words>2529</Words>
  <Characters>14421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kotushechka@outlook.com</cp:lastModifiedBy>
  <cp:revision>201</cp:revision>
  <dcterms:created xsi:type="dcterms:W3CDTF">2016-02-08T14:03:00Z</dcterms:created>
  <dcterms:modified xsi:type="dcterms:W3CDTF">2016-05-12T20:11:00Z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