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5BD1" w:rsidRPr="00095FB0" w:rsidRDefault="00A45BD1" w:rsidP="00D0487C">
      <w:pPr>
        <w:spacing w:after="0" w:line="276" w:lineRule="auto"/>
        <w:jc w:val="center"/>
        <w:rPr>
          <w:rFonts w:ascii="Times New Roman" w:hAnsi="Times New Roman" w:cs="Times New Roman"/>
          <w:b/>
          <w:sz w:val="28"/>
          <w:szCs w:val="28"/>
          <w:lang w:val="en-US"/>
        </w:rPr>
      </w:pPr>
      <w:r w:rsidRPr="00A45BD1">
        <w:rPr>
          <w:rFonts w:ascii="Times New Roman" w:hAnsi="Times New Roman" w:cs="Times New Roman"/>
          <w:b/>
          <w:sz w:val="28"/>
          <w:szCs w:val="28"/>
          <w:lang w:val="en-US"/>
        </w:rPr>
        <w:t>CARBONATE SYSTEM TRANSFORMATION IN THE SEVASTOPOL BAY (THE BLACK SEA)</w:t>
      </w:r>
    </w:p>
    <w:p w:rsidR="00963C0C" w:rsidRPr="00095FB0" w:rsidRDefault="00963C0C" w:rsidP="00D0487C">
      <w:pPr>
        <w:spacing w:after="0" w:line="276" w:lineRule="auto"/>
        <w:jc w:val="center"/>
        <w:rPr>
          <w:rFonts w:ascii="Times New Roman" w:hAnsi="Times New Roman" w:cs="Times New Roman"/>
          <w:b/>
          <w:sz w:val="28"/>
          <w:szCs w:val="28"/>
          <w:lang w:val="en-US"/>
        </w:rPr>
      </w:pPr>
    </w:p>
    <w:p w:rsidR="00A45BD1" w:rsidRPr="00EE15CF" w:rsidRDefault="00A45BD1" w:rsidP="00D0487C">
      <w:pPr>
        <w:spacing w:after="0" w:line="276" w:lineRule="auto"/>
        <w:jc w:val="center"/>
        <w:rPr>
          <w:rFonts w:ascii="Times New Roman" w:hAnsi="Times New Roman" w:cs="Times New Roman"/>
          <w:b/>
          <w:i/>
          <w:sz w:val="24"/>
          <w:szCs w:val="24"/>
          <w:lang w:val="en-US"/>
        </w:rPr>
      </w:pPr>
      <w:r w:rsidRPr="0002411D">
        <w:rPr>
          <w:rFonts w:ascii="Times New Roman" w:hAnsi="Times New Roman" w:cs="Times New Roman"/>
          <w:b/>
          <w:i/>
          <w:sz w:val="24"/>
          <w:szCs w:val="24"/>
          <w:lang w:val="en-US"/>
        </w:rPr>
        <w:t xml:space="preserve">Natalia </w:t>
      </w:r>
      <w:proofErr w:type="spellStart"/>
      <w:r w:rsidRPr="0002411D">
        <w:rPr>
          <w:rFonts w:ascii="Times New Roman" w:hAnsi="Times New Roman" w:cs="Times New Roman"/>
          <w:b/>
          <w:i/>
          <w:sz w:val="24"/>
          <w:szCs w:val="24"/>
          <w:lang w:val="en-US"/>
        </w:rPr>
        <w:t>Orekhova</w:t>
      </w:r>
      <w:proofErr w:type="spellEnd"/>
      <w:r w:rsidR="00A20C4B" w:rsidRPr="0002411D">
        <w:rPr>
          <w:rFonts w:ascii="Times New Roman" w:hAnsi="Times New Roman" w:cs="Times New Roman"/>
          <w:b/>
          <w:i/>
          <w:sz w:val="24"/>
          <w:szCs w:val="24"/>
          <w:lang w:val="en-US"/>
        </w:rPr>
        <w:t xml:space="preserve">, </w:t>
      </w:r>
      <w:r w:rsidRPr="0002411D">
        <w:rPr>
          <w:rFonts w:ascii="Times New Roman" w:hAnsi="Times New Roman" w:cs="Times New Roman"/>
          <w:b/>
          <w:i/>
          <w:sz w:val="24"/>
          <w:szCs w:val="24"/>
          <w:lang w:val="en-US"/>
        </w:rPr>
        <w:t xml:space="preserve">Marine </w:t>
      </w:r>
      <w:proofErr w:type="spellStart"/>
      <w:r w:rsidRPr="0002411D">
        <w:rPr>
          <w:rFonts w:ascii="Times New Roman" w:hAnsi="Times New Roman" w:cs="Times New Roman"/>
          <w:b/>
          <w:i/>
          <w:sz w:val="24"/>
          <w:szCs w:val="24"/>
          <w:lang w:val="en-US"/>
        </w:rPr>
        <w:t>Hydrophysical</w:t>
      </w:r>
      <w:proofErr w:type="spellEnd"/>
      <w:r w:rsidRPr="0002411D">
        <w:rPr>
          <w:rFonts w:ascii="Times New Roman" w:hAnsi="Times New Roman" w:cs="Times New Roman"/>
          <w:b/>
          <w:i/>
          <w:sz w:val="24"/>
          <w:szCs w:val="24"/>
          <w:lang w:val="en-US"/>
        </w:rPr>
        <w:t xml:space="preserve"> Institute of RAS, </w:t>
      </w:r>
      <w:hyperlink r:id="rId8" w:history="1">
        <w:r w:rsidRPr="00EE15CF">
          <w:rPr>
            <w:rStyle w:val="aa"/>
            <w:rFonts w:ascii="Times New Roman" w:hAnsi="Times New Roman" w:cs="Times New Roman"/>
            <w:b/>
            <w:i/>
            <w:color w:val="auto"/>
            <w:sz w:val="24"/>
            <w:szCs w:val="24"/>
            <w:u w:val="none"/>
            <w:lang w:val="en-US"/>
          </w:rPr>
          <w:t>natalia.orekhova@mhi-ras.ru</w:t>
        </w:r>
      </w:hyperlink>
    </w:p>
    <w:p w:rsidR="00A45BD1" w:rsidRPr="009C3DC7" w:rsidRDefault="00A45BD1" w:rsidP="00D0487C">
      <w:pPr>
        <w:spacing w:after="0" w:line="276" w:lineRule="auto"/>
        <w:jc w:val="center"/>
        <w:rPr>
          <w:rFonts w:ascii="Times New Roman" w:hAnsi="Times New Roman" w:cs="Times New Roman"/>
          <w:b/>
          <w:i/>
          <w:sz w:val="24"/>
          <w:szCs w:val="24"/>
          <w:lang w:val="en-US"/>
        </w:rPr>
      </w:pPr>
      <w:r w:rsidRPr="005256D0">
        <w:rPr>
          <w:rFonts w:ascii="Times New Roman" w:hAnsi="Times New Roman" w:cs="Times New Roman"/>
          <w:b/>
          <w:i/>
          <w:sz w:val="24"/>
          <w:szCs w:val="24"/>
          <w:lang w:val="en-US"/>
        </w:rPr>
        <w:t>Eugen</w:t>
      </w:r>
      <w:r w:rsidR="0023506A" w:rsidRPr="005256D0">
        <w:rPr>
          <w:rFonts w:ascii="Times New Roman" w:hAnsi="Times New Roman" w:cs="Times New Roman"/>
          <w:b/>
          <w:i/>
          <w:sz w:val="24"/>
          <w:szCs w:val="24"/>
          <w:lang w:val="en-US"/>
        </w:rPr>
        <w:t>e</w:t>
      </w:r>
      <w:r w:rsidRPr="005256D0">
        <w:rPr>
          <w:rFonts w:ascii="Times New Roman" w:hAnsi="Times New Roman" w:cs="Times New Roman"/>
          <w:b/>
          <w:i/>
          <w:sz w:val="24"/>
          <w:szCs w:val="24"/>
          <w:lang w:val="en-US"/>
        </w:rPr>
        <w:t xml:space="preserve"> Medvedev</w:t>
      </w:r>
      <w:r w:rsidR="00A20C4B" w:rsidRPr="005256D0">
        <w:rPr>
          <w:rFonts w:ascii="Times New Roman" w:hAnsi="Times New Roman" w:cs="Times New Roman"/>
          <w:b/>
          <w:i/>
          <w:sz w:val="24"/>
          <w:szCs w:val="24"/>
          <w:lang w:val="en-US"/>
        </w:rPr>
        <w:t>,</w:t>
      </w:r>
      <w:r w:rsidRPr="005256D0">
        <w:rPr>
          <w:rFonts w:ascii="Times New Roman" w:hAnsi="Times New Roman" w:cs="Times New Roman"/>
          <w:b/>
          <w:i/>
          <w:sz w:val="24"/>
          <w:szCs w:val="24"/>
          <w:lang w:val="en-US"/>
        </w:rPr>
        <w:t xml:space="preserve"> Marine </w:t>
      </w:r>
      <w:proofErr w:type="spellStart"/>
      <w:r w:rsidRPr="005256D0">
        <w:rPr>
          <w:rFonts w:ascii="Times New Roman" w:hAnsi="Times New Roman" w:cs="Times New Roman"/>
          <w:b/>
          <w:i/>
          <w:sz w:val="24"/>
          <w:szCs w:val="24"/>
          <w:lang w:val="en-US"/>
        </w:rPr>
        <w:t>Hydrophysical</w:t>
      </w:r>
      <w:proofErr w:type="spellEnd"/>
      <w:r w:rsidRPr="005256D0">
        <w:rPr>
          <w:rFonts w:ascii="Times New Roman" w:hAnsi="Times New Roman" w:cs="Times New Roman"/>
          <w:b/>
          <w:i/>
          <w:sz w:val="24"/>
          <w:szCs w:val="24"/>
          <w:lang w:val="en-US"/>
        </w:rPr>
        <w:t xml:space="preserve"> Institute of RAS, </w:t>
      </w:r>
      <w:hyperlink r:id="rId9" w:history="1">
        <w:r w:rsidR="004160F5" w:rsidRPr="009C3DC7">
          <w:rPr>
            <w:rStyle w:val="aa"/>
            <w:rFonts w:ascii="Times New Roman" w:hAnsi="Times New Roman" w:cs="Times New Roman"/>
            <w:b/>
            <w:i/>
            <w:color w:val="auto"/>
            <w:sz w:val="24"/>
            <w:szCs w:val="24"/>
            <w:u w:val="none"/>
            <w:lang w:val="en-US"/>
          </w:rPr>
          <w:t>eugenemedvedev@mhi-ras.ru</w:t>
        </w:r>
      </w:hyperlink>
      <w:r w:rsidR="00E375AF" w:rsidRPr="009C3DC7">
        <w:rPr>
          <w:rFonts w:ascii="Times New Roman" w:hAnsi="Times New Roman" w:cs="Times New Roman"/>
          <w:b/>
          <w:i/>
          <w:sz w:val="24"/>
          <w:szCs w:val="24"/>
          <w:lang w:val="en-US"/>
        </w:rPr>
        <w:t xml:space="preserve"> </w:t>
      </w:r>
    </w:p>
    <w:p w:rsidR="00A20C4B" w:rsidRDefault="0002411D" w:rsidP="00D0487C">
      <w:pPr>
        <w:spacing w:after="0" w:line="276" w:lineRule="auto"/>
        <w:jc w:val="center"/>
        <w:rPr>
          <w:rFonts w:ascii="Times New Roman" w:hAnsi="Times New Roman" w:cs="Times New Roman"/>
        </w:rPr>
      </w:pPr>
      <w:r w:rsidRPr="009C3DC7">
        <w:rPr>
          <w:rFonts w:ascii="Times New Roman" w:hAnsi="Times New Roman" w:cs="Times New Roman"/>
          <w:b/>
          <w:i/>
          <w:sz w:val="24"/>
          <w:szCs w:val="24"/>
          <w:lang w:val="en-US"/>
        </w:rPr>
        <w:t>Sergey</w:t>
      </w:r>
      <w:r w:rsidR="00A20C4B" w:rsidRPr="009C3DC7">
        <w:rPr>
          <w:rFonts w:ascii="Times New Roman" w:hAnsi="Times New Roman" w:cs="Times New Roman"/>
          <w:b/>
          <w:i/>
          <w:sz w:val="24"/>
          <w:szCs w:val="24"/>
          <w:lang w:val="en-US"/>
        </w:rPr>
        <w:t xml:space="preserve"> </w:t>
      </w:r>
      <w:proofErr w:type="spellStart"/>
      <w:r w:rsidR="00A20C4B" w:rsidRPr="009C3DC7">
        <w:rPr>
          <w:rFonts w:ascii="Times New Roman" w:hAnsi="Times New Roman" w:cs="Times New Roman"/>
          <w:b/>
          <w:i/>
          <w:sz w:val="24"/>
          <w:szCs w:val="24"/>
          <w:lang w:val="en-US"/>
        </w:rPr>
        <w:t>Konovalov</w:t>
      </w:r>
      <w:proofErr w:type="spellEnd"/>
      <w:r w:rsidRPr="009C3DC7">
        <w:rPr>
          <w:rFonts w:ascii="Times New Roman" w:hAnsi="Times New Roman" w:cs="Times New Roman"/>
          <w:b/>
          <w:i/>
          <w:sz w:val="24"/>
          <w:szCs w:val="24"/>
          <w:lang w:val="en-US"/>
        </w:rPr>
        <w:t xml:space="preserve">, Marine </w:t>
      </w:r>
      <w:proofErr w:type="spellStart"/>
      <w:r w:rsidRPr="009C3DC7">
        <w:rPr>
          <w:rFonts w:ascii="Times New Roman" w:hAnsi="Times New Roman" w:cs="Times New Roman"/>
          <w:b/>
          <w:i/>
          <w:sz w:val="24"/>
          <w:szCs w:val="24"/>
          <w:lang w:val="en-US"/>
        </w:rPr>
        <w:t>Hydrophysical</w:t>
      </w:r>
      <w:proofErr w:type="spellEnd"/>
      <w:r w:rsidRPr="009C3DC7">
        <w:rPr>
          <w:rFonts w:ascii="Times New Roman" w:hAnsi="Times New Roman" w:cs="Times New Roman"/>
          <w:b/>
          <w:i/>
          <w:sz w:val="24"/>
          <w:szCs w:val="24"/>
          <w:lang w:val="en-US"/>
        </w:rPr>
        <w:t xml:space="preserve"> Institute of RAS, </w:t>
      </w:r>
      <w:hyperlink r:id="rId10" w:history="1">
        <w:r w:rsidRPr="009C3DC7">
          <w:rPr>
            <w:rStyle w:val="aa"/>
            <w:rFonts w:ascii="Times New Roman" w:hAnsi="Times New Roman" w:cs="Times New Roman"/>
            <w:b/>
            <w:i/>
            <w:color w:val="auto"/>
            <w:sz w:val="24"/>
            <w:szCs w:val="24"/>
            <w:u w:val="none"/>
            <w:lang w:val="en-US"/>
          </w:rPr>
          <w:t>sergey_konovalov@yahoo.com</w:t>
        </w:r>
      </w:hyperlink>
      <w:r>
        <w:rPr>
          <w:rFonts w:ascii="Times New Roman" w:hAnsi="Times New Roman" w:cs="Times New Roman"/>
          <w:lang w:val="en-US"/>
        </w:rPr>
        <w:t xml:space="preserve"> </w:t>
      </w:r>
    </w:p>
    <w:p w:rsidR="00EE15CF" w:rsidRPr="00095FB0" w:rsidRDefault="00EE15CF" w:rsidP="00963C0C">
      <w:pPr>
        <w:spacing w:after="0" w:line="276" w:lineRule="auto"/>
        <w:jc w:val="both"/>
        <w:rPr>
          <w:rFonts w:ascii="Times New Roman" w:hAnsi="Times New Roman" w:cs="Times New Roman"/>
          <w:b/>
          <w:sz w:val="24"/>
          <w:szCs w:val="24"/>
          <w:lang w:val="en-US"/>
        </w:rPr>
      </w:pPr>
    </w:p>
    <w:p w:rsidR="00963C0C" w:rsidRPr="00963C0C" w:rsidRDefault="00E427C9" w:rsidP="00963C0C">
      <w:pPr>
        <w:spacing w:after="0" w:line="276"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Abstract. </w:t>
      </w:r>
      <w:r w:rsidR="00963C0C" w:rsidRPr="00963C0C">
        <w:rPr>
          <w:rFonts w:ascii="Times New Roman" w:hAnsi="Times New Roman" w:cs="Times New Roman"/>
          <w:b/>
          <w:sz w:val="24"/>
          <w:szCs w:val="24"/>
          <w:lang w:val="en-US"/>
        </w:rPr>
        <w:t xml:space="preserve">A 20% increase </w:t>
      </w:r>
      <w:r w:rsidR="0023506A" w:rsidRPr="0023506A">
        <w:rPr>
          <w:rFonts w:ascii="Times New Roman" w:hAnsi="Times New Roman" w:cs="Times New Roman"/>
          <w:b/>
          <w:sz w:val="24"/>
          <w:szCs w:val="24"/>
          <w:lang w:val="en-US"/>
        </w:rPr>
        <w:t>of the carbon dioxide concentration</w:t>
      </w:r>
      <w:r w:rsidR="00963C0C" w:rsidRPr="00963C0C">
        <w:rPr>
          <w:rFonts w:ascii="Times New Roman" w:hAnsi="Times New Roman" w:cs="Times New Roman"/>
          <w:b/>
          <w:sz w:val="24"/>
          <w:szCs w:val="24"/>
          <w:lang w:val="en-US"/>
        </w:rPr>
        <w:t xml:space="preserve"> in the atmosphere during the last century</w:t>
      </w:r>
      <w:r w:rsidR="00963C0C" w:rsidRPr="00963C0C" w:rsidDel="00F71551">
        <w:rPr>
          <w:rFonts w:ascii="Times New Roman" w:hAnsi="Times New Roman" w:cs="Times New Roman"/>
          <w:b/>
          <w:sz w:val="24"/>
          <w:szCs w:val="24"/>
          <w:lang w:val="en-US"/>
        </w:rPr>
        <w:t xml:space="preserve"> </w:t>
      </w:r>
      <w:r w:rsidR="00963C0C" w:rsidRPr="00963C0C">
        <w:rPr>
          <w:rFonts w:ascii="Times New Roman" w:hAnsi="Times New Roman" w:cs="Times New Roman"/>
          <w:b/>
          <w:sz w:val="24"/>
          <w:szCs w:val="24"/>
          <w:lang w:val="en-US"/>
        </w:rPr>
        <w:t xml:space="preserve">and a dramatic increase in nutrient load to marine systems due to human activity have resulted in pronounced carbon cycle transformation in coastal areas. Acidification and </w:t>
      </w:r>
      <w:r w:rsidR="008E6952" w:rsidRPr="00963C0C">
        <w:rPr>
          <w:rFonts w:ascii="Times New Roman" w:hAnsi="Times New Roman" w:cs="Times New Roman"/>
          <w:b/>
          <w:sz w:val="24"/>
          <w:szCs w:val="24"/>
          <w:lang w:val="en-US"/>
        </w:rPr>
        <w:t>carbon dioxide</w:t>
      </w:r>
      <w:r w:rsidR="008E6952" w:rsidRPr="008E6952">
        <w:rPr>
          <w:rFonts w:ascii="Times New Roman" w:hAnsi="Times New Roman" w:cs="Times New Roman"/>
          <w:b/>
          <w:sz w:val="24"/>
          <w:szCs w:val="24"/>
          <w:lang w:val="en-US"/>
        </w:rPr>
        <w:t xml:space="preserve"> </w:t>
      </w:r>
      <w:r w:rsidR="00963C0C" w:rsidRPr="00963C0C">
        <w:rPr>
          <w:rFonts w:ascii="Times New Roman" w:hAnsi="Times New Roman" w:cs="Times New Roman"/>
          <w:b/>
          <w:sz w:val="24"/>
          <w:szCs w:val="24"/>
          <w:lang w:val="en-US"/>
        </w:rPr>
        <w:t xml:space="preserve">increasing in the water column and appearance of oxygen minimum zones are reported for the worldwide coast. This makes ecological assessment of aquatic systems, including key cycles of elements, an important social and scientific task. </w:t>
      </w:r>
    </w:p>
    <w:p w:rsidR="00963C0C" w:rsidRPr="00145D68" w:rsidRDefault="00963C0C" w:rsidP="00963C0C">
      <w:pPr>
        <w:spacing w:after="0" w:line="276" w:lineRule="auto"/>
        <w:jc w:val="both"/>
        <w:rPr>
          <w:rFonts w:ascii="Times New Roman" w:hAnsi="Times New Roman" w:cs="Times New Roman"/>
          <w:b/>
          <w:sz w:val="24"/>
          <w:szCs w:val="24"/>
          <w:lang w:val="en-US"/>
        </w:rPr>
      </w:pPr>
      <w:r w:rsidRPr="00963C0C">
        <w:rPr>
          <w:rFonts w:ascii="Times New Roman" w:hAnsi="Times New Roman" w:cs="Times New Roman"/>
          <w:b/>
          <w:sz w:val="24"/>
          <w:szCs w:val="24"/>
          <w:lang w:val="en-US"/>
        </w:rPr>
        <w:t>In this study, we present information on the inorganic part of the carbon cycle and its transformation in the Sevastopol Bay (</w:t>
      </w:r>
      <w:r w:rsidR="00145D68">
        <w:rPr>
          <w:rFonts w:ascii="Times New Roman" w:hAnsi="Times New Roman" w:cs="Times New Roman"/>
          <w:b/>
          <w:sz w:val="24"/>
          <w:szCs w:val="24"/>
          <w:lang w:val="en-US"/>
        </w:rPr>
        <w:t>t</w:t>
      </w:r>
      <w:r w:rsidRPr="00963C0C">
        <w:rPr>
          <w:rFonts w:ascii="Times New Roman" w:hAnsi="Times New Roman" w:cs="Times New Roman"/>
          <w:b/>
          <w:sz w:val="24"/>
          <w:szCs w:val="24"/>
          <w:lang w:val="en-US"/>
        </w:rPr>
        <w:t>he Black Sea). This semi-</w:t>
      </w:r>
      <w:r w:rsidR="00B502B1">
        <w:rPr>
          <w:rFonts w:ascii="Times New Roman" w:hAnsi="Times New Roman" w:cs="Times New Roman"/>
          <w:b/>
          <w:sz w:val="24"/>
          <w:szCs w:val="24"/>
          <w:lang w:val="en-US"/>
        </w:rPr>
        <w:t>en</w:t>
      </w:r>
      <w:r w:rsidRPr="00963C0C">
        <w:rPr>
          <w:rFonts w:ascii="Times New Roman" w:hAnsi="Times New Roman" w:cs="Times New Roman"/>
          <w:b/>
          <w:sz w:val="24"/>
          <w:szCs w:val="24"/>
          <w:lang w:val="en-US"/>
        </w:rPr>
        <w:t xml:space="preserve">closed coastal area has been under heavy anthropogenic pressure over the last century. Municipal and industrial sewage </w:t>
      </w:r>
      <w:proofErr w:type="gramStart"/>
      <w:r w:rsidR="00B502B1">
        <w:rPr>
          <w:rFonts w:ascii="Times New Roman" w:hAnsi="Times New Roman" w:cs="Times New Roman"/>
          <w:b/>
          <w:sz w:val="24"/>
          <w:szCs w:val="24"/>
          <w:lang w:val="en-US"/>
        </w:rPr>
        <w:t>discharge</w:t>
      </w:r>
      <w:r w:rsidRPr="00963C0C">
        <w:rPr>
          <w:rFonts w:ascii="Times New Roman" w:hAnsi="Times New Roman" w:cs="Times New Roman"/>
          <w:b/>
          <w:sz w:val="24"/>
          <w:szCs w:val="24"/>
          <w:lang w:val="en-US"/>
        </w:rPr>
        <w:t xml:space="preserve">, maritime activities, including </w:t>
      </w:r>
      <w:r w:rsidR="00B502B1">
        <w:rPr>
          <w:rFonts w:ascii="Times New Roman" w:hAnsi="Times New Roman" w:cs="Times New Roman"/>
          <w:b/>
          <w:sz w:val="24"/>
          <w:szCs w:val="24"/>
          <w:lang w:val="en-US"/>
        </w:rPr>
        <w:t>excavation</w:t>
      </w:r>
      <w:r w:rsidR="00B502B1" w:rsidRPr="00963C0C">
        <w:rPr>
          <w:rFonts w:ascii="Times New Roman" w:hAnsi="Times New Roman" w:cs="Times New Roman"/>
          <w:b/>
          <w:sz w:val="24"/>
          <w:szCs w:val="24"/>
          <w:lang w:val="en-US"/>
        </w:rPr>
        <w:t xml:space="preserve"> </w:t>
      </w:r>
      <w:r w:rsidRPr="00963C0C">
        <w:rPr>
          <w:rFonts w:ascii="Times New Roman" w:hAnsi="Times New Roman" w:cs="Times New Roman"/>
          <w:b/>
          <w:sz w:val="24"/>
          <w:szCs w:val="24"/>
          <w:lang w:val="en-US"/>
        </w:rPr>
        <w:t>of bottom sediments, provide</w:t>
      </w:r>
      <w:proofErr w:type="gramEnd"/>
      <w:r w:rsidRPr="00963C0C">
        <w:rPr>
          <w:rFonts w:ascii="Times New Roman" w:hAnsi="Times New Roman" w:cs="Times New Roman"/>
          <w:b/>
          <w:sz w:val="24"/>
          <w:szCs w:val="24"/>
          <w:lang w:val="en-US"/>
        </w:rPr>
        <w:t xml:space="preserve"> additional sources of nutrients and organic carbon. </w:t>
      </w:r>
      <w:r w:rsidR="00145D68">
        <w:rPr>
          <w:rFonts w:ascii="Times New Roman" w:hAnsi="Times New Roman" w:cs="Times New Roman"/>
          <w:b/>
          <w:sz w:val="24"/>
          <w:szCs w:val="24"/>
          <w:lang w:val="en-US"/>
        </w:rPr>
        <w:t>We present data on</w:t>
      </w:r>
      <w:r w:rsidRPr="00963C0C">
        <w:rPr>
          <w:rFonts w:ascii="Times New Roman" w:hAnsi="Times New Roman" w:cs="Times New Roman"/>
          <w:b/>
          <w:sz w:val="24"/>
          <w:szCs w:val="24"/>
          <w:lang w:val="en-US"/>
        </w:rPr>
        <w:t xml:space="preserve"> dynamics of the inorganic part of the carbon cycle from 1998 – 2015. Values of pH and total alkalinity</w:t>
      </w:r>
      <w:r w:rsidRPr="00963C0C" w:rsidDel="00F71551">
        <w:rPr>
          <w:rFonts w:ascii="Times New Roman" w:hAnsi="Times New Roman" w:cs="Times New Roman"/>
          <w:b/>
          <w:sz w:val="24"/>
          <w:szCs w:val="24"/>
          <w:lang w:val="en-US"/>
        </w:rPr>
        <w:t xml:space="preserve"> </w:t>
      </w:r>
      <w:r w:rsidRPr="00963C0C">
        <w:rPr>
          <w:rFonts w:ascii="Times New Roman" w:hAnsi="Times New Roman" w:cs="Times New Roman"/>
          <w:b/>
          <w:sz w:val="24"/>
          <w:szCs w:val="24"/>
          <w:lang w:val="en-US"/>
        </w:rPr>
        <w:t>were obtained analytically, whereas CO</w:t>
      </w:r>
      <w:r w:rsidRPr="00963C0C">
        <w:rPr>
          <w:rFonts w:ascii="Times New Roman" w:hAnsi="Times New Roman" w:cs="Times New Roman"/>
          <w:b/>
          <w:sz w:val="24"/>
          <w:szCs w:val="24"/>
          <w:vertAlign w:val="subscript"/>
          <w:lang w:val="en-US"/>
        </w:rPr>
        <w:t>2</w:t>
      </w:r>
      <w:r w:rsidRPr="00963C0C">
        <w:rPr>
          <w:rFonts w:ascii="Times New Roman" w:hAnsi="Times New Roman" w:cs="Times New Roman"/>
          <w:b/>
          <w:sz w:val="24"/>
          <w:szCs w:val="24"/>
          <w:lang w:val="en-US"/>
        </w:rPr>
        <w:t>, HCO</w:t>
      </w:r>
      <w:r w:rsidRPr="00963C0C">
        <w:rPr>
          <w:rFonts w:ascii="Times New Roman" w:hAnsi="Times New Roman" w:cs="Times New Roman"/>
          <w:b/>
          <w:sz w:val="24"/>
          <w:szCs w:val="24"/>
          <w:vertAlign w:val="subscript"/>
          <w:lang w:val="en-US"/>
        </w:rPr>
        <w:t>3</w:t>
      </w:r>
      <w:r w:rsidRPr="00963C0C">
        <w:rPr>
          <w:rFonts w:ascii="Times New Roman" w:hAnsi="Times New Roman" w:cs="Times New Roman"/>
          <w:b/>
          <w:sz w:val="24"/>
          <w:szCs w:val="24"/>
          <w:vertAlign w:val="superscript"/>
          <w:lang w:val="en-US"/>
        </w:rPr>
        <w:t>-</w:t>
      </w:r>
      <w:r w:rsidRPr="00963C0C">
        <w:rPr>
          <w:rFonts w:ascii="Times New Roman" w:hAnsi="Times New Roman" w:cs="Times New Roman"/>
          <w:b/>
          <w:sz w:val="24"/>
          <w:szCs w:val="24"/>
          <w:lang w:val="en-US"/>
        </w:rPr>
        <w:t>, CO</w:t>
      </w:r>
      <w:r w:rsidRPr="00963C0C">
        <w:rPr>
          <w:rFonts w:ascii="Times New Roman" w:hAnsi="Times New Roman" w:cs="Times New Roman"/>
          <w:b/>
          <w:sz w:val="24"/>
          <w:szCs w:val="24"/>
          <w:vertAlign w:val="subscript"/>
          <w:lang w:val="en-US"/>
        </w:rPr>
        <w:t>3</w:t>
      </w:r>
      <w:r w:rsidRPr="00963C0C">
        <w:rPr>
          <w:rFonts w:ascii="Times New Roman" w:hAnsi="Times New Roman" w:cs="Times New Roman"/>
          <w:b/>
          <w:sz w:val="24"/>
          <w:szCs w:val="24"/>
          <w:vertAlign w:val="superscript"/>
          <w:lang w:val="en-US"/>
        </w:rPr>
        <w:t>2-</w:t>
      </w:r>
      <w:r w:rsidRPr="00963C0C">
        <w:rPr>
          <w:rFonts w:ascii="Times New Roman" w:hAnsi="Times New Roman" w:cs="Times New Roman"/>
          <w:b/>
          <w:sz w:val="24"/>
          <w:szCs w:val="24"/>
          <w:lang w:val="en-US"/>
        </w:rPr>
        <w:t xml:space="preserve"> concentrations and pCO</w:t>
      </w:r>
      <w:r w:rsidRPr="00963C0C">
        <w:rPr>
          <w:rFonts w:ascii="Times New Roman" w:hAnsi="Times New Roman" w:cs="Times New Roman"/>
          <w:b/>
          <w:sz w:val="24"/>
          <w:szCs w:val="24"/>
          <w:vertAlign w:val="subscript"/>
          <w:lang w:val="en-US"/>
        </w:rPr>
        <w:t>2</w:t>
      </w:r>
      <w:r w:rsidRPr="00963C0C">
        <w:rPr>
          <w:rFonts w:ascii="Times New Roman" w:hAnsi="Times New Roman" w:cs="Times New Roman"/>
          <w:b/>
          <w:sz w:val="24"/>
          <w:szCs w:val="24"/>
          <w:lang w:val="en-US"/>
        </w:rPr>
        <w:t xml:space="preserve"> values were calculated. Dissolved inorganic carbon</w:t>
      </w:r>
      <w:r w:rsidRPr="00963C0C" w:rsidDel="00F71551">
        <w:rPr>
          <w:rFonts w:ascii="Times New Roman" w:hAnsi="Times New Roman" w:cs="Times New Roman"/>
          <w:b/>
          <w:sz w:val="24"/>
          <w:szCs w:val="24"/>
          <w:lang w:val="en-US"/>
        </w:rPr>
        <w:t xml:space="preserve"> </w:t>
      </w:r>
      <w:r w:rsidRPr="00963C0C">
        <w:rPr>
          <w:rFonts w:ascii="Times New Roman" w:hAnsi="Times New Roman" w:cs="Times New Roman"/>
          <w:b/>
          <w:sz w:val="24"/>
          <w:szCs w:val="24"/>
          <w:lang w:val="en-US"/>
        </w:rPr>
        <w:t>(DIC) and its partitioning in</w:t>
      </w:r>
      <w:r w:rsidR="005A3DF9">
        <w:rPr>
          <w:rFonts w:ascii="Times New Roman" w:hAnsi="Times New Roman" w:cs="Times New Roman"/>
          <w:b/>
          <w:sz w:val="24"/>
          <w:szCs w:val="24"/>
          <w:lang w:val="en-US"/>
        </w:rPr>
        <w:t>to</w:t>
      </w:r>
      <w:r w:rsidRPr="00963C0C">
        <w:rPr>
          <w:rFonts w:ascii="Times New Roman" w:hAnsi="Times New Roman" w:cs="Times New Roman"/>
          <w:b/>
          <w:sz w:val="24"/>
          <w:szCs w:val="24"/>
          <w:lang w:val="en-US"/>
        </w:rPr>
        <w:t xml:space="preserve"> CO</w:t>
      </w:r>
      <w:r w:rsidRPr="00963C0C">
        <w:rPr>
          <w:rFonts w:ascii="Times New Roman" w:hAnsi="Times New Roman" w:cs="Times New Roman"/>
          <w:b/>
          <w:sz w:val="24"/>
          <w:szCs w:val="24"/>
          <w:vertAlign w:val="subscript"/>
          <w:lang w:val="en-US"/>
        </w:rPr>
        <w:t>2</w:t>
      </w:r>
      <w:r w:rsidRPr="00963C0C">
        <w:rPr>
          <w:rFonts w:ascii="Times New Roman" w:hAnsi="Times New Roman" w:cs="Times New Roman"/>
          <w:b/>
          <w:sz w:val="24"/>
          <w:szCs w:val="24"/>
          <w:lang w:val="en-US"/>
        </w:rPr>
        <w:t>, HCO</w:t>
      </w:r>
      <w:r w:rsidRPr="00963C0C">
        <w:rPr>
          <w:rFonts w:ascii="Times New Roman" w:hAnsi="Times New Roman" w:cs="Times New Roman"/>
          <w:b/>
          <w:sz w:val="24"/>
          <w:szCs w:val="24"/>
          <w:vertAlign w:val="subscript"/>
          <w:lang w:val="en-US"/>
        </w:rPr>
        <w:t>3</w:t>
      </w:r>
      <w:r w:rsidRPr="00963C0C">
        <w:rPr>
          <w:rFonts w:ascii="Times New Roman" w:hAnsi="Times New Roman" w:cs="Times New Roman"/>
          <w:b/>
          <w:sz w:val="24"/>
          <w:szCs w:val="24"/>
          <w:vertAlign w:val="superscript"/>
          <w:lang w:val="en-US"/>
        </w:rPr>
        <w:t>-</w:t>
      </w:r>
      <w:r w:rsidRPr="00963C0C">
        <w:rPr>
          <w:rFonts w:ascii="Times New Roman" w:hAnsi="Times New Roman" w:cs="Times New Roman"/>
          <w:b/>
          <w:sz w:val="24"/>
          <w:szCs w:val="24"/>
          <w:lang w:val="en-US"/>
        </w:rPr>
        <w:t xml:space="preserve">, </w:t>
      </w:r>
      <w:proofErr w:type="gramStart"/>
      <w:r w:rsidRPr="00963C0C">
        <w:rPr>
          <w:rFonts w:ascii="Times New Roman" w:hAnsi="Times New Roman" w:cs="Times New Roman"/>
          <w:b/>
          <w:sz w:val="24"/>
          <w:szCs w:val="24"/>
          <w:lang w:val="en-US"/>
        </w:rPr>
        <w:t>CO</w:t>
      </w:r>
      <w:r w:rsidRPr="00963C0C">
        <w:rPr>
          <w:rFonts w:ascii="Times New Roman" w:hAnsi="Times New Roman" w:cs="Times New Roman"/>
          <w:b/>
          <w:sz w:val="24"/>
          <w:szCs w:val="24"/>
          <w:vertAlign w:val="subscript"/>
          <w:lang w:val="en-US"/>
        </w:rPr>
        <w:t>3</w:t>
      </w:r>
      <w:r w:rsidRPr="00963C0C">
        <w:rPr>
          <w:rFonts w:ascii="Times New Roman" w:hAnsi="Times New Roman" w:cs="Times New Roman"/>
          <w:b/>
          <w:sz w:val="24"/>
          <w:szCs w:val="24"/>
          <w:vertAlign w:val="superscript"/>
          <w:lang w:val="en-US"/>
        </w:rPr>
        <w:t>2</w:t>
      </w:r>
      <w:proofErr w:type="gramEnd"/>
      <w:r w:rsidRPr="00963C0C">
        <w:rPr>
          <w:rFonts w:ascii="Times New Roman" w:hAnsi="Times New Roman" w:cs="Times New Roman"/>
          <w:b/>
          <w:sz w:val="24"/>
          <w:szCs w:val="24"/>
          <w:vertAlign w:val="superscript"/>
          <w:lang w:val="en-US"/>
        </w:rPr>
        <w:t>-</w:t>
      </w:r>
      <w:r w:rsidRPr="00963C0C">
        <w:rPr>
          <w:rFonts w:ascii="Times New Roman" w:hAnsi="Times New Roman" w:cs="Times New Roman"/>
          <w:b/>
          <w:sz w:val="24"/>
          <w:szCs w:val="24"/>
          <w:lang w:val="en-US"/>
        </w:rPr>
        <w:t xml:space="preserve"> </w:t>
      </w:r>
      <w:r w:rsidR="00145D68">
        <w:rPr>
          <w:rFonts w:ascii="Times New Roman" w:hAnsi="Times New Roman" w:cs="Times New Roman"/>
          <w:b/>
          <w:sz w:val="24"/>
          <w:szCs w:val="24"/>
          <w:lang w:val="en-US"/>
        </w:rPr>
        <w:t>demonstrate</w:t>
      </w:r>
      <w:r w:rsidR="00145D68" w:rsidRPr="00963C0C">
        <w:rPr>
          <w:rFonts w:ascii="Times New Roman" w:hAnsi="Times New Roman" w:cs="Times New Roman"/>
          <w:b/>
          <w:sz w:val="24"/>
          <w:szCs w:val="24"/>
          <w:lang w:val="en-US"/>
        </w:rPr>
        <w:t xml:space="preserve"> </w:t>
      </w:r>
      <w:r w:rsidRPr="00963C0C">
        <w:rPr>
          <w:rFonts w:ascii="Times New Roman" w:hAnsi="Times New Roman" w:cs="Times New Roman"/>
          <w:b/>
          <w:sz w:val="24"/>
          <w:szCs w:val="24"/>
          <w:lang w:val="en-US"/>
        </w:rPr>
        <w:t xml:space="preserve">the state of the carbon cycle and its evolution. Our observations reveal </w:t>
      </w:r>
      <w:r w:rsidR="00145D68">
        <w:rPr>
          <w:rFonts w:ascii="Times New Roman" w:hAnsi="Times New Roman" w:cs="Times New Roman"/>
          <w:b/>
          <w:sz w:val="24"/>
          <w:szCs w:val="24"/>
          <w:lang w:val="en-US"/>
        </w:rPr>
        <w:t>up to</w:t>
      </w:r>
      <w:r w:rsidRPr="00963C0C">
        <w:rPr>
          <w:rFonts w:ascii="Times New Roman" w:hAnsi="Times New Roman" w:cs="Times New Roman"/>
          <w:b/>
          <w:sz w:val="24"/>
          <w:szCs w:val="24"/>
          <w:lang w:val="en-US"/>
        </w:rPr>
        <w:t xml:space="preserve"> 2% increase of DIC from 1998 – 2015, but the value of pCO</w:t>
      </w:r>
      <w:r w:rsidRPr="00963C0C">
        <w:rPr>
          <w:rFonts w:ascii="Times New Roman" w:hAnsi="Times New Roman" w:cs="Times New Roman"/>
          <w:b/>
          <w:sz w:val="24"/>
          <w:szCs w:val="24"/>
          <w:vertAlign w:val="subscript"/>
          <w:lang w:val="en-US"/>
        </w:rPr>
        <w:t xml:space="preserve">2 </w:t>
      </w:r>
      <w:r w:rsidRPr="00963C0C">
        <w:rPr>
          <w:rFonts w:ascii="Times New Roman" w:hAnsi="Times New Roman" w:cs="Times New Roman"/>
          <w:b/>
          <w:sz w:val="24"/>
          <w:szCs w:val="24"/>
          <w:lang w:val="en-US"/>
        </w:rPr>
        <w:t xml:space="preserve">has increased by up to 20% in line with </w:t>
      </w:r>
      <w:r w:rsidR="00B502B1">
        <w:rPr>
          <w:rFonts w:ascii="Times New Roman" w:hAnsi="Times New Roman" w:cs="Times New Roman"/>
          <w:b/>
          <w:sz w:val="24"/>
          <w:szCs w:val="24"/>
          <w:lang w:val="en-US"/>
        </w:rPr>
        <w:t>declin</w:t>
      </w:r>
      <w:r w:rsidR="00B502B1" w:rsidRPr="00963C0C">
        <w:rPr>
          <w:rFonts w:ascii="Times New Roman" w:hAnsi="Times New Roman" w:cs="Times New Roman"/>
          <w:b/>
          <w:sz w:val="24"/>
          <w:szCs w:val="24"/>
          <w:lang w:val="en-US"/>
        </w:rPr>
        <w:t xml:space="preserve">ing </w:t>
      </w:r>
      <w:r w:rsidRPr="00963C0C">
        <w:rPr>
          <w:rFonts w:ascii="Times New Roman" w:hAnsi="Times New Roman" w:cs="Times New Roman"/>
          <w:b/>
          <w:sz w:val="24"/>
          <w:szCs w:val="24"/>
          <w:lang w:val="en-US"/>
        </w:rPr>
        <w:t>pH (acidification). Seasonal variations are far more pronounced and reveal extremes for areas of oxygen minimum zones</w:t>
      </w:r>
      <w:r w:rsidRPr="00E427C9">
        <w:rPr>
          <w:rFonts w:ascii="Times New Roman" w:hAnsi="Times New Roman" w:cs="Times New Roman"/>
          <w:b/>
          <w:sz w:val="24"/>
          <w:szCs w:val="24"/>
          <w:lang w:val="en-US"/>
        </w:rPr>
        <w:t xml:space="preserve">. </w:t>
      </w:r>
      <w:proofErr w:type="gramStart"/>
      <w:r w:rsidRPr="00E427C9">
        <w:rPr>
          <w:rFonts w:ascii="Times New Roman" w:hAnsi="Times New Roman" w:cs="Times New Roman"/>
          <w:b/>
          <w:sz w:val="24"/>
          <w:szCs w:val="24"/>
          <w:lang w:val="en-US"/>
        </w:rPr>
        <w:t>This results</w:t>
      </w:r>
      <w:proofErr w:type="gramEnd"/>
      <w:r w:rsidRPr="00E427C9">
        <w:rPr>
          <w:rFonts w:ascii="Times New Roman" w:hAnsi="Times New Roman" w:cs="Times New Roman"/>
          <w:b/>
          <w:sz w:val="24"/>
          <w:szCs w:val="24"/>
          <w:lang w:val="en-US"/>
        </w:rPr>
        <w:t xml:space="preserve"> </w:t>
      </w:r>
      <w:r w:rsidR="00E427C9">
        <w:rPr>
          <w:rFonts w:ascii="Times New Roman" w:hAnsi="Times New Roman" w:cs="Times New Roman"/>
          <w:b/>
          <w:sz w:val="24"/>
          <w:szCs w:val="24"/>
          <w:lang w:val="en-US"/>
        </w:rPr>
        <w:t>in</w:t>
      </w:r>
      <w:r w:rsidRPr="00E427C9">
        <w:rPr>
          <w:rFonts w:ascii="Times New Roman" w:hAnsi="Times New Roman" w:cs="Times New Roman"/>
          <w:b/>
          <w:sz w:val="24"/>
          <w:szCs w:val="24"/>
          <w:lang w:val="en-US"/>
        </w:rPr>
        <w:t xml:space="preserve"> negative consequences for the ecosystem, but these consequences for the Sevastopol Bay’s</w:t>
      </w:r>
      <w:r w:rsidR="00E86CCA" w:rsidRPr="00E86CCA">
        <w:rPr>
          <w:rFonts w:ascii="Times New Roman" w:hAnsi="Times New Roman" w:cs="Times New Roman"/>
          <w:b/>
          <w:sz w:val="24"/>
          <w:szCs w:val="24"/>
          <w:lang w:val="en-US"/>
        </w:rPr>
        <w:t xml:space="preserve"> ecosystem remain reversible and the carbonate system can be restored</w:t>
      </w:r>
      <w:r w:rsidR="00145D68">
        <w:rPr>
          <w:rFonts w:ascii="Times New Roman" w:hAnsi="Times New Roman" w:cs="Times New Roman"/>
          <w:b/>
          <w:sz w:val="24"/>
          <w:szCs w:val="24"/>
          <w:lang w:val="en-US"/>
        </w:rPr>
        <w:t xml:space="preserve"> to its natural state</w:t>
      </w:r>
      <w:r w:rsidR="00E86CCA" w:rsidRPr="00E86CCA">
        <w:rPr>
          <w:rFonts w:ascii="Times New Roman" w:hAnsi="Times New Roman" w:cs="Times New Roman"/>
          <w:b/>
          <w:sz w:val="24"/>
          <w:szCs w:val="24"/>
          <w:lang w:val="en-US"/>
        </w:rPr>
        <w:t xml:space="preserve">. </w:t>
      </w:r>
    </w:p>
    <w:p w:rsidR="00963C0C" w:rsidRDefault="00963C0C" w:rsidP="00D0487C">
      <w:pPr>
        <w:spacing w:after="0" w:line="276" w:lineRule="auto"/>
        <w:jc w:val="center"/>
        <w:rPr>
          <w:rFonts w:ascii="Times New Roman" w:hAnsi="Times New Roman" w:cs="Times New Roman"/>
          <w:lang w:val="en-US"/>
        </w:rPr>
      </w:pPr>
    </w:p>
    <w:p w:rsidR="00E427C9" w:rsidRDefault="00E427C9" w:rsidP="009C70D5">
      <w:pPr>
        <w:spacing w:after="0" w:line="276" w:lineRule="auto"/>
        <w:jc w:val="both"/>
        <w:rPr>
          <w:rFonts w:ascii="Times New Roman" w:hAnsi="Times New Roman" w:cs="Times New Roman"/>
          <w:i/>
          <w:sz w:val="24"/>
          <w:szCs w:val="24"/>
          <w:lang w:val="en-US"/>
        </w:rPr>
      </w:pPr>
      <w:r w:rsidRPr="009C70D5">
        <w:rPr>
          <w:rFonts w:ascii="Times New Roman" w:hAnsi="Times New Roman" w:cs="Times New Roman"/>
          <w:i/>
          <w:sz w:val="24"/>
          <w:szCs w:val="24"/>
          <w:lang w:val="en-US"/>
        </w:rPr>
        <w:t>Kew words: carbonate system</w:t>
      </w:r>
      <w:r w:rsidR="009C70D5" w:rsidRPr="009C70D5">
        <w:rPr>
          <w:rFonts w:ascii="Times New Roman" w:hAnsi="Times New Roman" w:cs="Times New Roman"/>
          <w:i/>
          <w:sz w:val="24"/>
          <w:szCs w:val="24"/>
          <w:lang w:val="en-US"/>
        </w:rPr>
        <w:t xml:space="preserve"> transformation</w:t>
      </w:r>
      <w:r w:rsidRPr="009C70D5">
        <w:rPr>
          <w:rFonts w:ascii="Times New Roman" w:hAnsi="Times New Roman" w:cs="Times New Roman"/>
          <w:i/>
          <w:sz w:val="24"/>
          <w:szCs w:val="24"/>
          <w:lang w:val="en-US"/>
        </w:rPr>
        <w:t xml:space="preserve">, </w:t>
      </w:r>
      <w:r w:rsidR="009C3DC7">
        <w:rPr>
          <w:rFonts w:ascii="Times New Roman" w:hAnsi="Times New Roman" w:cs="Times New Roman"/>
          <w:i/>
          <w:sz w:val="24"/>
          <w:szCs w:val="24"/>
          <w:lang w:val="en-US"/>
        </w:rPr>
        <w:t>pCO</w:t>
      </w:r>
      <w:r w:rsidR="009C3DC7" w:rsidRPr="009C3DC7">
        <w:rPr>
          <w:rFonts w:ascii="Times New Roman" w:hAnsi="Times New Roman" w:cs="Times New Roman"/>
          <w:i/>
          <w:sz w:val="24"/>
          <w:szCs w:val="24"/>
          <w:vertAlign w:val="subscript"/>
          <w:lang w:val="en-US"/>
        </w:rPr>
        <w:t>2</w:t>
      </w:r>
      <w:r w:rsidR="009C3DC7">
        <w:rPr>
          <w:rFonts w:ascii="Times New Roman" w:hAnsi="Times New Roman" w:cs="Times New Roman"/>
          <w:i/>
          <w:sz w:val="24"/>
          <w:szCs w:val="24"/>
          <w:lang w:val="en-US"/>
        </w:rPr>
        <w:t>, Sevastopol B</w:t>
      </w:r>
      <w:r w:rsidRPr="009C70D5">
        <w:rPr>
          <w:rFonts w:ascii="Times New Roman" w:hAnsi="Times New Roman" w:cs="Times New Roman"/>
          <w:i/>
          <w:sz w:val="24"/>
          <w:szCs w:val="24"/>
          <w:lang w:val="en-US"/>
        </w:rPr>
        <w:t>ay</w:t>
      </w:r>
    </w:p>
    <w:p w:rsidR="009C70D5" w:rsidRPr="009C70D5" w:rsidRDefault="009C70D5" w:rsidP="009C70D5">
      <w:pPr>
        <w:spacing w:after="0" w:line="276" w:lineRule="auto"/>
        <w:jc w:val="both"/>
        <w:rPr>
          <w:rFonts w:ascii="Times New Roman" w:hAnsi="Times New Roman" w:cs="Times New Roman"/>
          <w:i/>
          <w:sz w:val="24"/>
          <w:szCs w:val="24"/>
          <w:lang w:val="en-US"/>
        </w:rPr>
      </w:pPr>
    </w:p>
    <w:p w:rsidR="009C70D5" w:rsidRDefault="009C70D5" w:rsidP="009C70D5">
      <w:pPr>
        <w:pStyle w:val="af5"/>
        <w:numPr>
          <w:ilvl w:val="0"/>
          <w:numId w:val="1"/>
        </w:numPr>
        <w:spacing w:after="0"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INTRODUCTION</w:t>
      </w:r>
    </w:p>
    <w:p w:rsidR="00223941" w:rsidRDefault="00E67A18" w:rsidP="00D0487C">
      <w:pPr>
        <w:spacing w:after="0" w:line="276"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Coastal </w:t>
      </w:r>
      <w:r w:rsidR="00343FAB">
        <w:rPr>
          <w:rFonts w:ascii="Times New Roman" w:hAnsi="Times New Roman" w:cs="Times New Roman"/>
          <w:sz w:val="24"/>
          <w:szCs w:val="24"/>
          <w:lang w:val="en-US"/>
        </w:rPr>
        <w:t>areas</w:t>
      </w:r>
      <w:r w:rsidR="00E00EF5">
        <w:rPr>
          <w:rFonts w:ascii="Times New Roman" w:hAnsi="Times New Roman" w:cs="Times New Roman"/>
          <w:sz w:val="24"/>
          <w:szCs w:val="24"/>
          <w:lang w:val="en-US"/>
        </w:rPr>
        <w:t>,</w:t>
      </w:r>
      <w:r w:rsidR="00343FAB">
        <w:rPr>
          <w:rFonts w:ascii="Times New Roman" w:hAnsi="Times New Roman" w:cs="Times New Roman"/>
          <w:sz w:val="24"/>
          <w:szCs w:val="24"/>
          <w:lang w:val="en-US"/>
        </w:rPr>
        <w:t xml:space="preserve"> </w:t>
      </w:r>
      <w:r w:rsidR="008F1E0E">
        <w:rPr>
          <w:rFonts w:ascii="Times New Roman" w:hAnsi="Times New Roman" w:cs="Times New Roman"/>
          <w:sz w:val="24"/>
          <w:szCs w:val="24"/>
          <w:lang w:val="en-US"/>
        </w:rPr>
        <w:t xml:space="preserve">being </w:t>
      </w:r>
      <w:r w:rsidR="008F1E0E" w:rsidRPr="002E3BFC">
        <w:rPr>
          <w:rFonts w:ascii="Times New Roman" w:hAnsi="Times New Roman" w:cs="Times New Roman"/>
          <w:sz w:val="24"/>
          <w:szCs w:val="24"/>
          <w:lang w:val="en-US"/>
        </w:rPr>
        <w:t xml:space="preserve">the </w:t>
      </w:r>
      <w:r w:rsidR="008F1E0E">
        <w:rPr>
          <w:rFonts w:ascii="Times New Roman" w:hAnsi="Times New Roman" w:cs="Times New Roman"/>
          <w:sz w:val="24"/>
          <w:szCs w:val="24"/>
          <w:lang w:val="en-US"/>
        </w:rPr>
        <w:t>major</w:t>
      </w:r>
      <w:r w:rsidR="008F1E0E" w:rsidRPr="002E3BFC">
        <w:rPr>
          <w:rFonts w:ascii="Times New Roman" w:hAnsi="Times New Roman" w:cs="Times New Roman"/>
          <w:sz w:val="24"/>
          <w:szCs w:val="24"/>
          <w:lang w:val="en-US"/>
        </w:rPr>
        <w:t xml:space="preserve"> </w:t>
      </w:r>
      <w:r w:rsidR="008F1E0E">
        <w:rPr>
          <w:rFonts w:ascii="Times New Roman" w:hAnsi="Times New Roman" w:cs="Times New Roman"/>
          <w:sz w:val="24"/>
          <w:szCs w:val="24"/>
          <w:lang w:val="en-US"/>
        </w:rPr>
        <w:t>link</w:t>
      </w:r>
      <w:r w:rsidR="008F1E0E" w:rsidRPr="002E3BFC">
        <w:rPr>
          <w:rFonts w:ascii="Times New Roman" w:hAnsi="Times New Roman" w:cs="Times New Roman"/>
          <w:sz w:val="24"/>
          <w:szCs w:val="24"/>
          <w:lang w:val="en-US"/>
        </w:rPr>
        <w:t xml:space="preserve"> </w:t>
      </w:r>
      <w:r w:rsidR="00B502B1">
        <w:rPr>
          <w:rFonts w:ascii="Times New Roman" w:hAnsi="Times New Roman" w:cs="Times New Roman"/>
          <w:sz w:val="24"/>
          <w:szCs w:val="24"/>
          <w:lang w:val="en-US"/>
        </w:rPr>
        <w:t xml:space="preserve">between terrestrial </w:t>
      </w:r>
      <w:r w:rsidR="005A3DF9">
        <w:rPr>
          <w:rFonts w:ascii="Times New Roman" w:hAnsi="Times New Roman" w:cs="Times New Roman"/>
          <w:sz w:val="24"/>
          <w:szCs w:val="24"/>
          <w:lang w:val="en-US"/>
        </w:rPr>
        <w:t xml:space="preserve">and </w:t>
      </w:r>
      <w:r w:rsidR="00343FAB">
        <w:rPr>
          <w:rFonts w:ascii="Times New Roman" w:hAnsi="Times New Roman" w:cs="Times New Roman"/>
          <w:sz w:val="24"/>
          <w:szCs w:val="24"/>
          <w:lang w:val="en-US"/>
        </w:rPr>
        <w:t>marine ecosystems</w:t>
      </w:r>
      <w:r w:rsidR="005A3DF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are under </w:t>
      </w:r>
      <w:r w:rsidR="008F1E0E">
        <w:rPr>
          <w:rFonts w:ascii="Times New Roman" w:hAnsi="Times New Roman" w:cs="Times New Roman"/>
          <w:sz w:val="24"/>
          <w:szCs w:val="24"/>
          <w:lang w:val="en-US"/>
        </w:rPr>
        <w:t>keen interest of scientists</w:t>
      </w:r>
      <w:r w:rsidR="00025B59">
        <w:rPr>
          <w:rFonts w:ascii="Times New Roman" w:hAnsi="Times New Roman" w:cs="Times New Roman"/>
          <w:sz w:val="24"/>
          <w:szCs w:val="24"/>
          <w:lang w:val="en-US"/>
        </w:rPr>
        <w:t>. Coastal ecosystems</w:t>
      </w:r>
      <w:r w:rsidR="002E3BFC" w:rsidRPr="002E3BFC">
        <w:rPr>
          <w:rFonts w:ascii="Times New Roman" w:hAnsi="Times New Roman" w:cs="Times New Roman"/>
          <w:sz w:val="24"/>
          <w:szCs w:val="24"/>
          <w:lang w:val="en-US"/>
        </w:rPr>
        <w:t xml:space="preserve"> </w:t>
      </w:r>
      <w:r w:rsidR="0018734E">
        <w:rPr>
          <w:rFonts w:ascii="Times New Roman" w:hAnsi="Times New Roman" w:cs="Times New Roman"/>
          <w:sz w:val="24"/>
          <w:szCs w:val="24"/>
          <w:lang w:val="en-US"/>
        </w:rPr>
        <w:t xml:space="preserve">reveal </w:t>
      </w:r>
      <w:r w:rsidR="00A04BAE">
        <w:rPr>
          <w:rFonts w:ascii="Times New Roman" w:hAnsi="Times New Roman" w:cs="Times New Roman"/>
          <w:sz w:val="24"/>
          <w:szCs w:val="24"/>
          <w:lang w:val="en-US"/>
        </w:rPr>
        <w:t xml:space="preserve">results of </w:t>
      </w:r>
      <w:r w:rsidR="002E3BFC" w:rsidRPr="002E3BFC">
        <w:rPr>
          <w:rFonts w:ascii="Times New Roman" w:hAnsi="Times New Roman" w:cs="Times New Roman"/>
          <w:sz w:val="24"/>
          <w:szCs w:val="24"/>
          <w:lang w:val="en-US"/>
        </w:rPr>
        <w:t xml:space="preserve">natural and anthropogenic </w:t>
      </w:r>
      <w:r w:rsidR="000F5C1E">
        <w:rPr>
          <w:rFonts w:ascii="Times New Roman" w:hAnsi="Times New Roman" w:cs="Times New Roman"/>
          <w:sz w:val="24"/>
          <w:szCs w:val="24"/>
          <w:lang w:val="en-US"/>
        </w:rPr>
        <w:t>activit</w:t>
      </w:r>
      <w:r w:rsidR="00343FAB">
        <w:rPr>
          <w:rFonts w:ascii="Times New Roman" w:hAnsi="Times New Roman" w:cs="Times New Roman"/>
          <w:sz w:val="24"/>
          <w:szCs w:val="24"/>
          <w:lang w:val="en-US"/>
        </w:rPr>
        <w:t>ies</w:t>
      </w:r>
      <w:r w:rsidR="0018734E">
        <w:rPr>
          <w:rFonts w:ascii="Times New Roman" w:hAnsi="Times New Roman" w:cs="Times New Roman"/>
          <w:sz w:val="24"/>
          <w:szCs w:val="24"/>
          <w:lang w:val="en-US"/>
        </w:rPr>
        <w:t>,</w:t>
      </w:r>
      <w:r w:rsidR="000F5C1E">
        <w:rPr>
          <w:rFonts w:ascii="Times New Roman" w:hAnsi="Times New Roman" w:cs="Times New Roman"/>
          <w:sz w:val="24"/>
          <w:szCs w:val="24"/>
          <w:lang w:val="en-US"/>
        </w:rPr>
        <w:t xml:space="preserve"> and </w:t>
      </w:r>
      <w:r w:rsidR="00343FAB">
        <w:rPr>
          <w:rFonts w:ascii="Times New Roman" w:hAnsi="Times New Roman" w:cs="Times New Roman"/>
          <w:sz w:val="24"/>
          <w:szCs w:val="24"/>
          <w:lang w:val="en-US"/>
        </w:rPr>
        <w:t xml:space="preserve">they expose </w:t>
      </w:r>
      <w:r w:rsidR="005E2249">
        <w:rPr>
          <w:rFonts w:ascii="Times New Roman" w:hAnsi="Times New Roman" w:cs="Times New Roman"/>
          <w:sz w:val="24"/>
          <w:szCs w:val="24"/>
          <w:lang w:val="en-US"/>
        </w:rPr>
        <w:t xml:space="preserve">fast </w:t>
      </w:r>
      <w:r w:rsidR="0018734E">
        <w:rPr>
          <w:rFonts w:ascii="Times New Roman" w:hAnsi="Times New Roman" w:cs="Times New Roman"/>
          <w:sz w:val="24"/>
          <w:szCs w:val="24"/>
          <w:lang w:val="en-US"/>
        </w:rPr>
        <w:t>deviations</w:t>
      </w:r>
      <w:r w:rsidR="009D4E81">
        <w:rPr>
          <w:rFonts w:ascii="Times New Roman" w:hAnsi="Times New Roman" w:cs="Times New Roman"/>
          <w:sz w:val="24"/>
          <w:szCs w:val="24"/>
          <w:lang w:val="en-US"/>
        </w:rPr>
        <w:t xml:space="preserve"> from </w:t>
      </w:r>
      <w:r w:rsidR="00343FAB">
        <w:rPr>
          <w:rFonts w:ascii="Times New Roman" w:hAnsi="Times New Roman" w:cs="Times New Roman"/>
          <w:sz w:val="24"/>
          <w:szCs w:val="24"/>
          <w:lang w:val="en-US"/>
        </w:rPr>
        <w:t xml:space="preserve">their </w:t>
      </w:r>
      <w:r w:rsidR="009D4E81">
        <w:rPr>
          <w:rFonts w:ascii="Times New Roman" w:hAnsi="Times New Roman" w:cs="Times New Roman"/>
          <w:sz w:val="24"/>
          <w:szCs w:val="24"/>
          <w:lang w:val="en-US"/>
        </w:rPr>
        <w:t>nature</w:t>
      </w:r>
      <w:r w:rsidR="0018734E">
        <w:rPr>
          <w:rFonts w:ascii="Times New Roman" w:hAnsi="Times New Roman" w:cs="Times New Roman"/>
          <w:sz w:val="24"/>
          <w:szCs w:val="24"/>
          <w:lang w:val="en-US"/>
        </w:rPr>
        <w:t xml:space="preserve"> state</w:t>
      </w:r>
      <w:r w:rsidR="005440DA">
        <w:rPr>
          <w:rFonts w:ascii="Times New Roman" w:hAnsi="Times New Roman" w:cs="Times New Roman"/>
          <w:sz w:val="24"/>
          <w:szCs w:val="24"/>
          <w:lang w:val="en-US"/>
        </w:rPr>
        <w:t xml:space="preserve">. </w:t>
      </w:r>
      <w:r w:rsidR="004F02AE">
        <w:rPr>
          <w:rFonts w:ascii="Times New Roman" w:hAnsi="Times New Roman" w:cs="Times New Roman"/>
          <w:sz w:val="24"/>
          <w:szCs w:val="24"/>
          <w:lang w:val="en-US"/>
        </w:rPr>
        <w:t>This is the reason of</w:t>
      </w:r>
      <w:r w:rsidR="00223941">
        <w:rPr>
          <w:rFonts w:ascii="Times New Roman" w:hAnsi="Times New Roman" w:cs="Times New Roman"/>
          <w:sz w:val="24"/>
          <w:szCs w:val="24"/>
          <w:lang w:val="en-US"/>
        </w:rPr>
        <w:t xml:space="preserve"> i</w:t>
      </w:r>
      <w:r w:rsidR="001879BC">
        <w:rPr>
          <w:rFonts w:ascii="Times New Roman" w:hAnsi="Times New Roman" w:cs="Times New Roman"/>
          <w:sz w:val="24"/>
          <w:szCs w:val="24"/>
          <w:lang w:val="en-US"/>
        </w:rPr>
        <w:t>nvestigation</w:t>
      </w:r>
      <w:r w:rsidR="004861A0">
        <w:rPr>
          <w:rFonts w:ascii="Times New Roman" w:hAnsi="Times New Roman" w:cs="Times New Roman"/>
          <w:sz w:val="24"/>
          <w:szCs w:val="24"/>
          <w:lang w:val="en-US"/>
        </w:rPr>
        <w:t>s</w:t>
      </w:r>
      <w:r w:rsidR="001879BC">
        <w:rPr>
          <w:rFonts w:ascii="Times New Roman" w:hAnsi="Times New Roman" w:cs="Times New Roman"/>
          <w:sz w:val="24"/>
          <w:szCs w:val="24"/>
          <w:lang w:val="en-US"/>
        </w:rPr>
        <w:t xml:space="preserve"> of </w:t>
      </w:r>
      <w:r w:rsidR="004F02AE">
        <w:rPr>
          <w:rFonts w:ascii="Times New Roman" w:hAnsi="Times New Roman" w:cs="Times New Roman"/>
          <w:sz w:val="24"/>
          <w:szCs w:val="24"/>
          <w:lang w:val="en-US"/>
        </w:rPr>
        <w:t>coastal systems</w:t>
      </w:r>
      <w:r w:rsidR="009D4E81">
        <w:rPr>
          <w:rFonts w:ascii="Times New Roman" w:hAnsi="Times New Roman" w:cs="Times New Roman"/>
          <w:sz w:val="24"/>
          <w:szCs w:val="24"/>
          <w:lang w:val="en-US"/>
        </w:rPr>
        <w:t xml:space="preserve"> </w:t>
      </w:r>
      <w:r w:rsidR="00B56FFD">
        <w:rPr>
          <w:rFonts w:ascii="Times New Roman" w:hAnsi="Times New Roman" w:cs="Times New Roman"/>
          <w:sz w:val="24"/>
          <w:szCs w:val="24"/>
          <w:lang w:val="en-US"/>
        </w:rPr>
        <w:t xml:space="preserve">and their stability under climate </w:t>
      </w:r>
      <w:r w:rsidR="004F02AE">
        <w:rPr>
          <w:rFonts w:ascii="Times New Roman" w:hAnsi="Times New Roman" w:cs="Times New Roman"/>
          <w:sz w:val="24"/>
          <w:szCs w:val="24"/>
          <w:lang w:val="en-US"/>
        </w:rPr>
        <w:t xml:space="preserve">variations </w:t>
      </w:r>
      <w:r w:rsidR="00B56FFD">
        <w:rPr>
          <w:rFonts w:ascii="Times New Roman" w:hAnsi="Times New Roman" w:cs="Times New Roman"/>
          <w:sz w:val="24"/>
          <w:szCs w:val="24"/>
          <w:lang w:val="en-US"/>
        </w:rPr>
        <w:t>and anthropogenic pressure</w:t>
      </w:r>
      <w:r w:rsidR="008E54B6">
        <w:rPr>
          <w:rFonts w:ascii="Times New Roman" w:hAnsi="Times New Roman" w:cs="Times New Roman"/>
          <w:sz w:val="24"/>
          <w:szCs w:val="24"/>
          <w:lang w:val="en-US"/>
        </w:rPr>
        <w:t>.</w:t>
      </w:r>
    </w:p>
    <w:p w:rsidR="00914688" w:rsidRDefault="00914688" w:rsidP="00D0487C">
      <w:pPr>
        <w:spacing w:after="0" w:line="276"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L</w:t>
      </w:r>
      <w:r w:rsidRPr="00D37E52">
        <w:rPr>
          <w:rFonts w:ascii="Times New Roman" w:hAnsi="Times New Roman" w:cs="Times New Roman"/>
          <w:sz w:val="24"/>
          <w:szCs w:val="24"/>
          <w:lang w:val="en-US"/>
        </w:rPr>
        <w:t xml:space="preserve">ong-term observations show </w:t>
      </w:r>
      <w:r w:rsidR="004F02AE">
        <w:rPr>
          <w:rFonts w:ascii="Times New Roman" w:hAnsi="Times New Roman" w:cs="Times New Roman"/>
          <w:sz w:val="24"/>
          <w:szCs w:val="24"/>
          <w:lang w:val="en-US"/>
        </w:rPr>
        <w:t>reversible changes</w:t>
      </w:r>
      <w:r w:rsidRPr="00D37E52">
        <w:rPr>
          <w:rFonts w:ascii="Times New Roman" w:hAnsi="Times New Roman" w:cs="Times New Roman"/>
          <w:sz w:val="24"/>
          <w:szCs w:val="24"/>
          <w:lang w:val="en-US"/>
        </w:rPr>
        <w:t xml:space="preserve"> </w:t>
      </w:r>
      <w:r w:rsidR="00145D68">
        <w:rPr>
          <w:rFonts w:ascii="Times New Roman" w:hAnsi="Times New Roman" w:cs="Times New Roman"/>
          <w:sz w:val="24"/>
          <w:szCs w:val="24"/>
          <w:lang w:val="en-US"/>
        </w:rPr>
        <w:t>in</w:t>
      </w:r>
      <w:r w:rsidR="00145D68" w:rsidRPr="00D37E52">
        <w:rPr>
          <w:rFonts w:ascii="Times New Roman" w:hAnsi="Times New Roman" w:cs="Times New Roman"/>
          <w:sz w:val="24"/>
          <w:szCs w:val="24"/>
          <w:lang w:val="en-US"/>
        </w:rPr>
        <w:t xml:space="preserve"> </w:t>
      </w:r>
      <w:r w:rsidR="00112244">
        <w:rPr>
          <w:rFonts w:ascii="Times New Roman" w:hAnsi="Times New Roman" w:cs="Times New Roman"/>
          <w:sz w:val="24"/>
          <w:szCs w:val="24"/>
          <w:lang w:val="en-US"/>
        </w:rPr>
        <w:t xml:space="preserve">marine </w:t>
      </w:r>
      <w:r w:rsidRPr="00D37E52">
        <w:rPr>
          <w:rFonts w:ascii="Times New Roman" w:hAnsi="Times New Roman" w:cs="Times New Roman"/>
          <w:sz w:val="24"/>
          <w:szCs w:val="24"/>
          <w:lang w:val="en-US"/>
        </w:rPr>
        <w:t>ecosystems</w:t>
      </w:r>
      <w:r>
        <w:rPr>
          <w:rFonts w:ascii="Times New Roman" w:hAnsi="Times New Roman" w:cs="Times New Roman"/>
          <w:sz w:val="24"/>
          <w:szCs w:val="24"/>
          <w:lang w:val="en-US"/>
        </w:rPr>
        <w:t xml:space="preserve"> even under</w:t>
      </w:r>
      <w:r w:rsidRPr="00D37E52">
        <w:rPr>
          <w:rFonts w:ascii="Times New Roman" w:hAnsi="Times New Roman" w:cs="Times New Roman"/>
          <w:sz w:val="24"/>
          <w:szCs w:val="24"/>
          <w:lang w:val="en-US"/>
        </w:rPr>
        <w:t xml:space="preserve"> significant anthropogenic pressure</w:t>
      </w:r>
      <w:r w:rsidR="004F02AE">
        <w:rPr>
          <w:rFonts w:ascii="Times New Roman" w:hAnsi="Times New Roman" w:cs="Times New Roman"/>
          <w:sz w:val="24"/>
          <w:szCs w:val="24"/>
          <w:lang w:val="en-US"/>
        </w:rPr>
        <w:t>s</w:t>
      </w:r>
      <w:r w:rsidRPr="00D37E52">
        <w:rPr>
          <w:rFonts w:ascii="Times New Roman" w:hAnsi="Times New Roman" w:cs="Times New Roman"/>
          <w:sz w:val="24"/>
          <w:szCs w:val="24"/>
          <w:lang w:val="en-US"/>
        </w:rPr>
        <w:t xml:space="preserve">. This </w:t>
      </w:r>
      <w:r w:rsidR="008408D6">
        <w:rPr>
          <w:rFonts w:ascii="Times New Roman" w:hAnsi="Times New Roman" w:cs="Times New Roman"/>
          <w:sz w:val="24"/>
          <w:szCs w:val="24"/>
          <w:lang w:val="en-US"/>
        </w:rPr>
        <w:t xml:space="preserve">resistance </w:t>
      </w:r>
      <w:r w:rsidRPr="00D37E52">
        <w:rPr>
          <w:rFonts w:ascii="Times New Roman" w:hAnsi="Times New Roman" w:cs="Times New Roman"/>
          <w:sz w:val="24"/>
          <w:szCs w:val="24"/>
          <w:lang w:val="en-US"/>
        </w:rPr>
        <w:t xml:space="preserve">is </w:t>
      </w:r>
      <w:r w:rsidR="002C131E">
        <w:rPr>
          <w:rFonts w:ascii="Times New Roman" w:hAnsi="Times New Roman" w:cs="Times New Roman"/>
          <w:sz w:val="24"/>
          <w:szCs w:val="24"/>
          <w:lang w:val="en-US"/>
        </w:rPr>
        <w:t>a result of</w:t>
      </w:r>
      <w:r w:rsidRPr="00D37E52">
        <w:rPr>
          <w:rFonts w:ascii="Times New Roman" w:hAnsi="Times New Roman" w:cs="Times New Roman"/>
          <w:sz w:val="24"/>
          <w:szCs w:val="24"/>
          <w:lang w:val="en-US"/>
        </w:rPr>
        <w:t xml:space="preserve"> </w:t>
      </w:r>
      <w:r w:rsidR="005E2689">
        <w:rPr>
          <w:rFonts w:ascii="Times New Roman" w:hAnsi="Times New Roman" w:cs="Times New Roman"/>
          <w:sz w:val="24"/>
          <w:szCs w:val="24"/>
          <w:lang w:val="en-US"/>
        </w:rPr>
        <w:t xml:space="preserve">the </w:t>
      </w:r>
      <w:r w:rsidR="00385EA6">
        <w:rPr>
          <w:rFonts w:ascii="Times New Roman" w:hAnsi="Times New Roman" w:cs="Times New Roman"/>
          <w:sz w:val="24"/>
          <w:szCs w:val="24"/>
          <w:lang w:val="en-US"/>
        </w:rPr>
        <w:t>system’s</w:t>
      </w:r>
      <w:r w:rsidRPr="00D37E52">
        <w:rPr>
          <w:rFonts w:ascii="Times New Roman" w:hAnsi="Times New Roman" w:cs="Times New Roman"/>
          <w:sz w:val="24"/>
          <w:szCs w:val="24"/>
          <w:lang w:val="en-US"/>
        </w:rPr>
        <w:t xml:space="preserve"> buffer capacity</w:t>
      </w:r>
      <w:r w:rsidR="002C131E">
        <w:rPr>
          <w:rFonts w:ascii="Times New Roman" w:hAnsi="Times New Roman" w:cs="Times New Roman"/>
          <w:sz w:val="24"/>
          <w:szCs w:val="24"/>
          <w:lang w:val="en-US"/>
        </w:rPr>
        <w:t>,</w:t>
      </w:r>
      <w:r w:rsidRPr="00D37E52">
        <w:rPr>
          <w:rFonts w:ascii="Times New Roman" w:hAnsi="Times New Roman" w:cs="Times New Roman"/>
          <w:sz w:val="24"/>
          <w:szCs w:val="24"/>
          <w:lang w:val="en-US"/>
        </w:rPr>
        <w:t xml:space="preserve"> </w:t>
      </w:r>
      <w:r w:rsidR="00C107D3" w:rsidRPr="00E003DA">
        <w:rPr>
          <w:rFonts w:ascii="Times New Roman" w:hAnsi="Times New Roman" w:cs="Times New Roman"/>
          <w:sz w:val="24"/>
          <w:szCs w:val="24"/>
          <w:lang w:val="en-US"/>
        </w:rPr>
        <w:t>allowing restoring</w:t>
      </w:r>
      <w:r w:rsidR="005E2689">
        <w:rPr>
          <w:rFonts w:ascii="Times New Roman" w:hAnsi="Times New Roman" w:cs="Times New Roman"/>
          <w:sz w:val="24"/>
          <w:szCs w:val="24"/>
          <w:lang w:val="en-US"/>
        </w:rPr>
        <w:t xml:space="preserve"> the</w:t>
      </w:r>
      <w:r w:rsidRPr="00D37E52">
        <w:rPr>
          <w:rFonts w:ascii="Times New Roman" w:hAnsi="Times New Roman" w:cs="Times New Roman"/>
          <w:sz w:val="24"/>
          <w:szCs w:val="24"/>
          <w:lang w:val="en-US"/>
        </w:rPr>
        <w:t xml:space="preserve"> original quality</w:t>
      </w:r>
      <w:r>
        <w:rPr>
          <w:rFonts w:ascii="Times New Roman" w:hAnsi="Times New Roman" w:cs="Times New Roman"/>
          <w:sz w:val="24"/>
          <w:szCs w:val="24"/>
          <w:lang w:val="en-US"/>
        </w:rPr>
        <w:t xml:space="preserve"> of the</w:t>
      </w:r>
      <w:r w:rsidRPr="00D37E52">
        <w:rPr>
          <w:rFonts w:ascii="Times New Roman" w:hAnsi="Times New Roman" w:cs="Times New Roman"/>
          <w:sz w:val="24"/>
          <w:szCs w:val="24"/>
          <w:lang w:val="en-US"/>
        </w:rPr>
        <w:t xml:space="preserve"> ecosystem, </w:t>
      </w:r>
      <w:r w:rsidR="00145D68">
        <w:rPr>
          <w:rFonts w:ascii="Times New Roman" w:hAnsi="Times New Roman" w:cs="Times New Roman"/>
          <w:sz w:val="24"/>
          <w:szCs w:val="24"/>
          <w:lang w:val="en-US"/>
        </w:rPr>
        <w:t>supporting</w:t>
      </w:r>
      <w:r w:rsidR="00145D68" w:rsidRPr="00D37E52">
        <w:rPr>
          <w:rFonts w:ascii="Times New Roman" w:hAnsi="Times New Roman" w:cs="Times New Roman"/>
          <w:sz w:val="24"/>
          <w:szCs w:val="24"/>
          <w:lang w:val="en-US"/>
        </w:rPr>
        <w:t xml:space="preserve"> </w:t>
      </w:r>
      <w:r w:rsidR="00847684">
        <w:rPr>
          <w:rFonts w:ascii="Times New Roman" w:hAnsi="Times New Roman" w:cs="Times New Roman"/>
          <w:sz w:val="24"/>
          <w:szCs w:val="24"/>
          <w:lang w:val="en-US"/>
        </w:rPr>
        <w:t>its</w:t>
      </w:r>
      <w:r w:rsidR="00A702E7">
        <w:rPr>
          <w:rFonts w:ascii="Times New Roman" w:hAnsi="Times New Roman" w:cs="Times New Roman"/>
          <w:sz w:val="24"/>
          <w:szCs w:val="24"/>
          <w:lang w:val="en-US"/>
        </w:rPr>
        <w:t xml:space="preserve"> </w:t>
      </w:r>
      <w:r w:rsidR="00385EA6">
        <w:rPr>
          <w:rFonts w:ascii="Times New Roman" w:hAnsi="Times New Roman" w:cs="Times New Roman"/>
          <w:sz w:val="24"/>
          <w:szCs w:val="24"/>
          <w:lang w:val="en-US"/>
        </w:rPr>
        <w:t>stability</w:t>
      </w:r>
      <w:r>
        <w:rPr>
          <w:rFonts w:ascii="Times New Roman" w:hAnsi="Times New Roman" w:cs="Times New Roman"/>
          <w:sz w:val="24"/>
          <w:szCs w:val="24"/>
          <w:lang w:val="en-US"/>
        </w:rPr>
        <w:t xml:space="preserve"> and</w:t>
      </w:r>
      <w:r w:rsidRPr="00D37E52">
        <w:rPr>
          <w:rFonts w:ascii="Times New Roman" w:hAnsi="Times New Roman" w:cs="Times New Roman"/>
          <w:sz w:val="24"/>
          <w:szCs w:val="24"/>
          <w:lang w:val="en-US"/>
        </w:rPr>
        <w:t xml:space="preserve"> </w:t>
      </w:r>
      <w:r>
        <w:rPr>
          <w:rFonts w:ascii="Times New Roman" w:hAnsi="Times New Roman" w:cs="Times New Roman"/>
          <w:sz w:val="24"/>
          <w:szCs w:val="24"/>
          <w:lang w:val="en-US"/>
        </w:rPr>
        <w:t>recovering</w:t>
      </w:r>
      <w:r w:rsidRPr="00D37E52">
        <w:rPr>
          <w:rFonts w:ascii="Times New Roman" w:hAnsi="Times New Roman" w:cs="Times New Roman"/>
          <w:sz w:val="24"/>
          <w:szCs w:val="24"/>
          <w:lang w:val="en-US"/>
        </w:rPr>
        <w:t xml:space="preserve">. One of the most important </w:t>
      </w:r>
      <w:r w:rsidR="008912EC">
        <w:rPr>
          <w:rFonts w:ascii="Times New Roman" w:hAnsi="Times New Roman" w:cs="Times New Roman"/>
          <w:sz w:val="24"/>
          <w:szCs w:val="24"/>
          <w:lang w:val="en-US"/>
        </w:rPr>
        <w:t xml:space="preserve">marine </w:t>
      </w:r>
      <w:r w:rsidRPr="00D37E52">
        <w:rPr>
          <w:rFonts w:ascii="Times New Roman" w:hAnsi="Times New Roman" w:cs="Times New Roman"/>
          <w:sz w:val="24"/>
          <w:szCs w:val="24"/>
          <w:lang w:val="en-US"/>
        </w:rPr>
        <w:t xml:space="preserve">buffer systems is </w:t>
      </w:r>
      <w:r w:rsidR="005E2689">
        <w:rPr>
          <w:rFonts w:ascii="Times New Roman" w:hAnsi="Times New Roman" w:cs="Times New Roman"/>
          <w:sz w:val="24"/>
          <w:szCs w:val="24"/>
          <w:lang w:val="en-US"/>
        </w:rPr>
        <w:t>the</w:t>
      </w:r>
      <w:r w:rsidR="005E2689" w:rsidRPr="00D37E52">
        <w:rPr>
          <w:rFonts w:ascii="Times New Roman" w:hAnsi="Times New Roman" w:cs="Times New Roman"/>
          <w:sz w:val="24"/>
          <w:szCs w:val="24"/>
          <w:lang w:val="en-US"/>
        </w:rPr>
        <w:t xml:space="preserve"> </w:t>
      </w:r>
      <w:r w:rsidRPr="00D37E52">
        <w:rPr>
          <w:rFonts w:ascii="Times New Roman" w:hAnsi="Times New Roman" w:cs="Times New Roman"/>
          <w:sz w:val="24"/>
          <w:szCs w:val="24"/>
          <w:lang w:val="en-US"/>
        </w:rPr>
        <w:t xml:space="preserve">carbonate system, which is </w:t>
      </w:r>
      <w:r w:rsidR="005E2689">
        <w:rPr>
          <w:rFonts w:ascii="Times New Roman" w:hAnsi="Times New Roman" w:cs="Times New Roman"/>
          <w:sz w:val="24"/>
          <w:szCs w:val="24"/>
          <w:lang w:val="en-US"/>
        </w:rPr>
        <w:t>the</w:t>
      </w:r>
      <w:r w:rsidR="005E2689" w:rsidRPr="00D37E52">
        <w:rPr>
          <w:rFonts w:ascii="Times New Roman" w:hAnsi="Times New Roman" w:cs="Times New Roman"/>
          <w:sz w:val="24"/>
          <w:szCs w:val="24"/>
          <w:lang w:val="en-US"/>
        </w:rPr>
        <w:t xml:space="preserve"> </w:t>
      </w:r>
      <w:r w:rsidR="008912EC">
        <w:rPr>
          <w:rFonts w:ascii="Times New Roman" w:hAnsi="Times New Roman" w:cs="Times New Roman"/>
          <w:sz w:val="24"/>
          <w:szCs w:val="24"/>
          <w:lang w:val="en-US"/>
        </w:rPr>
        <w:t xml:space="preserve">key part </w:t>
      </w:r>
      <w:r w:rsidRPr="00D37E52">
        <w:rPr>
          <w:rFonts w:ascii="Times New Roman" w:hAnsi="Times New Roman" w:cs="Times New Roman"/>
          <w:sz w:val="24"/>
          <w:szCs w:val="24"/>
          <w:lang w:val="en-US"/>
        </w:rPr>
        <w:t xml:space="preserve">of the biogeochemical carbon cycle. </w:t>
      </w:r>
      <w:r w:rsidR="005E2689">
        <w:rPr>
          <w:rFonts w:ascii="Times New Roman" w:hAnsi="Times New Roman" w:cs="Times New Roman"/>
          <w:sz w:val="24"/>
          <w:szCs w:val="24"/>
          <w:lang w:val="en-US"/>
        </w:rPr>
        <w:t>The c</w:t>
      </w:r>
      <w:r w:rsidRPr="00D37E52">
        <w:rPr>
          <w:rFonts w:ascii="Times New Roman" w:hAnsi="Times New Roman" w:cs="Times New Roman"/>
          <w:sz w:val="24"/>
          <w:szCs w:val="24"/>
          <w:lang w:val="en-US"/>
        </w:rPr>
        <w:t xml:space="preserve">arbonate system </w:t>
      </w:r>
      <w:r w:rsidR="005E2689">
        <w:rPr>
          <w:rFonts w:ascii="Times New Roman" w:hAnsi="Times New Roman" w:cs="Times New Roman"/>
          <w:sz w:val="24"/>
          <w:szCs w:val="24"/>
          <w:lang w:val="en-US"/>
        </w:rPr>
        <w:t>mainly</w:t>
      </w:r>
      <w:r w:rsidRPr="00D37E52">
        <w:rPr>
          <w:rFonts w:ascii="Times New Roman" w:hAnsi="Times New Roman" w:cs="Times New Roman"/>
          <w:sz w:val="24"/>
          <w:szCs w:val="24"/>
          <w:lang w:val="en-US"/>
        </w:rPr>
        <w:t xml:space="preserve"> determines </w:t>
      </w:r>
      <w:r w:rsidR="007D1C67" w:rsidRPr="00D37E52">
        <w:rPr>
          <w:rFonts w:ascii="Times New Roman" w:hAnsi="Times New Roman" w:cs="Times New Roman"/>
          <w:sz w:val="24"/>
          <w:szCs w:val="24"/>
          <w:lang w:val="en-US"/>
        </w:rPr>
        <w:t xml:space="preserve">pH </w:t>
      </w:r>
      <w:r w:rsidR="007D1C67">
        <w:rPr>
          <w:rFonts w:ascii="Times New Roman" w:hAnsi="Times New Roman" w:cs="Times New Roman"/>
          <w:sz w:val="24"/>
          <w:szCs w:val="24"/>
          <w:lang w:val="en-US"/>
        </w:rPr>
        <w:t>consistency</w:t>
      </w:r>
      <w:r w:rsidR="00B15F8A">
        <w:rPr>
          <w:rFonts w:ascii="Times New Roman" w:hAnsi="Times New Roman" w:cs="Times New Roman"/>
          <w:sz w:val="24"/>
          <w:szCs w:val="24"/>
          <w:lang w:val="en-US"/>
        </w:rPr>
        <w:t xml:space="preserve"> [</w:t>
      </w:r>
      <w:r w:rsidR="00001A7F">
        <w:rPr>
          <w:rFonts w:ascii="Times New Roman" w:hAnsi="Times New Roman" w:cs="Times New Roman"/>
          <w:sz w:val="24"/>
          <w:szCs w:val="24"/>
          <w:lang w:val="en-US"/>
        </w:rPr>
        <w:t>1</w:t>
      </w:r>
      <w:r w:rsidR="00B15F8A">
        <w:rPr>
          <w:rFonts w:ascii="Times New Roman" w:hAnsi="Times New Roman" w:cs="Times New Roman"/>
          <w:sz w:val="24"/>
          <w:szCs w:val="24"/>
          <w:lang w:val="en-US"/>
        </w:rPr>
        <w:t>]</w:t>
      </w:r>
      <w:r w:rsidR="00E00EF5">
        <w:rPr>
          <w:rFonts w:ascii="Times New Roman" w:hAnsi="Times New Roman" w:cs="Times New Roman"/>
          <w:sz w:val="24"/>
          <w:szCs w:val="24"/>
          <w:lang w:val="en-US"/>
        </w:rPr>
        <w:t>.</w:t>
      </w:r>
      <w:r w:rsidR="009E2DDC">
        <w:rPr>
          <w:rFonts w:ascii="Times New Roman" w:hAnsi="Times New Roman" w:cs="Times New Roman"/>
          <w:sz w:val="24"/>
          <w:szCs w:val="24"/>
          <w:lang w:val="en-US"/>
        </w:rPr>
        <w:t xml:space="preserve"> </w:t>
      </w:r>
      <w:proofErr w:type="gramStart"/>
      <w:r w:rsidR="00E00EF5">
        <w:rPr>
          <w:rFonts w:ascii="Times New Roman" w:hAnsi="Times New Roman" w:cs="Times New Roman"/>
          <w:sz w:val="24"/>
          <w:szCs w:val="24"/>
          <w:lang w:val="en-US"/>
        </w:rPr>
        <w:t>A</w:t>
      </w:r>
      <w:r w:rsidR="009E2DDC">
        <w:rPr>
          <w:rFonts w:ascii="Times New Roman" w:hAnsi="Times New Roman" w:cs="Times New Roman"/>
          <w:sz w:val="24"/>
          <w:szCs w:val="24"/>
          <w:lang w:val="en-US"/>
        </w:rPr>
        <w:t xml:space="preserve">ny deviations </w:t>
      </w:r>
      <w:r w:rsidR="005E2689">
        <w:rPr>
          <w:rFonts w:ascii="Times New Roman" w:hAnsi="Times New Roman" w:cs="Times New Roman"/>
          <w:sz w:val="24"/>
          <w:szCs w:val="24"/>
          <w:lang w:val="en-US"/>
        </w:rPr>
        <w:t xml:space="preserve">in </w:t>
      </w:r>
      <w:r w:rsidR="009E2DDC">
        <w:rPr>
          <w:rFonts w:ascii="Times New Roman" w:hAnsi="Times New Roman" w:cs="Times New Roman"/>
          <w:sz w:val="24"/>
          <w:szCs w:val="24"/>
          <w:lang w:val="en-US"/>
        </w:rPr>
        <w:t>pH, e.g. a</w:t>
      </w:r>
      <w:r w:rsidR="007D1C67">
        <w:rPr>
          <w:rFonts w:ascii="Times New Roman" w:hAnsi="Times New Roman" w:cs="Times New Roman"/>
          <w:sz w:val="24"/>
          <w:szCs w:val="24"/>
          <w:lang w:val="en-US"/>
        </w:rPr>
        <w:t>cidification</w:t>
      </w:r>
      <w:r w:rsidR="00E00EF5">
        <w:rPr>
          <w:rFonts w:ascii="Times New Roman" w:hAnsi="Times New Roman" w:cs="Times New Roman"/>
          <w:sz w:val="24"/>
          <w:szCs w:val="24"/>
          <w:lang w:val="en-US"/>
        </w:rPr>
        <w:t>,</w:t>
      </w:r>
      <w:r w:rsidRPr="00D37E52">
        <w:rPr>
          <w:rFonts w:ascii="Times New Roman" w:hAnsi="Times New Roman" w:cs="Times New Roman"/>
          <w:sz w:val="24"/>
          <w:szCs w:val="24"/>
          <w:lang w:val="en-US"/>
        </w:rPr>
        <w:t xml:space="preserve"> lead</w:t>
      </w:r>
      <w:r w:rsidR="005E2689">
        <w:rPr>
          <w:rFonts w:ascii="Times New Roman" w:hAnsi="Times New Roman" w:cs="Times New Roman"/>
          <w:sz w:val="24"/>
          <w:szCs w:val="24"/>
          <w:lang w:val="en-US"/>
        </w:rPr>
        <w:t>ing</w:t>
      </w:r>
      <w:r w:rsidRPr="00D37E52">
        <w:rPr>
          <w:rFonts w:ascii="Times New Roman" w:hAnsi="Times New Roman" w:cs="Times New Roman"/>
          <w:sz w:val="24"/>
          <w:szCs w:val="24"/>
          <w:lang w:val="en-US"/>
        </w:rPr>
        <w:t xml:space="preserve"> to negative consequences </w:t>
      </w:r>
      <w:r w:rsidR="005E2689">
        <w:rPr>
          <w:rFonts w:ascii="Times New Roman" w:hAnsi="Times New Roman" w:cs="Times New Roman"/>
          <w:sz w:val="24"/>
          <w:szCs w:val="24"/>
          <w:lang w:val="en-US"/>
        </w:rPr>
        <w:t>of</w:t>
      </w:r>
      <w:r w:rsidRPr="00D37E52">
        <w:rPr>
          <w:rFonts w:ascii="Times New Roman" w:hAnsi="Times New Roman" w:cs="Times New Roman"/>
          <w:sz w:val="24"/>
          <w:szCs w:val="24"/>
          <w:lang w:val="en-US"/>
        </w:rPr>
        <w:t xml:space="preserve"> </w:t>
      </w:r>
      <w:r w:rsidR="00DC0F6E">
        <w:rPr>
          <w:rFonts w:ascii="Times New Roman" w:hAnsi="Times New Roman" w:cs="Times New Roman"/>
          <w:sz w:val="24"/>
          <w:szCs w:val="24"/>
          <w:lang w:val="en-US"/>
        </w:rPr>
        <w:t>appearance</w:t>
      </w:r>
      <w:r w:rsidRPr="00D37E52">
        <w:rPr>
          <w:rFonts w:ascii="Times New Roman" w:hAnsi="Times New Roman" w:cs="Times New Roman"/>
          <w:sz w:val="24"/>
          <w:szCs w:val="24"/>
          <w:lang w:val="en-US"/>
        </w:rPr>
        <w:t xml:space="preserve"> of reduced </w:t>
      </w:r>
      <w:r w:rsidR="007D1C67" w:rsidRPr="00D37E52">
        <w:rPr>
          <w:rFonts w:ascii="Times New Roman" w:hAnsi="Times New Roman" w:cs="Times New Roman"/>
          <w:sz w:val="24"/>
          <w:szCs w:val="24"/>
          <w:lang w:val="en-US"/>
        </w:rPr>
        <w:t xml:space="preserve">heavy metals </w:t>
      </w:r>
      <w:r w:rsidRPr="00D37E52">
        <w:rPr>
          <w:rFonts w:ascii="Times New Roman" w:hAnsi="Times New Roman" w:cs="Times New Roman"/>
          <w:sz w:val="24"/>
          <w:szCs w:val="24"/>
          <w:lang w:val="en-US"/>
        </w:rPr>
        <w:t xml:space="preserve">and other toxic </w:t>
      </w:r>
      <w:r w:rsidR="00DB4665">
        <w:rPr>
          <w:rFonts w:ascii="Times New Roman" w:hAnsi="Times New Roman" w:cs="Times New Roman"/>
          <w:sz w:val="24"/>
          <w:szCs w:val="24"/>
          <w:lang w:val="en-US"/>
        </w:rPr>
        <w:t>species</w:t>
      </w:r>
      <w:r w:rsidRPr="00D37E52">
        <w:rPr>
          <w:rFonts w:ascii="Times New Roman" w:hAnsi="Times New Roman" w:cs="Times New Roman"/>
          <w:sz w:val="24"/>
          <w:szCs w:val="24"/>
          <w:lang w:val="en-US"/>
        </w:rPr>
        <w:t xml:space="preserve"> in the water column, the dissolution of </w:t>
      </w:r>
      <w:proofErr w:type="spellStart"/>
      <w:r w:rsidR="002D41B0" w:rsidRPr="002D41B0">
        <w:rPr>
          <w:rFonts w:ascii="Times New Roman" w:hAnsi="Times New Roman" w:cs="Times New Roman"/>
          <w:sz w:val="24"/>
          <w:szCs w:val="24"/>
          <w:lang w:val="en-US"/>
        </w:rPr>
        <w:t>coccolithophores</w:t>
      </w:r>
      <w:proofErr w:type="spellEnd"/>
      <w:r w:rsidR="002D41B0" w:rsidRPr="002D41B0">
        <w:rPr>
          <w:rFonts w:ascii="Times New Roman" w:hAnsi="Times New Roman" w:cs="Times New Roman"/>
          <w:sz w:val="24"/>
          <w:szCs w:val="24"/>
          <w:lang w:val="en-US"/>
        </w:rPr>
        <w:t xml:space="preserve"> </w:t>
      </w:r>
      <w:r w:rsidR="002D41B0">
        <w:rPr>
          <w:rFonts w:ascii="Times New Roman" w:hAnsi="Times New Roman" w:cs="Times New Roman"/>
          <w:sz w:val="24"/>
          <w:szCs w:val="24"/>
          <w:lang w:val="en-US"/>
        </w:rPr>
        <w:t xml:space="preserve">and </w:t>
      </w:r>
      <w:r w:rsidRPr="00D37E52">
        <w:rPr>
          <w:rFonts w:ascii="Times New Roman" w:hAnsi="Times New Roman" w:cs="Times New Roman"/>
          <w:sz w:val="24"/>
          <w:szCs w:val="24"/>
          <w:lang w:val="en-US"/>
        </w:rPr>
        <w:t xml:space="preserve">mollusk </w:t>
      </w:r>
      <w:r w:rsidR="00DB4665" w:rsidRPr="00D37E52">
        <w:rPr>
          <w:rFonts w:ascii="Times New Roman" w:hAnsi="Times New Roman" w:cs="Times New Roman"/>
          <w:sz w:val="24"/>
          <w:szCs w:val="24"/>
          <w:lang w:val="en-US"/>
        </w:rPr>
        <w:t xml:space="preserve">carbonate </w:t>
      </w:r>
      <w:r w:rsidR="00DB4665">
        <w:rPr>
          <w:rFonts w:ascii="Times New Roman" w:hAnsi="Times New Roman" w:cs="Times New Roman"/>
          <w:sz w:val="24"/>
          <w:szCs w:val="24"/>
          <w:lang w:val="en-US"/>
        </w:rPr>
        <w:t xml:space="preserve">shells, </w:t>
      </w:r>
      <w:r w:rsidRPr="00D37E52">
        <w:rPr>
          <w:rFonts w:ascii="Times New Roman" w:hAnsi="Times New Roman" w:cs="Times New Roman"/>
          <w:sz w:val="24"/>
          <w:szCs w:val="24"/>
          <w:lang w:val="en-US"/>
        </w:rPr>
        <w:t>coral reefs and carbonate</w:t>
      </w:r>
      <w:r w:rsidR="002D41B0">
        <w:rPr>
          <w:rFonts w:ascii="Times New Roman" w:hAnsi="Times New Roman" w:cs="Times New Roman"/>
          <w:sz w:val="24"/>
          <w:szCs w:val="24"/>
          <w:lang w:val="en-US"/>
        </w:rPr>
        <w:t xml:space="preserve"> saturated</w:t>
      </w:r>
      <w:r w:rsidRPr="00D37E52">
        <w:rPr>
          <w:rFonts w:ascii="Times New Roman" w:hAnsi="Times New Roman" w:cs="Times New Roman"/>
          <w:sz w:val="24"/>
          <w:szCs w:val="24"/>
          <w:lang w:val="en-US"/>
        </w:rPr>
        <w:t xml:space="preserve"> sediments</w:t>
      </w:r>
      <w:r w:rsidR="00415C01">
        <w:rPr>
          <w:rFonts w:ascii="Times New Roman" w:hAnsi="Times New Roman" w:cs="Times New Roman"/>
          <w:sz w:val="24"/>
          <w:szCs w:val="24"/>
          <w:lang w:val="en-US"/>
        </w:rPr>
        <w:t xml:space="preserve"> [</w:t>
      </w:r>
      <w:r w:rsidR="00001A7F">
        <w:rPr>
          <w:rFonts w:ascii="Times New Roman" w:hAnsi="Times New Roman" w:cs="Times New Roman"/>
          <w:sz w:val="24"/>
          <w:szCs w:val="24"/>
          <w:lang w:val="en-US"/>
        </w:rPr>
        <w:t>2</w:t>
      </w:r>
      <w:r w:rsidR="00415C01">
        <w:rPr>
          <w:rFonts w:ascii="Times New Roman" w:hAnsi="Times New Roman" w:cs="Times New Roman"/>
          <w:sz w:val="24"/>
          <w:szCs w:val="24"/>
          <w:lang w:val="en-US"/>
        </w:rPr>
        <w:t>]</w:t>
      </w:r>
      <w:r w:rsidRPr="00D37E52">
        <w:rPr>
          <w:rFonts w:ascii="Times New Roman" w:hAnsi="Times New Roman" w:cs="Times New Roman"/>
          <w:sz w:val="24"/>
          <w:szCs w:val="24"/>
          <w:lang w:val="en-US"/>
        </w:rPr>
        <w:t>.</w:t>
      </w:r>
      <w:proofErr w:type="gramEnd"/>
      <w:r w:rsidR="00DB4665" w:rsidRPr="00DB4665">
        <w:rPr>
          <w:rFonts w:ascii="Times New Roman" w:hAnsi="Times New Roman" w:cs="Times New Roman"/>
          <w:sz w:val="24"/>
          <w:szCs w:val="24"/>
          <w:lang w:val="en-US"/>
        </w:rPr>
        <w:t xml:space="preserve"> </w:t>
      </w:r>
    </w:p>
    <w:p w:rsidR="00BF4E53" w:rsidRPr="00661AE9" w:rsidRDefault="00BF4E53" w:rsidP="00D0487C">
      <w:pPr>
        <w:spacing w:after="0" w:line="276"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carbonate system, includ</w:t>
      </w:r>
      <w:r w:rsidR="00800161">
        <w:rPr>
          <w:rFonts w:ascii="Times New Roman" w:hAnsi="Times New Roman" w:cs="Times New Roman"/>
          <w:sz w:val="24"/>
          <w:szCs w:val="24"/>
          <w:lang w:val="en-US"/>
        </w:rPr>
        <w:t>ing</w:t>
      </w:r>
      <w:r>
        <w:rPr>
          <w:rFonts w:ascii="Times New Roman" w:hAnsi="Times New Roman" w:cs="Times New Roman"/>
          <w:sz w:val="24"/>
          <w:szCs w:val="24"/>
          <w:lang w:val="en-US"/>
        </w:rPr>
        <w:t xml:space="preserve"> carbonate- and bicarbonate-ions, dissolved carbon dioxide, </w:t>
      </w:r>
      <w:r w:rsidR="008C27CD">
        <w:rPr>
          <w:rFonts w:ascii="Times New Roman" w:hAnsi="Times New Roman" w:cs="Times New Roman"/>
          <w:sz w:val="24"/>
          <w:szCs w:val="24"/>
          <w:lang w:val="en-US"/>
        </w:rPr>
        <w:t>carbonic acid and hydrogen ions, is high</w:t>
      </w:r>
      <w:r w:rsidR="00B70174">
        <w:rPr>
          <w:rFonts w:ascii="Times New Roman" w:hAnsi="Times New Roman" w:cs="Times New Roman"/>
          <w:sz w:val="24"/>
          <w:szCs w:val="24"/>
          <w:lang w:val="en-US"/>
        </w:rPr>
        <w:t>ly</w:t>
      </w:r>
      <w:r w:rsidR="008C27CD">
        <w:rPr>
          <w:rFonts w:ascii="Times New Roman" w:hAnsi="Times New Roman" w:cs="Times New Roman"/>
          <w:sz w:val="24"/>
          <w:szCs w:val="24"/>
          <w:lang w:val="en-US"/>
        </w:rPr>
        <w:t xml:space="preserve"> </w:t>
      </w:r>
      <w:r w:rsidR="0054307D">
        <w:rPr>
          <w:rFonts w:ascii="Times New Roman" w:hAnsi="Times New Roman" w:cs="Times New Roman"/>
          <w:sz w:val="24"/>
          <w:szCs w:val="24"/>
          <w:lang w:val="en-US"/>
        </w:rPr>
        <w:t xml:space="preserve">sensitive </w:t>
      </w:r>
      <w:r w:rsidR="008C27CD">
        <w:rPr>
          <w:rFonts w:ascii="Times New Roman" w:hAnsi="Times New Roman" w:cs="Times New Roman"/>
          <w:sz w:val="24"/>
          <w:szCs w:val="24"/>
          <w:lang w:val="en-US"/>
        </w:rPr>
        <w:t>to any changes in biogeoc</w:t>
      </w:r>
      <w:r w:rsidR="00CF0D61">
        <w:rPr>
          <w:rFonts w:ascii="Times New Roman" w:hAnsi="Times New Roman" w:cs="Times New Roman"/>
          <w:sz w:val="24"/>
          <w:szCs w:val="24"/>
          <w:lang w:val="en-US"/>
        </w:rPr>
        <w:t>he</w:t>
      </w:r>
      <w:r w:rsidR="008C27CD">
        <w:rPr>
          <w:rFonts w:ascii="Times New Roman" w:hAnsi="Times New Roman" w:cs="Times New Roman"/>
          <w:sz w:val="24"/>
          <w:szCs w:val="24"/>
          <w:lang w:val="en-US"/>
        </w:rPr>
        <w:t>m</w:t>
      </w:r>
      <w:r w:rsidR="00CF0D61">
        <w:rPr>
          <w:rFonts w:ascii="Times New Roman" w:hAnsi="Times New Roman" w:cs="Times New Roman"/>
          <w:sz w:val="24"/>
          <w:szCs w:val="24"/>
          <w:lang w:val="en-US"/>
        </w:rPr>
        <w:t>i</w:t>
      </w:r>
      <w:r w:rsidR="0054307D">
        <w:rPr>
          <w:rFonts w:ascii="Times New Roman" w:hAnsi="Times New Roman" w:cs="Times New Roman"/>
          <w:sz w:val="24"/>
          <w:szCs w:val="24"/>
          <w:lang w:val="en-US"/>
        </w:rPr>
        <w:t>cal</w:t>
      </w:r>
      <w:r w:rsidR="008C27CD">
        <w:rPr>
          <w:rFonts w:ascii="Times New Roman" w:hAnsi="Times New Roman" w:cs="Times New Roman"/>
          <w:sz w:val="24"/>
          <w:szCs w:val="24"/>
          <w:lang w:val="en-US"/>
        </w:rPr>
        <w:t xml:space="preserve"> </w:t>
      </w:r>
      <w:r w:rsidR="0054307D">
        <w:rPr>
          <w:rFonts w:ascii="Times New Roman" w:hAnsi="Times New Roman" w:cs="Times New Roman"/>
          <w:sz w:val="24"/>
          <w:szCs w:val="24"/>
          <w:lang w:val="en-US"/>
        </w:rPr>
        <w:t xml:space="preserve">processes </w:t>
      </w:r>
      <w:r w:rsidR="008C27CD">
        <w:rPr>
          <w:rFonts w:ascii="Times New Roman" w:hAnsi="Times New Roman" w:cs="Times New Roman"/>
          <w:sz w:val="24"/>
          <w:szCs w:val="24"/>
          <w:lang w:val="en-US"/>
        </w:rPr>
        <w:t xml:space="preserve">and </w:t>
      </w:r>
      <w:r w:rsidR="001171DE">
        <w:rPr>
          <w:rFonts w:ascii="Times New Roman" w:hAnsi="Times New Roman" w:cs="Times New Roman"/>
          <w:sz w:val="24"/>
          <w:szCs w:val="24"/>
          <w:lang w:val="en-US"/>
        </w:rPr>
        <w:t>physics</w:t>
      </w:r>
      <w:r w:rsidR="00CF0D61">
        <w:rPr>
          <w:rFonts w:ascii="Times New Roman" w:hAnsi="Times New Roman" w:cs="Times New Roman"/>
          <w:sz w:val="24"/>
          <w:szCs w:val="24"/>
          <w:lang w:val="en-US"/>
        </w:rPr>
        <w:t xml:space="preserve"> occur</w:t>
      </w:r>
      <w:r w:rsidR="0054307D">
        <w:rPr>
          <w:rFonts w:ascii="Times New Roman" w:hAnsi="Times New Roman" w:cs="Times New Roman"/>
          <w:sz w:val="24"/>
          <w:szCs w:val="24"/>
          <w:lang w:val="en-US"/>
        </w:rPr>
        <w:t>ring</w:t>
      </w:r>
      <w:r w:rsidR="00CF0D61">
        <w:rPr>
          <w:rFonts w:ascii="Times New Roman" w:hAnsi="Times New Roman" w:cs="Times New Roman"/>
          <w:sz w:val="24"/>
          <w:szCs w:val="24"/>
          <w:lang w:val="en-US"/>
        </w:rPr>
        <w:t xml:space="preserve"> in</w:t>
      </w:r>
      <w:r w:rsidR="001171DE">
        <w:rPr>
          <w:rFonts w:ascii="Times New Roman" w:hAnsi="Times New Roman" w:cs="Times New Roman"/>
          <w:sz w:val="24"/>
          <w:szCs w:val="24"/>
          <w:lang w:val="en-US"/>
        </w:rPr>
        <w:t xml:space="preserve"> coastal marine ecosystems</w:t>
      </w:r>
      <w:r w:rsidR="00B15F8A">
        <w:rPr>
          <w:rFonts w:ascii="Times New Roman" w:hAnsi="Times New Roman" w:cs="Times New Roman"/>
          <w:sz w:val="24"/>
          <w:szCs w:val="24"/>
          <w:lang w:val="en-US"/>
        </w:rPr>
        <w:t xml:space="preserve"> [</w:t>
      </w:r>
      <w:r w:rsidR="00001A7F">
        <w:rPr>
          <w:rFonts w:ascii="Times New Roman" w:hAnsi="Times New Roman" w:cs="Times New Roman"/>
          <w:sz w:val="24"/>
          <w:szCs w:val="24"/>
          <w:lang w:val="en-US"/>
        </w:rPr>
        <w:t>3</w:t>
      </w:r>
      <w:r w:rsidR="00B15F8A">
        <w:rPr>
          <w:rFonts w:ascii="Times New Roman" w:hAnsi="Times New Roman" w:cs="Times New Roman"/>
          <w:sz w:val="24"/>
          <w:szCs w:val="24"/>
          <w:lang w:val="en-US"/>
        </w:rPr>
        <w:t>]</w:t>
      </w:r>
      <w:r w:rsidR="001171DE">
        <w:rPr>
          <w:rFonts w:ascii="Times New Roman" w:hAnsi="Times New Roman" w:cs="Times New Roman"/>
          <w:sz w:val="24"/>
          <w:szCs w:val="24"/>
          <w:lang w:val="en-US"/>
        </w:rPr>
        <w:t>.</w:t>
      </w:r>
      <w:r w:rsidR="00CF0D61">
        <w:rPr>
          <w:rFonts w:ascii="Times New Roman" w:hAnsi="Times New Roman" w:cs="Times New Roman"/>
          <w:sz w:val="24"/>
          <w:szCs w:val="24"/>
          <w:lang w:val="en-US"/>
        </w:rPr>
        <w:t xml:space="preserve"> </w:t>
      </w:r>
      <w:r w:rsidR="0054307D">
        <w:rPr>
          <w:rFonts w:ascii="Times New Roman" w:hAnsi="Times New Roman" w:cs="Times New Roman"/>
          <w:sz w:val="24"/>
          <w:szCs w:val="24"/>
          <w:lang w:val="en-US"/>
        </w:rPr>
        <w:t>Changes in t</w:t>
      </w:r>
      <w:r w:rsidR="00B15F8A">
        <w:rPr>
          <w:rFonts w:ascii="Times New Roman" w:hAnsi="Times New Roman" w:cs="Times New Roman"/>
          <w:sz w:val="24"/>
          <w:szCs w:val="24"/>
          <w:lang w:val="en-US"/>
        </w:rPr>
        <w:t xml:space="preserve">emperature, pressure and salinity </w:t>
      </w:r>
      <w:r w:rsidR="00CF0D61">
        <w:rPr>
          <w:rFonts w:ascii="Times New Roman" w:hAnsi="Times New Roman" w:cs="Times New Roman"/>
          <w:sz w:val="24"/>
          <w:szCs w:val="24"/>
          <w:lang w:val="en-US"/>
        </w:rPr>
        <w:t xml:space="preserve">influence </w:t>
      </w:r>
      <w:r w:rsidR="00910CC5">
        <w:rPr>
          <w:rFonts w:ascii="Times New Roman" w:hAnsi="Times New Roman" w:cs="Times New Roman"/>
          <w:sz w:val="24"/>
          <w:szCs w:val="24"/>
          <w:lang w:val="en-US"/>
        </w:rPr>
        <w:t xml:space="preserve">inorganic carbon </w:t>
      </w:r>
      <w:r w:rsidR="0054307D">
        <w:rPr>
          <w:rFonts w:ascii="Times New Roman" w:hAnsi="Times New Roman" w:cs="Times New Roman"/>
          <w:sz w:val="24"/>
          <w:szCs w:val="24"/>
          <w:lang w:val="en-US"/>
        </w:rPr>
        <w:t>partitioning</w:t>
      </w:r>
      <w:r w:rsidR="00910CC5">
        <w:rPr>
          <w:rFonts w:ascii="Times New Roman" w:hAnsi="Times New Roman" w:cs="Times New Roman"/>
          <w:sz w:val="24"/>
          <w:szCs w:val="24"/>
          <w:lang w:val="en-US"/>
        </w:rPr>
        <w:t xml:space="preserve">. </w:t>
      </w:r>
      <w:r w:rsidR="000B5115">
        <w:rPr>
          <w:rFonts w:ascii="Times New Roman" w:hAnsi="Times New Roman" w:cs="Times New Roman"/>
          <w:sz w:val="24"/>
          <w:szCs w:val="24"/>
          <w:lang w:val="en-US"/>
        </w:rPr>
        <w:t xml:space="preserve">Organic carbon </w:t>
      </w:r>
      <w:proofErr w:type="gramStart"/>
      <w:r w:rsidR="000B5115">
        <w:rPr>
          <w:rFonts w:ascii="Times New Roman" w:hAnsi="Times New Roman" w:cs="Times New Roman"/>
          <w:sz w:val="24"/>
          <w:szCs w:val="24"/>
          <w:lang w:val="en-US"/>
        </w:rPr>
        <w:t>mineralization</w:t>
      </w:r>
      <w:r w:rsidR="00C22081">
        <w:rPr>
          <w:rFonts w:ascii="Times New Roman" w:hAnsi="Times New Roman" w:cs="Times New Roman"/>
          <w:sz w:val="24"/>
          <w:szCs w:val="24"/>
          <w:lang w:val="en-US"/>
        </w:rPr>
        <w:t xml:space="preserve"> </w:t>
      </w:r>
      <w:r w:rsidR="004704ED">
        <w:rPr>
          <w:rFonts w:ascii="Times New Roman" w:hAnsi="Times New Roman" w:cs="Times New Roman"/>
          <w:sz w:val="24"/>
          <w:szCs w:val="24"/>
          <w:lang w:val="en-US"/>
        </w:rPr>
        <w:t>as well as</w:t>
      </w:r>
      <w:r w:rsidR="000B5115">
        <w:rPr>
          <w:rFonts w:ascii="Times New Roman" w:hAnsi="Times New Roman" w:cs="Times New Roman"/>
          <w:sz w:val="24"/>
          <w:szCs w:val="24"/>
          <w:lang w:val="en-US"/>
        </w:rPr>
        <w:t xml:space="preserve"> its </w:t>
      </w:r>
      <w:r w:rsidR="004704ED">
        <w:rPr>
          <w:rFonts w:ascii="Times New Roman" w:hAnsi="Times New Roman" w:cs="Times New Roman"/>
          <w:sz w:val="24"/>
          <w:szCs w:val="24"/>
          <w:lang w:val="en-US"/>
        </w:rPr>
        <w:t>produc</w:t>
      </w:r>
      <w:r w:rsidR="00CF0D61">
        <w:rPr>
          <w:rFonts w:ascii="Times New Roman" w:hAnsi="Times New Roman" w:cs="Times New Roman"/>
          <w:sz w:val="24"/>
          <w:szCs w:val="24"/>
          <w:lang w:val="en-US"/>
        </w:rPr>
        <w:t>tion</w:t>
      </w:r>
      <w:r w:rsidR="004704ED" w:rsidRPr="004704ED">
        <w:rPr>
          <w:rFonts w:ascii="Times New Roman" w:hAnsi="Times New Roman" w:cs="Times New Roman"/>
          <w:sz w:val="24"/>
          <w:szCs w:val="24"/>
          <w:lang w:val="en-US"/>
        </w:rPr>
        <w:t xml:space="preserve"> </w:t>
      </w:r>
      <w:r w:rsidR="0054307D">
        <w:rPr>
          <w:rFonts w:ascii="Times New Roman" w:hAnsi="Times New Roman" w:cs="Times New Roman"/>
          <w:sz w:val="24"/>
          <w:szCs w:val="24"/>
          <w:lang w:val="en-US"/>
        </w:rPr>
        <w:t>result</w:t>
      </w:r>
      <w:proofErr w:type="gramEnd"/>
      <w:r w:rsidR="0054307D">
        <w:rPr>
          <w:rFonts w:ascii="Times New Roman" w:hAnsi="Times New Roman" w:cs="Times New Roman"/>
          <w:sz w:val="24"/>
          <w:szCs w:val="24"/>
          <w:lang w:val="en-US"/>
        </w:rPr>
        <w:t xml:space="preserve"> in</w:t>
      </w:r>
      <w:r w:rsidR="00D65D7A">
        <w:rPr>
          <w:rFonts w:ascii="Times New Roman" w:hAnsi="Times New Roman" w:cs="Times New Roman"/>
          <w:sz w:val="24"/>
          <w:szCs w:val="24"/>
          <w:lang w:val="en-US"/>
        </w:rPr>
        <w:t xml:space="preserve"> </w:t>
      </w:r>
      <w:r w:rsidR="00F03C4A">
        <w:rPr>
          <w:rFonts w:ascii="Times New Roman" w:hAnsi="Times New Roman" w:cs="Times New Roman"/>
          <w:sz w:val="24"/>
          <w:szCs w:val="24"/>
          <w:lang w:val="en-US"/>
        </w:rPr>
        <w:t xml:space="preserve">changes in </w:t>
      </w:r>
      <w:r w:rsidR="0054307D">
        <w:rPr>
          <w:rFonts w:ascii="Times New Roman" w:hAnsi="Times New Roman" w:cs="Times New Roman"/>
          <w:sz w:val="24"/>
          <w:szCs w:val="24"/>
          <w:lang w:val="en-US"/>
        </w:rPr>
        <w:t xml:space="preserve">the </w:t>
      </w:r>
      <w:r w:rsidR="00D65D7A">
        <w:rPr>
          <w:rFonts w:ascii="Times New Roman" w:hAnsi="Times New Roman" w:cs="Times New Roman"/>
          <w:sz w:val="24"/>
          <w:szCs w:val="24"/>
          <w:lang w:val="en-US"/>
        </w:rPr>
        <w:t xml:space="preserve">total </w:t>
      </w:r>
      <w:r w:rsidR="00C22081">
        <w:rPr>
          <w:rFonts w:ascii="Times New Roman" w:hAnsi="Times New Roman" w:cs="Times New Roman"/>
          <w:sz w:val="24"/>
          <w:szCs w:val="24"/>
          <w:lang w:val="en-US"/>
        </w:rPr>
        <w:t>in</w:t>
      </w:r>
      <w:r w:rsidR="00D65D7A">
        <w:rPr>
          <w:rFonts w:ascii="Times New Roman" w:hAnsi="Times New Roman" w:cs="Times New Roman"/>
          <w:sz w:val="24"/>
          <w:szCs w:val="24"/>
          <w:lang w:val="en-US"/>
        </w:rPr>
        <w:t>organic carbon</w:t>
      </w:r>
      <w:r w:rsidR="00C22081">
        <w:rPr>
          <w:rFonts w:ascii="Times New Roman" w:hAnsi="Times New Roman" w:cs="Times New Roman"/>
          <w:sz w:val="24"/>
          <w:szCs w:val="24"/>
          <w:lang w:val="en-US"/>
        </w:rPr>
        <w:t xml:space="preserve"> concentration</w:t>
      </w:r>
      <w:r w:rsidR="00D65D7A">
        <w:rPr>
          <w:rFonts w:ascii="Times New Roman" w:hAnsi="Times New Roman" w:cs="Times New Roman"/>
          <w:sz w:val="24"/>
          <w:szCs w:val="24"/>
          <w:lang w:val="en-US"/>
        </w:rPr>
        <w:t xml:space="preserve"> in </w:t>
      </w:r>
      <w:r w:rsidR="00F03C4A">
        <w:rPr>
          <w:rFonts w:ascii="Times New Roman" w:hAnsi="Times New Roman" w:cs="Times New Roman"/>
          <w:sz w:val="24"/>
          <w:szCs w:val="24"/>
          <w:lang w:val="en-US"/>
        </w:rPr>
        <w:t>the water column [</w:t>
      </w:r>
      <w:r w:rsidR="00001A7F">
        <w:rPr>
          <w:rFonts w:ascii="Times New Roman" w:hAnsi="Times New Roman" w:cs="Times New Roman"/>
          <w:sz w:val="24"/>
          <w:szCs w:val="24"/>
          <w:lang w:val="en-US"/>
        </w:rPr>
        <w:t>1</w:t>
      </w:r>
      <w:r w:rsidR="00F03C4A">
        <w:rPr>
          <w:rFonts w:ascii="Times New Roman" w:hAnsi="Times New Roman" w:cs="Times New Roman"/>
          <w:sz w:val="24"/>
          <w:szCs w:val="24"/>
          <w:lang w:val="en-US"/>
        </w:rPr>
        <w:t>].</w:t>
      </w:r>
    </w:p>
    <w:p w:rsidR="000902D2" w:rsidRPr="0002411D" w:rsidRDefault="00187F88" w:rsidP="00D0487C">
      <w:pPr>
        <w:spacing w:after="0" w:line="276"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E64BF7">
        <w:rPr>
          <w:rFonts w:ascii="Times New Roman" w:hAnsi="Times New Roman" w:cs="Times New Roman"/>
          <w:sz w:val="24"/>
          <w:szCs w:val="24"/>
          <w:lang w:val="en-US"/>
        </w:rPr>
        <w:t xml:space="preserve"> global temperature </w:t>
      </w:r>
      <w:r>
        <w:rPr>
          <w:rFonts w:ascii="Times New Roman" w:hAnsi="Times New Roman" w:cs="Times New Roman"/>
          <w:sz w:val="24"/>
          <w:szCs w:val="24"/>
          <w:lang w:val="en-US"/>
        </w:rPr>
        <w:t xml:space="preserve">has been increasing </w:t>
      </w:r>
      <w:r w:rsidR="00E64BF7">
        <w:rPr>
          <w:rFonts w:ascii="Times New Roman" w:hAnsi="Times New Roman" w:cs="Times New Roman"/>
          <w:sz w:val="24"/>
          <w:szCs w:val="24"/>
          <w:lang w:val="en-US"/>
        </w:rPr>
        <w:t xml:space="preserve">and </w:t>
      </w:r>
      <w:r w:rsidR="00D04EE2" w:rsidRPr="0002411D">
        <w:rPr>
          <w:rFonts w:ascii="Times New Roman" w:hAnsi="Times New Roman" w:cs="Times New Roman"/>
          <w:sz w:val="24"/>
          <w:szCs w:val="24"/>
          <w:lang w:val="en-US"/>
        </w:rPr>
        <w:t xml:space="preserve">carbon dioxide </w:t>
      </w:r>
      <w:r w:rsidR="007A1C40" w:rsidRPr="0002411D">
        <w:rPr>
          <w:rFonts w:ascii="Times New Roman" w:hAnsi="Times New Roman" w:cs="Times New Roman"/>
          <w:sz w:val="24"/>
          <w:szCs w:val="24"/>
          <w:lang w:val="en-US"/>
        </w:rPr>
        <w:t xml:space="preserve">concentration </w:t>
      </w:r>
      <w:r w:rsidR="00D04EE2" w:rsidRPr="0002411D">
        <w:rPr>
          <w:rFonts w:ascii="Times New Roman" w:hAnsi="Times New Roman" w:cs="Times New Roman"/>
          <w:sz w:val="24"/>
          <w:szCs w:val="24"/>
          <w:lang w:val="en-US"/>
        </w:rPr>
        <w:t xml:space="preserve">in the atmosphere </w:t>
      </w:r>
      <w:r>
        <w:rPr>
          <w:rFonts w:ascii="Times New Roman" w:hAnsi="Times New Roman" w:cs="Times New Roman"/>
          <w:sz w:val="24"/>
          <w:szCs w:val="24"/>
          <w:lang w:val="en-US"/>
        </w:rPr>
        <w:t xml:space="preserve">has increased </w:t>
      </w:r>
      <w:r w:rsidR="00E23289">
        <w:rPr>
          <w:rFonts w:ascii="Times New Roman" w:hAnsi="Times New Roman" w:cs="Times New Roman"/>
          <w:sz w:val="24"/>
          <w:szCs w:val="24"/>
          <w:lang w:val="en-US"/>
        </w:rPr>
        <w:t xml:space="preserve">more than 20% </w:t>
      </w:r>
      <w:r w:rsidR="00A34D6C" w:rsidRPr="0002411D">
        <w:rPr>
          <w:rFonts w:ascii="Times New Roman" w:hAnsi="Times New Roman" w:cs="Times New Roman"/>
          <w:sz w:val="24"/>
          <w:szCs w:val="24"/>
          <w:lang w:val="en-US"/>
        </w:rPr>
        <w:t xml:space="preserve">during </w:t>
      </w:r>
      <w:r w:rsidR="00915A7E" w:rsidRPr="0002411D">
        <w:rPr>
          <w:rFonts w:ascii="Times New Roman" w:hAnsi="Times New Roman" w:cs="Times New Roman"/>
          <w:sz w:val="24"/>
          <w:szCs w:val="24"/>
          <w:lang w:val="en-US"/>
        </w:rPr>
        <w:t xml:space="preserve">the </w:t>
      </w:r>
      <w:r w:rsidR="00A34D6C" w:rsidRPr="0002411D">
        <w:rPr>
          <w:rFonts w:ascii="Times New Roman" w:hAnsi="Times New Roman" w:cs="Times New Roman"/>
          <w:sz w:val="24"/>
          <w:szCs w:val="24"/>
          <w:lang w:val="en-US"/>
        </w:rPr>
        <w:t xml:space="preserve">last </w:t>
      </w:r>
      <w:r w:rsidR="00F71551" w:rsidRPr="0002411D">
        <w:rPr>
          <w:rFonts w:ascii="Times New Roman" w:hAnsi="Times New Roman" w:cs="Times New Roman"/>
          <w:sz w:val="24"/>
          <w:szCs w:val="24"/>
          <w:lang w:val="en-US"/>
        </w:rPr>
        <w:t>century</w:t>
      </w:r>
      <w:r w:rsidR="00E23289">
        <w:rPr>
          <w:rFonts w:ascii="Times New Roman" w:hAnsi="Times New Roman" w:cs="Times New Roman"/>
          <w:sz w:val="24"/>
          <w:szCs w:val="24"/>
          <w:lang w:val="en-US"/>
        </w:rPr>
        <w:t xml:space="preserve"> [</w:t>
      </w:r>
      <w:r w:rsidR="00001A7F">
        <w:rPr>
          <w:rFonts w:ascii="Times New Roman" w:hAnsi="Times New Roman" w:cs="Times New Roman"/>
          <w:sz w:val="24"/>
          <w:szCs w:val="24"/>
          <w:lang w:val="en-US"/>
        </w:rPr>
        <w:t>4</w:t>
      </w:r>
      <w:r w:rsidR="00E23289">
        <w:rPr>
          <w:rFonts w:ascii="Times New Roman" w:hAnsi="Times New Roman" w:cs="Times New Roman"/>
          <w:sz w:val="24"/>
          <w:szCs w:val="24"/>
          <w:lang w:val="en-US"/>
        </w:rPr>
        <w:t>].</w:t>
      </w:r>
      <w:r w:rsidR="001B1A39">
        <w:rPr>
          <w:rFonts w:ascii="Times New Roman" w:hAnsi="Times New Roman" w:cs="Times New Roman"/>
          <w:sz w:val="24"/>
          <w:szCs w:val="24"/>
          <w:lang w:val="en-US"/>
        </w:rPr>
        <w:t xml:space="preserve"> </w:t>
      </w:r>
      <w:proofErr w:type="spellStart"/>
      <w:r w:rsidR="001B1A39">
        <w:rPr>
          <w:rFonts w:ascii="Times New Roman" w:hAnsi="Times New Roman" w:cs="Times New Roman"/>
          <w:sz w:val="24"/>
          <w:szCs w:val="24"/>
          <w:lang w:val="en-US"/>
        </w:rPr>
        <w:t>Eut</w:t>
      </w:r>
      <w:r w:rsidR="00680DA8">
        <w:rPr>
          <w:rFonts w:ascii="Times New Roman" w:hAnsi="Times New Roman" w:cs="Times New Roman"/>
          <w:sz w:val="24"/>
          <w:szCs w:val="24"/>
          <w:lang w:val="en-US"/>
        </w:rPr>
        <w:t>h</w:t>
      </w:r>
      <w:r w:rsidR="001B1A39">
        <w:rPr>
          <w:rFonts w:ascii="Times New Roman" w:hAnsi="Times New Roman" w:cs="Times New Roman"/>
          <w:sz w:val="24"/>
          <w:szCs w:val="24"/>
          <w:lang w:val="en-US"/>
        </w:rPr>
        <w:t>rophication</w:t>
      </w:r>
      <w:proofErr w:type="spellEnd"/>
      <w:r w:rsidR="00551727">
        <w:rPr>
          <w:rFonts w:ascii="Times New Roman" w:hAnsi="Times New Roman" w:cs="Times New Roman"/>
          <w:sz w:val="24"/>
          <w:szCs w:val="24"/>
          <w:lang w:val="en-US"/>
        </w:rPr>
        <w:t>,</w:t>
      </w:r>
      <w:r w:rsidR="002712EC">
        <w:rPr>
          <w:rFonts w:ascii="Times New Roman" w:hAnsi="Times New Roman" w:cs="Times New Roman"/>
          <w:sz w:val="24"/>
          <w:szCs w:val="24"/>
          <w:lang w:val="en-US"/>
        </w:rPr>
        <w:t xml:space="preserve"> </w:t>
      </w:r>
      <w:r w:rsidR="00551727">
        <w:rPr>
          <w:rFonts w:ascii="Times New Roman" w:hAnsi="Times New Roman" w:cs="Times New Roman"/>
          <w:sz w:val="24"/>
          <w:szCs w:val="24"/>
          <w:lang w:val="en-US"/>
        </w:rPr>
        <w:t>caused by</w:t>
      </w:r>
      <w:r w:rsidR="001B1A39">
        <w:rPr>
          <w:rFonts w:ascii="Times New Roman" w:hAnsi="Times New Roman" w:cs="Times New Roman"/>
          <w:sz w:val="24"/>
          <w:szCs w:val="24"/>
          <w:lang w:val="en-US"/>
        </w:rPr>
        <w:t xml:space="preserve"> d</w:t>
      </w:r>
      <w:r w:rsidR="00915A7E" w:rsidRPr="0002411D">
        <w:rPr>
          <w:rFonts w:ascii="Times New Roman" w:hAnsi="Times New Roman" w:cs="Times New Roman"/>
          <w:sz w:val="24"/>
          <w:szCs w:val="24"/>
          <w:lang w:val="en-US"/>
        </w:rPr>
        <w:t xml:space="preserve">ramatic </w:t>
      </w:r>
      <w:r>
        <w:rPr>
          <w:rFonts w:ascii="Times New Roman" w:hAnsi="Times New Roman" w:cs="Times New Roman"/>
          <w:sz w:val="24"/>
          <w:szCs w:val="24"/>
          <w:lang w:val="en-US"/>
        </w:rPr>
        <w:t xml:space="preserve">human </w:t>
      </w:r>
      <w:r w:rsidR="008615B4">
        <w:rPr>
          <w:rFonts w:ascii="Times New Roman" w:hAnsi="Times New Roman" w:cs="Times New Roman"/>
          <w:sz w:val="24"/>
          <w:szCs w:val="24"/>
          <w:lang w:val="en-US"/>
        </w:rPr>
        <w:t xml:space="preserve">activity </w:t>
      </w:r>
      <w:r>
        <w:rPr>
          <w:rFonts w:ascii="Times New Roman" w:hAnsi="Times New Roman" w:cs="Times New Roman"/>
          <w:sz w:val="24"/>
          <w:szCs w:val="24"/>
          <w:lang w:val="en-US"/>
        </w:rPr>
        <w:t xml:space="preserve">induced </w:t>
      </w:r>
      <w:r w:rsidR="00915A7E" w:rsidRPr="0002411D">
        <w:rPr>
          <w:rFonts w:ascii="Times New Roman" w:hAnsi="Times New Roman" w:cs="Times New Roman"/>
          <w:sz w:val="24"/>
          <w:szCs w:val="24"/>
          <w:lang w:val="en-US"/>
        </w:rPr>
        <w:t xml:space="preserve">increase </w:t>
      </w:r>
      <w:r>
        <w:rPr>
          <w:rFonts w:ascii="Times New Roman" w:hAnsi="Times New Roman" w:cs="Times New Roman"/>
          <w:sz w:val="24"/>
          <w:szCs w:val="24"/>
          <w:lang w:val="en-US"/>
        </w:rPr>
        <w:t>in the</w:t>
      </w:r>
      <w:r w:rsidRPr="0002411D">
        <w:rPr>
          <w:rFonts w:ascii="Times New Roman" w:hAnsi="Times New Roman" w:cs="Times New Roman"/>
          <w:sz w:val="24"/>
          <w:szCs w:val="24"/>
          <w:lang w:val="en-US"/>
        </w:rPr>
        <w:t xml:space="preserve"> </w:t>
      </w:r>
      <w:r w:rsidR="00A34D6C" w:rsidRPr="0002411D">
        <w:rPr>
          <w:rFonts w:ascii="Times New Roman" w:hAnsi="Times New Roman" w:cs="Times New Roman"/>
          <w:sz w:val="24"/>
          <w:szCs w:val="24"/>
          <w:lang w:val="en-US"/>
        </w:rPr>
        <w:t xml:space="preserve">nutrient </w:t>
      </w:r>
      <w:r w:rsidR="00EC1B7F">
        <w:rPr>
          <w:rFonts w:ascii="Times New Roman" w:hAnsi="Times New Roman" w:cs="Times New Roman"/>
          <w:sz w:val="24"/>
          <w:szCs w:val="24"/>
          <w:lang w:val="en-US"/>
        </w:rPr>
        <w:t xml:space="preserve">and organic carbon </w:t>
      </w:r>
      <w:r w:rsidR="00680DA8">
        <w:rPr>
          <w:rFonts w:ascii="Times New Roman" w:hAnsi="Times New Roman" w:cs="Times New Roman"/>
          <w:sz w:val="24"/>
          <w:szCs w:val="24"/>
          <w:lang w:val="en-US"/>
        </w:rPr>
        <w:t>input</w:t>
      </w:r>
      <w:r w:rsidR="00915A7E" w:rsidRPr="0002411D">
        <w:rPr>
          <w:rFonts w:ascii="Times New Roman" w:hAnsi="Times New Roman" w:cs="Times New Roman"/>
          <w:sz w:val="24"/>
          <w:szCs w:val="24"/>
          <w:lang w:val="en-US"/>
        </w:rPr>
        <w:t xml:space="preserve"> </w:t>
      </w:r>
      <w:r>
        <w:rPr>
          <w:rFonts w:ascii="Times New Roman" w:hAnsi="Times New Roman" w:cs="Times New Roman"/>
          <w:sz w:val="24"/>
          <w:szCs w:val="24"/>
          <w:lang w:val="en-US"/>
        </w:rPr>
        <w:t>to</w:t>
      </w:r>
      <w:r w:rsidRPr="0002411D">
        <w:rPr>
          <w:rFonts w:ascii="Times New Roman" w:hAnsi="Times New Roman" w:cs="Times New Roman"/>
          <w:sz w:val="24"/>
          <w:szCs w:val="24"/>
          <w:lang w:val="en-US"/>
        </w:rPr>
        <w:t xml:space="preserve"> </w:t>
      </w:r>
      <w:r w:rsidR="00A34D6C" w:rsidRPr="0002411D">
        <w:rPr>
          <w:rFonts w:ascii="Times New Roman" w:hAnsi="Times New Roman" w:cs="Times New Roman"/>
          <w:sz w:val="24"/>
          <w:szCs w:val="24"/>
          <w:lang w:val="en-US"/>
        </w:rPr>
        <w:t>marine systems</w:t>
      </w:r>
      <w:r w:rsidR="00551727">
        <w:rPr>
          <w:rFonts w:ascii="Times New Roman" w:hAnsi="Times New Roman" w:cs="Times New Roman"/>
          <w:sz w:val="24"/>
          <w:szCs w:val="24"/>
          <w:lang w:val="en-US"/>
        </w:rPr>
        <w:t>,</w:t>
      </w:r>
      <w:r w:rsidR="006E1F74">
        <w:rPr>
          <w:rFonts w:ascii="Times New Roman" w:hAnsi="Times New Roman" w:cs="Times New Roman"/>
          <w:sz w:val="24"/>
          <w:szCs w:val="24"/>
          <w:lang w:val="en-US"/>
        </w:rPr>
        <w:t xml:space="preserve"> </w:t>
      </w:r>
      <w:r w:rsidR="00A34D6C" w:rsidRPr="0002411D">
        <w:rPr>
          <w:rFonts w:ascii="Times New Roman" w:hAnsi="Times New Roman" w:cs="Times New Roman"/>
          <w:sz w:val="24"/>
          <w:szCs w:val="24"/>
          <w:lang w:val="en-US"/>
        </w:rPr>
        <w:t xml:space="preserve">have </w:t>
      </w:r>
      <w:r>
        <w:rPr>
          <w:rFonts w:ascii="Times New Roman" w:hAnsi="Times New Roman" w:cs="Times New Roman"/>
          <w:sz w:val="24"/>
          <w:szCs w:val="24"/>
          <w:lang w:val="en-US"/>
        </w:rPr>
        <w:t xml:space="preserve">also </w:t>
      </w:r>
      <w:r w:rsidR="00A34D6C" w:rsidRPr="0002411D">
        <w:rPr>
          <w:rFonts w:ascii="Times New Roman" w:hAnsi="Times New Roman" w:cs="Times New Roman"/>
          <w:sz w:val="24"/>
          <w:szCs w:val="24"/>
          <w:lang w:val="en-US"/>
        </w:rPr>
        <w:t xml:space="preserve">resulted in </w:t>
      </w:r>
      <w:r w:rsidR="00DE210D" w:rsidRPr="0002411D">
        <w:rPr>
          <w:rFonts w:ascii="Times New Roman" w:hAnsi="Times New Roman" w:cs="Times New Roman"/>
          <w:sz w:val="24"/>
          <w:szCs w:val="24"/>
          <w:lang w:val="en-US"/>
        </w:rPr>
        <w:t xml:space="preserve">pronounced </w:t>
      </w:r>
      <w:r w:rsidRPr="0002411D">
        <w:rPr>
          <w:rFonts w:ascii="Times New Roman" w:hAnsi="Times New Roman" w:cs="Times New Roman"/>
          <w:sz w:val="24"/>
          <w:szCs w:val="24"/>
          <w:lang w:val="en-US"/>
        </w:rPr>
        <w:t xml:space="preserve">transformation </w:t>
      </w:r>
      <w:r>
        <w:rPr>
          <w:rFonts w:ascii="Times New Roman" w:hAnsi="Times New Roman" w:cs="Times New Roman"/>
          <w:sz w:val="24"/>
          <w:szCs w:val="24"/>
          <w:lang w:val="en-US"/>
        </w:rPr>
        <w:t xml:space="preserve">of the </w:t>
      </w:r>
      <w:r w:rsidR="00A34D6C" w:rsidRPr="0002411D">
        <w:rPr>
          <w:rFonts w:ascii="Times New Roman" w:hAnsi="Times New Roman" w:cs="Times New Roman"/>
          <w:sz w:val="24"/>
          <w:szCs w:val="24"/>
          <w:lang w:val="en-US"/>
        </w:rPr>
        <w:t>carbon cycle in coastal areas</w:t>
      </w:r>
      <w:r w:rsidR="00061B25" w:rsidRPr="00061B25">
        <w:rPr>
          <w:rFonts w:ascii="Times New Roman" w:hAnsi="Times New Roman" w:cs="Times New Roman"/>
          <w:sz w:val="24"/>
          <w:szCs w:val="24"/>
          <w:lang w:val="en-US"/>
        </w:rPr>
        <w:t xml:space="preserve"> </w:t>
      </w:r>
      <w:r w:rsidR="00061B25">
        <w:rPr>
          <w:rFonts w:ascii="Times New Roman" w:hAnsi="Times New Roman" w:cs="Times New Roman"/>
          <w:sz w:val="24"/>
          <w:szCs w:val="24"/>
          <w:lang w:val="en-US"/>
        </w:rPr>
        <w:t>[</w:t>
      </w:r>
      <w:r w:rsidR="00001A7F">
        <w:rPr>
          <w:rFonts w:ascii="Times New Roman" w:hAnsi="Times New Roman" w:cs="Times New Roman"/>
          <w:sz w:val="24"/>
          <w:szCs w:val="24"/>
          <w:lang w:val="en-US"/>
        </w:rPr>
        <w:t>5</w:t>
      </w:r>
      <w:r w:rsidR="00061B25">
        <w:rPr>
          <w:rFonts w:ascii="Times New Roman" w:hAnsi="Times New Roman" w:cs="Times New Roman"/>
          <w:sz w:val="24"/>
          <w:szCs w:val="24"/>
          <w:lang w:val="en-US"/>
        </w:rPr>
        <w:t>]</w:t>
      </w:r>
      <w:r w:rsidR="00A34D6C" w:rsidRPr="0002411D">
        <w:rPr>
          <w:rFonts w:ascii="Times New Roman" w:hAnsi="Times New Roman" w:cs="Times New Roman"/>
          <w:sz w:val="24"/>
          <w:szCs w:val="24"/>
          <w:lang w:val="en-US"/>
        </w:rPr>
        <w:t>.</w:t>
      </w:r>
      <w:r w:rsidR="00CC45DD">
        <w:rPr>
          <w:rFonts w:ascii="Times New Roman" w:hAnsi="Times New Roman" w:cs="Times New Roman"/>
          <w:sz w:val="24"/>
          <w:szCs w:val="24"/>
          <w:lang w:val="en-US"/>
        </w:rPr>
        <w:t xml:space="preserve"> </w:t>
      </w:r>
      <w:proofErr w:type="gramStart"/>
      <w:r w:rsidR="00D15DAA">
        <w:rPr>
          <w:rFonts w:ascii="Times New Roman" w:hAnsi="Times New Roman" w:cs="Times New Roman"/>
          <w:sz w:val="24"/>
          <w:szCs w:val="24"/>
          <w:lang w:val="en-US"/>
        </w:rPr>
        <w:t xml:space="preserve">Acidification, </w:t>
      </w:r>
      <w:r w:rsidR="00A34D6C" w:rsidRPr="0002411D">
        <w:rPr>
          <w:rFonts w:ascii="Times New Roman" w:hAnsi="Times New Roman" w:cs="Times New Roman"/>
          <w:sz w:val="24"/>
          <w:szCs w:val="24"/>
          <w:lang w:val="en-US"/>
        </w:rPr>
        <w:t xml:space="preserve">increasing carbon dioxide </w:t>
      </w:r>
      <w:r w:rsidR="000E312E">
        <w:rPr>
          <w:rFonts w:ascii="Times New Roman" w:hAnsi="Times New Roman" w:cs="Times New Roman"/>
          <w:sz w:val="24"/>
          <w:szCs w:val="24"/>
          <w:lang w:val="en-US"/>
        </w:rPr>
        <w:t xml:space="preserve">concentration </w:t>
      </w:r>
      <w:r w:rsidR="00A34D6C" w:rsidRPr="0002411D">
        <w:rPr>
          <w:rFonts w:ascii="Times New Roman" w:hAnsi="Times New Roman" w:cs="Times New Roman"/>
          <w:sz w:val="24"/>
          <w:szCs w:val="24"/>
          <w:lang w:val="en-US"/>
        </w:rPr>
        <w:t xml:space="preserve">in </w:t>
      </w:r>
      <w:r w:rsidR="00DE210D" w:rsidRPr="0002411D">
        <w:rPr>
          <w:rFonts w:ascii="Times New Roman" w:hAnsi="Times New Roman" w:cs="Times New Roman"/>
          <w:sz w:val="24"/>
          <w:szCs w:val="24"/>
          <w:lang w:val="en-US"/>
        </w:rPr>
        <w:t xml:space="preserve">the </w:t>
      </w:r>
      <w:r w:rsidR="00A34D6C" w:rsidRPr="0002411D">
        <w:rPr>
          <w:rFonts w:ascii="Times New Roman" w:hAnsi="Times New Roman" w:cs="Times New Roman"/>
          <w:sz w:val="24"/>
          <w:szCs w:val="24"/>
          <w:lang w:val="en-US"/>
        </w:rPr>
        <w:t>water column and appear</w:t>
      </w:r>
      <w:r w:rsidR="00F71551" w:rsidRPr="0002411D">
        <w:rPr>
          <w:rFonts w:ascii="Times New Roman" w:hAnsi="Times New Roman" w:cs="Times New Roman"/>
          <w:sz w:val="24"/>
          <w:szCs w:val="24"/>
          <w:lang w:val="en-US"/>
        </w:rPr>
        <w:t>ance</w:t>
      </w:r>
      <w:r w:rsidR="00A34D6C" w:rsidRPr="0002411D">
        <w:rPr>
          <w:rFonts w:ascii="Times New Roman" w:hAnsi="Times New Roman" w:cs="Times New Roman"/>
          <w:sz w:val="24"/>
          <w:szCs w:val="24"/>
          <w:lang w:val="en-US"/>
        </w:rPr>
        <w:t xml:space="preserve"> of oxygen minim</w:t>
      </w:r>
      <w:r w:rsidR="00ED4DD7" w:rsidRPr="0002411D">
        <w:rPr>
          <w:rFonts w:ascii="Times New Roman" w:hAnsi="Times New Roman" w:cs="Times New Roman"/>
          <w:sz w:val="24"/>
          <w:szCs w:val="24"/>
          <w:lang w:val="en-US"/>
        </w:rPr>
        <w:t>um</w:t>
      </w:r>
      <w:r w:rsidR="00A34D6C" w:rsidRPr="0002411D">
        <w:rPr>
          <w:rFonts w:ascii="Times New Roman" w:hAnsi="Times New Roman" w:cs="Times New Roman"/>
          <w:sz w:val="24"/>
          <w:szCs w:val="24"/>
          <w:lang w:val="en-US"/>
        </w:rPr>
        <w:t xml:space="preserve"> zones </w:t>
      </w:r>
      <w:r>
        <w:rPr>
          <w:rFonts w:ascii="Times New Roman" w:hAnsi="Times New Roman" w:cs="Times New Roman"/>
          <w:sz w:val="24"/>
          <w:szCs w:val="24"/>
          <w:lang w:val="en-US"/>
        </w:rPr>
        <w:t>have</w:t>
      </w:r>
      <w:proofErr w:type="gramEnd"/>
      <w:r>
        <w:rPr>
          <w:rFonts w:ascii="Times New Roman" w:hAnsi="Times New Roman" w:cs="Times New Roman"/>
          <w:sz w:val="24"/>
          <w:szCs w:val="24"/>
          <w:lang w:val="en-US"/>
        </w:rPr>
        <w:t xml:space="preserve"> been</w:t>
      </w:r>
      <w:r w:rsidRPr="0002411D">
        <w:rPr>
          <w:rFonts w:ascii="Times New Roman" w:hAnsi="Times New Roman" w:cs="Times New Roman"/>
          <w:sz w:val="24"/>
          <w:szCs w:val="24"/>
          <w:lang w:val="en-US"/>
        </w:rPr>
        <w:t xml:space="preserve"> </w:t>
      </w:r>
      <w:r w:rsidR="000902D2" w:rsidRPr="0002411D">
        <w:rPr>
          <w:rFonts w:ascii="Times New Roman" w:hAnsi="Times New Roman" w:cs="Times New Roman"/>
          <w:sz w:val="24"/>
          <w:szCs w:val="24"/>
          <w:lang w:val="en-US"/>
        </w:rPr>
        <w:t>reported for the worldwide coast</w:t>
      </w:r>
      <w:r w:rsidR="00A34D6C" w:rsidRPr="0002411D">
        <w:rPr>
          <w:rFonts w:ascii="Times New Roman" w:hAnsi="Times New Roman" w:cs="Times New Roman"/>
          <w:sz w:val="24"/>
          <w:szCs w:val="24"/>
          <w:lang w:val="en-US"/>
        </w:rPr>
        <w:t xml:space="preserve">. </w:t>
      </w:r>
      <w:r w:rsidR="000902D2" w:rsidRPr="0002411D">
        <w:rPr>
          <w:rFonts w:ascii="Times New Roman" w:hAnsi="Times New Roman" w:cs="Times New Roman"/>
          <w:sz w:val="24"/>
          <w:szCs w:val="24"/>
          <w:lang w:val="en-US"/>
        </w:rPr>
        <w:t>This makes</w:t>
      </w:r>
      <w:r w:rsidR="00A34D6C" w:rsidRPr="0002411D">
        <w:rPr>
          <w:rFonts w:ascii="Times New Roman" w:hAnsi="Times New Roman" w:cs="Times New Roman"/>
          <w:sz w:val="24"/>
          <w:szCs w:val="24"/>
          <w:lang w:val="en-US"/>
        </w:rPr>
        <w:t xml:space="preserve"> </w:t>
      </w:r>
      <w:r w:rsidR="000902D2" w:rsidRPr="0002411D">
        <w:rPr>
          <w:rFonts w:ascii="Times New Roman" w:hAnsi="Times New Roman" w:cs="Times New Roman"/>
          <w:sz w:val="24"/>
          <w:szCs w:val="24"/>
          <w:lang w:val="en-US"/>
        </w:rPr>
        <w:t xml:space="preserve">ecological </w:t>
      </w:r>
      <w:r w:rsidR="00A34D6C" w:rsidRPr="0002411D">
        <w:rPr>
          <w:rFonts w:ascii="Times New Roman" w:hAnsi="Times New Roman" w:cs="Times New Roman"/>
          <w:sz w:val="24"/>
          <w:szCs w:val="24"/>
          <w:lang w:val="en-US"/>
        </w:rPr>
        <w:t>assessment of aqua</w:t>
      </w:r>
      <w:r w:rsidR="000902D2" w:rsidRPr="0002411D">
        <w:rPr>
          <w:rFonts w:ascii="Times New Roman" w:hAnsi="Times New Roman" w:cs="Times New Roman"/>
          <w:sz w:val="24"/>
          <w:szCs w:val="24"/>
          <w:lang w:val="en-US"/>
        </w:rPr>
        <w:t xml:space="preserve">tic </w:t>
      </w:r>
      <w:r w:rsidR="00A34D6C" w:rsidRPr="0002411D">
        <w:rPr>
          <w:rFonts w:ascii="Times New Roman" w:hAnsi="Times New Roman" w:cs="Times New Roman"/>
          <w:sz w:val="24"/>
          <w:szCs w:val="24"/>
          <w:lang w:val="en-US"/>
        </w:rPr>
        <w:t>system</w:t>
      </w:r>
      <w:r w:rsidR="000902D2" w:rsidRPr="0002411D">
        <w:rPr>
          <w:rFonts w:ascii="Times New Roman" w:hAnsi="Times New Roman" w:cs="Times New Roman"/>
          <w:sz w:val="24"/>
          <w:szCs w:val="24"/>
          <w:lang w:val="en-US"/>
        </w:rPr>
        <w:t>s</w:t>
      </w:r>
      <w:r w:rsidR="00A34D6C" w:rsidRPr="0002411D">
        <w:rPr>
          <w:rFonts w:ascii="Times New Roman" w:hAnsi="Times New Roman" w:cs="Times New Roman"/>
          <w:sz w:val="24"/>
          <w:szCs w:val="24"/>
          <w:lang w:val="en-US"/>
        </w:rPr>
        <w:t>, including key cycles</w:t>
      </w:r>
      <w:r w:rsidR="000902D2" w:rsidRPr="0002411D">
        <w:rPr>
          <w:rFonts w:ascii="Times New Roman" w:hAnsi="Times New Roman" w:cs="Times New Roman"/>
          <w:sz w:val="24"/>
          <w:szCs w:val="24"/>
          <w:lang w:val="en-US"/>
        </w:rPr>
        <w:t xml:space="preserve"> of elements</w:t>
      </w:r>
      <w:r w:rsidR="00A34D6C" w:rsidRPr="0002411D">
        <w:rPr>
          <w:rFonts w:ascii="Times New Roman" w:hAnsi="Times New Roman" w:cs="Times New Roman"/>
          <w:sz w:val="24"/>
          <w:szCs w:val="24"/>
          <w:lang w:val="en-US"/>
        </w:rPr>
        <w:t xml:space="preserve">, </w:t>
      </w:r>
      <w:r w:rsidR="000902D2" w:rsidRPr="0002411D">
        <w:rPr>
          <w:rFonts w:ascii="Times New Roman" w:hAnsi="Times New Roman" w:cs="Times New Roman"/>
          <w:sz w:val="24"/>
          <w:szCs w:val="24"/>
          <w:lang w:val="en-US"/>
        </w:rPr>
        <w:t xml:space="preserve">an </w:t>
      </w:r>
      <w:r w:rsidR="00A34D6C" w:rsidRPr="0002411D">
        <w:rPr>
          <w:rFonts w:ascii="Times New Roman" w:hAnsi="Times New Roman" w:cs="Times New Roman"/>
          <w:sz w:val="24"/>
          <w:szCs w:val="24"/>
          <w:lang w:val="en-US"/>
        </w:rPr>
        <w:t xml:space="preserve">important social and scientific task. </w:t>
      </w:r>
    </w:p>
    <w:p w:rsidR="00CE3BB8" w:rsidRDefault="000902D2" w:rsidP="00D0487C">
      <w:pPr>
        <w:spacing w:after="0" w:line="276" w:lineRule="auto"/>
        <w:ind w:firstLine="709"/>
        <w:jc w:val="both"/>
        <w:rPr>
          <w:rFonts w:ascii="Times New Roman" w:hAnsi="Times New Roman" w:cs="Times New Roman"/>
          <w:sz w:val="24"/>
          <w:szCs w:val="24"/>
          <w:lang w:val="en-US"/>
        </w:rPr>
      </w:pPr>
      <w:r w:rsidRPr="0002411D">
        <w:rPr>
          <w:rFonts w:ascii="Times New Roman" w:hAnsi="Times New Roman" w:cs="Times New Roman"/>
          <w:sz w:val="24"/>
          <w:szCs w:val="24"/>
          <w:lang w:val="en-US"/>
        </w:rPr>
        <w:t xml:space="preserve">In this study, we present information on </w:t>
      </w:r>
      <w:r w:rsidR="005A036C" w:rsidRPr="0002411D">
        <w:rPr>
          <w:rFonts w:ascii="Times New Roman" w:hAnsi="Times New Roman" w:cs="Times New Roman"/>
          <w:sz w:val="24"/>
          <w:szCs w:val="24"/>
          <w:lang w:val="en-US"/>
        </w:rPr>
        <w:t xml:space="preserve">the </w:t>
      </w:r>
      <w:r w:rsidR="00ED4DD7" w:rsidRPr="0002411D">
        <w:rPr>
          <w:rFonts w:ascii="Times New Roman" w:hAnsi="Times New Roman" w:cs="Times New Roman"/>
          <w:sz w:val="24"/>
          <w:szCs w:val="24"/>
          <w:lang w:val="en-US"/>
        </w:rPr>
        <w:t xml:space="preserve">inorganic part of the </w:t>
      </w:r>
      <w:r w:rsidR="00F71551" w:rsidRPr="0002411D">
        <w:rPr>
          <w:rFonts w:ascii="Times New Roman" w:hAnsi="Times New Roman" w:cs="Times New Roman"/>
          <w:sz w:val="24"/>
          <w:szCs w:val="24"/>
          <w:lang w:val="en-US"/>
        </w:rPr>
        <w:t>carbon cycle and it</w:t>
      </w:r>
      <w:r w:rsidR="005A036C" w:rsidRPr="0002411D">
        <w:rPr>
          <w:rFonts w:ascii="Times New Roman" w:hAnsi="Times New Roman" w:cs="Times New Roman"/>
          <w:sz w:val="24"/>
          <w:szCs w:val="24"/>
          <w:lang w:val="en-US"/>
        </w:rPr>
        <w:t>s</w:t>
      </w:r>
      <w:r w:rsidR="00F71551" w:rsidRPr="0002411D">
        <w:rPr>
          <w:rFonts w:ascii="Times New Roman" w:hAnsi="Times New Roman" w:cs="Times New Roman"/>
          <w:sz w:val="24"/>
          <w:szCs w:val="24"/>
          <w:lang w:val="en-US"/>
        </w:rPr>
        <w:t xml:space="preserve"> transformation </w:t>
      </w:r>
      <w:r w:rsidR="005A036C" w:rsidRPr="0002411D">
        <w:rPr>
          <w:rFonts w:ascii="Times New Roman" w:hAnsi="Times New Roman" w:cs="Times New Roman"/>
          <w:sz w:val="24"/>
          <w:szCs w:val="24"/>
          <w:lang w:val="en-US"/>
        </w:rPr>
        <w:t>in the Sevastopol Bay (</w:t>
      </w:r>
      <w:r w:rsidR="00187F88">
        <w:rPr>
          <w:rFonts w:ascii="Times New Roman" w:hAnsi="Times New Roman" w:cs="Times New Roman"/>
          <w:sz w:val="24"/>
          <w:szCs w:val="24"/>
          <w:lang w:val="en-US"/>
        </w:rPr>
        <w:t>Fig. 1</w:t>
      </w:r>
      <w:r w:rsidR="005A036C" w:rsidRPr="0002411D">
        <w:rPr>
          <w:rFonts w:ascii="Times New Roman" w:hAnsi="Times New Roman" w:cs="Times New Roman"/>
          <w:sz w:val="24"/>
          <w:szCs w:val="24"/>
          <w:lang w:val="en-US"/>
        </w:rPr>
        <w:t>)</w:t>
      </w:r>
      <w:r w:rsidR="00152218">
        <w:rPr>
          <w:rFonts w:ascii="Times New Roman" w:hAnsi="Times New Roman" w:cs="Times New Roman"/>
          <w:sz w:val="24"/>
          <w:szCs w:val="24"/>
          <w:lang w:val="en-US"/>
        </w:rPr>
        <w:t>. This</w:t>
      </w:r>
      <w:r w:rsidR="00733736">
        <w:rPr>
          <w:rFonts w:ascii="Times New Roman" w:hAnsi="Times New Roman" w:cs="Times New Roman"/>
          <w:sz w:val="24"/>
          <w:szCs w:val="24"/>
          <w:lang w:val="en-US"/>
        </w:rPr>
        <w:t xml:space="preserve"> is</w:t>
      </w:r>
      <w:r w:rsidR="00B22F1B">
        <w:rPr>
          <w:rFonts w:ascii="Times New Roman" w:hAnsi="Times New Roman" w:cs="Times New Roman"/>
          <w:sz w:val="24"/>
          <w:szCs w:val="24"/>
          <w:lang w:val="en-US"/>
        </w:rPr>
        <w:t xml:space="preserve"> </w:t>
      </w:r>
      <w:r w:rsidR="00A34D6C" w:rsidRPr="0002411D">
        <w:rPr>
          <w:rFonts w:ascii="Times New Roman" w:hAnsi="Times New Roman" w:cs="Times New Roman"/>
          <w:sz w:val="24"/>
          <w:szCs w:val="24"/>
          <w:lang w:val="en-US"/>
        </w:rPr>
        <w:t>semi-</w:t>
      </w:r>
      <w:r w:rsidR="00187F88">
        <w:rPr>
          <w:rFonts w:ascii="Times New Roman" w:hAnsi="Times New Roman" w:cs="Times New Roman"/>
          <w:sz w:val="24"/>
          <w:szCs w:val="24"/>
          <w:lang w:val="en-US"/>
        </w:rPr>
        <w:t>en</w:t>
      </w:r>
      <w:r w:rsidR="00A34D6C" w:rsidRPr="0002411D">
        <w:rPr>
          <w:rFonts w:ascii="Times New Roman" w:hAnsi="Times New Roman" w:cs="Times New Roman"/>
          <w:sz w:val="24"/>
          <w:szCs w:val="24"/>
          <w:lang w:val="en-US"/>
        </w:rPr>
        <w:t xml:space="preserve">closed </w:t>
      </w:r>
      <w:r w:rsidR="00B22F1B">
        <w:rPr>
          <w:rFonts w:ascii="Times New Roman" w:hAnsi="Times New Roman" w:cs="Times New Roman"/>
          <w:sz w:val="24"/>
          <w:szCs w:val="24"/>
          <w:lang w:val="en-US"/>
        </w:rPr>
        <w:t xml:space="preserve">estuarine type bay with </w:t>
      </w:r>
      <w:r w:rsidR="00187F88">
        <w:rPr>
          <w:rFonts w:ascii="Times New Roman" w:hAnsi="Times New Roman" w:cs="Times New Roman"/>
          <w:sz w:val="24"/>
          <w:szCs w:val="24"/>
          <w:lang w:val="en-US"/>
        </w:rPr>
        <w:t xml:space="preserve">entering </w:t>
      </w:r>
      <w:r w:rsidR="00B22F1B">
        <w:rPr>
          <w:rFonts w:ascii="Times New Roman" w:hAnsi="Times New Roman" w:cs="Times New Roman"/>
          <w:sz w:val="24"/>
          <w:szCs w:val="24"/>
          <w:lang w:val="en-US"/>
        </w:rPr>
        <w:t xml:space="preserve">river </w:t>
      </w:r>
      <w:proofErr w:type="spellStart"/>
      <w:r w:rsidR="00B22F1B">
        <w:rPr>
          <w:rFonts w:ascii="Times New Roman" w:hAnsi="Times New Roman" w:cs="Times New Roman"/>
          <w:sz w:val="24"/>
          <w:szCs w:val="24"/>
          <w:lang w:val="en-US"/>
        </w:rPr>
        <w:t>Chernaya</w:t>
      </w:r>
      <w:proofErr w:type="spellEnd"/>
      <w:r w:rsidR="00B22F1B">
        <w:rPr>
          <w:rFonts w:ascii="Times New Roman" w:hAnsi="Times New Roman" w:cs="Times New Roman"/>
          <w:sz w:val="24"/>
          <w:szCs w:val="24"/>
          <w:lang w:val="en-US"/>
        </w:rPr>
        <w:t>.</w:t>
      </w:r>
      <w:r w:rsidR="00905BFA">
        <w:rPr>
          <w:rFonts w:ascii="Times New Roman" w:hAnsi="Times New Roman" w:cs="Times New Roman"/>
          <w:sz w:val="24"/>
          <w:szCs w:val="24"/>
          <w:lang w:val="en-US"/>
        </w:rPr>
        <w:t xml:space="preserve"> The bay</w:t>
      </w:r>
      <w:r w:rsidR="00A34D6C" w:rsidRPr="0002411D">
        <w:rPr>
          <w:rFonts w:ascii="Times New Roman" w:hAnsi="Times New Roman" w:cs="Times New Roman"/>
          <w:sz w:val="24"/>
          <w:szCs w:val="24"/>
          <w:lang w:val="en-US"/>
        </w:rPr>
        <w:t xml:space="preserve"> has been under </w:t>
      </w:r>
      <w:r w:rsidR="005A036C" w:rsidRPr="0002411D">
        <w:rPr>
          <w:rFonts w:ascii="Times New Roman" w:hAnsi="Times New Roman" w:cs="Times New Roman"/>
          <w:sz w:val="24"/>
          <w:szCs w:val="24"/>
          <w:lang w:val="en-US"/>
        </w:rPr>
        <w:t xml:space="preserve">heavy </w:t>
      </w:r>
      <w:r w:rsidR="00A34D6C" w:rsidRPr="0002411D">
        <w:rPr>
          <w:rFonts w:ascii="Times New Roman" w:hAnsi="Times New Roman" w:cs="Times New Roman"/>
          <w:sz w:val="24"/>
          <w:szCs w:val="24"/>
          <w:lang w:val="en-US"/>
        </w:rPr>
        <w:t>anthropogenic press</w:t>
      </w:r>
      <w:r w:rsidR="00F71551" w:rsidRPr="0002411D">
        <w:rPr>
          <w:rFonts w:ascii="Times New Roman" w:hAnsi="Times New Roman" w:cs="Times New Roman"/>
          <w:sz w:val="24"/>
          <w:szCs w:val="24"/>
          <w:lang w:val="en-US"/>
        </w:rPr>
        <w:t>ure</w:t>
      </w:r>
      <w:r w:rsidR="00A34D6C" w:rsidRPr="0002411D">
        <w:rPr>
          <w:rFonts w:ascii="Times New Roman" w:hAnsi="Times New Roman" w:cs="Times New Roman"/>
          <w:sz w:val="24"/>
          <w:szCs w:val="24"/>
          <w:lang w:val="en-US"/>
        </w:rPr>
        <w:t xml:space="preserve"> </w:t>
      </w:r>
      <w:r w:rsidR="005A036C" w:rsidRPr="0002411D">
        <w:rPr>
          <w:rFonts w:ascii="Times New Roman" w:hAnsi="Times New Roman" w:cs="Times New Roman"/>
          <w:sz w:val="24"/>
          <w:szCs w:val="24"/>
          <w:lang w:val="en-US"/>
        </w:rPr>
        <w:t xml:space="preserve">over the </w:t>
      </w:r>
      <w:r w:rsidR="00A34D6C" w:rsidRPr="0002411D">
        <w:rPr>
          <w:rFonts w:ascii="Times New Roman" w:hAnsi="Times New Roman" w:cs="Times New Roman"/>
          <w:sz w:val="24"/>
          <w:szCs w:val="24"/>
          <w:lang w:val="en-US"/>
        </w:rPr>
        <w:t>last century</w:t>
      </w:r>
      <w:r w:rsidR="005A036C" w:rsidRPr="0002411D">
        <w:rPr>
          <w:rFonts w:ascii="Times New Roman" w:hAnsi="Times New Roman" w:cs="Times New Roman"/>
          <w:sz w:val="24"/>
          <w:szCs w:val="24"/>
          <w:lang w:val="en-US"/>
        </w:rPr>
        <w:t>.</w:t>
      </w:r>
      <w:r w:rsidR="00A34D6C" w:rsidRPr="0002411D">
        <w:rPr>
          <w:rFonts w:ascii="Times New Roman" w:hAnsi="Times New Roman" w:cs="Times New Roman"/>
          <w:sz w:val="24"/>
          <w:szCs w:val="24"/>
          <w:lang w:val="en-US"/>
        </w:rPr>
        <w:t xml:space="preserve"> </w:t>
      </w:r>
      <w:r w:rsidR="005A036C" w:rsidRPr="0002411D">
        <w:rPr>
          <w:rFonts w:ascii="Times New Roman" w:hAnsi="Times New Roman" w:cs="Times New Roman"/>
          <w:sz w:val="24"/>
          <w:szCs w:val="24"/>
          <w:lang w:val="en-US"/>
        </w:rPr>
        <w:t>Municipal and industrial s</w:t>
      </w:r>
      <w:r w:rsidR="00A34D6C" w:rsidRPr="0002411D">
        <w:rPr>
          <w:rFonts w:ascii="Times New Roman" w:hAnsi="Times New Roman" w:cs="Times New Roman"/>
          <w:sz w:val="24"/>
          <w:szCs w:val="24"/>
          <w:lang w:val="en-US"/>
        </w:rPr>
        <w:t>ewage</w:t>
      </w:r>
      <w:r w:rsidR="005A036C" w:rsidRPr="0002411D">
        <w:rPr>
          <w:rFonts w:ascii="Times New Roman" w:hAnsi="Times New Roman" w:cs="Times New Roman"/>
          <w:sz w:val="24"/>
          <w:szCs w:val="24"/>
          <w:lang w:val="en-US"/>
        </w:rPr>
        <w:t xml:space="preserve"> waters</w:t>
      </w:r>
      <w:r w:rsidR="00A34D6C" w:rsidRPr="0002411D">
        <w:rPr>
          <w:rFonts w:ascii="Times New Roman" w:hAnsi="Times New Roman" w:cs="Times New Roman"/>
          <w:sz w:val="24"/>
          <w:szCs w:val="24"/>
          <w:lang w:val="en-US"/>
        </w:rPr>
        <w:t xml:space="preserve">, </w:t>
      </w:r>
      <w:r w:rsidR="005A036C" w:rsidRPr="0002411D">
        <w:rPr>
          <w:rFonts w:ascii="Times New Roman" w:hAnsi="Times New Roman" w:cs="Times New Roman"/>
          <w:sz w:val="24"/>
          <w:szCs w:val="24"/>
          <w:lang w:val="en-US"/>
        </w:rPr>
        <w:t xml:space="preserve">maritime activities, including </w:t>
      </w:r>
      <w:r w:rsidR="00187F88">
        <w:rPr>
          <w:rFonts w:ascii="Times New Roman" w:hAnsi="Times New Roman" w:cs="Times New Roman"/>
          <w:sz w:val="24"/>
          <w:szCs w:val="24"/>
          <w:lang w:val="en-US"/>
        </w:rPr>
        <w:t>excavation</w:t>
      </w:r>
      <w:r w:rsidR="00187F88" w:rsidRPr="0002411D">
        <w:rPr>
          <w:rFonts w:ascii="Times New Roman" w:hAnsi="Times New Roman" w:cs="Times New Roman"/>
          <w:sz w:val="24"/>
          <w:szCs w:val="24"/>
          <w:lang w:val="en-US"/>
        </w:rPr>
        <w:t xml:space="preserve"> </w:t>
      </w:r>
      <w:r w:rsidR="005A036C" w:rsidRPr="0002411D">
        <w:rPr>
          <w:rFonts w:ascii="Times New Roman" w:hAnsi="Times New Roman" w:cs="Times New Roman"/>
          <w:sz w:val="24"/>
          <w:szCs w:val="24"/>
          <w:lang w:val="en-US"/>
        </w:rPr>
        <w:t xml:space="preserve">of </w:t>
      </w:r>
      <w:r w:rsidR="00A34D6C" w:rsidRPr="0002411D">
        <w:rPr>
          <w:rFonts w:ascii="Times New Roman" w:hAnsi="Times New Roman" w:cs="Times New Roman"/>
          <w:sz w:val="24"/>
          <w:szCs w:val="24"/>
          <w:lang w:val="en-US"/>
        </w:rPr>
        <w:t>bottom sediments</w:t>
      </w:r>
      <w:r w:rsidR="009B14DF" w:rsidRPr="0002411D">
        <w:rPr>
          <w:rFonts w:ascii="Times New Roman" w:hAnsi="Times New Roman" w:cs="Times New Roman"/>
          <w:sz w:val="24"/>
          <w:szCs w:val="24"/>
          <w:lang w:val="en-US"/>
        </w:rPr>
        <w:t>,</w:t>
      </w:r>
      <w:r w:rsidR="00A34D6C" w:rsidRPr="0002411D">
        <w:rPr>
          <w:rFonts w:ascii="Times New Roman" w:hAnsi="Times New Roman" w:cs="Times New Roman"/>
          <w:sz w:val="24"/>
          <w:szCs w:val="24"/>
          <w:lang w:val="en-US"/>
        </w:rPr>
        <w:t xml:space="preserve"> </w:t>
      </w:r>
      <w:r w:rsidR="009B14DF" w:rsidRPr="0002411D">
        <w:rPr>
          <w:rFonts w:ascii="Times New Roman" w:hAnsi="Times New Roman" w:cs="Times New Roman"/>
          <w:sz w:val="24"/>
          <w:szCs w:val="24"/>
          <w:lang w:val="en-US"/>
        </w:rPr>
        <w:t>provide</w:t>
      </w:r>
      <w:r w:rsidR="00A34D6C" w:rsidRPr="0002411D">
        <w:rPr>
          <w:rFonts w:ascii="Times New Roman" w:hAnsi="Times New Roman" w:cs="Times New Roman"/>
          <w:sz w:val="24"/>
          <w:szCs w:val="24"/>
          <w:lang w:val="en-US"/>
        </w:rPr>
        <w:t xml:space="preserve"> additional source</w:t>
      </w:r>
      <w:r w:rsidR="009B14DF" w:rsidRPr="0002411D">
        <w:rPr>
          <w:rFonts w:ascii="Times New Roman" w:hAnsi="Times New Roman" w:cs="Times New Roman"/>
          <w:sz w:val="24"/>
          <w:szCs w:val="24"/>
          <w:lang w:val="en-US"/>
        </w:rPr>
        <w:t>s</w:t>
      </w:r>
      <w:r w:rsidR="00A34D6C" w:rsidRPr="0002411D">
        <w:rPr>
          <w:rFonts w:ascii="Times New Roman" w:hAnsi="Times New Roman" w:cs="Times New Roman"/>
          <w:sz w:val="24"/>
          <w:szCs w:val="24"/>
          <w:lang w:val="en-US"/>
        </w:rPr>
        <w:t xml:space="preserve"> of nutrients and organic carbon</w:t>
      </w:r>
      <w:r w:rsidR="00733736">
        <w:rPr>
          <w:rFonts w:ascii="Times New Roman" w:hAnsi="Times New Roman" w:cs="Times New Roman"/>
          <w:sz w:val="24"/>
          <w:szCs w:val="24"/>
          <w:lang w:val="en-US"/>
        </w:rPr>
        <w:t xml:space="preserve">. </w:t>
      </w:r>
      <w:r w:rsidR="00396BC5">
        <w:rPr>
          <w:rFonts w:ascii="Times New Roman" w:hAnsi="Times New Roman" w:cs="Times New Roman"/>
          <w:sz w:val="24"/>
          <w:szCs w:val="24"/>
          <w:lang w:val="en-US"/>
        </w:rPr>
        <w:t xml:space="preserve">Artificial </w:t>
      </w:r>
      <w:r w:rsidR="0002561A">
        <w:rPr>
          <w:rFonts w:ascii="Times New Roman" w:hAnsi="Times New Roman" w:cs="Times New Roman"/>
          <w:sz w:val="24"/>
          <w:szCs w:val="24"/>
          <w:lang w:val="en-US"/>
        </w:rPr>
        <w:t>sea</w:t>
      </w:r>
      <w:r w:rsidR="00566FFC">
        <w:rPr>
          <w:rFonts w:ascii="Times New Roman" w:hAnsi="Times New Roman" w:cs="Times New Roman"/>
          <w:sz w:val="24"/>
          <w:szCs w:val="24"/>
          <w:lang w:val="en-US"/>
        </w:rPr>
        <w:t>-</w:t>
      </w:r>
      <w:r w:rsidR="0002561A">
        <w:rPr>
          <w:rFonts w:ascii="Times New Roman" w:hAnsi="Times New Roman" w:cs="Times New Roman"/>
          <w:sz w:val="24"/>
          <w:szCs w:val="24"/>
          <w:lang w:val="en-US"/>
        </w:rPr>
        <w:t>mall</w:t>
      </w:r>
      <w:r w:rsidR="00187F88">
        <w:rPr>
          <w:rFonts w:ascii="Times New Roman" w:hAnsi="Times New Roman" w:cs="Times New Roman"/>
          <w:sz w:val="24"/>
          <w:szCs w:val="24"/>
          <w:lang w:val="en-US"/>
        </w:rPr>
        <w:t>s</w:t>
      </w:r>
      <w:r w:rsidR="0002561A">
        <w:rPr>
          <w:rFonts w:ascii="Times New Roman" w:hAnsi="Times New Roman" w:cs="Times New Roman"/>
          <w:sz w:val="24"/>
          <w:szCs w:val="24"/>
          <w:lang w:val="en-US"/>
        </w:rPr>
        <w:t xml:space="preserve"> </w:t>
      </w:r>
      <w:r w:rsidR="00187F88">
        <w:rPr>
          <w:rFonts w:ascii="Times New Roman" w:hAnsi="Times New Roman" w:cs="Times New Roman"/>
          <w:sz w:val="24"/>
          <w:szCs w:val="24"/>
          <w:lang w:val="en-US"/>
        </w:rPr>
        <w:t>at the bay enter restrict</w:t>
      </w:r>
      <w:r w:rsidR="006E4956">
        <w:rPr>
          <w:rFonts w:ascii="Times New Roman" w:hAnsi="Times New Roman" w:cs="Times New Roman"/>
          <w:sz w:val="24"/>
          <w:szCs w:val="24"/>
          <w:lang w:val="en-US"/>
        </w:rPr>
        <w:t xml:space="preserve"> </w:t>
      </w:r>
      <w:r w:rsidR="0002561A">
        <w:rPr>
          <w:rFonts w:ascii="Times New Roman" w:hAnsi="Times New Roman" w:cs="Times New Roman"/>
          <w:sz w:val="24"/>
          <w:szCs w:val="24"/>
          <w:lang w:val="en-US"/>
        </w:rPr>
        <w:t>water exchan</w:t>
      </w:r>
      <w:r w:rsidR="00187F88">
        <w:rPr>
          <w:rFonts w:ascii="Times New Roman" w:hAnsi="Times New Roman" w:cs="Times New Roman"/>
          <w:sz w:val="24"/>
          <w:szCs w:val="24"/>
          <w:lang w:val="en-US"/>
        </w:rPr>
        <w:t>g</w:t>
      </w:r>
      <w:r w:rsidR="0002561A">
        <w:rPr>
          <w:rFonts w:ascii="Times New Roman" w:hAnsi="Times New Roman" w:cs="Times New Roman"/>
          <w:sz w:val="24"/>
          <w:szCs w:val="24"/>
          <w:lang w:val="en-US"/>
        </w:rPr>
        <w:t xml:space="preserve">e </w:t>
      </w:r>
      <w:r w:rsidR="00187F88">
        <w:rPr>
          <w:rFonts w:ascii="Times New Roman" w:hAnsi="Times New Roman" w:cs="Times New Roman"/>
          <w:sz w:val="24"/>
          <w:szCs w:val="24"/>
          <w:lang w:val="en-US"/>
        </w:rPr>
        <w:t xml:space="preserve">with the </w:t>
      </w:r>
      <w:r w:rsidR="0002561A">
        <w:rPr>
          <w:rFonts w:ascii="Times New Roman" w:hAnsi="Times New Roman" w:cs="Times New Roman"/>
          <w:sz w:val="24"/>
          <w:szCs w:val="24"/>
          <w:lang w:val="en-US"/>
        </w:rPr>
        <w:t xml:space="preserve">open </w:t>
      </w:r>
      <w:r w:rsidR="00BB7A5D">
        <w:rPr>
          <w:rFonts w:ascii="Times New Roman" w:hAnsi="Times New Roman" w:cs="Times New Roman"/>
          <w:sz w:val="24"/>
          <w:szCs w:val="24"/>
          <w:lang w:val="en-US"/>
        </w:rPr>
        <w:t xml:space="preserve">sea and </w:t>
      </w:r>
      <w:r w:rsidR="00187F88">
        <w:rPr>
          <w:rFonts w:ascii="Times New Roman" w:hAnsi="Times New Roman" w:cs="Times New Roman"/>
          <w:sz w:val="24"/>
          <w:szCs w:val="24"/>
          <w:lang w:val="en-US"/>
        </w:rPr>
        <w:t xml:space="preserve">support </w:t>
      </w:r>
      <w:r w:rsidR="00BB7A5D">
        <w:rPr>
          <w:rFonts w:ascii="Times New Roman" w:hAnsi="Times New Roman" w:cs="Times New Roman"/>
          <w:sz w:val="24"/>
          <w:szCs w:val="24"/>
          <w:lang w:val="en-US"/>
        </w:rPr>
        <w:t>accumulat</w:t>
      </w:r>
      <w:r w:rsidR="00187F88">
        <w:rPr>
          <w:rFonts w:ascii="Times New Roman" w:hAnsi="Times New Roman" w:cs="Times New Roman"/>
          <w:sz w:val="24"/>
          <w:szCs w:val="24"/>
          <w:lang w:val="en-US"/>
        </w:rPr>
        <w:t>ion</w:t>
      </w:r>
      <w:r w:rsidR="00BB7A5D">
        <w:rPr>
          <w:rFonts w:ascii="Times New Roman" w:hAnsi="Times New Roman" w:cs="Times New Roman"/>
          <w:sz w:val="24"/>
          <w:szCs w:val="24"/>
          <w:lang w:val="en-US"/>
        </w:rPr>
        <w:t xml:space="preserve"> </w:t>
      </w:r>
      <w:r w:rsidR="00A7521E">
        <w:rPr>
          <w:rFonts w:ascii="Times New Roman" w:hAnsi="Times New Roman" w:cs="Times New Roman"/>
          <w:sz w:val="24"/>
          <w:szCs w:val="24"/>
          <w:lang w:val="en-US"/>
        </w:rPr>
        <w:t>of organic carbon</w:t>
      </w:r>
      <w:r w:rsidR="00CE3BB8">
        <w:rPr>
          <w:rFonts w:ascii="Times New Roman" w:hAnsi="Times New Roman" w:cs="Times New Roman"/>
          <w:sz w:val="24"/>
          <w:szCs w:val="24"/>
          <w:lang w:val="en-US"/>
        </w:rPr>
        <w:t>,</w:t>
      </w:r>
      <w:r w:rsidR="00A7521E">
        <w:rPr>
          <w:rFonts w:ascii="Times New Roman" w:hAnsi="Times New Roman" w:cs="Times New Roman"/>
          <w:sz w:val="24"/>
          <w:szCs w:val="24"/>
          <w:lang w:val="en-US"/>
        </w:rPr>
        <w:t xml:space="preserve"> leading to negative consequences for </w:t>
      </w:r>
      <w:r w:rsidR="00187F88">
        <w:rPr>
          <w:rFonts w:ascii="Times New Roman" w:hAnsi="Times New Roman" w:cs="Times New Roman"/>
          <w:sz w:val="24"/>
          <w:szCs w:val="24"/>
          <w:lang w:val="en-US"/>
        </w:rPr>
        <w:t xml:space="preserve">the bay’s </w:t>
      </w:r>
      <w:r w:rsidR="00A7521E">
        <w:rPr>
          <w:rFonts w:ascii="Times New Roman" w:hAnsi="Times New Roman" w:cs="Times New Roman"/>
          <w:sz w:val="24"/>
          <w:szCs w:val="24"/>
          <w:lang w:val="en-US"/>
        </w:rPr>
        <w:t xml:space="preserve">ecosystem </w:t>
      </w:r>
      <w:r w:rsidR="00733736">
        <w:rPr>
          <w:rFonts w:ascii="Times New Roman" w:hAnsi="Times New Roman" w:cs="Times New Roman"/>
          <w:sz w:val="24"/>
          <w:szCs w:val="24"/>
          <w:lang w:val="en-US"/>
        </w:rPr>
        <w:t>[</w:t>
      </w:r>
      <w:r w:rsidR="00001A7F">
        <w:rPr>
          <w:rFonts w:ascii="Times New Roman" w:hAnsi="Times New Roman" w:cs="Times New Roman"/>
          <w:sz w:val="24"/>
          <w:szCs w:val="24"/>
          <w:lang w:val="en-US"/>
        </w:rPr>
        <w:t>6</w:t>
      </w:r>
      <w:r w:rsidR="00733736">
        <w:rPr>
          <w:rFonts w:ascii="Times New Roman" w:hAnsi="Times New Roman" w:cs="Times New Roman"/>
          <w:sz w:val="24"/>
          <w:szCs w:val="24"/>
          <w:lang w:val="en-US"/>
        </w:rPr>
        <w:t>]</w:t>
      </w:r>
      <w:r w:rsidR="00A34D6C" w:rsidRPr="0002411D">
        <w:rPr>
          <w:rFonts w:ascii="Times New Roman" w:hAnsi="Times New Roman" w:cs="Times New Roman"/>
          <w:sz w:val="24"/>
          <w:szCs w:val="24"/>
          <w:lang w:val="en-US"/>
        </w:rPr>
        <w:t>.</w:t>
      </w:r>
    </w:p>
    <w:p w:rsidR="00CE3BB8" w:rsidRDefault="00187F88" w:rsidP="00D0487C">
      <w:pPr>
        <w:spacing w:after="0" w:line="276"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This</w:t>
      </w:r>
      <w:r w:rsidRPr="0002411D">
        <w:rPr>
          <w:rFonts w:ascii="Times New Roman" w:hAnsi="Times New Roman" w:cs="Times New Roman"/>
          <w:sz w:val="24"/>
          <w:szCs w:val="24"/>
          <w:lang w:val="en-US"/>
        </w:rPr>
        <w:t xml:space="preserve"> </w:t>
      </w:r>
      <w:r w:rsidR="00A34D6C" w:rsidRPr="0002411D">
        <w:rPr>
          <w:rFonts w:ascii="Times New Roman" w:hAnsi="Times New Roman" w:cs="Times New Roman"/>
          <w:sz w:val="24"/>
          <w:szCs w:val="24"/>
          <w:lang w:val="en-US"/>
        </w:rPr>
        <w:t xml:space="preserve">work is </w:t>
      </w:r>
      <w:r w:rsidR="009B14DF" w:rsidRPr="0002411D">
        <w:rPr>
          <w:rFonts w:ascii="Times New Roman" w:hAnsi="Times New Roman" w:cs="Times New Roman"/>
          <w:sz w:val="24"/>
          <w:szCs w:val="24"/>
          <w:lang w:val="en-US"/>
        </w:rPr>
        <w:t xml:space="preserve">addressed to </w:t>
      </w:r>
      <w:r w:rsidR="00A34D6C" w:rsidRPr="0002411D">
        <w:rPr>
          <w:rFonts w:ascii="Times New Roman" w:hAnsi="Times New Roman" w:cs="Times New Roman"/>
          <w:sz w:val="24"/>
          <w:szCs w:val="24"/>
          <w:lang w:val="en-US"/>
        </w:rPr>
        <w:t xml:space="preserve">dynamics of </w:t>
      </w:r>
      <w:r w:rsidR="009B14DF" w:rsidRPr="0002411D">
        <w:rPr>
          <w:rFonts w:ascii="Times New Roman" w:hAnsi="Times New Roman" w:cs="Times New Roman"/>
          <w:sz w:val="24"/>
          <w:szCs w:val="24"/>
          <w:lang w:val="en-US"/>
        </w:rPr>
        <w:t xml:space="preserve">the inorganic part of the </w:t>
      </w:r>
      <w:r w:rsidR="00A34D6C" w:rsidRPr="0002411D">
        <w:rPr>
          <w:rFonts w:ascii="Times New Roman" w:hAnsi="Times New Roman" w:cs="Times New Roman"/>
          <w:sz w:val="24"/>
          <w:szCs w:val="24"/>
          <w:lang w:val="en-US"/>
        </w:rPr>
        <w:t xml:space="preserve">carbon cycle </w:t>
      </w:r>
      <w:r w:rsidR="009B14DF" w:rsidRPr="0002411D">
        <w:rPr>
          <w:rFonts w:ascii="Times New Roman" w:hAnsi="Times New Roman" w:cs="Times New Roman"/>
          <w:sz w:val="24"/>
          <w:szCs w:val="24"/>
          <w:lang w:val="en-US"/>
        </w:rPr>
        <w:t xml:space="preserve">from </w:t>
      </w:r>
      <w:r w:rsidR="00CE3BB8">
        <w:rPr>
          <w:rFonts w:ascii="Times New Roman" w:hAnsi="Times New Roman" w:cs="Times New Roman"/>
          <w:sz w:val="24"/>
          <w:szCs w:val="24"/>
          <w:lang w:val="en-US"/>
        </w:rPr>
        <w:t>1998 – 2015.</w:t>
      </w:r>
      <w:r w:rsidR="00A34D6C" w:rsidRPr="0002411D">
        <w:rPr>
          <w:rFonts w:ascii="Times New Roman" w:hAnsi="Times New Roman" w:cs="Times New Roman"/>
          <w:sz w:val="24"/>
          <w:szCs w:val="24"/>
          <w:lang w:val="en-US"/>
        </w:rPr>
        <w:t xml:space="preserve"> </w:t>
      </w:r>
    </w:p>
    <w:p w:rsidR="00FC0E66" w:rsidRDefault="00FC0E66" w:rsidP="00D0487C">
      <w:pPr>
        <w:spacing w:after="0" w:line="276" w:lineRule="auto"/>
        <w:ind w:firstLine="709"/>
        <w:jc w:val="both"/>
        <w:rPr>
          <w:rFonts w:ascii="Times New Roman" w:hAnsi="Times New Roman" w:cs="Times New Roman"/>
          <w:sz w:val="24"/>
          <w:szCs w:val="24"/>
          <w:lang w:val="en-US"/>
        </w:rPr>
      </w:pPr>
    </w:p>
    <w:p w:rsidR="00FC0E66" w:rsidRDefault="00FC0E66" w:rsidP="00FC0E66">
      <w:pPr>
        <w:pStyle w:val="af5"/>
        <w:numPr>
          <w:ilvl w:val="0"/>
          <w:numId w:val="1"/>
        </w:numPr>
        <w:spacing w:after="0"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MATERIALS AND METHODS</w:t>
      </w:r>
    </w:p>
    <w:p w:rsidR="007D734E" w:rsidRDefault="00DE1910" w:rsidP="00D0487C">
      <w:pPr>
        <w:spacing w:after="0" w:line="276" w:lineRule="auto"/>
        <w:ind w:firstLine="709"/>
        <w:jc w:val="both"/>
        <w:rPr>
          <w:rFonts w:ascii="Times New Roman" w:hAnsi="Times New Roman" w:cs="Times New Roman"/>
          <w:sz w:val="24"/>
          <w:szCs w:val="24"/>
        </w:rPr>
      </w:pPr>
      <w:r>
        <w:rPr>
          <w:rFonts w:ascii="Times New Roman" w:hAnsi="Times New Roman" w:cs="Times New Roman"/>
          <w:sz w:val="24"/>
          <w:szCs w:val="24"/>
          <w:lang w:val="en-US"/>
        </w:rPr>
        <w:t xml:space="preserve">Samples </w:t>
      </w:r>
      <w:r w:rsidR="00A43D26">
        <w:rPr>
          <w:rFonts w:ascii="Times New Roman" w:hAnsi="Times New Roman" w:cs="Times New Roman"/>
          <w:sz w:val="24"/>
          <w:szCs w:val="24"/>
          <w:lang w:val="en-US"/>
        </w:rPr>
        <w:t xml:space="preserve">were </w:t>
      </w:r>
      <w:r w:rsidR="00BC001A">
        <w:rPr>
          <w:rFonts w:ascii="Times New Roman" w:hAnsi="Times New Roman" w:cs="Times New Roman"/>
          <w:sz w:val="24"/>
          <w:szCs w:val="24"/>
          <w:lang w:val="en-US"/>
        </w:rPr>
        <w:t xml:space="preserve">collected </w:t>
      </w:r>
      <w:r>
        <w:rPr>
          <w:rFonts w:ascii="Times New Roman" w:hAnsi="Times New Roman" w:cs="Times New Roman"/>
          <w:sz w:val="24"/>
          <w:szCs w:val="24"/>
          <w:lang w:val="en-US"/>
        </w:rPr>
        <w:t>from</w:t>
      </w:r>
      <w:r w:rsidR="00A43D26" w:rsidRPr="00A43D26">
        <w:rPr>
          <w:rFonts w:ascii="Times New Roman" w:hAnsi="Times New Roman" w:cs="Times New Roman"/>
          <w:sz w:val="24"/>
          <w:szCs w:val="24"/>
          <w:lang w:val="en-US"/>
        </w:rPr>
        <w:t xml:space="preserve"> </w:t>
      </w:r>
      <w:r w:rsidRPr="00CE3BB8">
        <w:rPr>
          <w:rFonts w:ascii="Times New Roman" w:hAnsi="Times New Roman" w:cs="Times New Roman"/>
          <w:sz w:val="24"/>
          <w:szCs w:val="24"/>
          <w:lang w:val="en-US"/>
        </w:rPr>
        <w:t>the surface and bottom layer</w:t>
      </w:r>
      <w:r>
        <w:rPr>
          <w:rFonts w:ascii="Times New Roman" w:hAnsi="Times New Roman" w:cs="Times New Roman"/>
          <w:sz w:val="24"/>
          <w:szCs w:val="24"/>
          <w:lang w:val="en-US"/>
        </w:rPr>
        <w:t xml:space="preserve">s of </w:t>
      </w:r>
      <w:r w:rsidR="00D24C68">
        <w:rPr>
          <w:rFonts w:ascii="Times New Roman" w:hAnsi="Times New Roman" w:cs="Times New Roman"/>
          <w:sz w:val="24"/>
          <w:szCs w:val="24"/>
          <w:lang w:val="en-US"/>
        </w:rPr>
        <w:t>the Sevastopol Bay</w:t>
      </w:r>
      <w:r w:rsidR="00A43D26" w:rsidRPr="00A43D26">
        <w:rPr>
          <w:rFonts w:ascii="Times New Roman" w:hAnsi="Times New Roman" w:cs="Times New Roman"/>
          <w:sz w:val="24"/>
          <w:szCs w:val="24"/>
          <w:lang w:val="en-US"/>
        </w:rPr>
        <w:t xml:space="preserve"> (Fig. 1)</w:t>
      </w:r>
      <w:r w:rsidR="00CE3BB8" w:rsidRPr="00CE3BB8">
        <w:rPr>
          <w:rFonts w:ascii="Times New Roman" w:hAnsi="Times New Roman" w:cs="Times New Roman"/>
          <w:sz w:val="24"/>
          <w:szCs w:val="24"/>
          <w:lang w:val="en-US"/>
        </w:rPr>
        <w:t xml:space="preserve"> </w:t>
      </w:r>
      <w:r w:rsidR="001D3E82">
        <w:rPr>
          <w:rFonts w:ascii="Times New Roman" w:hAnsi="Times New Roman" w:cs="Times New Roman"/>
          <w:sz w:val="24"/>
          <w:szCs w:val="24"/>
          <w:lang w:val="en-US"/>
        </w:rPr>
        <w:t xml:space="preserve">with </w:t>
      </w:r>
      <w:proofErr w:type="spellStart"/>
      <w:r w:rsidR="001D3E82">
        <w:rPr>
          <w:rFonts w:ascii="Times New Roman" w:hAnsi="Times New Roman" w:cs="Times New Roman"/>
          <w:sz w:val="24"/>
          <w:szCs w:val="24"/>
          <w:lang w:val="en-US"/>
        </w:rPr>
        <w:t>Niskin</w:t>
      </w:r>
      <w:proofErr w:type="spellEnd"/>
      <w:r w:rsidRPr="00CE3BB8">
        <w:rPr>
          <w:rFonts w:ascii="Times New Roman" w:hAnsi="Times New Roman" w:cs="Times New Roman"/>
          <w:sz w:val="24"/>
          <w:szCs w:val="24"/>
          <w:lang w:val="en-US"/>
        </w:rPr>
        <w:t xml:space="preserve"> bottles </w:t>
      </w:r>
      <w:r w:rsidR="00CE3BB8" w:rsidRPr="00CE3BB8">
        <w:rPr>
          <w:rFonts w:ascii="Times New Roman" w:hAnsi="Times New Roman" w:cs="Times New Roman"/>
          <w:sz w:val="24"/>
          <w:szCs w:val="24"/>
          <w:lang w:val="en-US"/>
        </w:rPr>
        <w:t xml:space="preserve">during </w:t>
      </w:r>
      <w:r w:rsidR="00F373FC" w:rsidRPr="00F373FC">
        <w:rPr>
          <w:rFonts w:ascii="Times New Roman" w:hAnsi="Times New Roman" w:cs="Times New Roman"/>
          <w:sz w:val="24"/>
          <w:szCs w:val="24"/>
          <w:lang w:val="en-US"/>
        </w:rPr>
        <w:t>1998</w:t>
      </w:r>
      <w:r w:rsidR="000F6EB4">
        <w:rPr>
          <w:rFonts w:ascii="Times New Roman" w:hAnsi="Times New Roman" w:cs="Times New Roman"/>
          <w:sz w:val="24"/>
          <w:szCs w:val="24"/>
          <w:lang w:val="en-US"/>
        </w:rPr>
        <w:t xml:space="preserve"> – 2015</w:t>
      </w:r>
      <w:r w:rsidR="001D2DAA" w:rsidRPr="001D2DAA">
        <w:rPr>
          <w:rFonts w:ascii="Times New Roman" w:hAnsi="Times New Roman" w:cs="Times New Roman"/>
          <w:sz w:val="24"/>
          <w:szCs w:val="24"/>
          <w:lang w:val="en-US"/>
        </w:rPr>
        <w:t>.</w:t>
      </w:r>
      <w:r w:rsidR="00361390">
        <w:rPr>
          <w:rFonts w:ascii="Times New Roman" w:hAnsi="Times New Roman" w:cs="Times New Roman"/>
          <w:sz w:val="24"/>
          <w:szCs w:val="24"/>
          <w:lang w:val="en-US"/>
        </w:rPr>
        <w:t xml:space="preserve"> </w:t>
      </w:r>
    </w:p>
    <w:p w:rsidR="007D734E" w:rsidRPr="007D734E" w:rsidRDefault="007D734E" w:rsidP="00D0487C">
      <w:pPr>
        <w:spacing w:after="0" w:line="276" w:lineRule="auto"/>
        <w:ind w:firstLine="709"/>
        <w:jc w:val="both"/>
        <w:rPr>
          <w:rFonts w:ascii="Times New Roman" w:hAnsi="Times New Roman" w:cs="Times New Roman"/>
          <w:sz w:val="24"/>
          <w:szCs w:val="24"/>
        </w:rPr>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0"/>
      </w:tblGrid>
      <w:tr w:rsidR="007D734E" w:rsidRPr="00FC0E66" w:rsidTr="006561EF">
        <w:tc>
          <w:tcPr>
            <w:tcW w:w="9570" w:type="dxa"/>
          </w:tcPr>
          <w:p w:rsidR="007D734E" w:rsidRPr="00FC0E66" w:rsidRDefault="007D734E" w:rsidP="006561EF">
            <w:pPr>
              <w:pStyle w:val="af6"/>
              <w:jc w:val="center"/>
            </w:pPr>
            <w:r>
              <w:rPr>
                <w:noProof/>
              </w:rPr>
              <w:drawing>
                <wp:inline distT="0" distB="0" distL="0" distR="0">
                  <wp:extent cx="4532168" cy="2950186"/>
                  <wp:effectExtent l="19050" t="0" r="1732" b="0"/>
                  <wp:docPr id="2" name="Рисунок 19" descr="C:\Users\User\Documents\МГИ ОБМ\РФФИ 2016-2018\статья для Питера\BS_color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Documents\МГИ ОБМ\РФФИ 2016-2018\статья для Питера\BS_color_001.png"/>
                          <pic:cNvPicPr>
                            <a:picLocks noChangeAspect="1" noChangeArrowheads="1"/>
                          </pic:cNvPicPr>
                        </pic:nvPicPr>
                        <pic:blipFill>
                          <a:blip r:embed="rId11" cstate="print"/>
                          <a:srcRect l="7235" t="11852" r="4274" b="11481"/>
                          <a:stretch>
                            <a:fillRect/>
                          </a:stretch>
                        </pic:blipFill>
                        <pic:spPr bwMode="auto">
                          <a:xfrm>
                            <a:off x="0" y="0"/>
                            <a:ext cx="4531698" cy="2949880"/>
                          </a:xfrm>
                          <a:prstGeom prst="rect">
                            <a:avLst/>
                          </a:prstGeom>
                          <a:noFill/>
                          <a:ln w="9525">
                            <a:noFill/>
                            <a:miter lim="800000"/>
                            <a:headEnd/>
                            <a:tailEnd/>
                          </a:ln>
                        </pic:spPr>
                      </pic:pic>
                    </a:graphicData>
                  </a:graphic>
                </wp:inline>
              </w:drawing>
            </w:r>
          </w:p>
        </w:tc>
      </w:tr>
      <w:tr w:rsidR="007D734E" w:rsidRPr="00EE15CF" w:rsidTr="006561EF">
        <w:tc>
          <w:tcPr>
            <w:tcW w:w="9570" w:type="dxa"/>
          </w:tcPr>
          <w:p w:rsidR="007D734E" w:rsidRPr="007E21EE" w:rsidRDefault="007D734E" w:rsidP="006561EF">
            <w:pPr>
              <w:spacing w:line="276" w:lineRule="auto"/>
              <w:jc w:val="center"/>
              <w:rPr>
                <w:rFonts w:ascii="Times New Roman" w:hAnsi="Times New Roman" w:cs="Times New Roman"/>
                <w:i/>
                <w:sz w:val="24"/>
                <w:szCs w:val="24"/>
                <w:lang w:val="en-US"/>
              </w:rPr>
            </w:pPr>
            <w:r w:rsidRPr="007E21EE">
              <w:rPr>
                <w:rFonts w:ascii="Times New Roman" w:hAnsi="Times New Roman" w:cs="Times New Roman"/>
                <w:i/>
                <w:sz w:val="24"/>
                <w:szCs w:val="24"/>
                <w:lang w:val="en-US"/>
              </w:rPr>
              <w:t xml:space="preserve">Fig. 1. </w:t>
            </w:r>
            <w:r>
              <w:rPr>
                <w:rFonts w:ascii="Times New Roman" w:hAnsi="Times New Roman" w:cs="Times New Roman"/>
                <w:i/>
                <w:sz w:val="24"/>
                <w:szCs w:val="24"/>
                <w:lang w:val="en-US"/>
              </w:rPr>
              <w:t>Sampling locations</w:t>
            </w:r>
            <w:r w:rsidRPr="007E21EE">
              <w:rPr>
                <w:rFonts w:ascii="Times New Roman" w:hAnsi="Times New Roman" w:cs="Times New Roman"/>
                <w:i/>
                <w:sz w:val="24"/>
                <w:szCs w:val="24"/>
                <w:lang w:val="en-US"/>
              </w:rPr>
              <w:t xml:space="preserve"> in the Bay</w:t>
            </w:r>
            <w:r>
              <w:rPr>
                <w:rFonts w:ascii="Times New Roman" w:hAnsi="Times New Roman" w:cs="Times New Roman"/>
                <w:i/>
                <w:sz w:val="24"/>
                <w:szCs w:val="24"/>
                <w:lang w:val="en-US"/>
              </w:rPr>
              <w:t xml:space="preserve"> of </w:t>
            </w:r>
            <w:r w:rsidRPr="007E21EE">
              <w:rPr>
                <w:rFonts w:ascii="Times New Roman" w:hAnsi="Times New Roman" w:cs="Times New Roman"/>
                <w:i/>
                <w:sz w:val="24"/>
                <w:szCs w:val="24"/>
                <w:lang w:val="en-US"/>
              </w:rPr>
              <w:t>Sevastopol</w:t>
            </w:r>
          </w:p>
        </w:tc>
      </w:tr>
    </w:tbl>
    <w:p w:rsidR="00B82205" w:rsidRDefault="00B82205" w:rsidP="00D0487C">
      <w:pPr>
        <w:spacing w:after="0" w:line="276" w:lineRule="auto"/>
        <w:ind w:firstLine="709"/>
        <w:jc w:val="both"/>
        <w:rPr>
          <w:rFonts w:ascii="Times New Roman" w:hAnsi="Times New Roman" w:cs="Times New Roman"/>
          <w:sz w:val="24"/>
          <w:szCs w:val="24"/>
        </w:rPr>
      </w:pPr>
    </w:p>
    <w:p w:rsidR="00CE3BB8" w:rsidRPr="00CE3BB8" w:rsidRDefault="001D3E82" w:rsidP="00D0487C">
      <w:pPr>
        <w:spacing w:after="0" w:line="276"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d</w:t>
      </w:r>
      <w:r w:rsidR="00E5798C" w:rsidRPr="00CE3BB8">
        <w:rPr>
          <w:rFonts w:ascii="Times New Roman" w:hAnsi="Times New Roman" w:cs="Times New Roman"/>
          <w:sz w:val="24"/>
          <w:szCs w:val="24"/>
          <w:lang w:val="en-US"/>
        </w:rPr>
        <w:t>issolved oxygen con</w:t>
      </w:r>
      <w:r w:rsidR="00346711">
        <w:rPr>
          <w:rFonts w:ascii="Times New Roman" w:hAnsi="Times New Roman" w:cs="Times New Roman"/>
          <w:sz w:val="24"/>
          <w:szCs w:val="24"/>
          <w:lang w:val="en-US"/>
        </w:rPr>
        <w:t>centration</w:t>
      </w:r>
      <w:r w:rsidR="00E5798C" w:rsidRPr="00CE3BB8">
        <w:rPr>
          <w:rFonts w:ascii="Times New Roman" w:hAnsi="Times New Roman" w:cs="Times New Roman"/>
          <w:sz w:val="24"/>
          <w:szCs w:val="24"/>
          <w:lang w:val="en-US"/>
        </w:rPr>
        <w:t xml:space="preserve">, salinity, pH and alkalinity </w:t>
      </w:r>
      <w:r w:rsidR="00346711" w:rsidRPr="00CE3BB8">
        <w:rPr>
          <w:rFonts w:ascii="Times New Roman" w:hAnsi="Times New Roman" w:cs="Times New Roman"/>
          <w:sz w:val="24"/>
          <w:szCs w:val="24"/>
          <w:lang w:val="en-US"/>
        </w:rPr>
        <w:t>value</w:t>
      </w:r>
      <w:r w:rsidR="00346711">
        <w:rPr>
          <w:rFonts w:ascii="Times New Roman" w:hAnsi="Times New Roman" w:cs="Times New Roman"/>
          <w:sz w:val="24"/>
          <w:szCs w:val="24"/>
          <w:lang w:val="en-US"/>
        </w:rPr>
        <w:t>s</w:t>
      </w:r>
      <w:r w:rsidR="00346711" w:rsidRPr="00CE3BB8">
        <w:rPr>
          <w:rFonts w:ascii="Times New Roman" w:hAnsi="Times New Roman" w:cs="Times New Roman"/>
          <w:sz w:val="24"/>
          <w:szCs w:val="24"/>
          <w:lang w:val="en-US"/>
        </w:rPr>
        <w:t xml:space="preserve"> </w:t>
      </w:r>
      <w:r w:rsidR="00E5798C" w:rsidRPr="00CE3BB8">
        <w:rPr>
          <w:rFonts w:ascii="Times New Roman" w:hAnsi="Times New Roman" w:cs="Times New Roman"/>
          <w:sz w:val="24"/>
          <w:szCs w:val="24"/>
          <w:lang w:val="en-US"/>
        </w:rPr>
        <w:t>w</w:t>
      </w:r>
      <w:r w:rsidR="00E5798C">
        <w:rPr>
          <w:rFonts w:ascii="Times New Roman" w:hAnsi="Times New Roman" w:cs="Times New Roman"/>
          <w:sz w:val="24"/>
          <w:szCs w:val="24"/>
          <w:lang w:val="en-US"/>
        </w:rPr>
        <w:t>ere</w:t>
      </w:r>
      <w:r w:rsidR="00E5798C" w:rsidRPr="00CE3BB8">
        <w:rPr>
          <w:rFonts w:ascii="Times New Roman" w:hAnsi="Times New Roman" w:cs="Times New Roman"/>
          <w:sz w:val="24"/>
          <w:szCs w:val="24"/>
          <w:lang w:val="en-US"/>
        </w:rPr>
        <w:t xml:space="preserve"> </w:t>
      </w:r>
      <w:r w:rsidR="00DE1910">
        <w:rPr>
          <w:rFonts w:ascii="Times New Roman" w:hAnsi="Times New Roman" w:cs="Times New Roman"/>
          <w:sz w:val="24"/>
          <w:szCs w:val="24"/>
          <w:lang w:val="en-US"/>
        </w:rPr>
        <w:t>obtai</w:t>
      </w:r>
      <w:r w:rsidR="00E5798C" w:rsidRPr="00CE3BB8">
        <w:rPr>
          <w:rFonts w:ascii="Times New Roman" w:hAnsi="Times New Roman" w:cs="Times New Roman"/>
          <w:sz w:val="24"/>
          <w:szCs w:val="24"/>
          <w:lang w:val="en-US"/>
        </w:rPr>
        <w:t xml:space="preserve">ned </w:t>
      </w:r>
      <w:r w:rsidR="00E5798C">
        <w:rPr>
          <w:rFonts w:ascii="Times New Roman" w:hAnsi="Times New Roman" w:cs="Times New Roman"/>
          <w:sz w:val="24"/>
          <w:szCs w:val="24"/>
          <w:lang w:val="en-US"/>
        </w:rPr>
        <w:t xml:space="preserve">analytically </w:t>
      </w:r>
      <w:r w:rsidR="00CE3BB8" w:rsidRPr="00CE3BB8">
        <w:rPr>
          <w:rFonts w:ascii="Times New Roman" w:hAnsi="Times New Roman" w:cs="Times New Roman"/>
          <w:sz w:val="24"/>
          <w:szCs w:val="24"/>
          <w:lang w:val="en-US"/>
        </w:rPr>
        <w:t>[</w:t>
      </w:r>
      <w:r w:rsidR="00001A7F">
        <w:rPr>
          <w:rFonts w:ascii="Times New Roman" w:hAnsi="Times New Roman" w:cs="Times New Roman"/>
          <w:sz w:val="24"/>
          <w:szCs w:val="24"/>
          <w:lang w:val="en-US"/>
        </w:rPr>
        <w:t>7</w:t>
      </w:r>
      <w:r w:rsidR="00CE3BB8" w:rsidRPr="00CE3BB8">
        <w:rPr>
          <w:rFonts w:ascii="Times New Roman" w:hAnsi="Times New Roman" w:cs="Times New Roman"/>
          <w:sz w:val="24"/>
          <w:szCs w:val="24"/>
          <w:lang w:val="en-US"/>
        </w:rPr>
        <w:t>].</w:t>
      </w:r>
      <w:r w:rsidR="00E5798C">
        <w:rPr>
          <w:rFonts w:ascii="Times New Roman" w:hAnsi="Times New Roman" w:cs="Times New Roman"/>
          <w:sz w:val="24"/>
          <w:szCs w:val="24"/>
          <w:lang w:val="en-US"/>
        </w:rPr>
        <w:t xml:space="preserve"> </w:t>
      </w:r>
      <w:r w:rsidR="00CE3BB8" w:rsidRPr="00CE3BB8">
        <w:rPr>
          <w:rFonts w:ascii="Times New Roman" w:hAnsi="Times New Roman" w:cs="Times New Roman"/>
          <w:sz w:val="24"/>
          <w:szCs w:val="24"/>
          <w:lang w:val="en-US"/>
        </w:rPr>
        <w:t xml:space="preserve">The total alkalinity was determined by direct titration </w:t>
      </w:r>
      <w:r>
        <w:rPr>
          <w:rFonts w:ascii="Times New Roman" w:hAnsi="Times New Roman" w:cs="Times New Roman"/>
          <w:sz w:val="24"/>
          <w:szCs w:val="24"/>
          <w:lang w:val="en-US"/>
        </w:rPr>
        <w:t>by</w:t>
      </w:r>
      <w:r w:rsidRPr="00CE3BB8">
        <w:rPr>
          <w:rFonts w:ascii="Times New Roman" w:hAnsi="Times New Roman" w:cs="Times New Roman"/>
          <w:sz w:val="24"/>
          <w:szCs w:val="24"/>
          <w:lang w:val="en-US"/>
        </w:rPr>
        <w:t xml:space="preserve"> hydrochloric acid </w:t>
      </w:r>
      <w:r w:rsidR="00346711" w:rsidRPr="00CE3BB8">
        <w:rPr>
          <w:rFonts w:ascii="Times New Roman" w:hAnsi="Times New Roman" w:cs="Times New Roman"/>
          <w:sz w:val="24"/>
          <w:szCs w:val="24"/>
          <w:lang w:val="en-US"/>
        </w:rPr>
        <w:t xml:space="preserve">with </w:t>
      </w:r>
      <w:proofErr w:type="gramStart"/>
      <w:r w:rsidR="00346711" w:rsidRPr="00CE3BB8">
        <w:rPr>
          <w:rFonts w:ascii="Times New Roman" w:hAnsi="Times New Roman" w:cs="Times New Roman"/>
          <w:sz w:val="24"/>
          <w:szCs w:val="24"/>
          <w:lang w:val="en-US"/>
        </w:rPr>
        <w:t xml:space="preserve">a </w:t>
      </w:r>
      <w:proofErr w:type="spellStart"/>
      <w:r w:rsidR="00346711" w:rsidRPr="00CE3BB8">
        <w:rPr>
          <w:rFonts w:ascii="Times New Roman" w:hAnsi="Times New Roman" w:cs="Times New Roman"/>
          <w:sz w:val="24"/>
          <w:szCs w:val="24"/>
          <w:lang w:val="en-US"/>
        </w:rPr>
        <w:t>potentiometric</w:t>
      </w:r>
      <w:proofErr w:type="spellEnd"/>
      <w:proofErr w:type="gramEnd"/>
      <w:r w:rsidR="00346711" w:rsidRPr="00CE3BB8">
        <w:rPr>
          <w:rFonts w:ascii="Times New Roman" w:hAnsi="Times New Roman" w:cs="Times New Roman"/>
          <w:sz w:val="24"/>
          <w:szCs w:val="24"/>
          <w:lang w:val="en-US"/>
        </w:rPr>
        <w:t xml:space="preserve"> end</w:t>
      </w:r>
      <w:r>
        <w:rPr>
          <w:rFonts w:ascii="Times New Roman" w:hAnsi="Times New Roman" w:cs="Times New Roman"/>
          <w:sz w:val="24"/>
          <w:szCs w:val="24"/>
          <w:lang w:val="en-US"/>
        </w:rPr>
        <w:t>-point detection</w:t>
      </w:r>
      <w:r w:rsidR="006347B1">
        <w:rPr>
          <w:rFonts w:ascii="Times New Roman" w:hAnsi="Times New Roman" w:cs="Times New Roman"/>
          <w:sz w:val="24"/>
          <w:szCs w:val="24"/>
          <w:lang w:val="en-US"/>
        </w:rPr>
        <w:t xml:space="preserve">, </w:t>
      </w:r>
      <w:r w:rsidR="00604340">
        <w:rPr>
          <w:rFonts w:ascii="Times New Roman" w:hAnsi="Times New Roman" w:cs="Times New Roman"/>
          <w:sz w:val="24"/>
          <w:szCs w:val="24"/>
          <w:lang w:val="en-US"/>
        </w:rPr>
        <w:t xml:space="preserve">pH was determined </w:t>
      </w:r>
      <w:r>
        <w:rPr>
          <w:rFonts w:ascii="Times New Roman" w:hAnsi="Times New Roman" w:cs="Times New Roman"/>
          <w:sz w:val="24"/>
          <w:szCs w:val="24"/>
          <w:lang w:val="en-US"/>
        </w:rPr>
        <w:t xml:space="preserve">with a </w:t>
      </w:r>
      <w:proofErr w:type="spellStart"/>
      <w:r w:rsidR="003E2B14">
        <w:rPr>
          <w:rFonts w:ascii="Times New Roman" w:hAnsi="Times New Roman" w:cs="Times New Roman"/>
          <w:sz w:val="24"/>
          <w:szCs w:val="24"/>
          <w:lang w:val="en-US"/>
        </w:rPr>
        <w:t>potentiometr</w:t>
      </w:r>
      <w:r w:rsidR="00DE1910">
        <w:rPr>
          <w:rFonts w:ascii="Times New Roman" w:hAnsi="Times New Roman" w:cs="Times New Roman"/>
          <w:sz w:val="24"/>
          <w:szCs w:val="24"/>
          <w:lang w:val="en-US"/>
        </w:rPr>
        <w:t>ic</w:t>
      </w:r>
      <w:proofErr w:type="spellEnd"/>
      <w:r w:rsidR="00CE3BB8" w:rsidRPr="00CE3BB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pH-meter </w:t>
      </w:r>
      <w:r w:rsidR="003E2B14">
        <w:rPr>
          <w:rFonts w:ascii="Times New Roman" w:hAnsi="Times New Roman" w:cs="Times New Roman"/>
          <w:sz w:val="24"/>
          <w:szCs w:val="24"/>
          <w:lang w:val="en-US"/>
        </w:rPr>
        <w:t>with</w:t>
      </w:r>
      <w:r w:rsidR="00CE3BB8" w:rsidRPr="00CE3BB8">
        <w:rPr>
          <w:rFonts w:ascii="Times New Roman" w:hAnsi="Times New Roman" w:cs="Times New Roman"/>
          <w:sz w:val="24"/>
          <w:szCs w:val="24"/>
          <w:lang w:val="en-US"/>
        </w:rPr>
        <w:t xml:space="preserve"> </w:t>
      </w:r>
      <w:r w:rsidR="005211C9" w:rsidRPr="00CE3BB8">
        <w:rPr>
          <w:rFonts w:ascii="Times New Roman" w:hAnsi="Times New Roman" w:cs="Times New Roman"/>
          <w:sz w:val="24"/>
          <w:szCs w:val="24"/>
          <w:lang w:val="en-US"/>
        </w:rPr>
        <w:t xml:space="preserve">NBS </w:t>
      </w:r>
      <w:r w:rsidR="00CE3BB8" w:rsidRPr="00CE3BB8">
        <w:rPr>
          <w:rFonts w:ascii="Times New Roman" w:hAnsi="Times New Roman" w:cs="Times New Roman"/>
          <w:sz w:val="24"/>
          <w:szCs w:val="24"/>
          <w:lang w:val="en-US"/>
        </w:rPr>
        <w:t>buffer solutions [</w:t>
      </w:r>
      <w:r w:rsidR="00001A7F" w:rsidRPr="005211C9">
        <w:rPr>
          <w:rFonts w:ascii="Times New Roman" w:hAnsi="Times New Roman" w:cs="Times New Roman"/>
          <w:sz w:val="24"/>
          <w:szCs w:val="24"/>
          <w:lang w:val="en-US"/>
        </w:rPr>
        <w:t>1</w:t>
      </w:r>
      <w:r w:rsidR="00CE3BB8" w:rsidRPr="00CE3BB8">
        <w:rPr>
          <w:rFonts w:ascii="Times New Roman" w:hAnsi="Times New Roman" w:cs="Times New Roman"/>
          <w:sz w:val="24"/>
          <w:szCs w:val="24"/>
          <w:lang w:val="en-US"/>
        </w:rPr>
        <w:t xml:space="preserve">]. The standard deviation of measurement of 10 parallel samples </w:t>
      </w:r>
      <w:r>
        <w:rPr>
          <w:rFonts w:ascii="Times New Roman" w:hAnsi="Times New Roman" w:cs="Times New Roman"/>
          <w:sz w:val="24"/>
          <w:szCs w:val="24"/>
          <w:lang w:val="en-US"/>
        </w:rPr>
        <w:t>did not exceed</w:t>
      </w:r>
      <w:r w:rsidRPr="00CE3BB8">
        <w:rPr>
          <w:rFonts w:ascii="Times New Roman" w:hAnsi="Times New Roman" w:cs="Times New Roman"/>
          <w:sz w:val="24"/>
          <w:szCs w:val="24"/>
          <w:lang w:val="en-US"/>
        </w:rPr>
        <w:t xml:space="preserve"> </w:t>
      </w:r>
      <w:r w:rsidR="00CE3BB8" w:rsidRPr="00CE3BB8">
        <w:rPr>
          <w:rFonts w:ascii="Times New Roman" w:hAnsi="Times New Roman" w:cs="Times New Roman"/>
          <w:sz w:val="24"/>
          <w:szCs w:val="24"/>
          <w:lang w:val="en-US"/>
        </w:rPr>
        <w:t xml:space="preserve">0.02 </w:t>
      </w:r>
      <w:r>
        <w:rPr>
          <w:rFonts w:ascii="Times New Roman" w:hAnsi="Times New Roman" w:cs="Times New Roman"/>
          <w:sz w:val="24"/>
          <w:szCs w:val="24"/>
          <w:lang w:val="en-US"/>
        </w:rPr>
        <w:t xml:space="preserve">pH </w:t>
      </w:r>
      <w:r w:rsidR="00CE3BB8" w:rsidRPr="00CE3BB8">
        <w:rPr>
          <w:rFonts w:ascii="Times New Roman" w:hAnsi="Times New Roman" w:cs="Times New Roman"/>
          <w:sz w:val="24"/>
          <w:szCs w:val="24"/>
          <w:lang w:val="en-US"/>
        </w:rPr>
        <w:t xml:space="preserve">units. </w:t>
      </w:r>
      <w:proofErr w:type="gramStart"/>
      <w:r w:rsidR="00361390">
        <w:rPr>
          <w:rFonts w:ascii="Times New Roman" w:hAnsi="Times New Roman" w:cs="Times New Roman"/>
          <w:sz w:val="24"/>
          <w:szCs w:val="24"/>
          <w:lang w:val="en-US"/>
        </w:rPr>
        <w:t>W</w:t>
      </w:r>
      <w:r w:rsidR="00361390" w:rsidRPr="0002411D">
        <w:rPr>
          <w:rFonts w:ascii="Times New Roman" w:hAnsi="Times New Roman" w:cs="Times New Roman"/>
          <w:sz w:val="24"/>
          <w:szCs w:val="24"/>
          <w:lang w:val="en-US"/>
        </w:rPr>
        <w:t>hereas CO</w:t>
      </w:r>
      <w:r w:rsidR="00361390" w:rsidRPr="0002411D">
        <w:rPr>
          <w:rFonts w:ascii="Times New Roman" w:hAnsi="Times New Roman" w:cs="Times New Roman"/>
          <w:sz w:val="24"/>
          <w:szCs w:val="24"/>
          <w:vertAlign w:val="subscript"/>
          <w:lang w:val="en-US"/>
        </w:rPr>
        <w:t>2</w:t>
      </w:r>
      <w:r w:rsidR="00361390" w:rsidRPr="0002411D">
        <w:rPr>
          <w:rFonts w:ascii="Times New Roman" w:hAnsi="Times New Roman" w:cs="Times New Roman"/>
          <w:sz w:val="24"/>
          <w:szCs w:val="24"/>
          <w:lang w:val="en-US"/>
        </w:rPr>
        <w:t>, HCO</w:t>
      </w:r>
      <w:r w:rsidR="00361390" w:rsidRPr="0002411D">
        <w:rPr>
          <w:rFonts w:ascii="Times New Roman" w:hAnsi="Times New Roman" w:cs="Times New Roman"/>
          <w:sz w:val="24"/>
          <w:szCs w:val="24"/>
          <w:vertAlign w:val="subscript"/>
          <w:lang w:val="en-US"/>
        </w:rPr>
        <w:t>3</w:t>
      </w:r>
      <w:r w:rsidR="00361390" w:rsidRPr="0002411D">
        <w:rPr>
          <w:rFonts w:ascii="Times New Roman" w:hAnsi="Times New Roman" w:cs="Times New Roman"/>
          <w:sz w:val="24"/>
          <w:szCs w:val="24"/>
          <w:vertAlign w:val="superscript"/>
          <w:lang w:val="en-US"/>
        </w:rPr>
        <w:t>-</w:t>
      </w:r>
      <w:r w:rsidR="00361390" w:rsidRPr="0002411D">
        <w:rPr>
          <w:rFonts w:ascii="Times New Roman" w:hAnsi="Times New Roman" w:cs="Times New Roman"/>
          <w:sz w:val="24"/>
          <w:szCs w:val="24"/>
          <w:lang w:val="en-US"/>
        </w:rPr>
        <w:t>, CO</w:t>
      </w:r>
      <w:r w:rsidR="00361390" w:rsidRPr="0002411D">
        <w:rPr>
          <w:rFonts w:ascii="Times New Roman" w:hAnsi="Times New Roman" w:cs="Times New Roman"/>
          <w:sz w:val="24"/>
          <w:szCs w:val="24"/>
          <w:vertAlign w:val="subscript"/>
          <w:lang w:val="en-US"/>
        </w:rPr>
        <w:t>3</w:t>
      </w:r>
      <w:r w:rsidR="00361390" w:rsidRPr="0002411D">
        <w:rPr>
          <w:rFonts w:ascii="Times New Roman" w:hAnsi="Times New Roman" w:cs="Times New Roman"/>
          <w:sz w:val="24"/>
          <w:szCs w:val="24"/>
          <w:vertAlign w:val="superscript"/>
          <w:lang w:val="en-US"/>
        </w:rPr>
        <w:t>2-</w:t>
      </w:r>
      <w:r w:rsidR="00361390" w:rsidRPr="0002411D">
        <w:rPr>
          <w:rFonts w:ascii="Times New Roman" w:hAnsi="Times New Roman" w:cs="Times New Roman"/>
          <w:sz w:val="24"/>
          <w:szCs w:val="24"/>
          <w:lang w:val="en-US"/>
        </w:rPr>
        <w:t xml:space="preserve"> concentrations and pCO</w:t>
      </w:r>
      <w:r w:rsidR="00361390" w:rsidRPr="0002411D">
        <w:rPr>
          <w:rFonts w:ascii="Times New Roman" w:hAnsi="Times New Roman" w:cs="Times New Roman"/>
          <w:sz w:val="24"/>
          <w:szCs w:val="24"/>
          <w:vertAlign w:val="subscript"/>
          <w:lang w:val="en-US"/>
        </w:rPr>
        <w:t>2</w:t>
      </w:r>
      <w:r w:rsidR="00361390" w:rsidRPr="0002411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values </w:t>
      </w:r>
      <w:r w:rsidR="00361390" w:rsidRPr="0002411D">
        <w:rPr>
          <w:rFonts w:ascii="Times New Roman" w:hAnsi="Times New Roman" w:cs="Times New Roman"/>
          <w:sz w:val="24"/>
          <w:szCs w:val="24"/>
          <w:lang w:val="en-US"/>
        </w:rPr>
        <w:t>were calculated</w:t>
      </w:r>
      <w:r w:rsidR="00566FFC">
        <w:rPr>
          <w:rFonts w:ascii="Times New Roman" w:hAnsi="Times New Roman" w:cs="Times New Roman"/>
          <w:sz w:val="24"/>
          <w:szCs w:val="24"/>
          <w:lang w:val="en-US"/>
        </w:rPr>
        <w:t xml:space="preserve"> as suggested</w:t>
      </w:r>
      <w:r w:rsidR="00566FFC" w:rsidRPr="00CE3BB8">
        <w:rPr>
          <w:rFonts w:ascii="Times New Roman" w:hAnsi="Times New Roman" w:cs="Times New Roman"/>
          <w:sz w:val="24"/>
          <w:szCs w:val="24"/>
          <w:lang w:val="en-US"/>
        </w:rPr>
        <w:t xml:space="preserve"> in </w:t>
      </w:r>
      <w:r w:rsidR="00566FFC">
        <w:rPr>
          <w:rFonts w:ascii="Times New Roman" w:hAnsi="Times New Roman" w:cs="Times New Roman"/>
          <w:sz w:val="24"/>
          <w:szCs w:val="24"/>
          <w:lang w:val="en-US"/>
        </w:rPr>
        <w:t>[7]</w:t>
      </w:r>
      <w:r w:rsidR="00361390" w:rsidRPr="0002411D">
        <w:rPr>
          <w:rFonts w:ascii="Times New Roman" w:hAnsi="Times New Roman" w:cs="Times New Roman"/>
          <w:sz w:val="24"/>
          <w:szCs w:val="24"/>
          <w:lang w:val="en-US"/>
        </w:rPr>
        <w:t>.</w:t>
      </w:r>
      <w:proofErr w:type="gramEnd"/>
      <w:r w:rsidR="00361390" w:rsidRPr="0002411D">
        <w:rPr>
          <w:rFonts w:ascii="Times New Roman" w:hAnsi="Times New Roman" w:cs="Times New Roman"/>
          <w:sz w:val="24"/>
          <w:szCs w:val="24"/>
          <w:lang w:val="en-US"/>
        </w:rPr>
        <w:t xml:space="preserve"> </w:t>
      </w:r>
      <w:r>
        <w:rPr>
          <w:rFonts w:ascii="Times New Roman" w:hAnsi="Times New Roman" w:cs="Times New Roman"/>
          <w:sz w:val="24"/>
          <w:szCs w:val="24"/>
          <w:lang w:val="en-US"/>
        </w:rPr>
        <w:t>T</w:t>
      </w:r>
      <w:r w:rsidR="00CE3BB8" w:rsidRPr="00CE3BB8">
        <w:rPr>
          <w:rFonts w:ascii="Times New Roman" w:hAnsi="Times New Roman" w:cs="Times New Roman"/>
          <w:sz w:val="24"/>
          <w:szCs w:val="24"/>
          <w:lang w:val="en-US"/>
        </w:rPr>
        <w:t xml:space="preserve">he </w:t>
      </w:r>
      <w:r>
        <w:rPr>
          <w:rFonts w:ascii="Times New Roman" w:hAnsi="Times New Roman" w:cs="Times New Roman"/>
          <w:sz w:val="24"/>
          <w:szCs w:val="24"/>
          <w:lang w:val="en-US"/>
        </w:rPr>
        <w:t xml:space="preserve">dissociation </w:t>
      </w:r>
      <w:r w:rsidR="00CE3BB8" w:rsidRPr="00CE3BB8">
        <w:rPr>
          <w:rFonts w:ascii="Times New Roman" w:hAnsi="Times New Roman" w:cs="Times New Roman"/>
          <w:sz w:val="24"/>
          <w:szCs w:val="24"/>
          <w:lang w:val="en-US"/>
        </w:rPr>
        <w:t xml:space="preserve">constants </w:t>
      </w:r>
      <w:r>
        <w:rPr>
          <w:rFonts w:ascii="Times New Roman" w:hAnsi="Times New Roman" w:cs="Times New Roman"/>
          <w:sz w:val="24"/>
          <w:szCs w:val="24"/>
          <w:lang w:val="en-US"/>
        </w:rPr>
        <w:t xml:space="preserve">of </w:t>
      </w:r>
      <w:r w:rsidR="00CE3BB8" w:rsidRPr="00CE3BB8">
        <w:rPr>
          <w:rFonts w:ascii="Times New Roman" w:hAnsi="Times New Roman" w:cs="Times New Roman"/>
          <w:sz w:val="24"/>
          <w:szCs w:val="24"/>
          <w:lang w:val="en-US"/>
        </w:rPr>
        <w:t xml:space="preserve">carbonic acid, recommended </w:t>
      </w:r>
      <w:r w:rsidR="000E41D3">
        <w:rPr>
          <w:rFonts w:ascii="Times New Roman" w:hAnsi="Times New Roman" w:cs="Times New Roman"/>
          <w:sz w:val="24"/>
          <w:szCs w:val="24"/>
          <w:lang w:val="en-US"/>
        </w:rPr>
        <w:t xml:space="preserve">by </w:t>
      </w:r>
      <w:r w:rsidR="00CE3BB8" w:rsidRPr="00CE3BB8">
        <w:rPr>
          <w:rFonts w:ascii="Times New Roman" w:hAnsi="Times New Roman" w:cs="Times New Roman"/>
          <w:sz w:val="24"/>
          <w:szCs w:val="24"/>
          <w:lang w:val="en-US"/>
        </w:rPr>
        <w:t>the Department of Marine Sciences of UNESCO</w:t>
      </w:r>
      <w:r w:rsidR="009B584C">
        <w:rPr>
          <w:rFonts w:ascii="Times New Roman" w:hAnsi="Times New Roman" w:cs="Times New Roman"/>
          <w:sz w:val="24"/>
          <w:szCs w:val="24"/>
          <w:lang w:val="en-US"/>
        </w:rPr>
        <w:t>,</w:t>
      </w:r>
      <w:r w:rsidR="00CE3BB8" w:rsidRPr="00CE3BB8">
        <w:rPr>
          <w:rFonts w:ascii="Times New Roman" w:hAnsi="Times New Roman" w:cs="Times New Roman"/>
          <w:sz w:val="24"/>
          <w:szCs w:val="24"/>
          <w:lang w:val="en-US"/>
        </w:rPr>
        <w:t xml:space="preserve"> </w:t>
      </w:r>
      <w:r w:rsidR="009B584C">
        <w:rPr>
          <w:rFonts w:ascii="Times New Roman" w:hAnsi="Times New Roman" w:cs="Times New Roman"/>
          <w:sz w:val="24"/>
          <w:szCs w:val="24"/>
          <w:lang w:val="en-US"/>
        </w:rPr>
        <w:t>were</w:t>
      </w:r>
      <w:r w:rsidR="009B584C" w:rsidRPr="00B404A5">
        <w:rPr>
          <w:rFonts w:ascii="Times New Roman" w:hAnsi="Times New Roman" w:cs="Times New Roman"/>
          <w:sz w:val="24"/>
          <w:szCs w:val="24"/>
          <w:lang w:val="en-US"/>
        </w:rPr>
        <w:t xml:space="preserve"> </w:t>
      </w:r>
      <w:r w:rsidR="009B584C" w:rsidRPr="00CE3BB8">
        <w:rPr>
          <w:rFonts w:ascii="Times New Roman" w:hAnsi="Times New Roman" w:cs="Times New Roman"/>
          <w:sz w:val="24"/>
          <w:szCs w:val="24"/>
          <w:lang w:val="en-US"/>
        </w:rPr>
        <w:t xml:space="preserve">used </w:t>
      </w:r>
      <w:r w:rsidR="00CE3BB8" w:rsidRPr="00CE3BB8">
        <w:rPr>
          <w:rFonts w:ascii="Times New Roman" w:hAnsi="Times New Roman" w:cs="Times New Roman"/>
          <w:sz w:val="24"/>
          <w:szCs w:val="24"/>
          <w:lang w:val="en-US"/>
        </w:rPr>
        <w:t>[</w:t>
      </w:r>
      <w:r w:rsidR="00001A7F">
        <w:rPr>
          <w:rFonts w:ascii="Times New Roman" w:hAnsi="Times New Roman" w:cs="Times New Roman"/>
          <w:sz w:val="24"/>
          <w:szCs w:val="24"/>
          <w:lang w:val="en-US"/>
        </w:rPr>
        <w:t>7</w:t>
      </w:r>
      <w:r w:rsidR="00CE3BB8" w:rsidRPr="00CE3BB8">
        <w:rPr>
          <w:rFonts w:ascii="Times New Roman" w:hAnsi="Times New Roman" w:cs="Times New Roman"/>
          <w:sz w:val="24"/>
          <w:szCs w:val="24"/>
          <w:lang w:val="en-US"/>
        </w:rPr>
        <w:t xml:space="preserve">]. </w:t>
      </w:r>
      <w:r w:rsidR="00D14E55">
        <w:rPr>
          <w:rFonts w:ascii="Times New Roman" w:hAnsi="Times New Roman" w:cs="Times New Roman"/>
          <w:sz w:val="24"/>
          <w:szCs w:val="24"/>
          <w:lang w:val="en-US"/>
        </w:rPr>
        <w:t>B</w:t>
      </w:r>
      <w:r w:rsidR="00D14E55" w:rsidRPr="00CE3BB8">
        <w:rPr>
          <w:rFonts w:ascii="Times New Roman" w:hAnsi="Times New Roman" w:cs="Times New Roman"/>
          <w:sz w:val="24"/>
          <w:szCs w:val="24"/>
          <w:lang w:val="en-US"/>
        </w:rPr>
        <w:t xml:space="preserve">oron </w:t>
      </w:r>
      <w:r>
        <w:rPr>
          <w:rFonts w:ascii="Times New Roman" w:hAnsi="Times New Roman" w:cs="Times New Roman"/>
          <w:sz w:val="24"/>
          <w:szCs w:val="24"/>
          <w:lang w:val="en-US"/>
        </w:rPr>
        <w:t>was</w:t>
      </w:r>
      <w:r w:rsidR="00D14E55">
        <w:rPr>
          <w:rFonts w:ascii="Times New Roman" w:hAnsi="Times New Roman" w:cs="Times New Roman"/>
          <w:sz w:val="24"/>
          <w:szCs w:val="24"/>
          <w:lang w:val="en-US"/>
        </w:rPr>
        <w:t xml:space="preserve"> assumed</w:t>
      </w:r>
      <w:r w:rsidR="00CE3BB8" w:rsidRPr="00CE3BB8">
        <w:rPr>
          <w:rFonts w:ascii="Times New Roman" w:hAnsi="Times New Roman" w:cs="Times New Roman"/>
          <w:sz w:val="24"/>
          <w:szCs w:val="24"/>
          <w:lang w:val="en-US"/>
        </w:rPr>
        <w:t xml:space="preserve"> a conservative </w:t>
      </w:r>
      <w:r>
        <w:rPr>
          <w:rFonts w:ascii="Times New Roman" w:hAnsi="Times New Roman" w:cs="Times New Roman"/>
          <w:sz w:val="24"/>
          <w:szCs w:val="24"/>
          <w:lang w:val="en-US"/>
        </w:rPr>
        <w:t xml:space="preserve">part of </w:t>
      </w:r>
      <w:r w:rsidR="000230E4">
        <w:rPr>
          <w:rFonts w:ascii="Times New Roman" w:hAnsi="Times New Roman" w:cs="Times New Roman"/>
          <w:sz w:val="24"/>
          <w:szCs w:val="24"/>
          <w:lang w:val="en-US"/>
        </w:rPr>
        <w:t>salinity;</w:t>
      </w:r>
      <w:r w:rsidR="00CE3BB8" w:rsidRPr="00CE3BB8">
        <w:rPr>
          <w:rFonts w:ascii="Times New Roman" w:hAnsi="Times New Roman" w:cs="Times New Roman"/>
          <w:sz w:val="24"/>
          <w:szCs w:val="24"/>
          <w:lang w:val="en-US"/>
        </w:rPr>
        <w:t xml:space="preserve"> </w:t>
      </w:r>
      <w:r w:rsidR="00E04B15">
        <w:rPr>
          <w:rFonts w:ascii="Times New Roman" w:hAnsi="Times New Roman" w:cs="Times New Roman"/>
          <w:sz w:val="24"/>
          <w:szCs w:val="24"/>
          <w:lang w:val="en-US"/>
        </w:rPr>
        <w:t>t</w:t>
      </w:r>
      <w:r w:rsidR="00CE3BB8" w:rsidRPr="00CE3BB8">
        <w:rPr>
          <w:rFonts w:ascii="Times New Roman" w:hAnsi="Times New Roman" w:cs="Times New Roman"/>
          <w:sz w:val="24"/>
          <w:szCs w:val="24"/>
          <w:lang w:val="en-US"/>
        </w:rPr>
        <w:t>herefore, the boron content was calculated from the salinity [</w:t>
      </w:r>
      <w:r w:rsidR="00001A7F">
        <w:rPr>
          <w:rFonts w:ascii="Times New Roman" w:hAnsi="Times New Roman" w:cs="Times New Roman"/>
          <w:sz w:val="24"/>
          <w:szCs w:val="24"/>
          <w:lang w:val="en-US"/>
        </w:rPr>
        <w:t>4</w:t>
      </w:r>
      <w:r w:rsidR="00CE3BB8" w:rsidRPr="00CE3BB8">
        <w:rPr>
          <w:rFonts w:ascii="Times New Roman" w:hAnsi="Times New Roman" w:cs="Times New Roman"/>
          <w:sz w:val="24"/>
          <w:szCs w:val="24"/>
          <w:lang w:val="en-US"/>
        </w:rPr>
        <w:t xml:space="preserve">]. </w:t>
      </w:r>
      <w:r>
        <w:rPr>
          <w:rFonts w:ascii="Times New Roman" w:hAnsi="Times New Roman" w:cs="Times New Roman"/>
          <w:sz w:val="24"/>
          <w:szCs w:val="24"/>
          <w:lang w:val="en-US"/>
        </w:rPr>
        <w:t>The e</w:t>
      </w:r>
      <w:r w:rsidR="00CE3BB8" w:rsidRPr="00CE3BB8">
        <w:rPr>
          <w:rFonts w:ascii="Times New Roman" w:hAnsi="Times New Roman" w:cs="Times New Roman"/>
          <w:sz w:val="24"/>
          <w:szCs w:val="24"/>
          <w:lang w:val="en-US"/>
        </w:rPr>
        <w:t xml:space="preserve">ffect of dissociation of water, phosphoric acid, sulfuric acid, hydrofluoric acid and other acids </w:t>
      </w:r>
      <w:r>
        <w:rPr>
          <w:rFonts w:ascii="Times New Roman" w:hAnsi="Times New Roman" w:cs="Times New Roman"/>
          <w:sz w:val="24"/>
          <w:szCs w:val="24"/>
          <w:lang w:val="en-US"/>
        </w:rPr>
        <w:t>were</w:t>
      </w:r>
      <w:r w:rsidRPr="00CE3BB8">
        <w:rPr>
          <w:rFonts w:ascii="Times New Roman" w:hAnsi="Times New Roman" w:cs="Times New Roman"/>
          <w:sz w:val="24"/>
          <w:szCs w:val="24"/>
          <w:lang w:val="en-US"/>
        </w:rPr>
        <w:t xml:space="preserve"> </w:t>
      </w:r>
      <w:r w:rsidR="00CE3BB8" w:rsidRPr="00CE3BB8">
        <w:rPr>
          <w:rFonts w:ascii="Times New Roman" w:hAnsi="Times New Roman" w:cs="Times New Roman"/>
          <w:sz w:val="24"/>
          <w:szCs w:val="24"/>
          <w:lang w:val="en-US"/>
        </w:rPr>
        <w:t>not taken into account.</w:t>
      </w:r>
    </w:p>
    <w:p w:rsidR="00CE3BB8" w:rsidRDefault="009A16F8" w:rsidP="00D0487C">
      <w:pPr>
        <w:spacing w:after="0" w:line="276"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D</w:t>
      </w:r>
      <w:r w:rsidRPr="00CE3BB8">
        <w:rPr>
          <w:rFonts w:ascii="Times New Roman" w:hAnsi="Times New Roman" w:cs="Times New Roman"/>
          <w:sz w:val="24"/>
          <w:szCs w:val="24"/>
          <w:lang w:val="en-US"/>
        </w:rPr>
        <w:t xml:space="preserve">ata </w:t>
      </w:r>
      <w:r w:rsidR="00BC001A">
        <w:rPr>
          <w:rFonts w:ascii="Times New Roman" w:hAnsi="Times New Roman" w:cs="Times New Roman"/>
          <w:sz w:val="24"/>
          <w:szCs w:val="24"/>
          <w:lang w:val="en-US"/>
        </w:rPr>
        <w:t>from</w:t>
      </w:r>
      <w:r w:rsidR="00BC001A" w:rsidRPr="00CE3BB8">
        <w:rPr>
          <w:rFonts w:ascii="Times New Roman" w:hAnsi="Times New Roman" w:cs="Times New Roman"/>
          <w:sz w:val="24"/>
          <w:szCs w:val="24"/>
          <w:lang w:val="en-US"/>
        </w:rPr>
        <w:t xml:space="preserve"> </w:t>
      </w:r>
      <w:r w:rsidRPr="00CE3BB8">
        <w:rPr>
          <w:rFonts w:ascii="Times New Roman" w:hAnsi="Times New Roman" w:cs="Times New Roman"/>
          <w:sz w:val="24"/>
          <w:szCs w:val="24"/>
          <w:lang w:val="en-US"/>
        </w:rPr>
        <w:t xml:space="preserve">the </w:t>
      </w:r>
      <w:r>
        <w:rPr>
          <w:rFonts w:ascii="Times New Roman" w:hAnsi="Times New Roman" w:cs="Times New Roman"/>
          <w:sz w:val="24"/>
          <w:szCs w:val="24"/>
          <w:lang w:val="en-US"/>
        </w:rPr>
        <w:t>1</w:t>
      </w:r>
      <w:r w:rsidR="00CA4392" w:rsidRPr="00CA4392">
        <w:rPr>
          <w:rFonts w:ascii="Times New Roman" w:hAnsi="Times New Roman" w:cs="Times New Roman"/>
          <w:sz w:val="24"/>
          <w:szCs w:val="24"/>
          <w:vertAlign w:val="superscript"/>
          <w:lang w:val="en-US"/>
        </w:rPr>
        <w:t>st</w:t>
      </w:r>
      <w:r>
        <w:rPr>
          <w:rFonts w:ascii="Times New Roman" w:hAnsi="Times New Roman" w:cs="Times New Roman"/>
          <w:sz w:val="24"/>
          <w:szCs w:val="24"/>
          <w:lang w:val="en-US"/>
        </w:rPr>
        <w:t xml:space="preserve"> </w:t>
      </w:r>
      <w:r w:rsidRPr="00CE3BB8">
        <w:rPr>
          <w:rFonts w:ascii="Times New Roman" w:hAnsi="Times New Roman" w:cs="Times New Roman"/>
          <w:sz w:val="24"/>
          <w:szCs w:val="24"/>
          <w:lang w:val="en-US"/>
        </w:rPr>
        <w:t>station</w:t>
      </w:r>
      <w:r w:rsidR="00FC0E66">
        <w:rPr>
          <w:rFonts w:ascii="Times New Roman" w:hAnsi="Times New Roman" w:cs="Times New Roman"/>
          <w:sz w:val="24"/>
          <w:szCs w:val="24"/>
          <w:lang w:val="en-US"/>
        </w:rPr>
        <w:t xml:space="preserve"> (</w:t>
      </w:r>
      <w:r w:rsidR="00EB7E0F">
        <w:rPr>
          <w:rFonts w:ascii="Times New Roman" w:hAnsi="Times New Roman" w:cs="Times New Roman"/>
          <w:sz w:val="24"/>
          <w:szCs w:val="24"/>
          <w:lang w:val="en-US"/>
        </w:rPr>
        <w:t>Fig</w:t>
      </w:r>
      <w:r w:rsidR="00FC0E66">
        <w:rPr>
          <w:rFonts w:ascii="Times New Roman" w:hAnsi="Times New Roman" w:cs="Times New Roman"/>
          <w:sz w:val="24"/>
          <w:szCs w:val="24"/>
          <w:lang w:val="en-US"/>
        </w:rPr>
        <w:t>. 1)</w:t>
      </w:r>
      <w:r w:rsidRPr="00CE3BB8">
        <w:rPr>
          <w:rFonts w:ascii="Times New Roman" w:hAnsi="Times New Roman" w:cs="Times New Roman"/>
          <w:sz w:val="24"/>
          <w:szCs w:val="24"/>
          <w:lang w:val="en-US"/>
        </w:rPr>
        <w:t xml:space="preserve"> </w:t>
      </w:r>
      <w:r w:rsidR="00EB7E0F">
        <w:rPr>
          <w:rFonts w:ascii="Times New Roman" w:hAnsi="Times New Roman" w:cs="Times New Roman"/>
          <w:sz w:val="24"/>
          <w:szCs w:val="24"/>
          <w:lang w:val="en-US"/>
        </w:rPr>
        <w:t>were not</w:t>
      </w:r>
      <w:r w:rsidR="00EB7E0F" w:rsidRPr="00CE3BB8">
        <w:rPr>
          <w:rFonts w:ascii="Times New Roman" w:hAnsi="Times New Roman" w:cs="Times New Roman"/>
          <w:sz w:val="24"/>
          <w:szCs w:val="24"/>
          <w:lang w:val="en-US"/>
        </w:rPr>
        <w:t xml:space="preserve"> </w:t>
      </w:r>
      <w:r w:rsidRPr="00CE3BB8">
        <w:rPr>
          <w:rFonts w:ascii="Times New Roman" w:hAnsi="Times New Roman" w:cs="Times New Roman"/>
          <w:sz w:val="24"/>
          <w:szCs w:val="24"/>
          <w:lang w:val="en-US"/>
        </w:rPr>
        <w:t>take</w:t>
      </w:r>
      <w:r w:rsidR="00286E9A">
        <w:rPr>
          <w:rFonts w:ascii="Times New Roman" w:hAnsi="Times New Roman" w:cs="Times New Roman"/>
          <w:sz w:val="24"/>
          <w:szCs w:val="24"/>
          <w:lang w:val="en-US"/>
        </w:rPr>
        <w:t>n</w:t>
      </w:r>
      <w:r w:rsidRPr="00CE3BB8">
        <w:rPr>
          <w:rFonts w:ascii="Times New Roman" w:hAnsi="Times New Roman" w:cs="Times New Roman"/>
          <w:sz w:val="24"/>
          <w:szCs w:val="24"/>
          <w:lang w:val="en-US"/>
        </w:rPr>
        <w:t xml:space="preserve"> into account</w:t>
      </w:r>
      <w:r>
        <w:rPr>
          <w:rFonts w:ascii="Times New Roman" w:hAnsi="Times New Roman" w:cs="Times New Roman"/>
          <w:sz w:val="24"/>
          <w:szCs w:val="24"/>
          <w:lang w:val="en-US"/>
        </w:rPr>
        <w:t xml:space="preserve"> </w:t>
      </w:r>
      <w:r w:rsidR="00EB7E0F">
        <w:rPr>
          <w:rFonts w:ascii="Times New Roman" w:hAnsi="Times New Roman" w:cs="Times New Roman"/>
          <w:sz w:val="24"/>
          <w:szCs w:val="24"/>
          <w:lang w:val="en-US"/>
        </w:rPr>
        <w:t>because it represented</w:t>
      </w:r>
      <w:r w:rsidR="00CE3BB8" w:rsidRPr="00CE3BB8">
        <w:rPr>
          <w:rFonts w:ascii="Times New Roman" w:hAnsi="Times New Roman" w:cs="Times New Roman"/>
          <w:sz w:val="24"/>
          <w:szCs w:val="24"/>
          <w:lang w:val="en-US"/>
        </w:rPr>
        <w:t xml:space="preserve"> </w:t>
      </w:r>
      <w:r w:rsidR="005E1A7F">
        <w:rPr>
          <w:rFonts w:ascii="Times New Roman" w:hAnsi="Times New Roman" w:cs="Times New Roman"/>
          <w:sz w:val="24"/>
          <w:szCs w:val="24"/>
          <w:lang w:val="en-US"/>
        </w:rPr>
        <w:t xml:space="preserve">fresh </w:t>
      </w:r>
      <w:r w:rsidR="00286E9A">
        <w:rPr>
          <w:rFonts w:ascii="Times New Roman" w:hAnsi="Times New Roman" w:cs="Times New Roman"/>
          <w:sz w:val="24"/>
          <w:szCs w:val="24"/>
          <w:lang w:val="en-US"/>
        </w:rPr>
        <w:t xml:space="preserve">waters </w:t>
      </w:r>
      <w:r w:rsidR="00EB7E0F">
        <w:rPr>
          <w:rFonts w:ascii="Times New Roman" w:hAnsi="Times New Roman" w:cs="Times New Roman"/>
          <w:sz w:val="24"/>
          <w:szCs w:val="24"/>
          <w:lang w:val="en-US"/>
        </w:rPr>
        <w:t>of</w:t>
      </w:r>
      <w:r>
        <w:rPr>
          <w:rFonts w:ascii="Times New Roman" w:hAnsi="Times New Roman" w:cs="Times New Roman"/>
          <w:sz w:val="24"/>
          <w:szCs w:val="24"/>
          <w:lang w:val="en-US"/>
        </w:rPr>
        <w:t xml:space="preserve"> river </w:t>
      </w:r>
      <w:proofErr w:type="spellStart"/>
      <w:r>
        <w:rPr>
          <w:rFonts w:ascii="Times New Roman" w:hAnsi="Times New Roman" w:cs="Times New Roman"/>
          <w:sz w:val="24"/>
          <w:szCs w:val="24"/>
          <w:lang w:val="en-US"/>
        </w:rPr>
        <w:t>Chernaya</w:t>
      </w:r>
      <w:proofErr w:type="spellEnd"/>
      <w:r w:rsidR="00EB7E0F">
        <w:rPr>
          <w:rFonts w:ascii="Times New Roman" w:hAnsi="Times New Roman" w:cs="Times New Roman"/>
          <w:sz w:val="24"/>
          <w:szCs w:val="24"/>
          <w:lang w:val="en-US"/>
        </w:rPr>
        <w:t>, rather than the considered marine waters of the bay</w:t>
      </w:r>
      <w:r w:rsidR="00CE3BB8" w:rsidRPr="00CE3BB8">
        <w:rPr>
          <w:rFonts w:ascii="Times New Roman" w:hAnsi="Times New Roman" w:cs="Times New Roman"/>
          <w:sz w:val="24"/>
          <w:szCs w:val="24"/>
          <w:lang w:val="en-US"/>
        </w:rPr>
        <w:t>.</w:t>
      </w:r>
    </w:p>
    <w:p w:rsidR="007E21EE" w:rsidRDefault="007E21EE" w:rsidP="00D0487C">
      <w:pPr>
        <w:spacing w:after="0" w:line="276" w:lineRule="auto"/>
        <w:ind w:firstLine="709"/>
        <w:jc w:val="both"/>
        <w:rPr>
          <w:rFonts w:ascii="Times New Roman" w:hAnsi="Times New Roman" w:cs="Times New Roman"/>
          <w:sz w:val="24"/>
          <w:szCs w:val="24"/>
          <w:lang w:val="en-US"/>
        </w:rPr>
      </w:pPr>
    </w:p>
    <w:p w:rsidR="007E21EE" w:rsidRPr="007E21EE" w:rsidRDefault="00203644" w:rsidP="00203644">
      <w:pPr>
        <w:pStyle w:val="af5"/>
        <w:numPr>
          <w:ilvl w:val="0"/>
          <w:numId w:val="1"/>
        </w:numPr>
        <w:spacing w:after="0"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RESULTS AND DISCUSSION</w:t>
      </w:r>
    </w:p>
    <w:p w:rsidR="00197588" w:rsidRDefault="0007497A" w:rsidP="00D0487C">
      <w:pPr>
        <w:spacing w:after="0" w:line="276"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The d</w:t>
      </w:r>
      <w:r w:rsidR="00197588" w:rsidRPr="00197588">
        <w:rPr>
          <w:rFonts w:ascii="Times New Roman" w:hAnsi="Times New Roman" w:cs="Times New Roman"/>
          <w:sz w:val="24"/>
          <w:szCs w:val="24"/>
          <w:lang w:val="en-US"/>
        </w:rPr>
        <w:t xml:space="preserve">issolved </w:t>
      </w:r>
      <w:r w:rsidR="00677E59">
        <w:rPr>
          <w:rFonts w:ascii="Times New Roman" w:hAnsi="Times New Roman" w:cs="Times New Roman"/>
          <w:sz w:val="24"/>
          <w:szCs w:val="24"/>
          <w:lang w:val="en-US"/>
        </w:rPr>
        <w:t xml:space="preserve">part of the </w:t>
      </w:r>
      <w:r w:rsidR="00677E59" w:rsidRPr="00197588">
        <w:rPr>
          <w:rFonts w:ascii="Times New Roman" w:hAnsi="Times New Roman" w:cs="Times New Roman"/>
          <w:sz w:val="24"/>
          <w:szCs w:val="24"/>
          <w:lang w:val="en-US"/>
        </w:rPr>
        <w:t xml:space="preserve">carbonate </w:t>
      </w:r>
      <w:r w:rsidR="00FE7EAC">
        <w:rPr>
          <w:rFonts w:ascii="Times New Roman" w:hAnsi="Times New Roman" w:cs="Times New Roman"/>
          <w:sz w:val="24"/>
          <w:szCs w:val="24"/>
          <w:lang w:val="en-US"/>
        </w:rPr>
        <w:t>system</w:t>
      </w:r>
      <w:r w:rsidR="00677E59" w:rsidRPr="00197588">
        <w:rPr>
          <w:rFonts w:ascii="Times New Roman" w:hAnsi="Times New Roman" w:cs="Times New Roman"/>
          <w:sz w:val="24"/>
          <w:szCs w:val="24"/>
          <w:lang w:val="en-US"/>
        </w:rPr>
        <w:t xml:space="preserve"> </w:t>
      </w:r>
      <w:r w:rsidR="00FE7EAC">
        <w:rPr>
          <w:rFonts w:ascii="Times New Roman" w:hAnsi="Times New Roman" w:cs="Times New Roman"/>
          <w:sz w:val="24"/>
          <w:szCs w:val="24"/>
          <w:lang w:val="en-US"/>
        </w:rPr>
        <w:t>is</w:t>
      </w:r>
      <w:r w:rsidR="00197588" w:rsidRPr="00197588">
        <w:rPr>
          <w:rFonts w:ascii="Times New Roman" w:hAnsi="Times New Roman" w:cs="Times New Roman"/>
          <w:sz w:val="24"/>
          <w:szCs w:val="24"/>
          <w:lang w:val="en-US"/>
        </w:rPr>
        <w:t xml:space="preserve"> represented </w:t>
      </w:r>
      <w:r>
        <w:rPr>
          <w:rFonts w:ascii="Times New Roman" w:hAnsi="Times New Roman" w:cs="Times New Roman"/>
          <w:sz w:val="24"/>
          <w:szCs w:val="24"/>
          <w:lang w:val="en-US"/>
        </w:rPr>
        <w:t>by the</w:t>
      </w:r>
      <w:r w:rsidR="00197588" w:rsidRPr="00197588">
        <w:rPr>
          <w:rFonts w:ascii="Times New Roman" w:hAnsi="Times New Roman" w:cs="Times New Roman"/>
          <w:sz w:val="24"/>
          <w:szCs w:val="24"/>
          <w:lang w:val="en-US"/>
        </w:rPr>
        <w:t xml:space="preserve"> system of reversible processes:</w:t>
      </w:r>
    </w:p>
    <w:p w:rsidR="007A19A8" w:rsidRDefault="007A19A8" w:rsidP="00D0487C">
      <w:pPr>
        <w:spacing w:after="0" w:line="276" w:lineRule="auto"/>
        <w:ind w:firstLine="709"/>
        <w:jc w:val="both"/>
        <w:rPr>
          <w:rFonts w:ascii="Times New Roman" w:hAnsi="Times New Roman" w:cs="Times New Roman"/>
          <w:sz w:val="24"/>
          <w:szCs w:val="24"/>
          <w:lang w:val="en-US"/>
        </w:rPr>
      </w:pPr>
    </w:p>
    <w:p w:rsidR="00197588" w:rsidRPr="00197588" w:rsidRDefault="00197588" w:rsidP="00D0487C">
      <w:pPr>
        <w:spacing w:after="0" w:line="276" w:lineRule="auto"/>
        <w:ind w:firstLine="709"/>
        <w:jc w:val="both"/>
        <w:rPr>
          <w:rFonts w:ascii="Times New Roman" w:hAnsi="Times New Roman" w:cs="Times New Roman"/>
          <w:sz w:val="24"/>
          <w:szCs w:val="24"/>
          <w:lang w:val="en-US"/>
        </w:rPr>
      </w:pPr>
      <w:r w:rsidRPr="00197588">
        <w:rPr>
          <w:rFonts w:ascii="Times New Roman" w:hAnsi="Times New Roman" w:cs="Times New Roman"/>
          <w:sz w:val="24"/>
          <w:szCs w:val="24"/>
          <w:lang w:val="en-US"/>
        </w:rPr>
        <w:t>CO</w:t>
      </w:r>
      <w:r w:rsidRPr="00677E59">
        <w:rPr>
          <w:rFonts w:ascii="Times New Roman" w:hAnsi="Times New Roman" w:cs="Times New Roman"/>
          <w:sz w:val="24"/>
          <w:szCs w:val="24"/>
          <w:vertAlign w:val="subscript"/>
          <w:lang w:val="en-US"/>
        </w:rPr>
        <w:t>2</w:t>
      </w:r>
      <w:r w:rsidRPr="00197588">
        <w:rPr>
          <w:rFonts w:ascii="Times New Roman" w:hAnsi="Times New Roman" w:cs="Times New Roman"/>
          <w:sz w:val="24"/>
          <w:szCs w:val="24"/>
          <w:lang w:val="en-US"/>
        </w:rPr>
        <w:t xml:space="preserve"> (</w:t>
      </w:r>
      <w:proofErr w:type="spellStart"/>
      <w:r w:rsidRPr="00197588">
        <w:rPr>
          <w:rFonts w:ascii="Times New Roman" w:hAnsi="Times New Roman" w:cs="Times New Roman"/>
          <w:sz w:val="24"/>
          <w:szCs w:val="24"/>
          <w:lang w:val="en-US"/>
        </w:rPr>
        <w:t>atm</w:t>
      </w:r>
      <w:proofErr w:type="spellEnd"/>
      <w:r w:rsidRPr="00197588">
        <w:rPr>
          <w:rFonts w:ascii="Times New Roman" w:hAnsi="Times New Roman" w:cs="Times New Roman"/>
          <w:sz w:val="24"/>
          <w:szCs w:val="24"/>
          <w:lang w:val="en-US"/>
        </w:rPr>
        <w:t>) ↔ CO</w:t>
      </w:r>
      <w:r w:rsidRPr="00FE7EAC">
        <w:rPr>
          <w:rFonts w:ascii="Times New Roman" w:hAnsi="Times New Roman" w:cs="Times New Roman"/>
          <w:sz w:val="24"/>
          <w:szCs w:val="24"/>
          <w:vertAlign w:val="subscript"/>
          <w:lang w:val="en-US"/>
        </w:rPr>
        <w:t>2</w:t>
      </w:r>
      <w:r w:rsidRPr="00197588">
        <w:rPr>
          <w:rFonts w:ascii="Times New Roman" w:hAnsi="Times New Roman" w:cs="Times New Roman"/>
          <w:sz w:val="24"/>
          <w:szCs w:val="24"/>
          <w:lang w:val="en-US"/>
        </w:rPr>
        <w:t xml:space="preserve"> (</w:t>
      </w:r>
      <w:r w:rsidR="00B12B79">
        <w:rPr>
          <w:rFonts w:ascii="Times New Roman" w:hAnsi="Times New Roman" w:cs="Times New Roman"/>
          <w:sz w:val="24"/>
          <w:szCs w:val="24"/>
          <w:lang w:val="en-US"/>
        </w:rPr>
        <w:t>water</w:t>
      </w:r>
      <w:r w:rsidRPr="00197588">
        <w:rPr>
          <w:rFonts w:ascii="Times New Roman" w:hAnsi="Times New Roman" w:cs="Times New Roman"/>
          <w:sz w:val="24"/>
          <w:szCs w:val="24"/>
          <w:lang w:val="en-US"/>
        </w:rPr>
        <w:t>) ↔ CO</w:t>
      </w:r>
      <w:r w:rsidRPr="00FE7EAC">
        <w:rPr>
          <w:rFonts w:ascii="Times New Roman" w:hAnsi="Times New Roman" w:cs="Times New Roman"/>
          <w:sz w:val="24"/>
          <w:szCs w:val="24"/>
          <w:vertAlign w:val="subscript"/>
          <w:lang w:val="en-US"/>
        </w:rPr>
        <w:t>2</w:t>
      </w:r>
      <w:r w:rsidRPr="00197588">
        <w:rPr>
          <w:rFonts w:ascii="Times New Roman" w:hAnsi="Times New Roman" w:cs="Times New Roman"/>
          <w:sz w:val="24"/>
          <w:szCs w:val="24"/>
          <w:lang w:val="en-US"/>
        </w:rPr>
        <w:t xml:space="preserve"> + H</w:t>
      </w:r>
      <w:r w:rsidRPr="00FE7EAC">
        <w:rPr>
          <w:rFonts w:ascii="Times New Roman" w:hAnsi="Times New Roman" w:cs="Times New Roman"/>
          <w:sz w:val="24"/>
          <w:szCs w:val="24"/>
          <w:vertAlign w:val="subscript"/>
          <w:lang w:val="en-US"/>
        </w:rPr>
        <w:t>2</w:t>
      </w:r>
      <w:r w:rsidRPr="00197588">
        <w:rPr>
          <w:rFonts w:ascii="Times New Roman" w:hAnsi="Times New Roman" w:cs="Times New Roman"/>
          <w:sz w:val="24"/>
          <w:szCs w:val="24"/>
          <w:lang w:val="en-US"/>
        </w:rPr>
        <w:t>O↔ HCO</w:t>
      </w:r>
      <w:r w:rsidRPr="00FE7EAC">
        <w:rPr>
          <w:rFonts w:ascii="Times New Roman" w:hAnsi="Times New Roman" w:cs="Times New Roman"/>
          <w:sz w:val="24"/>
          <w:szCs w:val="24"/>
          <w:vertAlign w:val="subscript"/>
          <w:lang w:val="en-US"/>
        </w:rPr>
        <w:t>3</w:t>
      </w:r>
      <w:r w:rsidRPr="00FE7EAC">
        <w:rPr>
          <w:rFonts w:ascii="Times New Roman" w:hAnsi="Times New Roman" w:cs="Times New Roman"/>
          <w:sz w:val="24"/>
          <w:szCs w:val="24"/>
          <w:vertAlign w:val="superscript"/>
          <w:lang w:val="en-US"/>
        </w:rPr>
        <w:t>-</w:t>
      </w:r>
      <w:r w:rsidRPr="00197588">
        <w:rPr>
          <w:rFonts w:ascii="Times New Roman" w:hAnsi="Times New Roman" w:cs="Times New Roman"/>
          <w:sz w:val="24"/>
          <w:szCs w:val="24"/>
          <w:lang w:val="en-US"/>
        </w:rPr>
        <w:t xml:space="preserve"> + H</w:t>
      </w:r>
      <w:r w:rsidRPr="00FE7EAC">
        <w:rPr>
          <w:rFonts w:ascii="Times New Roman" w:hAnsi="Times New Roman" w:cs="Times New Roman"/>
          <w:sz w:val="24"/>
          <w:szCs w:val="24"/>
          <w:vertAlign w:val="superscript"/>
          <w:lang w:val="en-US"/>
        </w:rPr>
        <w:t xml:space="preserve"> +</w:t>
      </w:r>
      <w:r w:rsidRPr="00197588">
        <w:rPr>
          <w:rFonts w:ascii="Times New Roman" w:hAnsi="Times New Roman" w:cs="Times New Roman"/>
          <w:sz w:val="24"/>
          <w:szCs w:val="24"/>
          <w:lang w:val="en-US"/>
        </w:rPr>
        <w:t xml:space="preserve"> ↔ CO</w:t>
      </w:r>
      <w:r w:rsidRPr="00FE7EAC">
        <w:rPr>
          <w:rFonts w:ascii="Times New Roman" w:hAnsi="Times New Roman" w:cs="Times New Roman"/>
          <w:sz w:val="24"/>
          <w:szCs w:val="24"/>
          <w:vertAlign w:val="subscript"/>
          <w:lang w:val="en-US"/>
        </w:rPr>
        <w:t>3</w:t>
      </w:r>
      <w:r w:rsidRPr="00197588">
        <w:rPr>
          <w:rFonts w:ascii="Times New Roman" w:hAnsi="Times New Roman" w:cs="Times New Roman"/>
          <w:sz w:val="24"/>
          <w:szCs w:val="24"/>
          <w:lang w:val="en-US"/>
        </w:rPr>
        <w:t xml:space="preserve"> </w:t>
      </w:r>
      <w:r w:rsidRPr="00FE7EAC">
        <w:rPr>
          <w:rFonts w:ascii="Times New Roman" w:hAnsi="Times New Roman" w:cs="Times New Roman"/>
          <w:sz w:val="24"/>
          <w:szCs w:val="24"/>
          <w:vertAlign w:val="superscript"/>
          <w:lang w:val="en-US"/>
        </w:rPr>
        <w:t>2-</w:t>
      </w:r>
      <w:r w:rsidRPr="00197588">
        <w:rPr>
          <w:rFonts w:ascii="Times New Roman" w:hAnsi="Times New Roman" w:cs="Times New Roman"/>
          <w:sz w:val="24"/>
          <w:szCs w:val="24"/>
          <w:lang w:val="en-US"/>
        </w:rPr>
        <w:t xml:space="preserve"> + 2H</w:t>
      </w:r>
      <w:r w:rsidRPr="00FE7EAC">
        <w:rPr>
          <w:rFonts w:ascii="Times New Roman" w:hAnsi="Times New Roman" w:cs="Times New Roman"/>
          <w:sz w:val="24"/>
          <w:szCs w:val="24"/>
          <w:vertAlign w:val="superscript"/>
          <w:lang w:val="en-US"/>
        </w:rPr>
        <w:t xml:space="preserve"> +</w:t>
      </w:r>
    </w:p>
    <w:p w:rsidR="007A19A8" w:rsidRDefault="007A19A8" w:rsidP="00D0487C">
      <w:pPr>
        <w:spacing w:after="0" w:line="276" w:lineRule="auto"/>
        <w:ind w:firstLine="709"/>
        <w:jc w:val="both"/>
        <w:rPr>
          <w:rFonts w:ascii="Times New Roman" w:hAnsi="Times New Roman" w:cs="Times New Roman"/>
          <w:sz w:val="24"/>
          <w:szCs w:val="24"/>
          <w:lang w:val="en-US"/>
        </w:rPr>
      </w:pPr>
    </w:p>
    <w:p w:rsidR="00197588" w:rsidRDefault="00197588" w:rsidP="00D0487C">
      <w:pPr>
        <w:spacing w:after="0" w:line="276" w:lineRule="auto"/>
        <w:ind w:firstLine="709"/>
        <w:jc w:val="both"/>
        <w:rPr>
          <w:rFonts w:ascii="Times New Roman" w:hAnsi="Times New Roman" w:cs="Times New Roman"/>
          <w:sz w:val="24"/>
          <w:szCs w:val="24"/>
          <w:lang w:val="en-US"/>
        </w:rPr>
      </w:pPr>
      <w:r w:rsidRPr="00197588">
        <w:rPr>
          <w:rFonts w:ascii="Times New Roman" w:hAnsi="Times New Roman" w:cs="Times New Roman"/>
          <w:sz w:val="24"/>
          <w:szCs w:val="24"/>
          <w:lang w:val="en-US"/>
        </w:rPr>
        <w:t xml:space="preserve">The </w:t>
      </w:r>
      <w:r w:rsidR="00F031DC">
        <w:rPr>
          <w:rFonts w:ascii="Times New Roman" w:hAnsi="Times New Roman" w:cs="Times New Roman"/>
          <w:sz w:val="24"/>
          <w:szCs w:val="24"/>
          <w:lang w:val="en-US"/>
        </w:rPr>
        <w:t xml:space="preserve">total amount of </w:t>
      </w:r>
      <w:r w:rsidRPr="00197588">
        <w:rPr>
          <w:rFonts w:ascii="Times New Roman" w:hAnsi="Times New Roman" w:cs="Times New Roman"/>
          <w:sz w:val="24"/>
          <w:szCs w:val="24"/>
          <w:lang w:val="en-US"/>
        </w:rPr>
        <w:t>dissolved CO</w:t>
      </w:r>
      <w:r w:rsidRPr="00AC4647">
        <w:rPr>
          <w:rFonts w:ascii="Times New Roman" w:hAnsi="Times New Roman" w:cs="Times New Roman"/>
          <w:sz w:val="24"/>
          <w:szCs w:val="24"/>
          <w:vertAlign w:val="subscript"/>
          <w:lang w:val="en-US"/>
        </w:rPr>
        <w:t>2</w:t>
      </w:r>
      <w:r w:rsidR="00AC4647" w:rsidRPr="00AC4647">
        <w:rPr>
          <w:rFonts w:ascii="Times New Roman" w:hAnsi="Times New Roman" w:cs="Times New Roman"/>
          <w:sz w:val="24"/>
          <w:szCs w:val="24"/>
          <w:lang w:val="en-US"/>
        </w:rPr>
        <w:t xml:space="preserve">, </w:t>
      </w:r>
      <w:r w:rsidR="00AC4647">
        <w:rPr>
          <w:rFonts w:ascii="Times New Roman" w:hAnsi="Times New Roman" w:cs="Times New Roman"/>
          <w:sz w:val="24"/>
          <w:szCs w:val="24"/>
          <w:lang w:val="en-US"/>
        </w:rPr>
        <w:t>HCO</w:t>
      </w:r>
      <w:r w:rsidR="00AC4647" w:rsidRPr="00AC4647">
        <w:rPr>
          <w:rFonts w:ascii="Times New Roman" w:hAnsi="Times New Roman" w:cs="Times New Roman"/>
          <w:sz w:val="24"/>
          <w:szCs w:val="24"/>
          <w:vertAlign w:val="subscript"/>
          <w:lang w:val="en-US"/>
        </w:rPr>
        <w:t>3</w:t>
      </w:r>
      <w:r w:rsidR="00AC4647" w:rsidRPr="00AC4647">
        <w:rPr>
          <w:rFonts w:ascii="Times New Roman" w:hAnsi="Times New Roman" w:cs="Times New Roman"/>
          <w:sz w:val="24"/>
          <w:szCs w:val="24"/>
          <w:vertAlign w:val="superscript"/>
          <w:lang w:val="en-US"/>
        </w:rPr>
        <w:t>-</w:t>
      </w:r>
      <w:r w:rsidR="00AC4647">
        <w:rPr>
          <w:rFonts w:ascii="Times New Roman" w:hAnsi="Times New Roman" w:cs="Times New Roman"/>
          <w:sz w:val="24"/>
          <w:szCs w:val="24"/>
          <w:lang w:val="en-US"/>
        </w:rPr>
        <w:t xml:space="preserve"> and C</w:t>
      </w:r>
      <w:r w:rsidRPr="00197588">
        <w:rPr>
          <w:rFonts w:ascii="Times New Roman" w:hAnsi="Times New Roman" w:cs="Times New Roman"/>
          <w:sz w:val="24"/>
          <w:szCs w:val="24"/>
          <w:lang w:val="en-US"/>
        </w:rPr>
        <w:t>O</w:t>
      </w:r>
      <w:r w:rsidRPr="00AC4647">
        <w:rPr>
          <w:rFonts w:ascii="Times New Roman" w:hAnsi="Times New Roman" w:cs="Times New Roman"/>
          <w:sz w:val="24"/>
          <w:szCs w:val="24"/>
          <w:vertAlign w:val="subscript"/>
          <w:lang w:val="en-US"/>
        </w:rPr>
        <w:t>3</w:t>
      </w:r>
      <w:r w:rsidRPr="00AC4647">
        <w:rPr>
          <w:rFonts w:ascii="Times New Roman" w:hAnsi="Times New Roman" w:cs="Times New Roman"/>
          <w:sz w:val="24"/>
          <w:szCs w:val="24"/>
          <w:vertAlign w:val="superscript"/>
          <w:lang w:val="en-US"/>
        </w:rPr>
        <w:t>2</w:t>
      </w:r>
      <w:r w:rsidR="00AC4647">
        <w:rPr>
          <w:rFonts w:ascii="Times New Roman" w:hAnsi="Times New Roman" w:cs="Times New Roman"/>
          <w:sz w:val="24"/>
          <w:szCs w:val="24"/>
          <w:vertAlign w:val="superscript"/>
          <w:lang w:val="en-US"/>
        </w:rPr>
        <w:t>-</w:t>
      </w:r>
      <w:r w:rsidRPr="00197588">
        <w:rPr>
          <w:rFonts w:ascii="Times New Roman" w:hAnsi="Times New Roman" w:cs="Times New Roman"/>
          <w:sz w:val="24"/>
          <w:szCs w:val="24"/>
          <w:lang w:val="en-US"/>
        </w:rPr>
        <w:t xml:space="preserve"> </w:t>
      </w:r>
      <w:r w:rsidR="00FA7F8A">
        <w:rPr>
          <w:rFonts w:ascii="Times New Roman" w:hAnsi="Times New Roman" w:cs="Times New Roman"/>
          <w:sz w:val="24"/>
          <w:szCs w:val="24"/>
          <w:lang w:val="en-US"/>
        </w:rPr>
        <w:t>is</w:t>
      </w:r>
      <w:r w:rsidRPr="00197588">
        <w:rPr>
          <w:rFonts w:ascii="Times New Roman" w:hAnsi="Times New Roman" w:cs="Times New Roman"/>
          <w:sz w:val="24"/>
          <w:szCs w:val="24"/>
          <w:lang w:val="en-US"/>
        </w:rPr>
        <w:t xml:space="preserve"> </w:t>
      </w:r>
      <w:r w:rsidR="00BC5105">
        <w:rPr>
          <w:rFonts w:ascii="Times New Roman" w:hAnsi="Times New Roman" w:cs="Times New Roman"/>
          <w:sz w:val="24"/>
          <w:szCs w:val="24"/>
          <w:lang w:val="en-US"/>
        </w:rPr>
        <w:t xml:space="preserve">called </w:t>
      </w:r>
      <w:r w:rsidRPr="00197588">
        <w:rPr>
          <w:rFonts w:ascii="Times New Roman" w:hAnsi="Times New Roman" w:cs="Times New Roman"/>
          <w:sz w:val="24"/>
          <w:szCs w:val="24"/>
          <w:lang w:val="en-US"/>
        </w:rPr>
        <w:t>dissolved inorganic ca</w:t>
      </w:r>
      <w:r w:rsidR="00BC7F5A">
        <w:rPr>
          <w:rFonts w:ascii="Times New Roman" w:hAnsi="Times New Roman" w:cs="Times New Roman"/>
          <w:sz w:val="24"/>
          <w:szCs w:val="24"/>
          <w:lang w:val="en-US"/>
        </w:rPr>
        <w:t>rbon (DIC)</w:t>
      </w:r>
      <w:r w:rsidR="000321AA">
        <w:rPr>
          <w:rFonts w:ascii="Times New Roman" w:hAnsi="Times New Roman" w:cs="Times New Roman"/>
          <w:sz w:val="24"/>
          <w:szCs w:val="24"/>
          <w:lang w:val="en-US"/>
        </w:rPr>
        <w:t>:</w:t>
      </w:r>
    </w:p>
    <w:p w:rsidR="00203644" w:rsidRPr="00385EA6" w:rsidRDefault="00203644" w:rsidP="00D0487C">
      <w:pPr>
        <w:spacing w:after="0" w:line="276" w:lineRule="auto"/>
        <w:ind w:firstLine="709"/>
        <w:jc w:val="both"/>
        <w:rPr>
          <w:rFonts w:ascii="Times New Roman" w:hAnsi="Times New Roman" w:cs="Times New Roman"/>
          <w:sz w:val="24"/>
          <w:szCs w:val="24"/>
          <w:lang w:val="en-US"/>
        </w:rPr>
      </w:pPr>
    </w:p>
    <w:p w:rsidR="002D2D2A" w:rsidRDefault="00AC4647" w:rsidP="00D0487C">
      <w:pPr>
        <w:spacing w:after="0" w:line="276"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DIC</w:t>
      </w:r>
      <w:r w:rsidR="00197588" w:rsidRPr="00197588">
        <w:rPr>
          <w:rFonts w:ascii="Times New Roman" w:hAnsi="Times New Roman" w:cs="Times New Roman"/>
          <w:sz w:val="24"/>
          <w:szCs w:val="24"/>
          <w:lang w:val="en-US"/>
        </w:rPr>
        <w:t xml:space="preserve"> = [CO</w:t>
      </w:r>
      <w:r w:rsidR="00197588" w:rsidRPr="00D92DDB">
        <w:rPr>
          <w:rFonts w:ascii="Times New Roman" w:hAnsi="Times New Roman" w:cs="Times New Roman"/>
          <w:sz w:val="24"/>
          <w:szCs w:val="24"/>
          <w:vertAlign w:val="subscript"/>
          <w:lang w:val="en-US"/>
        </w:rPr>
        <w:t>2</w:t>
      </w:r>
      <w:r w:rsidR="00197588" w:rsidRPr="00197588">
        <w:rPr>
          <w:rFonts w:ascii="Times New Roman" w:hAnsi="Times New Roman" w:cs="Times New Roman"/>
          <w:sz w:val="24"/>
          <w:szCs w:val="24"/>
          <w:lang w:val="en-US"/>
        </w:rPr>
        <w:t>] + [HCO</w:t>
      </w:r>
      <w:r w:rsidR="00197588" w:rsidRPr="00D92DDB">
        <w:rPr>
          <w:rFonts w:ascii="Times New Roman" w:hAnsi="Times New Roman" w:cs="Times New Roman"/>
          <w:sz w:val="24"/>
          <w:szCs w:val="24"/>
          <w:vertAlign w:val="subscript"/>
          <w:lang w:val="en-US"/>
        </w:rPr>
        <w:t>3</w:t>
      </w:r>
      <w:r w:rsidR="00197588" w:rsidRPr="00D92DDB">
        <w:rPr>
          <w:rFonts w:ascii="Times New Roman" w:hAnsi="Times New Roman" w:cs="Times New Roman"/>
          <w:sz w:val="24"/>
          <w:szCs w:val="24"/>
          <w:vertAlign w:val="superscript"/>
          <w:lang w:val="en-US"/>
        </w:rPr>
        <w:t>-</w:t>
      </w:r>
      <w:r w:rsidR="00197588" w:rsidRPr="00197588">
        <w:rPr>
          <w:rFonts w:ascii="Times New Roman" w:hAnsi="Times New Roman" w:cs="Times New Roman"/>
          <w:sz w:val="24"/>
          <w:szCs w:val="24"/>
          <w:lang w:val="en-US"/>
        </w:rPr>
        <w:t>] + [CO</w:t>
      </w:r>
      <w:r w:rsidR="00197588" w:rsidRPr="00D92DDB">
        <w:rPr>
          <w:rFonts w:ascii="Times New Roman" w:hAnsi="Times New Roman" w:cs="Times New Roman"/>
          <w:sz w:val="24"/>
          <w:szCs w:val="24"/>
          <w:vertAlign w:val="subscript"/>
          <w:lang w:val="en-US"/>
        </w:rPr>
        <w:t>3</w:t>
      </w:r>
      <w:r w:rsidR="00197588" w:rsidRPr="00D92DDB">
        <w:rPr>
          <w:rFonts w:ascii="Times New Roman" w:hAnsi="Times New Roman" w:cs="Times New Roman"/>
          <w:sz w:val="24"/>
          <w:szCs w:val="24"/>
          <w:vertAlign w:val="superscript"/>
          <w:lang w:val="en-US"/>
        </w:rPr>
        <w:t>2-</w:t>
      </w:r>
      <w:r w:rsidR="00197588" w:rsidRPr="00197588">
        <w:rPr>
          <w:rFonts w:ascii="Times New Roman" w:hAnsi="Times New Roman" w:cs="Times New Roman"/>
          <w:sz w:val="24"/>
          <w:szCs w:val="24"/>
          <w:lang w:val="en-US"/>
        </w:rPr>
        <w:t>]</w:t>
      </w:r>
      <w:r w:rsidR="00417EEB">
        <w:rPr>
          <w:rFonts w:ascii="Times New Roman" w:hAnsi="Times New Roman" w:cs="Times New Roman"/>
          <w:sz w:val="24"/>
          <w:szCs w:val="24"/>
          <w:lang w:val="en-US"/>
        </w:rPr>
        <w:tab/>
      </w:r>
      <w:r w:rsidR="00417EEB">
        <w:rPr>
          <w:rFonts w:ascii="Times New Roman" w:hAnsi="Times New Roman" w:cs="Times New Roman"/>
          <w:sz w:val="24"/>
          <w:szCs w:val="24"/>
          <w:lang w:val="en-US"/>
        </w:rPr>
        <w:tab/>
      </w:r>
      <w:r w:rsidR="00417EEB">
        <w:rPr>
          <w:rFonts w:ascii="Times New Roman" w:hAnsi="Times New Roman" w:cs="Times New Roman"/>
          <w:sz w:val="24"/>
          <w:szCs w:val="24"/>
          <w:lang w:val="en-US"/>
        </w:rPr>
        <w:tab/>
      </w:r>
      <w:r w:rsidR="00417EEB">
        <w:rPr>
          <w:rFonts w:ascii="Times New Roman" w:hAnsi="Times New Roman" w:cs="Times New Roman"/>
          <w:sz w:val="24"/>
          <w:szCs w:val="24"/>
          <w:lang w:val="en-US"/>
        </w:rPr>
        <w:tab/>
      </w:r>
      <w:r w:rsidR="00417EEB">
        <w:rPr>
          <w:rFonts w:ascii="Times New Roman" w:hAnsi="Times New Roman" w:cs="Times New Roman"/>
          <w:sz w:val="24"/>
          <w:szCs w:val="24"/>
          <w:lang w:val="en-US"/>
        </w:rPr>
        <w:tab/>
      </w:r>
      <w:r w:rsidR="00417EEB">
        <w:rPr>
          <w:rFonts w:ascii="Times New Roman" w:hAnsi="Times New Roman" w:cs="Times New Roman"/>
          <w:sz w:val="24"/>
          <w:szCs w:val="24"/>
          <w:lang w:val="en-US"/>
        </w:rPr>
        <w:tab/>
      </w:r>
      <w:r w:rsidR="00417EEB">
        <w:rPr>
          <w:rFonts w:ascii="Times New Roman" w:hAnsi="Times New Roman" w:cs="Times New Roman"/>
          <w:sz w:val="24"/>
          <w:szCs w:val="24"/>
          <w:lang w:val="en-US"/>
        </w:rPr>
        <w:tab/>
      </w:r>
      <w:r w:rsidR="00F031DC">
        <w:rPr>
          <w:rFonts w:ascii="Times New Roman" w:hAnsi="Times New Roman" w:cs="Times New Roman"/>
          <w:sz w:val="24"/>
          <w:szCs w:val="24"/>
          <w:lang w:val="en-US"/>
        </w:rPr>
        <w:tab/>
      </w:r>
      <w:r w:rsidR="00417EEB">
        <w:rPr>
          <w:rFonts w:ascii="Times New Roman" w:hAnsi="Times New Roman" w:cs="Times New Roman"/>
          <w:sz w:val="24"/>
          <w:szCs w:val="24"/>
          <w:lang w:val="en-US"/>
        </w:rPr>
        <w:t>1</w:t>
      </w:r>
    </w:p>
    <w:p w:rsidR="00203644" w:rsidRDefault="00203644" w:rsidP="00D0487C">
      <w:pPr>
        <w:spacing w:after="0" w:line="276" w:lineRule="auto"/>
        <w:ind w:firstLine="709"/>
        <w:jc w:val="both"/>
        <w:rPr>
          <w:rFonts w:ascii="Times New Roman" w:hAnsi="Times New Roman" w:cs="Times New Roman"/>
          <w:sz w:val="24"/>
          <w:szCs w:val="24"/>
          <w:lang w:val="en-US"/>
        </w:rPr>
      </w:pPr>
    </w:p>
    <w:p w:rsidR="00A005C8" w:rsidRDefault="007C4ACA" w:rsidP="00D0487C">
      <w:pPr>
        <w:spacing w:after="0" w:line="276"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DIC </w:t>
      </w:r>
      <w:r w:rsidR="0077380C">
        <w:rPr>
          <w:rFonts w:ascii="Times New Roman" w:hAnsi="Times New Roman" w:cs="Times New Roman"/>
          <w:sz w:val="24"/>
          <w:szCs w:val="24"/>
          <w:lang w:val="en-US"/>
        </w:rPr>
        <w:t xml:space="preserve">can serve as an indicator of </w:t>
      </w:r>
      <w:r w:rsidR="00F14E4F" w:rsidRPr="00F14E4F">
        <w:rPr>
          <w:rFonts w:ascii="Times New Roman" w:hAnsi="Times New Roman" w:cs="Times New Roman"/>
          <w:sz w:val="24"/>
          <w:szCs w:val="24"/>
          <w:lang w:val="en-US"/>
        </w:rPr>
        <w:t xml:space="preserve">changes </w:t>
      </w:r>
      <w:r>
        <w:rPr>
          <w:rFonts w:ascii="Times New Roman" w:hAnsi="Times New Roman" w:cs="Times New Roman"/>
          <w:sz w:val="24"/>
          <w:szCs w:val="24"/>
          <w:lang w:val="en-US"/>
        </w:rPr>
        <w:t>in the carbon cycle</w:t>
      </w:r>
      <w:r w:rsidR="00B15EEE" w:rsidRPr="00B15EEE">
        <w:rPr>
          <w:rFonts w:ascii="Times New Roman" w:hAnsi="Times New Roman" w:cs="Times New Roman"/>
          <w:sz w:val="24"/>
          <w:szCs w:val="24"/>
          <w:lang w:val="en-US"/>
        </w:rPr>
        <w:t xml:space="preserve"> </w:t>
      </w:r>
      <w:r w:rsidR="00B15EEE">
        <w:rPr>
          <w:rFonts w:ascii="Times New Roman" w:hAnsi="Times New Roman" w:cs="Times New Roman"/>
          <w:sz w:val="24"/>
          <w:szCs w:val="24"/>
          <w:lang w:val="en-US"/>
        </w:rPr>
        <w:t>[</w:t>
      </w:r>
      <w:r w:rsidR="00001A7F">
        <w:rPr>
          <w:rFonts w:ascii="Times New Roman" w:hAnsi="Times New Roman" w:cs="Times New Roman"/>
          <w:sz w:val="24"/>
          <w:szCs w:val="24"/>
          <w:lang w:val="en-US"/>
        </w:rPr>
        <w:t>8</w:t>
      </w:r>
      <w:r w:rsidR="00B15EEE">
        <w:rPr>
          <w:rFonts w:ascii="Times New Roman" w:hAnsi="Times New Roman" w:cs="Times New Roman"/>
          <w:sz w:val="24"/>
          <w:szCs w:val="24"/>
          <w:lang w:val="en-US"/>
        </w:rPr>
        <w:t>]</w:t>
      </w:r>
      <w:r>
        <w:rPr>
          <w:rFonts w:ascii="Times New Roman" w:hAnsi="Times New Roman" w:cs="Times New Roman"/>
          <w:sz w:val="24"/>
          <w:szCs w:val="24"/>
          <w:lang w:val="en-US"/>
        </w:rPr>
        <w:t>.</w:t>
      </w:r>
    </w:p>
    <w:p w:rsidR="00A005C8" w:rsidRDefault="00A005C8" w:rsidP="00D0487C">
      <w:pPr>
        <w:spacing w:after="0" w:line="276"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Due to DIC is </w:t>
      </w:r>
      <w:r w:rsidR="00E66037">
        <w:rPr>
          <w:rFonts w:ascii="Times New Roman" w:hAnsi="Times New Roman" w:cs="Times New Roman"/>
          <w:sz w:val="24"/>
          <w:szCs w:val="24"/>
          <w:lang w:val="en-US"/>
        </w:rPr>
        <w:t xml:space="preserve">the </w:t>
      </w:r>
      <w:r>
        <w:rPr>
          <w:rFonts w:ascii="Times New Roman" w:hAnsi="Times New Roman" w:cs="Times New Roman"/>
          <w:sz w:val="24"/>
          <w:szCs w:val="24"/>
          <w:lang w:val="en-US"/>
        </w:rPr>
        <w:t>sum of inorganic forms</w:t>
      </w:r>
      <w:r w:rsidR="00E66037">
        <w:rPr>
          <w:rFonts w:ascii="Times New Roman" w:hAnsi="Times New Roman" w:cs="Times New Roman"/>
          <w:sz w:val="24"/>
          <w:szCs w:val="24"/>
          <w:lang w:val="en-US"/>
        </w:rPr>
        <w:t xml:space="preserve"> of carbon</w:t>
      </w:r>
      <w:r>
        <w:rPr>
          <w:rFonts w:ascii="Times New Roman" w:hAnsi="Times New Roman" w:cs="Times New Roman"/>
          <w:sz w:val="24"/>
          <w:szCs w:val="24"/>
          <w:lang w:val="en-US"/>
        </w:rPr>
        <w:t xml:space="preserve">, </w:t>
      </w:r>
      <w:r w:rsidR="00E66037">
        <w:rPr>
          <w:rFonts w:ascii="Times New Roman" w:hAnsi="Times New Roman" w:cs="Times New Roman"/>
          <w:sz w:val="24"/>
          <w:szCs w:val="24"/>
          <w:lang w:val="en-US"/>
        </w:rPr>
        <w:t xml:space="preserve">its </w:t>
      </w:r>
      <w:r>
        <w:rPr>
          <w:rFonts w:ascii="Times New Roman" w:hAnsi="Times New Roman" w:cs="Times New Roman"/>
          <w:sz w:val="24"/>
          <w:szCs w:val="24"/>
          <w:lang w:val="en-US"/>
        </w:rPr>
        <w:t xml:space="preserve">changes are governed by processes of </w:t>
      </w:r>
      <w:r w:rsidRPr="00AC482A">
        <w:rPr>
          <w:rFonts w:ascii="Times New Roman" w:hAnsi="Times New Roman" w:cs="Times New Roman"/>
          <w:sz w:val="24"/>
          <w:szCs w:val="24"/>
          <w:lang w:val="en-US"/>
        </w:rPr>
        <w:t>photosynthesis</w:t>
      </w:r>
      <w:r w:rsidR="00203644">
        <w:rPr>
          <w:rFonts w:ascii="Times New Roman" w:hAnsi="Times New Roman" w:cs="Times New Roman"/>
          <w:sz w:val="24"/>
          <w:szCs w:val="24"/>
          <w:lang w:val="en-US"/>
        </w:rPr>
        <w:t xml:space="preserve"> </w:t>
      </w:r>
      <w:r w:rsidR="00E66037">
        <w:rPr>
          <w:rFonts w:ascii="Times New Roman" w:hAnsi="Times New Roman" w:cs="Times New Roman"/>
          <w:sz w:val="24"/>
          <w:szCs w:val="24"/>
          <w:lang w:val="en-US"/>
        </w:rPr>
        <w:t>(2) and CO</w:t>
      </w:r>
      <w:r w:rsidR="00E86CCA" w:rsidRPr="00E86CCA">
        <w:rPr>
          <w:rFonts w:ascii="Times New Roman" w:hAnsi="Times New Roman" w:cs="Times New Roman"/>
          <w:sz w:val="24"/>
          <w:szCs w:val="24"/>
          <w:vertAlign w:val="subscript"/>
          <w:lang w:val="en-US"/>
        </w:rPr>
        <w:t>2</w:t>
      </w:r>
      <w:r w:rsidR="00E66037">
        <w:rPr>
          <w:rFonts w:ascii="Times New Roman" w:hAnsi="Times New Roman" w:cs="Times New Roman"/>
          <w:sz w:val="24"/>
          <w:szCs w:val="24"/>
          <w:lang w:val="en-US"/>
        </w:rPr>
        <w:t xml:space="preserve"> exchange </w:t>
      </w:r>
      <w:r w:rsidR="00203644">
        <w:rPr>
          <w:rFonts w:ascii="Times New Roman" w:hAnsi="Times New Roman" w:cs="Times New Roman"/>
          <w:sz w:val="24"/>
          <w:szCs w:val="24"/>
          <w:lang w:val="en-US"/>
        </w:rPr>
        <w:t xml:space="preserve">in the surface waters </w:t>
      </w:r>
      <w:r>
        <w:rPr>
          <w:rFonts w:ascii="Times New Roman" w:hAnsi="Times New Roman" w:cs="Times New Roman"/>
          <w:sz w:val="24"/>
          <w:szCs w:val="24"/>
          <w:lang w:val="en-US"/>
        </w:rPr>
        <w:t>and organic carbon oxid</w:t>
      </w:r>
      <w:r w:rsidR="00E765CD">
        <w:rPr>
          <w:rFonts w:ascii="Times New Roman" w:hAnsi="Times New Roman" w:cs="Times New Roman"/>
          <w:sz w:val="24"/>
          <w:szCs w:val="24"/>
          <w:lang w:val="en-US"/>
        </w:rPr>
        <w:t>ation in the bottom waters (3</w:t>
      </w:r>
      <w:r>
        <w:rPr>
          <w:rFonts w:ascii="Times New Roman" w:hAnsi="Times New Roman" w:cs="Times New Roman"/>
          <w:sz w:val="24"/>
          <w:szCs w:val="24"/>
          <w:lang w:val="en-US"/>
        </w:rPr>
        <w:t>).</w:t>
      </w:r>
    </w:p>
    <w:p w:rsidR="007A19A8" w:rsidRPr="00E66037" w:rsidRDefault="007A19A8" w:rsidP="00D0487C">
      <w:pPr>
        <w:spacing w:after="0" w:line="276" w:lineRule="auto"/>
        <w:ind w:firstLine="709"/>
        <w:jc w:val="both"/>
        <w:rPr>
          <w:rFonts w:ascii="Times New Roman" w:hAnsi="Times New Roman" w:cs="Times New Roman"/>
          <w:sz w:val="24"/>
          <w:szCs w:val="24"/>
          <w:lang w:val="en-US"/>
        </w:rPr>
      </w:pPr>
    </w:p>
    <w:p w:rsidR="00A005C8" w:rsidRPr="00417EEB" w:rsidRDefault="00A005C8" w:rsidP="00D0487C">
      <w:pPr>
        <w:spacing w:after="0" w:line="276" w:lineRule="auto"/>
        <w:ind w:firstLine="709"/>
        <w:jc w:val="both"/>
        <w:rPr>
          <w:rFonts w:ascii="Times New Roman" w:hAnsi="Times New Roman" w:cs="Times New Roman"/>
          <w:sz w:val="24"/>
          <w:szCs w:val="24"/>
        </w:rPr>
      </w:pPr>
      <w:r w:rsidRPr="00805814">
        <w:rPr>
          <w:rFonts w:ascii="Times New Roman" w:hAnsi="Times New Roman" w:cs="Times New Roman"/>
          <w:sz w:val="24"/>
          <w:szCs w:val="24"/>
        </w:rPr>
        <w:t>6СО</w:t>
      </w:r>
      <w:r w:rsidRPr="00805814">
        <w:rPr>
          <w:rFonts w:ascii="Times New Roman" w:hAnsi="Times New Roman" w:cs="Times New Roman"/>
          <w:sz w:val="24"/>
          <w:szCs w:val="24"/>
          <w:vertAlign w:val="subscript"/>
        </w:rPr>
        <w:t>2</w:t>
      </w:r>
      <w:r w:rsidRPr="00805814">
        <w:rPr>
          <w:rFonts w:ascii="Times New Roman" w:hAnsi="Times New Roman" w:cs="Times New Roman"/>
          <w:sz w:val="24"/>
          <w:szCs w:val="24"/>
        </w:rPr>
        <w:t xml:space="preserve"> + 6Н</w:t>
      </w:r>
      <w:r w:rsidRPr="00805814">
        <w:rPr>
          <w:rFonts w:ascii="Times New Roman" w:hAnsi="Times New Roman" w:cs="Times New Roman"/>
          <w:sz w:val="24"/>
          <w:szCs w:val="24"/>
          <w:vertAlign w:val="subscript"/>
        </w:rPr>
        <w:t>2</w:t>
      </w:r>
      <w:r w:rsidRPr="00805814">
        <w:rPr>
          <w:rFonts w:ascii="Times New Roman" w:hAnsi="Times New Roman" w:cs="Times New Roman"/>
          <w:sz w:val="24"/>
          <w:szCs w:val="24"/>
        </w:rPr>
        <w:t>О → 6H</w:t>
      </w:r>
      <w:r w:rsidRPr="00805814">
        <w:rPr>
          <w:rFonts w:ascii="Times New Roman" w:hAnsi="Times New Roman" w:cs="Times New Roman"/>
          <w:sz w:val="24"/>
          <w:szCs w:val="24"/>
          <w:vertAlign w:val="superscript"/>
        </w:rPr>
        <w:t>+</w:t>
      </w:r>
      <w:r w:rsidRPr="00805814">
        <w:rPr>
          <w:rFonts w:ascii="Times New Roman" w:hAnsi="Times New Roman" w:cs="Times New Roman"/>
          <w:sz w:val="24"/>
          <w:szCs w:val="24"/>
        </w:rPr>
        <w:t xml:space="preserve"> + 6HCO</w:t>
      </w:r>
      <w:r w:rsidRPr="00805814">
        <w:rPr>
          <w:rFonts w:ascii="Times New Roman" w:hAnsi="Times New Roman" w:cs="Times New Roman"/>
          <w:sz w:val="24"/>
          <w:szCs w:val="24"/>
          <w:vertAlign w:val="subscript"/>
        </w:rPr>
        <w:t>3</w:t>
      </w:r>
      <w:r w:rsidRPr="00805814">
        <w:rPr>
          <w:rFonts w:ascii="Times New Roman" w:hAnsi="Times New Roman" w:cs="Times New Roman"/>
          <w:sz w:val="24"/>
          <w:szCs w:val="24"/>
          <w:vertAlign w:val="superscript"/>
        </w:rPr>
        <w:t xml:space="preserve"> -</w:t>
      </w:r>
      <w:r w:rsidRPr="00805814">
        <w:rPr>
          <w:rFonts w:ascii="Times New Roman" w:hAnsi="Times New Roman" w:cs="Times New Roman"/>
          <w:sz w:val="24"/>
          <w:szCs w:val="24"/>
        </w:rPr>
        <w:t xml:space="preserve"> → С</w:t>
      </w:r>
      <w:r w:rsidRPr="00805814">
        <w:rPr>
          <w:rFonts w:ascii="Times New Roman" w:hAnsi="Times New Roman" w:cs="Times New Roman"/>
          <w:sz w:val="24"/>
          <w:szCs w:val="24"/>
          <w:vertAlign w:val="subscript"/>
        </w:rPr>
        <w:t>6</w:t>
      </w:r>
      <w:r w:rsidRPr="00805814">
        <w:rPr>
          <w:rFonts w:ascii="Times New Roman" w:hAnsi="Times New Roman" w:cs="Times New Roman"/>
          <w:sz w:val="24"/>
          <w:szCs w:val="24"/>
        </w:rPr>
        <w:t>Н</w:t>
      </w:r>
      <w:r w:rsidRPr="00805814">
        <w:rPr>
          <w:rFonts w:ascii="Times New Roman" w:hAnsi="Times New Roman" w:cs="Times New Roman"/>
          <w:sz w:val="24"/>
          <w:szCs w:val="24"/>
          <w:vertAlign w:val="subscript"/>
        </w:rPr>
        <w:t>12</w:t>
      </w:r>
      <w:r w:rsidRPr="00805814">
        <w:rPr>
          <w:rFonts w:ascii="Times New Roman" w:hAnsi="Times New Roman" w:cs="Times New Roman"/>
          <w:sz w:val="24"/>
          <w:szCs w:val="24"/>
        </w:rPr>
        <w:t>О</w:t>
      </w:r>
      <w:r w:rsidRPr="00805814">
        <w:rPr>
          <w:rFonts w:ascii="Times New Roman" w:hAnsi="Times New Roman" w:cs="Times New Roman"/>
          <w:sz w:val="24"/>
          <w:szCs w:val="24"/>
          <w:vertAlign w:val="subscript"/>
        </w:rPr>
        <w:t>6</w:t>
      </w:r>
      <w:r w:rsidRPr="00805814">
        <w:rPr>
          <w:rFonts w:ascii="Times New Roman" w:hAnsi="Times New Roman" w:cs="Times New Roman"/>
          <w:sz w:val="24"/>
          <w:szCs w:val="24"/>
        </w:rPr>
        <w:t xml:space="preserve"> + </w:t>
      </w:r>
      <w:r w:rsidR="0068616F" w:rsidRPr="00462A39">
        <w:rPr>
          <w:rFonts w:ascii="Times New Roman" w:hAnsi="Times New Roman" w:cs="Times New Roman"/>
          <w:sz w:val="24"/>
          <w:szCs w:val="24"/>
        </w:rPr>
        <w:t>6</w:t>
      </w:r>
      <w:r w:rsidRPr="00805814">
        <w:rPr>
          <w:rFonts w:ascii="Times New Roman" w:hAnsi="Times New Roman" w:cs="Times New Roman"/>
          <w:sz w:val="24"/>
          <w:szCs w:val="24"/>
        </w:rPr>
        <w:t>О</w:t>
      </w:r>
      <w:r w:rsidRPr="00805814">
        <w:rPr>
          <w:rFonts w:ascii="Times New Roman" w:hAnsi="Times New Roman" w:cs="Times New Roman"/>
          <w:sz w:val="24"/>
          <w:szCs w:val="24"/>
          <w:vertAlign w:val="subscript"/>
        </w:rPr>
        <w:t>2</w:t>
      </w:r>
      <w:r w:rsidR="00417EEB">
        <w:rPr>
          <w:rFonts w:ascii="Times New Roman" w:hAnsi="Times New Roman" w:cs="Times New Roman"/>
          <w:sz w:val="24"/>
          <w:szCs w:val="24"/>
        </w:rPr>
        <w:tab/>
      </w:r>
      <w:r w:rsidR="00417EEB">
        <w:rPr>
          <w:rFonts w:ascii="Times New Roman" w:hAnsi="Times New Roman" w:cs="Times New Roman"/>
          <w:sz w:val="24"/>
          <w:szCs w:val="24"/>
        </w:rPr>
        <w:tab/>
      </w:r>
      <w:r w:rsidR="00417EEB">
        <w:rPr>
          <w:rFonts w:ascii="Times New Roman" w:hAnsi="Times New Roman" w:cs="Times New Roman"/>
          <w:sz w:val="24"/>
          <w:szCs w:val="24"/>
        </w:rPr>
        <w:tab/>
      </w:r>
      <w:r w:rsidR="00417EEB">
        <w:rPr>
          <w:rFonts w:ascii="Times New Roman" w:hAnsi="Times New Roman" w:cs="Times New Roman"/>
          <w:sz w:val="24"/>
          <w:szCs w:val="24"/>
        </w:rPr>
        <w:tab/>
      </w:r>
      <w:r w:rsidR="00417EEB">
        <w:rPr>
          <w:rFonts w:ascii="Times New Roman" w:hAnsi="Times New Roman" w:cs="Times New Roman"/>
          <w:sz w:val="24"/>
          <w:szCs w:val="24"/>
        </w:rPr>
        <w:tab/>
      </w:r>
      <w:r w:rsidR="00021769" w:rsidRPr="00021769">
        <w:rPr>
          <w:rFonts w:ascii="Times New Roman" w:hAnsi="Times New Roman" w:cs="Times New Roman"/>
          <w:sz w:val="24"/>
          <w:szCs w:val="24"/>
        </w:rPr>
        <w:tab/>
      </w:r>
      <w:r w:rsidR="00417EEB" w:rsidRPr="00417EEB">
        <w:rPr>
          <w:rFonts w:ascii="Times New Roman" w:hAnsi="Times New Roman" w:cs="Times New Roman"/>
          <w:sz w:val="24"/>
          <w:szCs w:val="24"/>
        </w:rPr>
        <w:t>2</w:t>
      </w:r>
    </w:p>
    <w:p w:rsidR="00A005C8" w:rsidRPr="00A005C8" w:rsidRDefault="00A005C8" w:rsidP="00D0487C">
      <w:pPr>
        <w:spacing w:after="0" w:line="276" w:lineRule="auto"/>
        <w:ind w:firstLine="709"/>
        <w:jc w:val="both"/>
        <w:rPr>
          <w:rFonts w:ascii="Times New Roman" w:hAnsi="Times New Roman" w:cs="Times New Roman"/>
          <w:sz w:val="24"/>
          <w:szCs w:val="24"/>
          <w:lang w:val="en-US"/>
        </w:rPr>
      </w:pPr>
      <w:r w:rsidRPr="00805814">
        <w:rPr>
          <w:rFonts w:ascii="Times New Roman" w:hAnsi="Times New Roman" w:cs="Times New Roman"/>
          <w:sz w:val="24"/>
          <w:szCs w:val="24"/>
        </w:rPr>
        <w:t>С</w:t>
      </w:r>
      <w:r w:rsidRPr="00805814">
        <w:rPr>
          <w:rFonts w:ascii="Times New Roman" w:hAnsi="Times New Roman" w:cs="Times New Roman"/>
          <w:sz w:val="24"/>
          <w:szCs w:val="24"/>
          <w:vertAlign w:val="subscript"/>
        </w:rPr>
        <w:t>6</w:t>
      </w:r>
      <w:r w:rsidRPr="00805814">
        <w:rPr>
          <w:rFonts w:ascii="Times New Roman" w:hAnsi="Times New Roman" w:cs="Times New Roman"/>
          <w:sz w:val="24"/>
          <w:szCs w:val="24"/>
        </w:rPr>
        <w:t>Н</w:t>
      </w:r>
      <w:r w:rsidRPr="00805814">
        <w:rPr>
          <w:rFonts w:ascii="Times New Roman" w:hAnsi="Times New Roman" w:cs="Times New Roman"/>
          <w:sz w:val="24"/>
          <w:szCs w:val="24"/>
          <w:vertAlign w:val="subscript"/>
        </w:rPr>
        <w:t>12</w:t>
      </w:r>
      <w:r w:rsidRPr="00805814">
        <w:rPr>
          <w:rFonts w:ascii="Times New Roman" w:hAnsi="Times New Roman" w:cs="Times New Roman"/>
          <w:sz w:val="24"/>
          <w:szCs w:val="24"/>
        </w:rPr>
        <w:t>О</w:t>
      </w:r>
      <w:r w:rsidRPr="00805814">
        <w:rPr>
          <w:rFonts w:ascii="Times New Roman" w:hAnsi="Times New Roman" w:cs="Times New Roman"/>
          <w:sz w:val="24"/>
          <w:szCs w:val="24"/>
          <w:vertAlign w:val="subscript"/>
        </w:rPr>
        <w:t>6</w:t>
      </w:r>
      <w:r w:rsidRPr="00805814">
        <w:rPr>
          <w:rFonts w:ascii="Times New Roman" w:hAnsi="Times New Roman" w:cs="Times New Roman"/>
          <w:sz w:val="24"/>
          <w:szCs w:val="24"/>
        </w:rPr>
        <w:t xml:space="preserve"> + </w:t>
      </w:r>
      <w:r w:rsidR="00E86CCA" w:rsidRPr="00E86CCA">
        <w:rPr>
          <w:rFonts w:ascii="Times New Roman" w:hAnsi="Times New Roman" w:cs="Times New Roman"/>
          <w:sz w:val="24"/>
          <w:szCs w:val="24"/>
        </w:rPr>
        <w:t>6</w:t>
      </w:r>
      <w:r w:rsidR="000B1A14" w:rsidRPr="00805814">
        <w:rPr>
          <w:rFonts w:ascii="Times New Roman" w:hAnsi="Times New Roman" w:cs="Times New Roman"/>
          <w:sz w:val="24"/>
          <w:szCs w:val="24"/>
        </w:rPr>
        <w:t>О</w:t>
      </w:r>
      <w:r w:rsidR="000B1A14" w:rsidRPr="00805814">
        <w:rPr>
          <w:rFonts w:ascii="Times New Roman" w:hAnsi="Times New Roman" w:cs="Times New Roman"/>
          <w:sz w:val="24"/>
          <w:szCs w:val="24"/>
          <w:vertAlign w:val="subscript"/>
        </w:rPr>
        <w:t>2</w:t>
      </w:r>
      <w:r w:rsidR="000B1A14" w:rsidRPr="00805814">
        <w:rPr>
          <w:rFonts w:ascii="Times New Roman" w:hAnsi="Times New Roman" w:cs="Times New Roman"/>
          <w:sz w:val="24"/>
          <w:szCs w:val="24"/>
        </w:rPr>
        <w:t xml:space="preserve"> </w:t>
      </w:r>
      <w:r w:rsidRPr="00805814">
        <w:rPr>
          <w:rFonts w:ascii="Times New Roman" w:hAnsi="Times New Roman" w:cs="Times New Roman"/>
          <w:sz w:val="24"/>
          <w:szCs w:val="24"/>
        </w:rPr>
        <w:t xml:space="preserve">↔ </w:t>
      </w:r>
      <w:r w:rsidRPr="008F61FB">
        <w:rPr>
          <w:rFonts w:ascii="Times New Roman" w:hAnsi="Times New Roman" w:cs="Times New Roman"/>
          <w:sz w:val="24"/>
          <w:szCs w:val="24"/>
        </w:rPr>
        <w:t>6</w:t>
      </w:r>
      <w:r w:rsidRPr="00805814">
        <w:rPr>
          <w:rFonts w:ascii="Times New Roman" w:hAnsi="Times New Roman" w:cs="Times New Roman"/>
          <w:sz w:val="24"/>
          <w:szCs w:val="24"/>
        </w:rPr>
        <w:t>СО</w:t>
      </w:r>
      <w:r w:rsidRPr="00805814">
        <w:rPr>
          <w:rFonts w:ascii="Times New Roman" w:hAnsi="Times New Roman" w:cs="Times New Roman"/>
          <w:sz w:val="24"/>
          <w:szCs w:val="24"/>
          <w:vertAlign w:val="subscript"/>
        </w:rPr>
        <w:t>2</w:t>
      </w:r>
      <w:r w:rsidRPr="00805814">
        <w:rPr>
          <w:rFonts w:ascii="Times New Roman" w:hAnsi="Times New Roman" w:cs="Times New Roman"/>
          <w:sz w:val="24"/>
          <w:szCs w:val="24"/>
        </w:rPr>
        <w:t xml:space="preserve"> + </w:t>
      </w:r>
      <w:r w:rsidRPr="008F61FB">
        <w:rPr>
          <w:rFonts w:ascii="Times New Roman" w:hAnsi="Times New Roman" w:cs="Times New Roman"/>
          <w:sz w:val="24"/>
          <w:szCs w:val="24"/>
        </w:rPr>
        <w:t>6</w:t>
      </w:r>
      <w:r w:rsidRPr="00805814">
        <w:rPr>
          <w:rFonts w:ascii="Times New Roman" w:hAnsi="Times New Roman" w:cs="Times New Roman"/>
          <w:sz w:val="24"/>
          <w:szCs w:val="24"/>
        </w:rPr>
        <w:t>Н</w:t>
      </w:r>
      <w:r w:rsidRPr="00805814">
        <w:rPr>
          <w:rFonts w:ascii="Times New Roman" w:hAnsi="Times New Roman" w:cs="Times New Roman"/>
          <w:sz w:val="24"/>
          <w:szCs w:val="24"/>
          <w:vertAlign w:val="subscript"/>
        </w:rPr>
        <w:t>2</w:t>
      </w:r>
      <w:r w:rsidRPr="00805814">
        <w:rPr>
          <w:rFonts w:ascii="Times New Roman" w:hAnsi="Times New Roman" w:cs="Times New Roman"/>
          <w:sz w:val="24"/>
          <w:szCs w:val="24"/>
        </w:rPr>
        <w:t xml:space="preserve">О ↔ </w:t>
      </w:r>
      <w:r w:rsidRPr="008F61FB">
        <w:rPr>
          <w:rFonts w:ascii="Times New Roman" w:hAnsi="Times New Roman" w:cs="Times New Roman"/>
          <w:sz w:val="24"/>
          <w:szCs w:val="24"/>
        </w:rPr>
        <w:t>6</w:t>
      </w:r>
      <w:r w:rsidRPr="00805814">
        <w:rPr>
          <w:rFonts w:ascii="Times New Roman" w:hAnsi="Times New Roman" w:cs="Times New Roman"/>
          <w:sz w:val="24"/>
          <w:szCs w:val="24"/>
        </w:rPr>
        <w:t>H</w:t>
      </w:r>
      <w:r w:rsidRPr="00805814">
        <w:rPr>
          <w:rFonts w:ascii="Times New Roman" w:hAnsi="Times New Roman" w:cs="Times New Roman"/>
          <w:sz w:val="24"/>
          <w:szCs w:val="24"/>
          <w:vertAlign w:val="superscript"/>
        </w:rPr>
        <w:t>+</w:t>
      </w:r>
      <w:r w:rsidRPr="00805814">
        <w:rPr>
          <w:rFonts w:ascii="Times New Roman" w:hAnsi="Times New Roman" w:cs="Times New Roman"/>
          <w:sz w:val="24"/>
          <w:szCs w:val="24"/>
        </w:rPr>
        <w:t xml:space="preserve"> + </w:t>
      </w:r>
      <w:r w:rsidRPr="008F61FB">
        <w:rPr>
          <w:rFonts w:ascii="Times New Roman" w:hAnsi="Times New Roman" w:cs="Times New Roman"/>
          <w:sz w:val="24"/>
          <w:szCs w:val="24"/>
        </w:rPr>
        <w:t>6</w:t>
      </w:r>
      <w:r w:rsidRPr="00805814">
        <w:rPr>
          <w:rFonts w:ascii="Times New Roman" w:hAnsi="Times New Roman" w:cs="Times New Roman"/>
          <w:sz w:val="24"/>
          <w:szCs w:val="24"/>
        </w:rPr>
        <w:t>HCO</w:t>
      </w:r>
      <w:r w:rsidRPr="00805814">
        <w:rPr>
          <w:rFonts w:ascii="Times New Roman" w:hAnsi="Times New Roman" w:cs="Times New Roman"/>
          <w:sz w:val="24"/>
          <w:szCs w:val="24"/>
          <w:vertAlign w:val="subscript"/>
        </w:rPr>
        <w:t>3</w:t>
      </w:r>
      <w:r w:rsidRPr="00805814">
        <w:rPr>
          <w:rFonts w:ascii="Times New Roman" w:hAnsi="Times New Roman" w:cs="Times New Roman"/>
          <w:sz w:val="24"/>
          <w:szCs w:val="24"/>
          <w:vertAlign w:val="superscript"/>
        </w:rPr>
        <w:t xml:space="preserve"> - .</w:t>
      </w:r>
      <w:r w:rsidRPr="00805814">
        <w:rPr>
          <w:rFonts w:ascii="Times New Roman" w:hAnsi="Times New Roman" w:cs="Times New Roman"/>
          <w:sz w:val="24"/>
          <w:szCs w:val="24"/>
        </w:rPr>
        <w:tab/>
      </w:r>
      <w:r w:rsidRPr="00805814">
        <w:rPr>
          <w:rFonts w:ascii="Times New Roman" w:hAnsi="Times New Roman" w:cs="Times New Roman"/>
          <w:sz w:val="24"/>
          <w:szCs w:val="24"/>
        </w:rPr>
        <w:tab/>
      </w:r>
      <w:r w:rsidRPr="00805814">
        <w:rPr>
          <w:rFonts w:ascii="Times New Roman" w:hAnsi="Times New Roman" w:cs="Times New Roman"/>
          <w:sz w:val="24"/>
          <w:szCs w:val="24"/>
        </w:rPr>
        <w:tab/>
      </w:r>
      <w:r w:rsidRPr="00805814">
        <w:rPr>
          <w:rFonts w:ascii="Times New Roman" w:hAnsi="Times New Roman" w:cs="Times New Roman"/>
          <w:sz w:val="24"/>
          <w:szCs w:val="24"/>
        </w:rPr>
        <w:tab/>
      </w:r>
      <w:r w:rsidR="00021769" w:rsidRPr="0023506A">
        <w:rPr>
          <w:rFonts w:ascii="Times New Roman" w:hAnsi="Times New Roman" w:cs="Times New Roman"/>
          <w:sz w:val="24"/>
          <w:szCs w:val="24"/>
        </w:rPr>
        <w:tab/>
      </w:r>
      <w:r w:rsidR="00417EEB">
        <w:rPr>
          <w:rFonts w:ascii="Times New Roman" w:hAnsi="Times New Roman" w:cs="Times New Roman"/>
          <w:sz w:val="24"/>
          <w:szCs w:val="24"/>
          <w:lang w:val="en-US"/>
        </w:rPr>
        <w:t>3</w:t>
      </w:r>
    </w:p>
    <w:p w:rsidR="00E66037" w:rsidRDefault="00E66037" w:rsidP="00D0487C">
      <w:pPr>
        <w:spacing w:after="0" w:line="276" w:lineRule="auto"/>
        <w:ind w:firstLine="709"/>
        <w:jc w:val="both"/>
        <w:rPr>
          <w:rFonts w:ascii="Times New Roman" w:hAnsi="Times New Roman" w:cs="Times New Roman"/>
          <w:sz w:val="24"/>
          <w:szCs w:val="24"/>
          <w:lang w:val="en-US"/>
        </w:rPr>
      </w:pPr>
    </w:p>
    <w:p w:rsidR="008E1B16" w:rsidRPr="007165F2" w:rsidRDefault="00E66037" w:rsidP="00D0487C">
      <w:pPr>
        <w:spacing w:after="0" w:line="276"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P</w:t>
      </w:r>
      <w:r w:rsidR="008E1B16">
        <w:rPr>
          <w:rFonts w:ascii="Times New Roman" w:hAnsi="Times New Roman" w:cs="Times New Roman"/>
          <w:sz w:val="24"/>
          <w:szCs w:val="24"/>
          <w:lang w:val="en-US"/>
        </w:rPr>
        <w:t xml:space="preserve">hotosynthesis </w:t>
      </w:r>
      <w:r>
        <w:rPr>
          <w:rFonts w:ascii="Times New Roman" w:hAnsi="Times New Roman" w:cs="Times New Roman"/>
          <w:sz w:val="24"/>
          <w:szCs w:val="24"/>
          <w:lang w:val="en-US"/>
        </w:rPr>
        <w:t xml:space="preserve">results in </w:t>
      </w:r>
      <w:r w:rsidR="007E123B">
        <w:rPr>
          <w:rFonts w:ascii="Times New Roman" w:hAnsi="Times New Roman" w:cs="Times New Roman"/>
          <w:sz w:val="24"/>
          <w:szCs w:val="24"/>
          <w:lang w:val="en-US"/>
        </w:rPr>
        <w:t>consumption of ino</w:t>
      </w:r>
      <w:r w:rsidR="00513C3C">
        <w:rPr>
          <w:rFonts w:ascii="Times New Roman" w:hAnsi="Times New Roman" w:cs="Times New Roman"/>
          <w:sz w:val="24"/>
          <w:szCs w:val="24"/>
          <w:lang w:val="en-US"/>
        </w:rPr>
        <w:t xml:space="preserve">rganic carbon and </w:t>
      </w:r>
      <w:r>
        <w:rPr>
          <w:rFonts w:ascii="Times New Roman" w:hAnsi="Times New Roman" w:cs="Times New Roman"/>
          <w:sz w:val="24"/>
          <w:szCs w:val="24"/>
          <w:lang w:val="en-US"/>
        </w:rPr>
        <w:t xml:space="preserve">production of </w:t>
      </w:r>
      <w:r w:rsidR="00513C3C">
        <w:rPr>
          <w:rFonts w:ascii="Times New Roman" w:hAnsi="Times New Roman" w:cs="Times New Roman"/>
          <w:sz w:val="24"/>
          <w:szCs w:val="24"/>
          <w:lang w:val="en-US"/>
        </w:rPr>
        <w:t>organic carbon</w:t>
      </w:r>
      <w:r w:rsidR="00AF61D4">
        <w:rPr>
          <w:rFonts w:ascii="Times New Roman" w:hAnsi="Times New Roman" w:cs="Times New Roman"/>
          <w:sz w:val="24"/>
          <w:szCs w:val="24"/>
          <w:lang w:val="en-US"/>
        </w:rPr>
        <w:t xml:space="preserve">. This </w:t>
      </w:r>
      <w:r>
        <w:rPr>
          <w:rFonts w:ascii="Times New Roman" w:hAnsi="Times New Roman" w:cs="Times New Roman"/>
          <w:sz w:val="24"/>
          <w:szCs w:val="24"/>
          <w:lang w:val="en-US"/>
        </w:rPr>
        <w:t>decreases</w:t>
      </w:r>
      <w:r w:rsidR="00AF61D4">
        <w:rPr>
          <w:rFonts w:ascii="Times New Roman" w:hAnsi="Times New Roman" w:cs="Times New Roman"/>
          <w:sz w:val="24"/>
          <w:szCs w:val="24"/>
          <w:lang w:val="en-US"/>
        </w:rPr>
        <w:t xml:space="preserve"> DIC and </w:t>
      </w:r>
      <w:r>
        <w:rPr>
          <w:rFonts w:ascii="Times New Roman" w:hAnsi="Times New Roman" w:cs="Times New Roman"/>
          <w:sz w:val="24"/>
          <w:szCs w:val="24"/>
          <w:lang w:val="en-US"/>
        </w:rPr>
        <w:t>increase</w:t>
      </w:r>
      <w:r w:rsidR="000B1A14">
        <w:rPr>
          <w:rFonts w:ascii="Times New Roman" w:hAnsi="Times New Roman" w:cs="Times New Roman"/>
          <w:sz w:val="24"/>
          <w:szCs w:val="24"/>
          <w:lang w:val="en-US"/>
        </w:rPr>
        <w:t>s</w:t>
      </w:r>
      <w:r>
        <w:rPr>
          <w:rFonts w:ascii="Times New Roman" w:hAnsi="Times New Roman" w:cs="Times New Roman"/>
          <w:sz w:val="24"/>
          <w:szCs w:val="24"/>
          <w:lang w:val="en-US"/>
        </w:rPr>
        <w:t xml:space="preserve"> </w:t>
      </w:r>
      <w:r w:rsidR="00AF61D4">
        <w:rPr>
          <w:rFonts w:ascii="Times New Roman" w:hAnsi="Times New Roman" w:cs="Times New Roman"/>
          <w:sz w:val="24"/>
          <w:szCs w:val="24"/>
          <w:lang w:val="en-US"/>
        </w:rPr>
        <w:t>pH (due to pH =</w:t>
      </w:r>
      <w:r w:rsidR="003F316E">
        <w:rPr>
          <w:rFonts w:ascii="Times New Roman" w:hAnsi="Times New Roman" w:cs="Times New Roman"/>
          <w:sz w:val="24"/>
          <w:szCs w:val="24"/>
          <w:lang w:val="en-US"/>
        </w:rPr>
        <w:t xml:space="preserve"> </w:t>
      </w:r>
      <w:proofErr w:type="gramStart"/>
      <w:r w:rsidR="003F316E">
        <w:rPr>
          <w:rFonts w:ascii="Times New Roman" w:hAnsi="Times New Roman" w:cs="Times New Roman"/>
          <w:sz w:val="24"/>
          <w:szCs w:val="24"/>
          <w:lang w:val="en-US"/>
        </w:rPr>
        <w:t xml:space="preserve">– </w:t>
      </w:r>
      <m:oMath>
        <w:proofErr w:type="gramEnd"/>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lg</m:t>
            </m:r>
          </m:fName>
          <m:e>
            <m:r>
              <w:rPr>
                <w:rFonts w:ascii="Cambria Math" w:hAnsi="Cambria Math" w:cs="Times New Roman"/>
                <w:sz w:val="24"/>
                <w:szCs w:val="24"/>
                <w:lang w:val="en-US"/>
              </w:rPr>
              <m:t>a</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H</m:t>
                </m:r>
              </m:e>
              <m:sup>
                <m:r>
                  <w:rPr>
                    <w:rFonts w:ascii="Cambria Math" w:hAnsi="Cambria Math" w:cs="Times New Roman"/>
                    <w:sz w:val="24"/>
                    <w:szCs w:val="24"/>
                    <w:lang w:val="en-US"/>
                  </w:rPr>
                  <m:t>+</m:t>
                </m:r>
              </m:sup>
            </m:sSup>
          </m:e>
        </m:func>
      </m:oMath>
      <w:r w:rsidR="00AF61D4">
        <w:rPr>
          <w:rFonts w:ascii="Times New Roman" w:hAnsi="Times New Roman" w:cs="Times New Roman"/>
          <w:sz w:val="24"/>
          <w:szCs w:val="24"/>
          <w:lang w:val="en-US"/>
        </w:rPr>
        <w:t>)</w:t>
      </w:r>
      <w:r w:rsidR="001B7828">
        <w:rPr>
          <w:rFonts w:ascii="Times New Roman" w:hAnsi="Times New Roman" w:cs="Times New Roman"/>
          <w:sz w:val="24"/>
          <w:szCs w:val="24"/>
          <w:lang w:val="en-US"/>
        </w:rPr>
        <w:t xml:space="preserve">. </w:t>
      </w:r>
      <w:r w:rsidR="000B1A14">
        <w:rPr>
          <w:rFonts w:ascii="Times New Roman" w:hAnsi="Times New Roman" w:cs="Times New Roman"/>
          <w:sz w:val="24"/>
          <w:szCs w:val="24"/>
          <w:lang w:val="en-US"/>
        </w:rPr>
        <w:t>O</w:t>
      </w:r>
      <w:r w:rsidR="007165F2">
        <w:rPr>
          <w:rFonts w:ascii="Times New Roman" w:hAnsi="Times New Roman" w:cs="Times New Roman"/>
          <w:sz w:val="24"/>
          <w:szCs w:val="24"/>
          <w:lang w:val="en-US"/>
        </w:rPr>
        <w:t xml:space="preserve">n the contrary, </w:t>
      </w:r>
      <w:r w:rsidR="00725FBC">
        <w:rPr>
          <w:rFonts w:ascii="Times New Roman" w:hAnsi="Times New Roman" w:cs="Times New Roman"/>
          <w:sz w:val="24"/>
          <w:szCs w:val="24"/>
          <w:lang w:val="en-US"/>
        </w:rPr>
        <w:t>o</w:t>
      </w:r>
      <w:r w:rsidR="007165F2">
        <w:rPr>
          <w:rFonts w:ascii="Times New Roman" w:hAnsi="Times New Roman" w:cs="Times New Roman"/>
          <w:sz w:val="24"/>
          <w:szCs w:val="24"/>
          <w:lang w:val="en-US"/>
        </w:rPr>
        <w:t xml:space="preserve">rganic carbon </w:t>
      </w:r>
      <w:r w:rsidR="00725FBC">
        <w:rPr>
          <w:rFonts w:ascii="Times New Roman" w:hAnsi="Times New Roman" w:cs="Times New Roman"/>
          <w:sz w:val="24"/>
          <w:szCs w:val="24"/>
          <w:lang w:val="en-US"/>
        </w:rPr>
        <w:t>oxidation</w:t>
      </w:r>
      <w:r w:rsidR="007165F2">
        <w:rPr>
          <w:rFonts w:ascii="Times New Roman" w:hAnsi="Times New Roman" w:cs="Times New Roman"/>
          <w:sz w:val="24"/>
          <w:szCs w:val="24"/>
          <w:lang w:val="en-US"/>
        </w:rPr>
        <w:t xml:space="preserve"> </w:t>
      </w:r>
      <w:r>
        <w:rPr>
          <w:rFonts w:ascii="Times New Roman" w:hAnsi="Times New Roman" w:cs="Times New Roman"/>
          <w:sz w:val="24"/>
          <w:szCs w:val="24"/>
          <w:lang w:val="en-US"/>
        </w:rPr>
        <w:t>increases</w:t>
      </w:r>
      <w:r w:rsidR="007165F2">
        <w:rPr>
          <w:rFonts w:ascii="Times New Roman" w:hAnsi="Times New Roman" w:cs="Times New Roman"/>
          <w:sz w:val="24"/>
          <w:szCs w:val="24"/>
          <w:lang w:val="en-US"/>
        </w:rPr>
        <w:t xml:space="preserve"> DIC and </w:t>
      </w:r>
      <w:r>
        <w:rPr>
          <w:rFonts w:ascii="Times New Roman" w:hAnsi="Times New Roman" w:cs="Times New Roman"/>
          <w:sz w:val="24"/>
          <w:szCs w:val="24"/>
          <w:lang w:val="en-US"/>
        </w:rPr>
        <w:t xml:space="preserve">supports </w:t>
      </w:r>
      <w:r w:rsidR="007165F2">
        <w:rPr>
          <w:rFonts w:ascii="Times New Roman" w:hAnsi="Times New Roman" w:cs="Times New Roman"/>
          <w:sz w:val="24"/>
          <w:szCs w:val="24"/>
          <w:lang w:val="en-US"/>
        </w:rPr>
        <w:t>acidification</w:t>
      </w:r>
      <w:r w:rsidR="000C2C66">
        <w:rPr>
          <w:rFonts w:ascii="Times New Roman" w:hAnsi="Times New Roman" w:cs="Times New Roman"/>
          <w:sz w:val="24"/>
          <w:szCs w:val="24"/>
          <w:lang w:val="en-US"/>
        </w:rPr>
        <w:t>.</w:t>
      </w:r>
    </w:p>
    <w:p w:rsidR="00B15EEE" w:rsidRDefault="00A005C8" w:rsidP="00D0487C">
      <w:pPr>
        <w:spacing w:after="0" w:line="276"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In the Sevastopol bay’s waters</w:t>
      </w:r>
      <w:r w:rsidR="00E6603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9B46C6">
        <w:rPr>
          <w:rFonts w:ascii="Times New Roman" w:hAnsi="Times New Roman" w:cs="Times New Roman"/>
          <w:sz w:val="24"/>
          <w:szCs w:val="24"/>
          <w:lang w:val="en-US"/>
        </w:rPr>
        <w:t xml:space="preserve">the content of </w:t>
      </w:r>
      <w:r w:rsidR="00EA2A7B">
        <w:rPr>
          <w:rFonts w:ascii="Times New Roman" w:hAnsi="Times New Roman" w:cs="Times New Roman"/>
          <w:sz w:val="24"/>
          <w:szCs w:val="24"/>
          <w:lang w:val="en-US"/>
        </w:rPr>
        <w:t>DIC in the</w:t>
      </w:r>
      <w:r w:rsidR="00B15EEE">
        <w:rPr>
          <w:rFonts w:ascii="Times New Roman" w:hAnsi="Times New Roman" w:cs="Times New Roman"/>
          <w:sz w:val="24"/>
          <w:szCs w:val="24"/>
          <w:lang w:val="en-US"/>
        </w:rPr>
        <w:t xml:space="preserve"> bottom layer ha</w:t>
      </w:r>
      <w:r w:rsidR="00725FBC">
        <w:rPr>
          <w:rFonts w:ascii="Times New Roman" w:hAnsi="Times New Roman" w:cs="Times New Roman"/>
          <w:sz w:val="24"/>
          <w:szCs w:val="24"/>
          <w:lang w:val="en-US"/>
        </w:rPr>
        <w:t>s</w:t>
      </w:r>
      <w:r w:rsidR="00B15EEE">
        <w:rPr>
          <w:rFonts w:ascii="Times New Roman" w:hAnsi="Times New Roman" w:cs="Times New Roman"/>
          <w:sz w:val="24"/>
          <w:szCs w:val="24"/>
          <w:lang w:val="en-US"/>
        </w:rPr>
        <w:t xml:space="preserve"> </w:t>
      </w:r>
      <w:r w:rsidR="003973DB">
        <w:rPr>
          <w:rFonts w:ascii="Times New Roman" w:hAnsi="Times New Roman" w:cs="Times New Roman"/>
          <w:sz w:val="24"/>
          <w:szCs w:val="24"/>
          <w:lang w:val="en-US"/>
        </w:rPr>
        <w:t xml:space="preserve">always </w:t>
      </w:r>
      <w:r w:rsidR="00B15EEE">
        <w:rPr>
          <w:rFonts w:ascii="Times New Roman" w:hAnsi="Times New Roman" w:cs="Times New Roman"/>
          <w:sz w:val="24"/>
          <w:szCs w:val="24"/>
          <w:lang w:val="en-US"/>
        </w:rPr>
        <w:t>been insignificant</w:t>
      </w:r>
      <w:r w:rsidR="003973DB">
        <w:rPr>
          <w:rFonts w:ascii="Times New Roman" w:hAnsi="Times New Roman" w:cs="Times New Roman"/>
          <w:sz w:val="24"/>
          <w:szCs w:val="24"/>
          <w:lang w:val="en-US"/>
        </w:rPr>
        <w:t>ly</w:t>
      </w:r>
      <w:r w:rsidR="00B15EEE">
        <w:rPr>
          <w:rFonts w:ascii="Times New Roman" w:hAnsi="Times New Roman" w:cs="Times New Roman"/>
          <w:sz w:val="24"/>
          <w:szCs w:val="24"/>
          <w:lang w:val="en-US"/>
        </w:rPr>
        <w:t xml:space="preserve"> </w:t>
      </w:r>
      <w:r w:rsidR="003973DB">
        <w:rPr>
          <w:rFonts w:ascii="Times New Roman" w:hAnsi="Times New Roman" w:cs="Times New Roman"/>
          <w:sz w:val="24"/>
          <w:szCs w:val="24"/>
          <w:lang w:val="en-US"/>
        </w:rPr>
        <w:t>higher as compared to</w:t>
      </w:r>
      <w:r w:rsidR="003B19F4">
        <w:rPr>
          <w:rFonts w:ascii="Times New Roman" w:hAnsi="Times New Roman" w:cs="Times New Roman"/>
          <w:sz w:val="24"/>
          <w:szCs w:val="24"/>
          <w:lang w:val="en-US"/>
        </w:rPr>
        <w:t xml:space="preserve"> the surface</w:t>
      </w:r>
      <w:r w:rsidR="00AB7302">
        <w:rPr>
          <w:rFonts w:ascii="Times New Roman" w:hAnsi="Times New Roman" w:cs="Times New Roman"/>
          <w:sz w:val="24"/>
          <w:szCs w:val="24"/>
          <w:lang w:val="en-US"/>
        </w:rPr>
        <w:t xml:space="preserve"> </w:t>
      </w:r>
      <w:r w:rsidR="003973DB">
        <w:rPr>
          <w:rFonts w:ascii="Times New Roman" w:hAnsi="Times New Roman" w:cs="Times New Roman"/>
          <w:sz w:val="24"/>
          <w:szCs w:val="24"/>
          <w:lang w:val="en-US"/>
        </w:rPr>
        <w:t xml:space="preserve">layer </w:t>
      </w:r>
      <w:r w:rsidR="003B19F4">
        <w:rPr>
          <w:rFonts w:ascii="Times New Roman" w:hAnsi="Times New Roman" w:cs="Times New Roman"/>
          <w:sz w:val="24"/>
          <w:szCs w:val="24"/>
          <w:lang w:val="en-US"/>
        </w:rPr>
        <w:t>(F</w:t>
      </w:r>
      <w:r w:rsidR="00EA2A7B">
        <w:rPr>
          <w:rFonts w:ascii="Times New Roman" w:hAnsi="Times New Roman" w:cs="Times New Roman"/>
          <w:sz w:val="24"/>
          <w:szCs w:val="24"/>
          <w:lang w:val="en-US"/>
        </w:rPr>
        <w:t>ig. 2)</w:t>
      </w:r>
      <w:r w:rsidR="003973DB">
        <w:rPr>
          <w:rFonts w:ascii="Times New Roman" w:hAnsi="Times New Roman" w:cs="Times New Roman"/>
          <w:sz w:val="24"/>
          <w:szCs w:val="24"/>
          <w:lang w:val="en-US"/>
        </w:rPr>
        <w:t xml:space="preserve">, due to </w:t>
      </w:r>
      <w:r w:rsidR="001C3528">
        <w:rPr>
          <w:rFonts w:ascii="Times New Roman" w:hAnsi="Times New Roman" w:cs="Times New Roman"/>
          <w:sz w:val="24"/>
          <w:szCs w:val="24"/>
          <w:lang w:val="en-US"/>
        </w:rPr>
        <w:t>organic carbon oxidation</w:t>
      </w:r>
      <w:r w:rsidR="003973DB">
        <w:rPr>
          <w:rFonts w:ascii="Times New Roman" w:hAnsi="Times New Roman" w:cs="Times New Roman"/>
          <w:sz w:val="24"/>
          <w:szCs w:val="24"/>
          <w:lang w:val="en-US"/>
        </w:rPr>
        <w:t>.</w:t>
      </w:r>
      <w:r w:rsidR="001C3528">
        <w:rPr>
          <w:rFonts w:ascii="Times New Roman" w:hAnsi="Times New Roman" w:cs="Times New Roman"/>
          <w:sz w:val="24"/>
          <w:szCs w:val="24"/>
          <w:lang w:val="en-US"/>
        </w:rPr>
        <w:t xml:space="preserve"> </w:t>
      </w:r>
      <w:r w:rsidR="00F36756">
        <w:rPr>
          <w:rFonts w:ascii="Times New Roman" w:hAnsi="Times New Roman" w:cs="Times New Roman"/>
          <w:sz w:val="24"/>
          <w:szCs w:val="24"/>
          <w:lang w:val="en-US"/>
        </w:rPr>
        <w:t xml:space="preserve">Our previous studies show </w:t>
      </w:r>
      <w:r w:rsidR="00AB7302">
        <w:rPr>
          <w:rFonts w:ascii="Times New Roman" w:hAnsi="Times New Roman" w:cs="Times New Roman"/>
          <w:sz w:val="24"/>
          <w:szCs w:val="24"/>
          <w:lang w:val="en-US"/>
        </w:rPr>
        <w:t xml:space="preserve">that </w:t>
      </w:r>
      <w:r w:rsidR="003973DB">
        <w:rPr>
          <w:rFonts w:ascii="Times New Roman" w:hAnsi="Times New Roman" w:cs="Times New Roman"/>
          <w:sz w:val="24"/>
          <w:szCs w:val="24"/>
          <w:lang w:val="en-US"/>
        </w:rPr>
        <w:t xml:space="preserve">the content of </w:t>
      </w:r>
      <w:r w:rsidR="00F36756">
        <w:rPr>
          <w:rFonts w:ascii="Times New Roman" w:hAnsi="Times New Roman" w:cs="Times New Roman"/>
          <w:sz w:val="24"/>
          <w:szCs w:val="24"/>
          <w:lang w:val="en-US"/>
        </w:rPr>
        <w:t xml:space="preserve">organic carbon in sediments of the Sevastopol bay </w:t>
      </w:r>
      <w:r w:rsidR="009B46C6">
        <w:rPr>
          <w:rFonts w:ascii="Times New Roman" w:hAnsi="Times New Roman" w:cs="Times New Roman"/>
          <w:sz w:val="24"/>
          <w:szCs w:val="24"/>
          <w:lang w:val="en-US"/>
        </w:rPr>
        <w:t>exceeds</w:t>
      </w:r>
      <w:r w:rsidR="00F36756">
        <w:rPr>
          <w:rFonts w:ascii="Times New Roman" w:hAnsi="Times New Roman" w:cs="Times New Roman"/>
          <w:sz w:val="24"/>
          <w:szCs w:val="24"/>
          <w:lang w:val="en-US"/>
        </w:rPr>
        <w:t xml:space="preserve"> 4% [</w:t>
      </w:r>
      <w:r w:rsidR="00001A7F">
        <w:rPr>
          <w:rFonts w:ascii="Times New Roman" w:hAnsi="Times New Roman" w:cs="Times New Roman"/>
          <w:sz w:val="24"/>
          <w:szCs w:val="24"/>
          <w:lang w:val="en-US"/>
        </w:rPr>
        <w:t>8</w:t>
      </w:r>
      <w:r w:rsidR="00F36756">
        <w:rPr>
          <w:rFonts w:ascii="Times New Roman" w:hAnsi="Times New Roman" w:cs="Times New Roman"/>
          <w:sz w:val="24"/>
          <w:szCs w:val="24"/>
          <w:lang w:val="en-US"/>
        </w:rPr>
        <w:t>]</w:t>
      </w:r>
      <w:r w:rsidR="003973DB">
        <w:rPr>
          <w:rFonts w:ascii="Times New Roman" w:hAnsi="Times New Roman" w:cs="Times New Roman"/>
          <w:sz w:val="24"/>
          <w:szCs w:val="24"/>
          <w:lang w:val="en-US"/>
        </w:rPr>
        <w:t xml:space="preserve"> due to high anthropogenic pressure and accumulation of organic carbon in the bottom sediments</w:t>
      </w:r>
      <w:r w:rsidR="00CE1E3C">
        <w:rPr>
          <w:rFonts w:ascii="Times New Roman" w:hAnsi="Times New Roman" w:cs="Times New Roman"/>
          <w:sz w:val="24"/>
          <w:szCs w:val="24"/>
          <w:lang w:val="en-US"/>
        </w:rPr>
        <w:t xml:space="preserve">. In spite of </w:t>
      </w:r>
      <w:r w:rsidR="009B46C6">
        <w:rPr>
          <w:rFonts w:ascii="Times New Roman" w:hAnsi="Times New Roman" w:cs="Times New Roman"/>
          <w:sz w:val="24"/>
          <w:szCs w:val="24"/>
          <w:lang w:val="en-US"/>
        </w:rPr>
        <w:t xml:space="preserve">higher </w:t>
      </w:r>
      <w:r w:rsidR="00AB7302">
        <w:rPr>
          <w:rFonts w:ascii="Times New Roman" w:hAnsi="Times New Roman" w:cs="Times New Roman"/>
          <w:sz w:val="24"/>
          <w:szCs w:val="24"/>
          <w:lang w:val="en-US"/>
        </w:rPr>
        <w:t xml:space="preserve">DIC </w:t>
      </w:r>
      <w:r w:rsidR="00CE1E3C">
        <w:rPr>
          <w:rFonts w:ascii="Times New Roman" w:hAnsi="Times New Roman" w:cs="Times New Roman"/>
          <w:sz w:val="24"/>
          <w:szCs w:val="24"/>
          <w:lang w:val="en-US"/>
        </w:rPr>
        <w:t>concentration</w:t>
      </w:r>
      <w:r w:rsidR="003973DB">
        <w:rPr>
          <w:rFonts w:ascii="Times New Roman" w:hAnsi="Times New Roman" w:cs="Times New Roman"/>
          <w:sz w:val="24"/>
          <w:szCs w:val="24"/>
          <w:lang w:val="en-US"/>
        </w:rPr>
        <w:t>s</w:t>
      </w:r>
      <w:r w:rsidR="00CE1E3C">
        <w:rPr>
          <w:rFonts w:ascii="Times New Roman" w:hAnsi="Times New Roman" w:cs="Times New Roman"/>
          <w:sz w:val="24"/>
          <w:szCs w:val="24"/>
          <w:lang w:val="en-US"/>
        </w:rPr>
        <w:t xml:space="preserve"> in bottom waters, its chang</w:t>
      </w:r>
      <w:r w:rsidR="003973DB">
        <w:rPr>
          <w:rFonts w:ascii="Times New Roman" w:hAnsi="Times New Roman" w:cs="Times New Roman"/>
          <w:sz w:val="24"/>
          <w:szCs w:val="24"/>
          <w:lang w:val="en-US"/>
        </w:rPr>
        <w:t>es</w:t>
      </w:r>
      <w:r w:rsidR="00CE1E3C">
        <w:rPr>
          <w:rFonts w:ascii="Times New Roman" w:hAnsi="Times New Roman" w:cs="Times New Roman"/>
          <w:sz w:val="24"/>
          <w:szCs w:val="24"/>
          <w:lang w:val="en-US"/>
        </w:rPr>
        <w:t xml:space="preserve"> from 1998 t</w:t>
      </w:r>
      <w:r w:rsidR="009B46C6">
        <w:rPr>
          <w:rFonts w:ascii="Times New Roman" w:hAnsi="Times New Roman" w:cs="Times New Roman"/>
          <w:sz w:val="24"/>
          <w:szCs w:val="24"/>
          <w:lang w:val="en-US"/>
        </w:rPr>
        <w:t>o</w:t>
      </w:r>
      <w:r w:rsidR="00CE1E3C">
        <w:rPr>
          <w:rFonts w:ascii="Times New Roman" w:hAnsi="Times New Roman" w:cs="Times New Roman"/>
          <w:sz w:val="24"/>
          <w:szCs w:val="24"/>
          <w:lang w:val="en-US"/>
        </w:rPr>
        <w:t xml:space="preserve"> 2015 </w:t>
      </w:r>
      <w:r w:rsidR="009B46C6">
        <w:rPr>
          <w:rFonts w:ascii="Times New Roman" w:hAnsi="Times New Roman" w:cs="Times New Roman"/>
          <w:sz w:val="24"/>
          <w:szCs w:val="24"/>
          <w:lang w:val="en-US"/>
        </w:rPr>
        <w:t>do not exceed</w:t>
      </w:r>
      <w:r w:rsidR="003973DB">
        <w:rPr>
          <w:rFonts w:ascii="Times New Roman" w:hAnsi="Times New Roman" w:cs="Times New Roman"/>
          <w:sz w:val="24"/>
          <w:szCs w:val="24"/>
          <w:lang w:val="en-US"/>
        </w:rPr>
        <w:t xml:space="preserve"> </w:t>
      </w:r>
      <w:r w:rsidR="00CE1E3C">
        <w:rPr>
          <w:rFonts w:ascii="Times New Roman" w:hAnsi="Times New Roman" w:cs="Times New Roman"/>
          <w:sz w:val="24"/>
          <w:szCs w:val="24"/>
          <w:lang w:val="en-US"/>
        </w:rPr>
        <w:t>1%, whereas t</w:t>
      </w:r>
      <w:r w:rsidR="00F4422B">
        <w:rPr>
          <w:rFonts w:ascii="Times New Roman" w:hAnsi="Times New Roman" w:cs="Times New Roman"/>
          <w:sz w:val="24"/>
          <w:szCs w:val="24"/>
          <w:lang w:val="en-US"/>
        </w:rPr>
        <w:t xml:space="preserve">his </w:t>
      </w:r>
      <w:r w:rsidR="003973DB">
        <w:rPr>
          <w:rFonts w:ascii="Times New Roman" w:hAnsi="Times New Roman" w:cs="Times New Roman"/>
          <w:sz w:val="24"/>
          <w:szCs w:val="24"/>
          <w:lang w:val="en-US"/>
        </w:rPr>
        <w:t xml:space="preserve">increase </w:t>
      </w:r>
      <w:r w:rsidR="00F4422B">
        <w:rPr>
          <w:rFonts w:ascii="Times New Roman" w:hAnsi="Times New Roman" w:cs="Times New Roman"/>
          <w:sz w:val="24"/>
          <w:szCs w:val="24"/>
          <w:lang w:val="en-US"/>
        </w:rPr>
        <w:t xml:space="preserve">is about </w:t>
      </w:r>
      <w:r w:rsidR="009F0498">
        <w:rPr>
          <w:rFonts w:ascii="Times New Roman" w:hAnsi="Times New Roman" w:cs="Times New Roman"/>
          <w:sz w:val="24"/>
          <w:szCs w:val="24"/>
          <w:lang w:val="en-US"/>
        </w:rPr>
        <w:t>2</w:t>
      </w:r>
      <w:r w:rsidR="00F4422B">
        <w:rPr>
          <w:rFonts w:ascii="Times New Roman" w:hAnsi="Times New Roman" w:cs="Times New Roman"/>
          <w:sz w:val="24"/>
          <w:szCs w:val="24"/>
          <w:lang w:val="en-US"/>
        </w:rPr>
        <w:t>%</w:t>
      </w:r>
      <w:r w:rsidR="004E11F4">
        <w:rPr>
          <w:rFonts w:ascii="Times New Roman" w:hAnsi="Times New Roman" w:cs="Times New Roman"/>
          <w:sz w:val="24"/>
          <w:szCs w:val="24"/>
          <w:lang w:val="en-US"/>
        </w:rPr>
        <w:t xml:space="preserve"> </w:t>
      </w:r>
      <w:r w:rsidR="003973DB">
        <w:rPr>
          <w:rFonts w:ascii="Times New Roman" w:hAnsi="Times New Roman" w:cs="Times New Roman"/>
          <w:sz w:val="24"/>
          <w:szCs w:val="24"/>
          <w:lang w:val="en-US"/>
        </w:rPr>
        <w:t xml:space="preserve">in the surface layer </w:t>
      </w:r>
      <w:r w:rsidR="004E11F4">
        <w:rPr>
          <w:rFonts w:ascii="Times New Roman" w:hAnsi="Times New Roman" w:cs="Times New Roman"/>
          <w:sz w:val="24"/>
          <w:szCs w:val="24"/>
          <w:lang w:val="en-US"/>
        </w:rPr>
        <w:t>(</w:t>
      </w:r>
      <w:r w:rsidR="003B19F4">
        <w:rPr>
          <w:rFonts w:ascii="Times New Roman" w:hAnsi="Times New Roman" w:cs="Times New Roman"/>
          <w:sz w:val="24"/>
          <w:szCs w:val="24"/>
          <w:lang w:val="en-US"/>
        </w:rPr>
        <w:t>F</w:t>
      </w:r>
      <w:r w:rsidR="004E11F4">
        <w:rPr>
          <w:rFonts w:ascii="Times New Roman" w:hAnsi="Times New Roman" w:cs="Times New Roman"/>
          <w:sz w:val="24"/>
          <w:szCs w:val="24"/>
          <w:lang w:val="en-US"/>
        </w:rPr>
        <w:t>ig. 2)</w:t>
      </w:r>
      <w:r w:rsidR="00F4422B">
        <w:rPr>
          <w:rFonts w:ascii="Times New Roman" w:hAnsi="Times New Roman" w:cs="Times New Roman"/>
          <w:sz w:val="24"/>
          <w:szCs w:val="24"/>
          <w:lang w:val="en-US"/>
        </w:rPr>
        <w:t xml:space="preserve">. This </w:t>
      </w:r>
      <w:r w:rsidR="003973DB">
        <w:rPr>
          <w:rFonts w:ascii="Times New Roman" w:hAnsi="Times New Roman" w:cs="Times New Roman"/>
          <w:sz w:val="24"/>
          <w:szCs w:val="24"/>
          <w:lang w:val="en-US"/>
        </w:rPr>
        <w:t>suggests that</w:t>
      </w:r>
      <w:r w:rsidR="00F2231C">
        <w:rPr>
          <w:rFonts w:ascii="Times New Roman" w:hAnsi="Times New Roman" w:cs="Times New Roman"/>
          <w:sz w:val="24"/>
          <w:szCs w:val="24"/>
          <w:lang w:val="en-US"/>
        </w:rPr>
        <w:t xml:space="preserve"> </w:t>
      </w:r>
      <w:r w:rsidR="003973DB">
        <w:rPr>
          <w:rFonts w:ascii="Times New Roman" w:hAnsi="Times New Roman" w:cs="Times New Roman"/>
          <w:sz w:val="24"/>
          <w:szCs w:val="24"/>
          <w:lang w:val="en-US"/>
        </w:rPr>
        <w:t xml:space="preserve">the flux of </w:t>
      </w:r>
      <w:r w:rsidR="00F2231C">
        <w:rPr>
          <w:rFonts w:ascii="Times New Roman" w:hAnsi="Times New Roman" w:cs="Times New Roman"/>
          <w:sz w:val="24"/>
          <w:szCs w:val="24"/>
          <w:lang w:val="en-US"/>
        </w:rPr>
        <w:t>organic carbon</w:t>
      </w:r>
      <w:r w:rsidR="003973DB">
        <w:rPr>
          <w:rFonts w:ascii="Times New Roman" w:hAnsi="Times New Roman" w:cs="Times New Roman"/>
          <w:sz w:val="24"/>
          <w:szCs w:val="24"/>
          <w:lang w:val="en-US"/>
        </w:rPr>
        <w:t xml:space="preserve"> to </w:t>
      </w:r>
      <w:r w:rsidR="002907CD">
        <w:rPr>
          <w:rFonts w:ascii="Times New Roman" w:hAnsi="Times New Roman" w:cs="Times New Roman"/>
          <w:sz w:val="24"/>
          <w:szCs w:val="24"/>
          <w:lang w:val="en-US"/>
        </w:rPr>
        <w:t xml:space="preserve">the bottom waters </w:t>
      </w:r>
      <w:r w:rsidR="003973DB">
        <w:rPr>
          <w:rFonts w:ascii="Times New Roman" w:hAnsi="Times New Roman" w:cs="Times New Roman"/>
          <w:sz w:val="24"/>
          <w:szCs w:val="24"/>
          <w:lang w:val="en-US"/>
        </w:rPr>
        <w:t xml:space="preserve">exceeds the oxidation potential and it </w:t>
      </w:r>
      <w:r w:rsidR="006710DB">
        <w:rPr>
          <w:rFonts w:ascii="Times New Roman" w:hAnsi="Times New Roman" w:cs="Times New Roman"/>
          <w:sz w:val="24"/>
          <w:szCs w:val="24"/>
          <w:lang w:val="en-US"/>
        </w:rPr>
        <w:t>increases</w:t>
      </w:r>
      <w:r w:rsidR="00E803BB">
        <w:rPr>
          <w:rFonts w:ascii="Times New Roman" w:hAnsi="Times New Roman" w:cs="Times New Roman"/>
          <w:sz w:val="24"/>
          <w:szCs w:val="24"/>
          <w:lang w:val="en-US"/>
        </w:rPr>
        <w:t xml:space="preserve"> </w:t>
      </w:r>
      <w:r w:rsidR="006710DB">
        <w:rPr>
          <w:rFonts w:ascii="Times New Roman" w:hAnsi="Times New Roman" w:cs="Times New Roman"/>
          <w:sz w:val="24"/>
          <w:szCs w:val="24"/>
          <w:lang w:val="en-US"/>
        </w:rPr>
        <w:t xml:space="preserve">the content of </w:t>
      </w:r>
      <w:r w:rsidR="00E803BB">
        <w:rPr>
          <w:rFonts w:ascii="Times New Roman" w:hAnsi="Times New Roman" w:cs="Times New Roman"/>
          <w:sz w:val="24"/>
          <w:szCs w:val="24"/>
          <w:lang w:val="en-US"/>
        </w:rPr>
        <w:t>organic carbon in sediments</w:t>
      </w:r>
      <w:r w:rsidR="004E11F4">
        <w:rPr>
          <w:rFonts w:ascii="Times New Roman" w:hAnsi="Times New Roman" w:cs="Times New Roman"/>
          <w:sz w:val="24"/>
          <w:szCs w:val="24"/>
          <w:lang w:val="en-US"/>
        </w:rP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9570"/>
      </w:tblGrid>
      <w:tr w:rsidR="00E003DA" w:rsidTr="00E003DA">
        <w:tc>
          <w:tcPr>
            <w:tcW w:w="9570" w:type="dxa"/>
          </w:tcPr>
          <w:p w:rsidR="00E003DA" w:rsidRDefault="00E003DA" w:rsidP="00D0487C">
            <w:pPr>
              <w:spacing w:line="276" w:lineRule="auto"/>
              <w:jc w:val="center"/>
              <w:rPr>
                <w:rFonts w:ascii="Times New Roman" w:hAnsi="Times New Roman" w:cs="Times New Roman"/>
                <w:sz w:val="24"/>
                <w:szCs w:val="24"/>
                <w:lang w:val="en-US"/>
              </w:rPr>
            </w:pPr>
            <w:r w:rsidRPr="00E003DA">
              <w:rPr>
                <w:rFonts w:ascii="Times New Roman" w:hAnsi="Times New Roman" w:cs="Times New Roman"/>
                <w:noProof/>
                <w:sz w:val="24"/>
                <w:szCs w:val="24"/>
                <w:lang w:eastAsia="ru-RU"/>
              </w:rPr>
              <w:lastRenderedPageBreak/>
              <w:drawing>
                <wp:inline distT="0" distB="0" distL="0" distR="0">
                  <wp:extent cx="5939790" cy="2190115"/>
                  <wp:effectExtent l="0" t="0" r="381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939790" cy="2190115"/>
                          </a:xfrm>
                          <a:prstGeom prst="rect">
                            <a:avLst/>
                          </a:prstGeom>
                        </pic:spPr>
                      </pic:pic>
                    </a:graphicData>
                  </a:graphic>
                </wp:inline>
              </w:drawing>
            </w:r>
          </w:p>
        </w:tc>
      </w:tr>
      <w:tr w:rsidR="00AD2508" w:rsidRPr="00EE15CF" w:rsidTr="00E003DA">
        <w:tc>
          <w:tcPr>
            <w:tcW w:w="9570" w:type="dxa"/>
          </w:tcPr>
          <w:p w:rsidR="00AD2508" w:rsidRPr="00FC606A" w:rsidRDefault="00AD2508">
            <w:pPr>
              <w:spacing w:line="276" w:lineRule="auto"/>
              <w:jc w:val="center"/>
              <w:rPr>
                <w:rFonts w:ascii="Times New Roman" w:hAnsi="Times New Roman" w:cs="Times New Roman"/>
                <w:i/>
                <w:sz w:val="24"/>
                <w:szCs w:val="24"/>
                <w:lang w:val="en-US"/>
              </w:rPr>
            </w:pPr>
            <w:r w:rsidRPr="00203644">
              <w:rPr>
                <w:rFonts w:ascii="Times New Roman" w:hAnsi="Times New Roman" w:cs="Times New Roman"/>
                <w:i/>
                <w:sz w:val="24"/>
                <w:szCs w:val="24"/>
                <w:lang w:val="en-US"/>
              </w:rPr>
              <w:t xml:space="preserve">Fig. 2. </w:t>
            </w:r>
            <w:r w:rsidR="006710DB">
              <w:rPr>
                <w:rFonts w:ascii="Times New Roman" w:hAnsi="Times New Roman" w:cs="Times New Roman"/>
                <w:i/>
                <w:sz w:val="24"/>
                <w:szCs w:val="24"/>
                <w:lang w:val="en-US"/>
              </w:rPr>
              <w:t>Variations</w:t>
            </w:r>
            <w:r w:rsidR="006710DB" w:rsidRPr="00203644">
              <w:rPr>
                <w:rFonts w:ascii="Times New Roman" w:hAnsi="Times New Roman" w:cs="Times New Roman"/>
                <w:i/>
                <w:sz w:val="24"/>
                <w:szCs w:val="24"/>
                <w:lang w:val="en-US"/>
              </w:rPr>
              <w:t xml:space="preserve"> </w:t>
            </w:r>
            <w:r w:rsidR="00E8370D" w:rsidRPr="00203644">
              <w:rPr>
                <w:rFonts w:ascii="Times New Roman" w:hAnsi="Times New Roman" w:cs="Times New Roman"/>
                <w:i/>
                <w:sz w:val="24"/>
                <w:szCs w:val="24"/>
                <w:lang w:val="en-US"/>
              </w:rPr>
              <w:t xml:space="preserve">in the DIC </w:t>
            </w:r>
            <w:r w:rsidR="006710DB">
              <w:rPr>
                <w:rFonts w:ascii="Times New Roman" w:hAnsi="Times New Roman" w:cs="Times New Roman"/>
                <w:i/>
                <w:sz w:val="24"/>
                <w:szCs w:val="24"/>
                <w:lang w:val="en-US"/>
              </w:rPr>
              <w:t>in</w:t>
            </w:r>
            <w:r w:rsidR="006710DB" w:rsidRPr="00203644">
              <w:rPr>
                <w:rFonts w:ascii="Times New Roman" w:hAnsi="Times New Roman" w:cs="Times New Roman"/>
                <w:i/>
                <w:sz w:val="24"/>
                <w:szCs w:val="24"/>
                <w:lang w:val="en-US"/>
              </w:rPr>
              <w:t xml:space="preserve"> </w:t>
            </w:r>
            <w:r w:rsidR="00E8370D" w:rsidRPr="00203644">
              <w:rPr>
                <w:rFonts w:ascii="Times New Roman" w:hAnsi="Times New Roman" w:cs="Times New Roman"/>
                <w:i/>
                <w:sz w:val="24"/>
                <w:szCs w:val="24"/>
                <w:lang w:val="en-US"/>
              </w:rPr>
              <w:t xml:space="preserve">1998 – 2015 </w:t>
            </w:r>
            <w:r w:rsidR="00CD6D09" w:rsidRPr="00203644">
              <w:rPr>
                <w:rFonts w:ascii="Times New Roman" w:hAnsi="Times New Roman" w:cs="Times New Roman"/>
                <w:i/>
                <w:sz w:val="24"/>
                <w:szCs w:val="24"/>
                <w:lang w:val="en-US"/>
              </w:rPr>
              <w:t>in the surface (</w:t>
            </w:r>
            <w:r w:rsidR="00714D4C" w:rsidRPr="00203644">
              <w:rPr>
                <w:rFonts w:ascii="Times New Roman" w:hAnsi="Times New Roman" w:cs="Times New Roman"/>
                <w:i/>
                <w:sz w:val="24"/>
                <w:szCs w:val="24"/>
                <w:lang w:val="en-US"/>
              </w:rPr>
              <w:t>a) and bottom (b) layers</w:t>
            </w:r>
            <w:r w:rsidR="006710DB">
              <w:rPr>
                <w:rFonts w:ascii="Times New Roman" w:hAnsi="Times New Roman" w:cs="Times New Roman"/>
                <w:i/>
                <w:sz w:val="24"/>
                <w:szCs w:val="24"/>
                <w:lang w:val="en-US"/>
              </w:rPr>
              <w:t xml:space="preserve"> of </w:t>
            </w:r>
            <w:r w:rsidR="006710DB" w:rsidRPr="00203644">
              <w:rPr>
                <w:rFonts w:ascii="Times New Roman" w:hAnsi="Times New Roman" w:cs="Times New Roman"/>
                <w:i/>
                <w:sz w:val="24"/>
                <w:szCs w:val="24"/>
                <w:lang w:val="en-US"/>
              </w:rPr>
              <w:t>water</w:t>
            </w:r>
            <w:r w:rsidR="00714D4C" w:rsidRPr="00203644">
              <w:rPr>
                <w:rFonts w:ascii="Times New Roman" w:hAnsi="Times New Roman" w:cs="Times New Roman"/>
                <w:i/>
                <w:sz w:val="24"/>
                <w:szCs w:val="24"/>
                <w:lang w:val="en-US"/>
              </w:rPr>
              <w:t xml:space="preserve">: </w:t>
            </w:r>
            <w:r w:rsidR="00CD6D09" w:rsidRPr="00203644">
              <w:rPr>
                <w:rFonts w:ascii="Times New Roman" w:hAnsi="Times New Roman" w:cs="Times New Roman"/>
                <w:i/>
                <w:sz w:val="24"/>
                <w:szCs w:val="24"/>
                <w:lang w:val="en-US"/>
              </w:rPr>
              <w:t>black cross –</w:t>
            </w:r>
            <w:r w:rsidR="00205A9C" w:rsidRPr="00203644">
              <w:rPr>
                <w:rFonts w:ascii="Times New Roman" w:hAnsi="Times New Roman" w:cs="Times New Roman"/>
                <w:i/>
                <w:sz w:val="24"/>
                <w:szCs w:val="24"/>
                <w:lang w:val="en-US"/>
              </w:rPr>
              <w:t xml:space="preserve"> Winter</w:t>
            </w:r>
            <w:r w:rsidR="00CD6D09" w:rsidRPr="00203644">
              <w:rPr>
                <w:rFonts w:ascii="Times New Roman" w:hAnsi="Times New Roman" w:cs="Times New Roman"/>
                <w:i/>
                <w:sz w:val="24"/>
                <w:szCs w:val="24"/>
                <w:lang w:val="en-US"/>
              </w:rPr>
              <w:t xml:space="preserve">, green </w:t>
            </w:r>
            <w:r w:rsidR="00756463" w:rsidRPr="00203644">
              <w:rPr>
                <w:rFonts w:ascii="Times New Roman" w:hAnsi="Times New Roman" w:cs="Times New Roman"/>
                <w:i/>
                <w:sz w:val="24"/>
                <w:szCs w:val="24"/>
                <w:lang w:val="en-US"/>
              </w:rPr>
              <w:t>rhomb – Spring</w:t>
            </w:r>
            <w:r w:rsidR="00205A9C" w:rsidRPr="00203644">
              <w:rPr>
                <w:rFonts w:ascii="Times New Roman" w:hAnsi="Times New Roman" w:cs="Times New Roman"/>
                <w:i/>
                <w:sz w:val="24"/>
                <w:szCs w:val="24"/>
                <w:lang w:val="en-US"/>
              </w:rPr>
              <w:t>,</w:t>
            </w:r>
            <w:r w:rsidR="00756463" w:rsidRPr="00203644">
              <w:rPr>
                <w:rFonts w:ascii="Times New Roman" w:hAnsi="Times New Roman" w:cs="Times New Roman"/>
                <w:i/>
                <w:sz w:val="24"/>
                <w:szCs w:val="24"/>
                <w:lang w:val="en-US"/>
              </w:rPr>
              <w:t xml:space="preserve">  red square – Summer, </w:t>
            </w:r>
            <w:r w:rsidR="00205A9C" w:rsidRPr="00203644">
              <w:rPr>
                <w:rFonts w:ascii="Times New Roman" w:hAnsi="Times New Roman" w:cs="Times New Roman"/>
                <w:i/>
                <w:sz w:val="24"/>
                <w:szCs w:val="24"/>
                <w:lang w:val="en-US"/>
              </w:rPr>
              <w:t>blue circle – Fall</w:t>
            </w:r>
          </w:p>
        </w:tc>
      </w:tr>
    </w:tbl>
    <w:p w:rsidR="00203644" w:rsidRDefault="00203644" w:rsidP="00D0487C">
      <w:pPr>
        <w:spacing w:after="0" w:line="276" w:lineRule="auto"/>
        <w:ind w:firstLine="709"/>
        <w:rPr>
          <w:rFonts w:ascii="Times New Roman" w:hAnsi="Times New Roman" w:cs="Times New Roman"/>
          <w:sz w:val="24"/>
          <w:szCs w:val="24"/>
          <w:lang w:val="en-US"/>
        </w:rPr>
      </w:pPr>
    </w:p>
    <w:p w:rsidR="004E11F4" w:rsidRDefault="00E86CCA" w:rsidP="0057701D">
      <w:pPr>
        <w:spacing w:after="0" w:line="276" w:lineRule="auto"/>
        <w:ind w:firstLine="709"/>
        <w:jc w:val="both"/>
        <w:rPr>
          <w:rFonts w:ascii="Times New Roman" w:hAnsi="Times New Roman" w:cs="Times New Roman"/>
          <w:sz w:val="24"/>
          <w:szCs w:val="24"/>
          <w:lang w:val="en-US"/>
        </w:rPr>
      </w:pPr>
      <w:r w:rsidRPr="00E86CCA">
        <w:rPr>
          <w:rFonts w:ascii="Times New Roman" w:hAnsi="Times New Roman" w:cs="Times New Roman"/>
          <w:sz w:val="24"/>
          <w:szCs w:val="24"/>
          <w:lang w:val="en-US"/>
        </w:rPr>
        <w:t>Seasonal</w:t>
      </w:r>
      <w:r w:rsidR="00BC25B9">
        <w:rPr>
          <w:rFonts w:ascii="Times New Roman" w:hAnsi="Times New Roman" w:cs="Times New Roman"/>
          <w:sz w:val="24"/>
          <w:szCs w:val="24"/>
          <w:lang w:val="en-US"/>
        </w:rPr>
        <w:t xml:space="preserve"> </w:t>
      </w:r>
      <w:r w:rsidR="0057701D">
        <w:rPr>
          <w:rFonts w:ascii="Times New Roman" w:hAnsi="Times New Roman" w:cs="Times New Roman"/>
          <w:sz w:val="24"/>
          <w:szCs w:val="24"/>
          <w:lang w:val="en-US"/>
        </w:rPr>
        <w:t xml:space="preserve">DIC </w:t>
      </w:r>
      <w:r w:rsidR="00417EEB">
        <w:rPr>
          <w:rFonts w:ascii="Times New Roman" w:hAnsi="Times New Roman" w:cs="Times New Roman"/>
          <w:sz w:val="24"/>
          <w:szCs w:val="24"/>
          <w:lang w:val="en-US"/>
        </w:rPr>
        <w:t>chang</w:t>
      </w:r>
      <w:r w:rsidR="00E433FE">
        <w:rPr>
          <w:rFonts w:ascii="Times New Roman" w:hAnsi="Times New Roman" w:cs="Times New Roman"/>
          <w:sz w:val="24"/>
          <w:szCs w:val="24"/>
          <w:lang w:val="en-US"/>
        </w:rPr>
        <w:t>es</w:t>
      </w:r>
      <w:r w:rsidR="00BC25B9">
        <w:rPr>
          <w:rFonts w:ascii="Times New Roman" w:hAnsi="Times New Roman" w:cs="Times New Roman"/>
          <w:sz w:val="24"/>
          <w:szCs w:val="24"/>
          <w:lang w:val="en-US"/>
        </w:rPr>
        <w:t xml:space="preserve"> </w:t>
      </w:r>
      <w:r w:rsidR="00E433FE">
        <w:rPr>
          <w:rFonts w:ascii="Times New Roman" w:hAnsi="Times New Roman" w:cs="Times New Roman"/>
          <w:sz w:val="24"/>
          <w:szCs w:val="24"/>
          <w:lang w:val="en-US"/>
        </w:rPr>
        <w:t>are more pronounced</w:t>
      </w:r>
      <w:r w:rsidR="00BC25B9">
        <w:rPr>
          <w:rFonts w:ascii="Times New Roman" w:hAnsi="Times New Roman" w:cs="Times New Roman"/>
          <w:sz w:val="24"/>
          <w:szCs w:val="24"/>
          <w:lang w:val="en-US"/>
        </w:rPr>
        <w:t xml:space="preserve"> </w:t>
      </w:r>
      <w:r w:rsidR="004E11F4">
        <w:rPr>
          <w:rFonts w:ascii="Times New Roman" w:hAnsi="Times New Roman" w:cs="Times New Roman"/>
          <w:sz w:val="24"/>
          <w:szCs w:val="24"/>
          <w:lang w:val="en-US"/>
        </w:rPr>
        <w:t>(</w:t>
      </w:r>
      <w:r w:rsidR="0057701D">
        <w:rPr>
          <w:rFonts w:ascii="Times New Roman" w:hAnsi="Times New Roman" w:cs="Times New Roman"/>
          <w:sz w:val="24"/>
          <w:szCs w:val="24"/>
          <w:lang w:val="en-US"/>
        </w:rPr>
        <w:t>F</w:t>
      </w:r>
      <w:r w:rsidR="004E11F4">
        <w:rPr>
          <w:rFonts w:ascii="Times New Roman" w:hAnsi="Times New Roman" w:cs="Times New Roman"/>
          <w:sz w:val="24"/>
          <w:szCs w:val="24"/>
          <w:lang w:val="en-US"/>
        </w:rPr>
        <w:t>ig. 3)</w:t>
      </w:r>
      <w:r w:rsidR="00611B89">
        <w:rPr>
          <w:rFonts w:ascii="Times New Roman" w:hAnsi="Times New Roman" w:cs="Times New Roman"/>
          <w:sz w:val="24"/>
          <w:szCs w:val="24"/>
          <w:lang w:val="en-US"/>
        </w:rPr>
        <w:t xml:space="preserve">. </w:t>
      </w:r>
      <w:r w:rsidR="004179A4">
        <w:rPr>
          <w:rFonts w:ascii="Times New Roman" w:hAnsi="Times New Roman" w:cs="Times New Roman"/>
          <w:sz w:val="24"/>
          <w:szCs w:val="24"/>
          <w:lang w:val="en-US"/>
        </w:rPr>
        <w:t xml:space="preserve">In cold </w:t>
      </w:r>
      <w:r w:rsidR="00E433FE">
        <w:rPr>
          <w:rFonts w:ascii="Times New Roman" w:hAnsi="Times New Roman" w:cs="Times New Roman"/>
          <w:sz w:val="24"/>
          <w:szCs w:val="24"/>
          <w:lang w:val="en-US"/>
        </w:rPr>
        <w:t>seasons</w:t>
      </w:r>
      <w:r w:rsidR="00417EEB">
        <w:rPr>
          <w:rFonts w:ascii="Times New Roman" w:hAnsi="Times New Roman" w:cs="Times New Roman"/>
          <w:sz w:val="24"/>
          <w:szCs w:val="24"/>
          <w:lang w:val="en-US"/>
        </w:rPr>
        <w:t xml:space="preserve"> DIC concentrations </w:t>
      </w:r>
      <w:r w:rsidR="00E433FE">
        <w:rPr>
          <w:rFonts w:ascii="Times New Roman" w:hAnsi="Times New Roman" w:cs="Times New Roman"/>
          <w:sz w:val="24"/>
          <w:szCs w:val="24"/>
          <w:lang w:val="en-US"/>
        </w:rPr>
        <w:t>expose maximum values</w:t>
      </w:r>
      <w:r w:rsidR="00417EEB">
        <w:rPr>
          <w:rFonts w:ascii="Times New Roman" w:hAnsi="Times New Roman" w:cs="Times New Roman"/>
          <w:sz w:val="24"/>
          <w:szCs w:val="24"/>
          <w:lang w:val="en-US"/>
        </w:rPr>
        <w:t xml:space="preserve">, </w:t>
      </w:r>
      <w:r w:rsidR="00E433FE">
        <w:rPr>
          <w:rFonts w:ascii="Times New Roman" w:hAnsi="Times New Roman" w:cs="Times New Roman"/>
          <w:sz w:val="24"/>
          <w:szCs w:val="24"/>
          <w:lang w:val="en-US"/>
        </w:rPr>
        <w:t>and</w:t>
      </w:r>
      <w:r w:rsidR="00417EEB">
        <w:rPr>
          <w:rFonts w:ascii="Times New Roman" w:hAnsi="Times New Roman" w:cs="Times New Roman"/>
          <w:sz w:val="24"/>
          <w:szCs w:val="24"/>
          <w:lang w:val="en-US"/>
        </w:rPr>
        <w:t xml:space="preserve"> winter DIC </w:t>
      </w:r>
      <w:r w:rsidR="00E433FE">
        <w:rPr>
          <w:rFonts w:ascii="Times New Roman" w:hAnsi="Times New Roman" w:cs="Times New Roman"/>
          <w:sz w:val="24"/>
          <w:szCs w:val="24"/>
          <w:lang w:val="en-US"/>
        </w:rPr>
        <w:t xml:space="preserve">inventory </w:t>
      </w:r>
      <w:r w:rsidR="00417EEB">
        <w:rPr>
          <w:rFonts w:ascii="Times New Roman" w:hAnsi="Times New Roman" w:cs="Times New Roman"/>
          <w:sz w:val="24"/>
          <w:szCs w:val="24"/>
          <w:lang w:val="en-US"/>
        </w:rPr>
        <w:t xml:space="preserve">in the surface layer </w:t>
      </w:r>
      <w:r w:rsidR="00E433FE">
        <w:rPr>
          <w:rFonts w:ascii="Times New Roman" w:hAnsi="Times New Roman" w:cs="Times New Roman"/>
          <w:sz w:val="24"/>
          <w:szCs w:val="24"/>
          <w:lang w:val="en-US"/>
        </w:rPr>
        <w:t xml:space="preserve">is </w:t>
      </w:r>
      <w:r w:rsidR="00417EEB">
        <w:rPr>
          <w:rFonts w:ascii="Times New Roman" w:hAnsi="Times New Roman" w:cs="Times New Roman"/>
          <w:sz w:val="24"/>
          <w:szCs w:val="24"/>
          <w:lang w:val="en-US"/>
        </w:rPr>
        <w:t xml:space="preserve">larger </w:t>
      </w:r>
      <w:r w:rsidR="008B782C">
        <w:rPr>
          <w:rFonts w:ascii="Times New Roman" w:hAnsi="Times New Roman" w:cs="Times New Roman"/>
          <w:sz w:val="24"/>
          <w:szCs w:val="24"/>
          <w:lang w:val="en-US"/>
        </w:rPr>
        <w:t xml:space="preserve">than in </w:t>
      </w:r>
      <w:r w:rsidR="00E433FE">
        <w:rPr>
          <w:rFonts w:ascii="Times New Roman" w:hAnsi="Times New Roman" w:cs="Times New Roman"/>
          <w:sz w:val="24"/>
          <w:szCs w:val="24"/>
          <w:lang w:val="en-US"/>
        </w:rPr>
        <w:t xml:space="preserve">the </w:t>
      </w:r>
      <w:r w:rsidR="00417EEB">
        <w:rPr>
          <w:rFonts w:ascii="Times New Roman" w:hAnsi="Times New Roman" w:cs="Times New Roman"/>
          <w:sz w:val="24"/>
          <w:szCs w:val="24"/>
          <w:lang w:val="en-US"/>
        </w:rPr>
        <w:t xml:space="preserve">bottom layer. This fact </w:t>
      </w:r>
      <w:r w:rsidR="00E433FE">
        <w:rPr>
          <w:rFonts w:ascii="Times New Roman" w:hAnsi="Times New Roman" w:cs="Times New Roman"/>
          <w:sz w:val="24"/>
          <w:szCs w:val="24"/>
          <w:lang w:val="en-US"/>
        </w:rPr>
        <w:t>evidences</w:t>
      </w:r>
      <w:r w:rsidR="00417EEB">
        <w:rPr>
          <w:rFonts w:ascii="Times New Roman" w:hAnsi="Times New Roman" w:cs="Times New Roman"/>
          <w:sz w:val="24"/>
          <w:szCs w:val="24"/>
          <w:lang w:val="en-US"/>
        </w:rPr>
        <w:t xml:space="preserve"> good vertical ventilation of the </w:t>
      </w:r>
      <w:r w:rsidR="00DB4620">
        <w:rPr>
          <w:rFonts w:ascii="Times New Roman" w:hAnsi="Times New Roman" w:cs="Times New Roman"/>
          <w:sz w:val="24"/>
          <w:szCs w:val="24"/>
          <w:lang w:val="en-US"/>
        </w:rPr>
        <w:t xml:space="preserve">entire </w:t>
      </w:r>
      <w:r w:rsidR="00417EEB">
        <w:rPr>
          <w:rFonts w:ascii="Times New Roman" w:hAnsi="Times New Roman" w:cs="Times New Roman"/>
          <w:sz w:val="24"/>
          <w:szCs w:val="24"/>
          <w:lang w:val="en-US"/>
        </w:rPr>
        <w:t xml:space="preserve">water column </w:t>
      </w:r>
      <w:r w:rsidR="00DB4620">
        <w:rPr>
          <w:rFonts w:ascii="Times New Roman" w:hAnsi="Times New Roman" w:cs="Times New Roman"/>
          <w:sz w:val="24"/>
          <w:szCs w:val="24"/>
          <w:lang w:val="en-US"/>
        </w:rPr>
        <w:t>and</w:t>
      </w:r>
      <w:r w:rsidR="008B782C">
        <w:rPr>
          <w:rFonts w:ascii="Times New Roman" w:hAnsi="Times New Roman" w:cs="Times New Roman"/>
          <w:sz w:val="24"/>
          <w:szCs w:val="24"/>
          <w:lang w:val="en-US"/>
        </w:rPr>
        <w:t xml:space="preserve"> </w:t>
      </w:r>
      <w:r w:rsidR="00417EEB">
        <w:rPr>
          <w:rFonts w:ascii="Times New Roman" w:hAnsi="Times New Roman" w:cs="Times New Roman"/>
          <w:sz w:val="24"/>
          <w:szCs w:val="24"/>
          <w:lang w:val="en-US"/>
        </w:rPr>
        <w:t xml:space="preserve">increasing </w:t>
      </w:r>
      <w:r w:rsidR="00DB4620">
        <w:rPr>
          <w:rFonts w:ascii="Times New Roman" w:hAnsi="Times New Roman" w:cs="Times New Roman"/>
          <w:sz w:val="24"/>
          <w:szCs w:val="24"/>
          <w:lang w:val="en-US"/>
        </w:rPr>
        <w:t>CO</w:t>
      </w:r>
      <w:r w:rsidRPr="00E86CCA">
        <w:rPr>
          <w:rFonts w:ascii="Times New Roman" w:hAnsi="Times New Roman" w:cs="Times New Roman"/>
          <w:sz w:val="24"/>
          <w:szCs w:val="24"/>
          <w:vertAlign w:val="subscript"/>
          <w:lang w:val="en-US"/>
        </w:rPr>
        <w:t>2</w:t>
      </w:r>
      <w:r w:rsidR="00417EEB">
        <w:rPr>
          <w:rFonts w:ascii="Times New Roman" w:hAnsi="Times New Roman" w:cs="Times New Roman"/>
          <w:sz w:val="24"/>
          <w:szCs w:val="24"/>
          <w:lang w:val="en-US"/>
        </w:rPr>
        <w:t xml:space="preserve"> solubility </w:t>
      </w:r>
      <w:r w:rsidR="00DB4620">
        <w:rPr>
          <w:rFonts w:ascii="Times New Roman" w:hAnsi="Times New Roman" w:cs="Times New Roman"/>
          <w:sz w:val="24"/>
          <w:szCs w:val="24"/>
          <w:lang w:val="en-US"/>
        </w:rPr>
        <w:t>in cool waters</w:t>
      </w:r>
      <w:r w:rsidR="00417EEB">
        <w:rPr>
          <w:rFonts w:ascii="Times New Roman" w:hAnsi="Times New Roman" w:cs="Times New Roman"/>
          <w:sz w:val="24"/>
          <w:szCs w:val="24"/>
          <w:lang w:val="en-US"/>
        </w:rPr>
        <w:t xml:space="preserve">. In </w:t>
      </w:r>
      <w:r w:rsidR="00B80F40">
        <w:rPr>
          <w:rFonts w:ascii="Times New Roman" w:hAnsi="Times New Roman" w:cs="Times New Roman"/>
          <w:sz w:val="24"/>
          <w:szCs w:val="24"/>
          <w:lang w:val="en-US"/>
        </w:rPr>
        <w:t>warmer seasons,</w:t>
      </w:r>
      <w:r w:rsidR="00417EEB">
        <w:rPr>
          <w:rFonts w:ascii="Times New Roman" w:hAnsi="Times New Roman" w:cs="Times New Roman"/>
          <w:sz w:val="24"/>
          <w:szCs w:val="24"/>
          <w:lang w:val="en-US"/>
        </w:rPr>
        <w:t xml:space="preserve"> </w:t>
      </w:r>
      <w:r w:rsidR="00B80F40">
        <w:rPr>
          <w:rFonts w:ascii="Times New Roman" w:hAnsi="Times New Roman" w:cs="Times New Roman"/>
          <w:sz w:val="24"/>
          <w:szCs w:val="24"/>
          <w:lang w:val="en-US"/>
        </w:rPr>
        <w:t xml:space="preserve">the </w:t>
      </w:r>
      <w:r w:rsidR="00417EEB">
        <w:rPr>
          <w:rFonts w:ascii="Times New Roman" w:hAnsi="Times New Roman" w:cs="Times New Roman"/>
          <w:sz w:val="24"/>
          <w:szCs w:val="24"/>
          <w:lang w:val="en-US"/>
        </w:rPr>
        <w:t xml:space="preserve">DIC </w:t>
      </w:r>
      <w:r w:rsidR="00B80F40">
        <w:rPr>
          <w:rFonts w:ascii="Times New Roman" w:hAnsi="Times New Roman" w:cs="Times New Roman"/>
          <w:sz w:val="24"/>
          <w:szCs w:val="24"/>
          <w:lang w:val="en-US"/>
        </w:rPr>
        <w:t xml:space="preserve">content </w:t>
      </w:r>
      <w:r w:rsidR="005C6E9F">
        <w:rPr>
          <w:rFonts w:ascii="Times New Roman" w:hAnsi="Times New Roman" w:cs="Times New Roman"/>
          <w:sz w:val="24"/>
          <w:szCs w:val="24"/>
          <w:lang w:val="en-US"/>
        </w:rPr>
        <w:t>in</w:t>
      </w:r>
      <w:r w:rsidR="00417EEB">
        <w:rPr>
          <w:rFonts w:ascii="Times New Roman" w:hAnsi="Times New Roman" w:cs="Times New Roman"/>
          <w:sz w:val="24"/>
          <w:szCs w:val="24"/>
          <w:lang w:val="en-US"/>
        </w:rPr>
        <w:t xml:space="preserve"> the bottom waters </w:t>
      </w:r>
      <w:r w:rsidR="005C6E9F">
        <w:rPr>
          <w:rFonts w:ascii="Times New Roman" w:hAnsi="Times New Roman" w:cs="Times New Roman"/>
          <w:sz w:val="24"/>
          <w:szCs w:val="24"/>
          <w:lang w:val="en-US"/>
        </w:rPr>
        <w:t>was</w:t>
      </w:r>
      <w:r w:rsidR="00417EEB">
        <w:rPr>
          <w:rFonts w:ascii="Times New Roman" w:hAnsi="Times New Roman" w:cs="Times New Roman"/>
          <w:sz w:val="24"/>
          <w:szCs w:val="24"/>
          <w:lang w:val="en-US"/>
        </w:rPr>
        <w:t xml:space="preserve"> larger than</w:t>
      </w:r>
      <w:r w:rsidR="00B80F40">
        <w:rPr>
          <w:rFonts w:ascii="Times New Roman" w:hAnsi="Times New Roman" w:cs="Times New Roman"/>
          <w:sz w:val="24"/>
          <w:szCs w:val="24"/>
          <w:lang w:val="en-US"/>
        </w:rPr>
        <w:t xml:space="preserve"> in</w:t>
      </w:r>
      <w:r w:rsidR="00417EEB">
        <w:rPr>
          <w:rFonts w:ascii="Times New Roman" w:hAnsi="Times New Roman" w:cs="Times New Roman"/>
          <w:sz w:val="24"/>
          <w:szCs w:val="24"/>
          <w:lang w:val="en-US"/>
        </w:rPr>
        <w:t xml:space="preserve"> </w:t>
      </w:r>
      <w:r w:rsidR="00B80F40">
        <w:rPr>
          <w:rFonts w:ascii="Times New Roman" w:hAnsi="Times New Roman" w:cs="Times New Roman"/>
          <w:sz w:val="24"/>
          <w:szCs w:val="24"/>
          <w:lang w:val="en-US"/>
        </w:rPr>
        <w:t xml:space="preserve">the </w:t>
      </w:r>
      <w:r w:rsidR="00417EEB">
        <w:rPr>
          <w:rFonts w:ascii="Times New Roman" w:hAnsi="Times New Roman" w:cs="Times New Roman"/>
          <w:sz w:val="24"/>
          <w:szCs w:val="24"/>
          <w:lang w:val="en-US"/>
        </w:rPr>
        <w:t xml:space="preserve">surface layer. </w:t>
      </w:r>
    </w:p>
    <w:p w:rsidR="0025335F" w:rsidRDefault="0025335F" w:rsidP="0057701D">
      <w:pPr>
        <w:spacing w:after="0" w:line="276"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In spring</w:t>
      </w:r>
      <w:r w:rsidR="00B80F40">
        <w:rPr>
          <w:rFonts w:ascii="Times New Roman" w:hAnsi="Times New Roman" w:cs="Times New Roman"/>
          <w:sz w:val="24"/>
          <w:szCs w:val="24"/>
          <w:lang w:val="en-US"/>
        </w:rPr>
        <w:t>,</w:t>
      </w:r>
      <w:r>
        <w:rPr>
          <w:rFonts w:ascii="Times New Roman" w:hAnsi="Times New Roman" w:cs="Times New Roman"/>
          <w:sz w:val="24"/>
          <w:szCs w:val="24"/>
          <w:lang w:val="en-US"/>
        </w:rPr>
        <w:t xml:space="preserve"> one can expect minim</w:t>
      </w:r>
      <w:r w:rsidR="00B80F40">
        <w:rPr>
          <w:rFonts w:ascii="Times New Roman" w:hAnsi="Times New Roman" w:cs="Times New Roman"/>
          <w:sz w:val="24"/>
          <w:szCs w:val="24"/>
          <w:lang w:val="en-US"/>
        </w:rPr>
        <w:t>um</w:t>
      </w:r>
      <w:r>
        <w:rPr>
          <w:rFonts w:ascii="Times New Roman" w:hAnsi="Times New Roman" w:cs="Times New Roman"/>
          <w:sz w:val="24"/>
          <w:szCs w:val="24"/>
          <w:lang w:val="en-US"/>
        </w:rPr>
        <w:t xml:space="preserve"> </w:t>
      </w:r>
      <w:r w:rsidR="008B782C">
        <w:rPr>
          <w:rFonts w:ascii="Times New Roman" w:hAnsi="Times New Roman" w:cs="Times New Roman"/>
          <w:sz w:val="24"/>
          <w:szCs w:val="24"/>
          <w:lang w:val="en-US"/>
        </w:rPr>
        <w:t>DIC</w:t>
      </w:r>
      <w:r w:rsidR="00B80F40">
        <w:rPr>
          <w:rFonts w:ascii="Times New Roman" w:hAnsi="Times New Roman" w:cs="Times New Roman"/>
          <w:sz w:val="24"/>
          <w:szCs w:val="24"/>
          <w:lang w:val="en-US"/>
        </w:rPr>
        <w:t xml:space="preserve"> inventory</w:t>
      </w:r>
      <w:r>
        <w:rPr>
          <w:rFonts w:ascii="Times New Roman" w:hAnsi="Times New Roman" w:cs="Times New Roman"/>
          <w:sz w:val="24"/>
          <w:szCs w:val="24"/>
          <w:lang w:val="en-US"/>
        </w:rPr>
        <w:t xml:space="preserve"> in the surface layer due to active spring bl</w:t>
      </w:r>
      <w:r w:rsidR="00B80F40">
        <w:rPr>
          <w:rFonts w:ascii="Times New Roman" w:hAnsi="Times New Roman" w:cs="Times New Roman"/>
          <w:sz w:val="24"/>
          <w:szCs w:val="24"/>
          <w:lang w:val="en-US"/>
        </w:rPr>
        <w:t>oom of phytoplankton</w:t>
      </w:r>
      <w:r>
        <w:rPr>
          <w:rFonts w:ascii="Times New Roman" w:hAnsi="Times New Roman" w:cs="Times New Roman"/>
          <w:sz w:val="24"/>
          <w:szCs w:val="24"/>
          <w:lang w:val="en-US"/>
        </w:rPr>
        <w:t xml:space="preserve">. </w:t>
      </w:r>
      <w:r w:rsidR="00F05EB4">
        <w:rPr>
          <w:rFonts w:ascii="Times New Roman" w:hAnsi="Times New Roman" w:cs="Times New Roman"/>
          <w:sz w:val="24"/>
          <w:szCs w:val="24"/>
          <w:lang w:val="en-US"/>
        </w:rPr>
        <w:t>Still, o</w:t>
      </w:r>
      <w:r>
        <w:rPr>
          <w:rFonts w:ascii="Times New Roman" w:hAnsi="Times New Roman" w:cs="Times New Roman"/>
          <w:sz w:val="24"/>
          <w:szCs w:val="24"/>
          <w:lang w:val="en-US"/>
        </w:rPr>
        <w:t>ur obse</w:t>
      </w:r>
      <w:r w:rsidR="00343F7C">
        <w:rPr>
          <w:rFonts w:ascii="Times New Roman" w:hAnsi="Times New Roman" w:cs="Times New Roman"/>
          <w:sz w:val="24"/>
          <w:szCs w:val="24"/>
          <w:lang w:val="en-US"/>
        </w:rPr>
        <w:t xml:space="preserve">rvations </w:t>
      </w:r>
      <w:r w:rsidR="00F05EB4">
        <w:rPr>
          <w:rFonts w:ascii="Times New Roman" w:hAnsi="Times New Roman" w:cs="Times New Roman"/>
          <w:sz w:val="24"/>
          <w:szCs w:val="24"/>
          <w:lang w:val="en-US"/>
        </w:rPr>
        <w:t xml:space="preserve">reveal opposite </w:t>
      </w:r>
      <w:r w:rsidR="00343F7C">
        <w:rPr>
          <w:rFonts w:ascii="Times New Roman" w:hAnsi="Times New Roman" w:cs="Times New Roman"/>
          <w:sz w:val="24"/>
          <w:szCs w:val="24"/>
          <w:lang w:val="en-US"/>
        </w:rPr>
        <w:t>results (F</w:t>
      </w:r>
      <w:r>
        <w:rPr>
          <w:rFonts w:ascii="Times New Roman" w:hAnsi="Times New Roman" w:cs="Times New Roman"/>
          <w:sz w:val="24"/>
          <w:szCs w:val="24"/>
          <w:lang w:val="en-US"/>
        </w:rPr>
        <w:t xml:space="preserve">ig. 3). </w:t>
      </w:r>
      <w:r w:rsidR="00F05EB4">
        <w:rPr>
          <w:rFonts w:ascii="Times New Roman" w:hAnsi="Times New Roman" w:cs="Times New Roman"/>
          <w:sz w:val="24"/>
          <w:szCs w:val="24"/>
          <w:lang w:val="en-US"/>
        </w:rPr>
        <w:t xml:space="preserve">This </w:t>
      </w:r>
      <w:r w:rsidR="0088536E">
        <w:rPr>
          <w:rFonts w:ascii="Times New Roman" w:hAnsi="Times New Roman" w:cs="Times New Roman"/>
          <w:sz w:val="24"/>
          <w:szCs w:val="24"/>
          <w:lang w:val="en-US"/>
        </w:rPr>
        <w:t>might be</w:t>
      </w:r>
      <w:r w:rsidR="00F05EB4">
        <w:rPr>
          <w:rFonts w:ascii="Times New Roman" w:hAnsi="Times New Roman" w:cs="Times New Roman"/>
          <w:sz w:val="24"/>
          <w:szCs w:val="24"/>
          <w:lang w:val="en-US"/>
        </w:rPr>
        <w:t xml:space="preserve"> due to </w:t>
      </w:r>
      <w:r w:rsidR="002B262D">
        <w:rPr>
          <w:rFonts w:ascii="Times New Roman" w:hAnsi="Times New Roman" w:cs="Times New Roman"/>
          <w:sz w:val="24"/>
          <w:szCs w:val="24"/>
          <w:lang w:val="en-US"/>
        </w:rPr>
        <w:t xml:space="preserve">seasonal flood </w:t>
      </w:r>
      <w:r w:rsidR="00F05EB4">
        <w:rPr>
          <w:rFonts w:ascii="Times New Roman" w:hAnsi="Times New Roman" w:cs="Times New Roman"/>
          <w:sz w:val="24"/>
          <w:szCs w:val="24"/>
          <w:lang w:val="en-US"/>
        </w:rPr>
        <w:t xml:space="preserve">of </w:t>
      </w:r>
      <w:r>
        <w:rPr>
          <w:rFonts w:ascii="Times New Roman" w:hAnsi="Times New Roman" w:cs="Times New Roman"/>
          <w:sz w:val="24"/>
          <w:szCs w:val="24"/>
          <w:lang w:val="en-US"/>
        </w:rPr>
        <w:t xml:space="preserve">river </w:t>
      </w:r>
      <w:proofErr w:type="spellStart"/>
      <w:r>
        <w:rPr>
          <w:rFonts w:ascii="Times New Roman" w:hAnsi="Times New Roman" w:cs="Times New Roman"/>
          <w:sz w:val="24"/>
          <w:szCs w:val="24"/>
          <w:lang w:val="en-US"/>
        </w:rPr>
        <w:t>Chernaya</w:t>
      </w:r>
      <w:proofErr w:type="spellEnd"/>
      <w:r>
        <w:rPr>
          <w:rFonts w:ascii="Times New Roman" w:hAnsi="Times New Roman" w:cs="Times New Roman"/>
          <w:sz w:val="24"/>
          <w:szCs w:val="24"/>
          <w:lang w:val="en-US"/>
        </w:rPr>
        <w:t>, supplying rich with organic matter</w:t>
      </w:r>
      <w:r w:rsidR="00DB6DF3">
        <w:rPr>
          <w:rFonts w:ascii="Times New Roman" w:hAnsi="Times New Roman" w:cs="Times New Roman"/>
          <w:sz w:val="24"/>
          <w:szCs w:val="24"/>
          <w:lang w:val="en-US"/>
        </w:rPr>
        <w:t>,</w:t>
      </w:r>
      <w:r>
        <w:rPr>
          <w:rFonts w:ascii="Times New Roman" w:hAnsi="Times New Roman" w:cs="Times New Roman"/>
          <w:sz w:val="24"/>
          <w:szCs w:val="24"/>
          <w:lang w:val="en-US"/>
        </w:rPr>
        <w:t xml:space="preserve"> carbon dioxide</w:t>
      </w:r>
      <w:r w:rsidR="00F05EB4">
        <w:rPr>
          <w:rFonts w:ascii="Times New Roman" w:hAnsi="Times New Roman" w:cs="Times New Roman"/>
          <w:sz w:val="24"/>
          <w:szCs w:val="24"/>
          <w:lang w:val="en-US"/>
        </w:rPr>
        <w:t xml:space="preserve"> </w:t>
      </w:r>
      <w:r w:rsidR="00DB6DF3">
        <w:rPr>
          <w:rFonts w:ascii="Times New Roman" w:hAnsi="Times New Roman" w:cs="Times New Roman"/>
          <w:sz w:val="24"/>
          <w:szCs w:val="24"/>
          <w:lang w:val="en-US"/>
        </w:rPr>
        <w:t xml:space="preserve">and </w:t>
      </w:r>
      <w:r w:rsidR="00DB6DF3" w:rsidRPr="00DB6DF3">
        <w:rPr>
          <w:rFonts w:ascii="Times New Roman" w:hAnsi="Times New Roman" w:cs="Times New Roman"/>
          <w:sz w:val="24"/>
          <w:szCs w:val="24"/>
          <w:lang w:val="en-US"/>
        </w:rPr>
        <w:t xml:space="preserve">suspended matter </w:t>
      </w:r>
      <w:r w:rsidR="00F05EB4">
        <w:rPr>
          <w:rFonts w:ascii="Times New Roman" w:hAnsi="Times New Roman" w:cs="Times New Roman"/>
          <w:sz w:val="24"/>
          <w:szCs w:val="24"/>
          <w:lang w:val="en-US"/>
        </w:rPr>
        <w:t>waters</w:t>
      </w:r>
      <w:r>
        <w:rPr>
          <w:rFonts w:ascii="Times New Roman" w:hAnsi="Times New Roman" w:cs="Times New Roman"/>
          <w:sz w:val="24"/>
          <w:szCs w:val="24"/>
          <w:lang w:val="en-US"/>
        </w:rPr>
        <w:t>.</w:t>
      </w:r>
    </w:p>
    <w:p w:rsidR="0025335F" w:rsidRDefault="00DF7314" w:rsidP="0025335F">
      <w:pPr>
        <w:spacing w:after="0" w:line="276"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w:t>
      </w:r>
      <w:r w:rsidR="0025335F">
        <w:rPr>
          <w:rFonts w:ascii="Times New Roman" w:hAnsi="Times New Roman" w:cs="Times New Roman"/>
          <w:sz w:val="24"/>
          <w:szCs w:val="24"/>
          <w:lang w:val="en-US"/>
        </w:rPr>
        <w:t>linear decreas</w:t>
      </w:r>
      <w:r w:rsidR="00382F3C">
        <w:rPr>
          <w:rFonts w:ascii="Times New Roman" w:hAnsi="Times New Roman" w:cs="Times New Roman"/>
          <w:sz w:val="24"/>
          <w:szCs w:val="24"/>
          <w:lang w:val="en-US"/>
        </w:rPr>
        <w:t>e</w:t>
      </w:r>
      <w:r w:rsidR="0025335F">
        <w:rPr>
          <w:rFonts w:ascii="Times New Roman" w:hAnsi="Times New Roman" w:cs="Times New Roman"/>
          <w:sz w:val="24"/>
          <w:szCs w:val="24"/>
          <w:lang w:val="en-US"/>
        </w:rPr>
        <w:t xml:space="preserve"> of </w:t>
      </w:r>
      <w:r>
        <w:rPr>
          <w:rFonts w:ascii="Times New Roman" w:hAnsi="Times New Roman" w:cs="Times New Roman"/>
          <w:sz w:val="24"/>
          <w:szCs w:val="24"/>
          <w:lang w:val="en-US"/>
        </w:rPr>
        <w:t xml:space="preserve">the </w:t>
      </w:r>
      <w:r w:rsidR="0025335F">
        <w:rPr>
          <w:rFonts w:ascii="Times New Roman" w:hAnsi="Times New Roman" w:cs="Times New Roman"/>
          <w:sz w:val="24"/>
          <w:szCs w:val="24"/>
          <w:lang w:val="en-US"/>
        </w:rPr>
        <w:t xml:space="preserve">DIC </w:t>
      </w:r>
      <w:r>
        <w:rPr>
          <w:rFonts w:ascii="Times New Roman" w:hAnsi="Times New Roman" w:cs="Times New Roman"/>
          <w:sz w:val="24"/>
          <w:szCs w:val="24"/>
          <w:lang w:val="en-US"/>
        </w:rPr>
        <w:t>content occurs</w:t>
      </w:r>
      <w:r w:rsidR="008F69A5">
        <w:rPr>
          <w:rFonts w:ascii="Times New Roman" w:hAnsi="Times New Roman" w:cs="Times New Roman"/>
          <w:sz w:val="24"/>
          <w:szCs w:val="24"/>
          <w:lang w:val="en-US"/>
        </w:rPr>
        <w:t xml:space="preserve"> </w:t>
      </w:r>
      <w:r w:rsidR="008B782C">
        <w:rPr>
          <w:rFonts w:ascii="Times New Roman" w:hAnsi="Times New Roman" w:cs="Times New Roman"/>
          <w:sz w:val="24"/>
          <w:szCs w:val="24"/>
          <w:lang w:val="en-US"/>
        </w:rPr>
        <w:t>i</w:t>
      </w:r>
      <w:r w:rsidR="0056622C">
        <w:rPr>
          <w:rFonts w:ascii="Times New Roman" w:hAnsi="Times New Roman" w:cs="Times New Roman"/>
          <w:sz w:val="24"/>
          <w:szCs w:val="24"/>
          <w:lang w:val="en-US"/>
        </w:rPr>
        <w:t>n the surface layer</w:t>
      </w:r>
      <w:r w:rsidR="008B782C">
        <w:rPr>
          <w:rFonts w:ascii="Times New Roman" w:hAnsi="Times New Roman" w:cs="Times New Roman"/>
          <w:sz w:val="24"/>
          <w:szCs w:val="24"/>
          <w:lang w:val="en-US"/>
        </w:rPr>
        <w:t xml:space="preserve"> </w:t>
      </w:r>
      <w:r w:rsidR="008F69A5">
        <w:rPr>
          <w:rFonts w:ascii="Times New Roman" w:hAnsi="Times New Roman" w:cs="Times New Roman"/>
          <w:sz w:val="24"/>
          <w:szCs w:val="24"/>
          <w:lang w:val="en-US"/>
        </w:rPr>
        <w:t>from winter to summer (Fi</w:t>
      </w:r>
      <w:r w:rsidR="0025335F">
        <w:rPr>
          <w:rFonts w:ascii="Times New Roman" w:hAnsi="Times New Roman" w:cs="Times New Roman"/>
          <w:sz w:val="24"/>
          <w:szCs w:val="24"/>
          <w:lang w:val="en-US"/>
        </w:rPr>
        <w:t xml:space="preserve">g. 3). This fact can result </w:t>
      </w:r>
      <w:r w:rsidR="008243E3">
        <w:rPr>
          <w:rFonts w:ascii="Times New Roman" w:hAnsi="Times New Roman" w:cs="Times New Roman"/>
          <w:sz w:val="24"/>
          <w:szCs w:val="24"/>
          <w:lang w:val="en-US"/>
        </w:rPr>
        <w:t>from</w:t>
      </w:r>
      <w:r w:rsidR="008F69A5">
        <w:rPr>
          <w:rFonts w:ascii="Times New Roman" w:hAnsi="Times New Roman" w:cs="Times New Roman"/>
          <w:sz w:val="24"/>
          <w:szCs w:val="24"/>
          <w:lang w:val="en-US"/>
        </w:rPr>
        <w:t xml:space="preserve"> </w:t>
      </w:r>
      <w:r w:rsidR="008243E3">
        <w:rPr>
          <w:rFonts w:ascii="Times New Roman" w:hAnsi="Times New Roman" w:cs="Times New Roman"/>
          <w:sz w:val="24"/>
          <w:szCs w:val="24"/>
          <w:lang w:val="en-US"/>
        </w:rPr>
        <w:t xml:space="preserve">intensive </w:t>
      </w:r>
      <w:r w:rsidR="0025335F">
        <w:rPr>
          <w:rFonts w:ascii="Times New Roman" w:hAnsi="Times New Roman" w:cs="Times New Roman"/>
          <w:sz w:val="24"/>
          <w:szCs w:val="24"/>
          <w:lang w:val="en-US"/>
        </w:rPr>
        <w:t>photosynthesis</w:t>
      </w:r>
      <w:r w:rsidR="008243E3">
        <w:rPr>
          <w:rFonts w:ascii="Times New Roman" w:hAnsi="Times New Roman" w:cs="Times New Roman"/>
          <w:sz w:val="24"/>
          <w:szCs w:val="24"/>
          <w:lang w:val="en-US"/>
        </w:rPr>
        <w:t>,</w:t>
      </w:r>
      <w:r w:rsidR="0025335F" w:rsidRPr="00417EEB">
        <w:rPr>
          <w:rFonts w:ascii="Times New Roman" w:hAnsi="Times New Roman" w:cs="Times New Roman"/>
          <w:sz w:val="24"/>
          <w:szCs w:val="24"/>
          <w:lang w:val="en-US"/>
        </w:rPr>
        <w:t xml:space="preserve"> </w:t>
      </w:r>
      <w:r w:rsidR="0025335F">
        <w:rPr>
          <w:rFonts w:ascii="Times New Roman" w:hAnsi="Times New Roman" w:cs="Times New Roman"/>
          <w:sz w:val="24"/>
          <w:szCs w:val="24"/>
          <w:lang w:val="en-US"/>
        </w:rPr>
        <w:t>decreas</w:t>
      </w:r>
      <w:r w:rsidR="008243E3">
        <w:rPr>
          <w:rFonts w:ascii="Times New Roman" w:hAnsi="Times New Roman" w:cs="Times New Roman"/>
          <w:sz w:val="24"/>
          <w:szCs w:val="24"/>
          <w:lang w:val="en-US"/>
        </w:rPr>
        <w:t>ing</w:t>
      </w:r>
      <w:r w:rsidR="0025335F">
        <w:rPr>
          <w:rFonts w:ascii="Times New Roman" w:hAnsi="Times New Roman" w:cs="Times New Roman"/>
          <w:sz w:val="24"/>
          <w:szCs w:val="24"/>
          <w:lang w:val="en-US"/>
        </w:rPr>
        <w:t xml:space="preserve"> </w:t>
      </w:r>
      <w:r w:rsidR="008243E3">
        <w:rPr>
          <w:rFonts w:ascii="Times New Roman" w:hAnsi="Times New Roman" w:cs="Times New Roman"/>
          <w:sz w:val="24"/>
          <w:szCs w:val="24"/>
          <w:lang w:val="en-US"/>
        </w:rPr>
        <w:t>CO</w:t>
      </w:r>
      <w:r w:rsidR="00E86CCA" w:rsidRPr="00E86CCA">
        <w:rPr>
          <w:rFonts w:ascii="Times New Roman" w:hAnsi="Times New Roman" w:cs="Times New Roman"/>
          <w:sz w:val="24"/>
          <w:szCs w:val="24"/>
          <w:vertAlign w:val="subscript"/>
          <w:lang w:val="en-US"/>
        </w:rPr>
        <w:t>2</w:t>
      </w:r>
      <w:r w:rsidR="008243E3">
        <w:rPr>
          <w:rFonts w:ascii="Times New Roman" w:hAnsi="Times New Roman" w:cs="Times New Roman"/>
          <w:sz w:val="24"/>
          <w:szCs w:val="24"/>
          <w:lang w:val="en-US"/>
        </w:rPr>
        <w:t xml:space="preserve"> </w:t>
      </w:r>
      <w:r w:rsidR="0025335F">
        <w:rPr>
          <w:rFonts w:ascii="Times New Roman" w:hAnsi="Times New Roman" w:cs="Times New Roman"/>
          <w:sz w:val="24"/>
          <w:szCs w:val="24"/>
          <w:lang w:val="en-US"/>
        </w:rPr>
        <w:t>solubility</w:t>
      </w:r>
      <w:r w:rsidR="008243E3">
        <w:rPr>
          <w:rFonts w:ascii="Times New Roman" w:hAnsi="Times New Roman" w:cs="Times New Roman"/>
          <w:sz w:val="24"/>
          <w:szCs w:val="24"/>
          <w:lang w:val="en-US"/>
        </w:rPr>
        <w:t>,</w:t>
      </w:r>
      <w:r w:rsidR="0025335F">
        <w:rPr>
          <w:rFonts w:ascii="Times New Roman" w:hAnsi="Times New Roman" w:cs="Times New Roman"/>
          <w:sz w:val="24"/>
          <w:szCs w:val="24"/>
          <w:lang w:val="en-US"/>
        </w:rPr>
        <w:t xml:space="preserve"> and strong vertical stratification</w:t>
      </w:r>
      <w:r w:rsidR="00223AC0">
        <w:rPr>
          <w:rFonts w:ascii="Times New Roman" w:hAnsi="Times New Roman" w:cs="Times New Roman"/>
          <w:sz w:val="24"/>
          <w:szCs w:val="24"/>
          <w:lang w:val="en-US"/>
        </w:rPr>
        <w:t>,</w:t>
      </w:r>
      <w:r w:rsidR="0025335F">
        <w:rPr>
          <w:rFonts w:ascii="Times New Roman" w:hAnsi="Times New Roman" w:cs="Times New Roman"/>
          <w:sz w:val="24"/>
          <w:szCs w:val="24"/>
          <w:lang w:val="en-US"/>
        </w:rPr>
        <w:t xml:space="preserve"> </w:t>
      </w:r>
      <w:r w:rsidR="008243E3">
        <w:rPr>
          <w:rFonts w:ascii="Times New Roman" w:hAnsi="Times New Roman" w:cs="Times New Roman"/>
          <w:sz w:val="24"/>
          <w:szCs w:val="24"/>
          <w:lang w:val="en-US"/>
        </w:rPr>
        <w:t>preserving</w:t>
      </w:r>
      <w:r w:rsidR="0025335F">
        <w:rPr>
          <w:rFonts w:ascii="Times New Roman" w:hAnsi="Times New Roman" w:cs="Times New Roman"/>
          <w:sz w:val="24"/>
          <w:szCs w:val="24"/>
          <w:lang w:val="en-US"/>
        </w:rPr>
        <w:t xml:space="preserve"> </w:t>
      </w:r>
      <w:r w:rsidR="008243E3">
        <w:rPr>
          <w:rFonts w:ascii="Times New Roman" w:hAnsi="Times New Roman" w:cs="Times New Roman"/>
          <w:sz w:val="24"/>
          <w:szCs w:val="24"/>
          <w:lang w:val="en-US"/>
        </w:rPr>
        <w:t xml:space="preserve">carbon dioxide in </w:t>
      </w:r>
      <w:r w:rsidR="0025335F">
        <w:rPr>
          <w:rFonts w:ascii="Times New Roman" w:hAnsi="Times New Roman" w:cs="Times New Roman"/>
          <w:sz w:val="24"/>
          <w:szCs w:val="24"/>
          <w:lang w:val="en-US"/>
        </w:rPr>
        <w:t>bottom waters.</w:t>
      </w:r>
    </w:p>
    <w:p w:rsidR="0025335F" w:rsidRDefault="0025335F" w:rsidP="0025335F">
      <w:pPr>
        <w:spacing w:after="0" w:line="276" w:lineRule="auto"/>
        <w:ind w:firstLine="709"/>
        <w:jc w:val="both"/>
        <w:rPr>
          <w:rFonts w:ascii="Times New Roman" w:hAnsi="Times New Roman" w:cs="Times New Roman"/>
          <w:sz w:val="24"/>
          <w:szCs w:val="24"/>
        </w:rPr>
      </w:pPr>
      <w:r>
        <w:rPr>
          <w:rFonts w:ascii="Times New Roman" w:hAnsi="Times New Roman" w:cs="Times New Roman"/>
          <w:sz w:val="24"/>
          <w:szCs w:val="24"/>
          <w:lang w:val="en-US"/>
        </w:rPr>
        <w:t xml:space="preserve">In </w:t>
      </w:r>
      <w:r w:rsidR="008243E3">
        <w:rPr>
          <w:rFonts w:ascii="Times New Roman" w:hAnsi="Times New Roman" w:cs="Times New Roman"/>
          <w:sz w:val="24"/>
          <w:szCs w:val="24"/>
          <w:lang w:val="en-US"/>
        </w:rPr>
        <w:t>fall,</w:t>
      </w:r>
      <w:r>
        <w:rPr>
          <w:rFonts w:ascii="Times New Roman" w:hAnsi="Times New Roman" w:cs="Times New Roman"/>
          <w:sz w:val="24"/>
          <w:szCs w:val="24"/>
          <w:lang w:val="en-US"/>
        </w:rPr>
        <w:t xml:space="preserve"> </w:t>
      </w:r>
      <w:r w:rsidR="008243E3">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DIC </w:t>
      </w:r>
      <w:r w:rsidR="008243E3">
        <w:rPr>
          <w:rFonts w:ascii="Times New Roman" w:hAnsi="Times New Roman" w:cs="Times New Roman"/>
          <w:sz w:val="24"/>
          <w:szCs w:val="24"/>
          <w:lang w:val="en-US"/>
        </w:rPr>
        <w:t xml:space="preserve">content </w:t>
      </w:r>
      <w:r w:rsidR="00223AC0">
        <w:rPr>
          <w:rFonts w:ascii="Times New Roman" w:hAnsi="Times New Roman" w:cs="Times New Roman"/>
          <w:sz w:val="24"/>
          <w:szCs w:val="24"/>
          <w:lang w:val="en-US"/>
        </w:rPr>
        <w:t>raise</w:t>
      </w:r>
      <w:r w:rsidR="008243E3">
        <w:rPr>
          <w:rFonts w:ascii="Times New Roman" w:hAnsi="Times New Roman" w:cs="Times New Roman"/>
          <w:sz w:val="24"/>
          <w:szCs w:val="24"/>
          <w:lang w:val="en-US"/>
        </w:rPr>
        <w:t>s</w:t>
      </w:r>
      <w:r>
        <w:rPr>
          <w:rFonts w:ascii="Times New Roman" w:hAnsi="Times New Roman" w:cs="Times New Roman"/>
          <w:sz w:val="24"/>
          <w:szCs w:val="24"/>
          <w:lang w:val="en-US"/>
        </w:rPr>
        <w:t xml:space="preserve">. In the surface </w:t>
      </w:r>
      <w:r w:rsidR="008243E3">
        <w:rPr>
          <w:rFonts w:ascii="Times New Roman" w:hAnsi="Times New Roman" w:cs="Times New Roman"/>
          <w:sz w:val="24"/>
          <w:szCs w:val="24"/>
          <w:lang w:val="en-US"/>
        </w:rPr>
        <w:t>layer,</w:t>
      </w:r>
      <w:r>
        <w:rPr>
          <w:rFonts w:ascii="Times New Roman" w:hAnsi="Times New Roman" w:cs="Times New Roman"/>
          <w:sz w:val="24"/>
          <w:szCs w:val="24"/>
          <w:lang w:val="en-US"/>
        </w:rPr>
        <w:t xml:space="preserve"> its concentration </w:t>
      </w:r>
      <w:r w:rsidR="008243E3">
        <w:rPr>
          <w:rFonts w:ascii="Times New Roman" w:hAnsi="Times New Roman" w:cs="Times New Roman"/>
          <w:sz w:val="24"/>
          <w:szCs w:val="24"/>
          <w:lang w:val="en-US"/>
        </w:rPr>
        <w:t>equals</w:t>
      </w:r>
      <w:r>
        <w:rPr>
          <w:rFonts w:ascii="Times New Roman" w:hAnsi="Times New Roman" w:cs="Times New Roman"/>
          <w:sz w:val="24"/>
          <w:szCs w:val="24"/>
          <w:lang w:val="en-US"/>
        </w:rPr>
        <w:t xml:space="preserve"> spring</w:t>
      </w:r>
      <w:r w:rsidR="00223AC0">
        <w:rPr>
          <w:rFonts w:ascii="Times New Roman" w:hAnsi="Times New Roman" w:cs="Times New Roman"/>
          <w:sz w:val="24"/>
          <w:szCs w:val="24"/>
          <w:lang w:val="en-US"/>
        </w:rPr>
        <w:t>’s</w:t>
      </w:r>
      <w:r>
        <w:rPr>
          <w:rFonts w:ascii="Times New Roman" w:hAnsi="Times New Roman" w:cs="Times New Roman"/>
          <w:sz w:val="24"/>
          <w:szCs w:val="24"/>
          <w:lang w:val="en-US"/>
        </w:rPr>
        <w:t xml:space="preserve"> </w:t>
      </w:r>
      <w:r w:rsidR="00223AC0">
        <w:rPr>
          <w:rFonts w:ascii="Times New Roman" w:hAnsi="Times New Roman" w:cs="Times New Roman"/>
          <w:sz w:val="24"/>
          <w:szCs w:val="24"/>
          <w:lang w:val="en-US"/>
        </w:rPr>
        <w:t>values</w:t>
      </w:r>
      <w:r>
        <w:rPr>
          <w:rFonts w:ascii="Times New Roman" w:hAnsi="Times New Roman" w:cs="Times New Roman"/>
          <w:sz w:val="24"/>
          <w:szCs w:val="24"/>
          <w:lang w:val="en-US"/>
        </w:rPr>
        <w:t>. Th</w:t>
      </w:r>
      <w:r w:rsidR="008243E3">
        <w:rPr>
          <w:rFonts w:ascii="Times New Roman" w:hAnsi="Times New Roman" w:cs="Times New Roman"/>
          <w:sz w:val="24"/>
          <w:szCs w:val="24"/>
          <w:lang w:val="en-US"/>
        </w:rPr>
        <w:t>is</w:t>
      </w:r>
      <w:r>
        <w:rPr>
          <w:rFonts w:ascii="Times New Roman" w:hAnsi="Times New Roman" w:cs="Times New Roman"/>
          <w:sz w:val="24"/>
          <w:szCs w:val="24"/>
          <w:lang w:val="en-US"/>
        </w:rPr>
        <w:t xml:space="preserve"> </w:t>
      </w:r>
      <w:r w:rsidR="00771008">
        <w:rPr>
          <w:rFonts w:ascii="Times New Roman" w:hAnsi="Times New Roman" w:cs="Times New Roman"/>
          <w:sz w:val="24"/>
          <w:szCs w:val="24"/>
          <w:lang w:val="en-US"/>
        </w:rPr>
        <w:t>increase</w:t>
      </w:r>
      <w:r>
        <w:rPr>
          <w:rFonts w:ascii="Times New Roman" w:hAnsi="Times New Roman" w:cs="Times New Roman"/>
          <w:sz w:val="24"/>
          <w:szCs w:val="24"/>
          <w:lang w:val="en-US"/>
        </w:rPr>
        <w:t xml:space="preserve"> </w:t>
      </w:r>
      <w:r w:rsidR="00771008">
        <w:rPr>
          <w:rFonts w:ascii="Times New Roman" w:hAnsi="Times New Roman" w:cs="Times New Roman"/>
          <w:sz w:val="24"/>
          <w:szCs w:val="24"/>
          <w:lang w:val="en-US"/>
        </w:rPr>
        <w:t xml:space="preserve">of </w:t>
      </w:r>
      <w:r>
        <w:rPr>
          <w:rFonts w:ascii="Times New Roman" w:hAnsi="Times New Roman" w:cs="Times New Roman"/>
          <w:sz w:val="24"/>
          <w:szCs w:val="24"/>
          <w:lang w:val="en-US"/>
        </w:rPr>
        <w:t xml:space="preserve">DIC is </w:t>
      </w:r>
      <w:r w:rsidR="008243E3">
        <w:rPr>
          <w:rFonts w:ascii="Times New Roman" w:hAnsi="Times New Roman" w:cs="Times New Roman"/>
          <w:sz w:val="24"/>
          <w:szCs w:val="24"/>
          <w:lang w:val="en-US"/>
        </w:rPr>
        <w:t xml:space="preserve">a result </w:t>
      </w:r>
      <w:r>
        <w:rPr>
          <w:rFonts w:ascii="Times New Roman" w:hAnsi="Times New Roman" w:cs="Times New Roman"/>
          <w:sz w:val="24"/>
          <w:szCs w:val="24"/>
          <w:lang w:val="en-US"/>
        </w:rPr>
        <w:t xml:space="preserve">of good vertical ventilation </w:t>
      </w:r>
      <w:r w:rsidR="008243E3">
        <w:rPr>
          <w:rFonts w:ascii="Times New Roman" w:hAnsi="Times New Roman" w:cs="Times New Roman"/>
          <w:sz w:val="24"/>
          <w:szCs w:val="24"/>
          <w:lang w:val="en-US"/>
        </w:rPr>
        <w:t xml:space="preserve">supporting </w:t>
      </w:r>
      <w:r>
        <w:rPr>
          <w:rFonts w:ascii="Times New Roman" w:hAnsi="Times New Roman" w:cs="Times New Roman"/>
          <w:sz w:val="24"/>
          <w:szCs w:val="24"/>
          <w:lang w:val="en-US"/>
        </w:rPr>
        <w:t>contribution</w:t>
      </w:r>
      <w:r w:rsidR="008243E3">
        <w:rPr>
          <w:rFonts w:ascii="Times New Roman" w:hAnsi="Times New Roman" w:cs="Times New Roman"/>
          <w:sz w:val="24"/>
          <w:szCs w:val="24"/>
          <w:lang w:val="en-US"/>
        </w:rPr>
        <w:t xml:space="preserve"> from the bottom layer</w:t>
      </w:r>
      <w:r w:rsidR="0088536E">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equal DIC concentrations in</w:t>
      </w:r>
      <w:r w:rsidR="00771008">
        <w:rPr>
          <w:rFonts w:ascii="Times New Roman" w:hAnsi="Times New Roman" w:cs="Times New Roman"/>
          <w:sz w:val="24"/>
          <w:szCs w:val="24"/>
          <w:lang w:val="en-US"/>
        </w:rPr>
        <w:t xml:space="preserve"> the surface and bottom layer (F</w:t>
      </w:r>
      <w:r>
        <w:rPr>
          <w:rFonts w:ascii="Times New Roman" w:hAnsi="Times New Roman" w:cs="Times New Roman"/>
          <w:sz w:val="24"/>
          <w:szCs w:val="24"/>
          <w:lang w:val="en-US"/>
        </w:rPr>
        <w:t>ig. 3).</w:t>
      </w:r>
      <w:r w:rsidRPr="00417EEB">
        <w:rPr>
          <w:rFonts w:ascii="Times New Roman" w:hAnsi="Times New Roman" w:cs="Times New Roman"/>
          <w:sz w:val="24"/>
          <w:szCs w:val="24"/>
          <w:lang w:val="en-US"/>
        </w:rPr>
        <w:t xml:space="preserve"> </w:t>
      </w:r>
    </w:p>
    <w:p w:rsidR="00477341" w:rsidRPr="00477341" w:rsidRDefault="00477341" w:rsidP="0025335F">
      <w:pPr>
        <w:spacing w:after="0" w:line="276" w:lineRule="auto"/>
        <w:ind w:firstLine="709"/>
        <w:jc w:val="both"/>
        <w:rPr>
          <w:rFonts w:ascii="Times New Roman" w:hAnsi="Times New Roman" w:cs="Times New Roman"/>
          <w:sz w:val="24"/>
          <w:szCs w:val="24"/>
        </w:rPr>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0"/>
      </w:tblGrid>
      <w:tr w:rsidR="00697744" w:rsidTr="00697744">
        <w:tc>
          <w:tcPr>
            <w:tcW w:w="9570" w:type="dxa"/>
          </w:tcPr>
          <w:p w:rsidR="00697744" w:rsidRDefault="00697744" w:rsidP="00697744">
            <w:pPr>
              <w:spacing w:line="276" w:lineRule="auto"/>
              <w:jc w:val="center"/>
              <w:rPr>
                <w:rFonts w:ascii="Times New Roman" w:hAnsi="Times New Roman" w:cs="Times New Roman"/>
                <w:sz w:val="24"/>
                <w:szCs w:val="24"/>
                <w:lang w:val="en-US"/>
              </w:rPr>
            </w:pPr>
            <w:r w:rsidRPr="00E41842">
              <w:rPr>
                <w:noProof/>
                <w:lang w:eastAsia="ru-RU"/>
              </w:rPr>
              <w:drawing>
                <wp:inline distT="0" distB="0" distL="0" distR="0">
                  <wp:extent cx="2357357" cy="2188974"/>
                  <wp:effectExtent l="19050" t="0" r="4843"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2361708" cy="2193014"/>
                          </a:xfrm>
                          <a:prstGeom prst="rect">
                            <a:avLst/>
                          </a:prstGeom>
                        </pic:spPr>
                      </pic:pic>
                    </a:graphicData>
                  </a:graphic>
                </wp:inline>
              </w:drawing>
            </w:r>
          </w:p>
        </w:tc>
      </w:tr>
      <w:tr w:rsidR="00697744" w:rsidRPr="00255A11" w:rsidTr="00697744">
        <w:tc>
          <w:tcPr>
            <w:tcW w:w="9570" w:type="dxa"/>
          </w:tcPr>
          <w:p w:rsidR="00697744" w:rsidRPr="00FC606A" w:rsidRDefault="00697744" w:rsidP="006561EF">
            <w:pPr>
              <w:spacing w:line="276" w:lineRule="auto"/>
              <w:jc w:val="center"/>
              <w:rPr>
                <w:rFonts w:ascii="Times New Roman" w:hAnsi="Times New Roman" w:cs="Times New Roman"/>
                <w:i/>
                <w:sz w:val="24"/>
                <w:szCs w:val="24"/>
                <w:lang w:val="en-US"/>
              </w:rPr>
            </w:pPr>
            <w:r w:rsidRPr="00B36029">
              <w:rPr>
                <w:rFonts w:ascii="Times New Roman" w:hAnsi="Times New Roman" w:cs="Times New Roman"/>
                <w:i/>
                <w:sz w:val="24"/>
                <w:szCs w:val="24"/>
                <w:lang w:val="en-US"/>
              </w:rPr>
              <w:t xml:space="preserve">Fig. 3. Seasonal DIC </w:t>
            </w:r>
            <w:r w:rsidRPr="00826A84">
              <w:rPr>
                <w:rFonts w:ascii="Times New Roman" w:hAnsi="Times New Roman" w:cs="Times New Roman"/>
                <w:i/>
                <w:sz w:val="24"/>
                <w:szCs w:val="24"/>
                <w:lang w:val="en-US"/>
              </w:rPr>
              <w:t>variability</w:t>
            </w:r>
            <w:r w:rsidRPr="00B36029">
              <w:rPr>
                <w:rFonts w:ascii="Times New Roman" w:hAnsi="Times New Roman" w:cs="Times New Roman"/>
                <w:i/>
                <w:sz w:val="24"/>
                <w:szCs w:val="24"/>
                <w:lang w:val="en-US"/>
              </w:rPr>
              <w:t xml:space="preserve"> averaged for 1998 – 2015: dash line – surface layer, dash dot line – bottom layer; numeric 1 – Winter, 2 – Spring, 3 – Summer, 4 – Fall</w:t>
            </w:r>
          </w:p>
        </w:tc>
      </w:tr>
    </w:tbl>
    <w:p w:rsidR="00B36029" w:rsidRDefault="00697744" w:rsidP="00697744">
      <w:pPr>
        <w:tabs>
          <w:tab w:val="left" w:pos="6549"/>
        </w:tabs>
        <w:spacing w:after="0" w:line="276"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ab/>
      </w:r>
    </w:p>
    <w:p w:rsidR="00417EEB" w:rsidRDefault="002D2D15" w:rsidP="00D0487C">
      <w:pPr>
        <w:spacing w:after="0" w:line="276"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Seasonal variations of the DIC content in </w:t>
      </w:r>
      <w:r w:rsidR="00417EEB">
        <w:rPr>
          <w:rFonts w:ascii="Times New Roman" w:hAnsi="Times New Roman" w:cs="Times New Roman"/>
          <w:sz w:val="24"/>
          <w:szCs w:val="24"/>
          <w:lang w:val="en-US"/>
        </w:rPr>
        <w:t xml:space="preserve">the bottom waters </w:t>
      </w:r>
      <w:r>
        <w:rPr>
          <w:rFonts w:ascii="Times New Roman" w:hAnsi="Times New Roman" w:cs="Times New Roman"/>
          <w:sz w:val="24"/>
          <w:szCs w:val="24"/>
          <w:lang w:val="en-US"/>
        </w:rPr>
        <w:t xml:space="preserve">are also distinct, but they differ from those for the surface waters </w:t>
      </w:r>
      <w:r w:rsidR="00A10E8B">
        <w:rPr>
          <w:rFonts w:ascii="Times New Roman" w:hAnsi="Times New Roman" w:cs="Times New Roman"/>
          <w:sz w:val="24"/>
          <w:szCs w:val="24"/>
          <w:lang w:val="en-US"/>
        </w:rPr>
        <w:t>(F</w:t>
      </w:r>
      <w:r w:rsidR="00417EEB">
        <w:rPr>
          <w:rFonts w:ascii="Times New Roman" w:hAnsi="Times New Roman" w:cs="Times New Roman"/>
          <w:sz w:val="24"/>
          <w:szCs w:val="24"/>
          <w:lang w:val="en-US"/>
        </w:rPr>
        <w:t>ig. 3). The maxim</w:t>
      </w:r>
      <w:r>
        <w:rPr>
          <w:rFonts w:ascii="Times New Roman" w:hAnsi="Times New Roman" w:cs="Times New Roman"/>
          <w:sz w:val="24"/>
          <w:szCs w:val="24"/>
          <w:lang w:val="en-US"/>
        </w:rPr>
        <w:t>um</w:t>
      </w:r>
      <w:r w:rsidR="00417EE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of </w:t>
      </w:r>
      <w:r w:rsidR="00417EEB">
        <w:rPr>
          <w:rFonts w:ascii="Times New Roman" w:hAnsi="Times New Roman" w:cs="Times New Roman"/>
          <w:sz w:val="24"/>
          <w:szCs w:val="24"/>
          <w:lang w:val="en-US"/>
        </w:rPr>
        <w:t xml:space="preserve">DIC </w:t>
      </w:r>
      <w:r>
        <w:rPr>
          <w:rFonts w:ascii="Times New Roman" w:hAnsi="Times New Roman" w:cs="Times New Roman"/>
          <w:sz w:val="24"/>
          <w:szCs w:val="24"/>
          <w:lang w:val="en-US"/>
        </w:rPr>
        <w:t xml:space="preserve">is </w:t>
      </w:r>
      <w:r w:rsidR="00417EEB">
        <w:rPr>
          <w:rFonts w:ascii="Times New Roman" w:hAnsi="Times New Roman" w:cs="Times New Roman"/>
          <w:sz w:val="24"/>
          <w:szCs w:val="24"/>
          <w:lang w:val="en-US"/>
        </w:rPr>
        <w:t>in spring</w:t>
      </w:r>
      <w:r w:rsidR="00A10E8B">
        <w:rPr>
          <w:rFonts w:ascii="Times New Roman" w:hAnsi="Times New Roman" w:cs="Times New Roman"/>
          <w:sz w:val="24"/>
          <w:szCs w:val="24"/>
          <w:lang w:val="en-US"/>
        </w:rPr>
        <w:t>,</w:t>
      </w:r>
      <w:r w:rsidR="00417EEB">
        <w:rPr>
          <w:rFonts w:ascii="Times New Roman" w:hAnsi="Times New Roman" w:cs="Times New Roman"/>
          <w:sz w:val="24"/>
          <w:szCs w:val="24"/>
          <w:lang w:val="en-US"/>
        </w:rPr>
        <w:t xml:space="preserve"> but</w:t>
      </w:r>
      <w:r w:rsidR="00A10E8B">
        <w:rPr>
          <w:rFonts w:ascii="Times New Roman" w:hAnsi="Times New Roman" w:cs="Times New Roman"/>
          <w:sz w:val="24"/>
          <w:szCs w:val="24"/>
          <w:lang w:val="en-US"/>
        </w:rPr>
        <w:t xml:space="preserve"> its value</w:t>
      </w:r>
      <w:r w:rsidR="00417EEB">
        <w:rPr>
          <w:rFonts w:ascii="Times New Roman" w:hAnsi="Times New Roman" w:cs="Times New Roman"/>
          <w:sz w:val="24"/>
          <w:szCs w:val="24"/>
          <w:lang w:val="en-US"/>
        </w:rPr>
        <w:t xml:space="preserve"> </w:t>
      </w:r>
      <w:r>
        <w:rPr>
          <w:rFonts w:ascii="Times New Roman" w:hAnsi="Times New Roman" w:cs="Times New Roman"/>
          <w:sz w:val="24"/>
          <w:szCs w:val="24"/>
          <w:lang w:val="en-US"/>
        </w:rPr>
        <w:lastRenderedPageBreak/>
        <w:t>is in</w:t>
      </w:r>
      <w:r w:rsidR="00417EEB">
        <w:rPr>
          <w:rFonts w:ascii="Times New Roman" w:hAnsi="Times New Roman" w:cs="Times New Roman"/>
          <w:sz w:val="24"/>
          <w:szCs w:val="24"/>
          <w:lang w:val="en-US"/>
        </w:rPr>
        <w:t>significantly larger than in winter.</w:t>
      </w:r>
      <w:r w:rsidR="00335B5B">
        <w:rPr>
          <w:rFonts w:ascii="Times New Roman" w:hAnsi="Times New Roman" w:cs="Times New Roman"/>
          <w:sz w:val="24"/>
          <w:szCs w:val="24"/>
          <w:lang w:val="en-US"/>
        </w:rPr>
        <w:t xml:space="preserve"> </w:t>
      </w:r>
      <w:r w:rsidR="00417EEB">
        <w:rPr>
          <w:rFonts w:ascii="Times New Roman" w:hAnsi="Times New Roman" w:cs="Times New Roman"/>
          <w:sz w:val="24"/>
          <w:szCs w:val="24"/>
          <w:lang w:val="en-US"/>
        </w:rPr>
        <w:t>In summer</w:t>
      </w:r>
      <w:r>
        <w:rPr>
          <w:rFonts w:ascii="Times New Roman" w:hAnsi="Times New Roman" w:cs="Times New Roman"/>
          <w:sz w:val="24"/>
          <w:szCs w:val="24"/>
          <w:lang w:val="en-US"/>
        </w:rPr>
        <w:t>,</w:t>
      </w:r>
      <w:r w:rsidR="00417EEB">
        <w:rPr>
          <w:rFonts w:ascii="Times New Roman" w:hAnsi="Times New Roman" w:cs="Times New Roman"/>
          <w:sz w:val="24"/>
          <w:szCs w:val="24"/>
          <w:lang w:val="en-US"/>
        </w:rPr>
        <w:t xml:space="preserve"> strong </w:t>
      </w:r>
      <w:r w:rsidR="00335B5B">
        <w:rPr>
          <w:rFonts w:ascii="Times New Roman" w:hAnsi="Times New Roman" w:cs="Times New Roman"/>
          <w:sz w:val="24"/>
          <w:szCs w:val="24"/>
          <w:lang w:val="en-US"/>
        </w:rPr>
        <w:t xml:space="preserve">seasonal </w:t>
      </w:r>
      <w:r w:rsidR="00417EEB">
        <w:rPr>
          <w:rFonts w:ascii="Times New Roman" w:hAnsi="Times New Roman" w:cs="Times New Roman"/>
          <w:sz w:val="24"/>
          <w:szCs w:val="24"/>
          <w:lang w:val="en-US"/>
        </w:rPr>
        <w:t xml:space="preserve">stratification </w:t>
      </w:r>
      <w:r w:rsidR="00335B5B">
        <w:rPr>
          <w:rFonts w:ascii="Times New Roman" w:hAnsi="Times New Roman" w:cs="Times New Roman"/>
          <w:sz w:val="24"/>
          <w:szCs w:val="24"/>
          <w:lang w:val="en-US"/>
        </w:rPr>
        <w:t>restricts</w:t>
      </w:r>
      <w:r w:rsidR="00417EEB">
        <w:rPr>
          <w:rFonts w:ascii="Times New Roman" w:hAnsi="Times New Roman" w:cs="Times New Roman"/>
          <w:sz w:val="24"/>
          <w:szCs w:val="24"/>
          <w:lang w:val="en-US"/>
        </w:rPr>
        <w:t xml:space="preserve"> oxygen supply</w:t>
      </w:r>
      <w:r w:rsidR="00424F66">
        <w:rPr>
          <w:rFonts w:ascii="Times New Roman" w:hAnsi="Times New Roman" w:cs="Times New Roman"/>
          <w:sz w:val="24"/>
          <w:szCs w:val="24"/>
          <w:lang w:val="en-US"/>
        </w:rPr>
        <w:t xml:space="preserve"> to</w:t>
      </w:r>
      <w:r w:rsidR="00417EEB">
        <w:rPr>
          <w:rFonts w:ascii="Times New Roman" w:hAnsi="Times New Roman" w:cs="Times New Roman"/>
          <w:sz w:val="24"/>
          <w:szCs w:val="24"/>
          <w:lang w:val="en-US"/>
        </w:rPr>
        <w:t xml:space="preserve"> bottom</w:t>
      </w:r>
      <w:r w:rsidR="00335B5B">
        <w:rPr>
          <w:rFonts w:ascii="Times New Roman" w:hAnsi="Times New Roman" w:cs="Times New Roman"/>
          <w:sz w:val="24"/>
          <w:szCs w:val="24"/>
          <w:lang w:val="en-US"/>
        </w:rPr>
        <w:t xml:space="preserve"> waters.</w:t>
      </w:r>
      <w:r w:rsidR="00417EEB">
        <w:rPr>
          <w:rFonts w:ascii="Times New Roman" w:hAnsi="Times New Roman" w:cs="Times New Roman"/>
          <w:sz w:val="24"/>
          <w:szCs w:val="24"/>
          <w:lang w:val="en-US"/>
        </w:rPr>
        <w:t xml:space="preserve"> </w:t>
      </w:r>
      <w:r w:rsidR="00B9445B">
        <w:rPr>
          <w:rFonts w:ascii="Times New Roman" w:hAnsi="Times New Roman" w:cs="Times New Roman"/>
          <w:sz w:val="24"/>
          <w:szCs w:val="24"/>
          <w:lang w:val="en-US"/>
        </w:rPr>
        <w:t>As the result</w:t>
      </w:r>
      <w:r w:rsidR="00335B5B">
        <w:rPr>
          <w:rFonts w:ascii="Times New Roman" w:hAnsi="Times New Roman" w:cs="Times New Roman"/>
          <w:sz w:val="24"/>
          <w:szCs w:val="24"/>
          <w:lang w:val="en-US"/>
        </w:rPr>
        <w:t>,</w:t>
      </w:r>
      <w:r w:rsidR="00417EEB">
        <w:rPr>
          <w:rFonts w:ascii="Times New Roman" w:hAnsi="Times New Roman" w:cs="Times New Roman"/>
          <w:sz w:val="24"/>
          <w:szCs w:val="24"/>
          <w:lang w:val="en-US"/>
        </w:rPr>
        <w:t xml:space="preserve"> </w:t>
      </w:r>
      <w:r w:rsidR="00335B5B">
        <w:rPr>
          <w:rFonts w:ascii="Times New Roman" w:hAnsi="Times New Roman" w:cs="Times New Roman"/>
          <w:sz w:val="24"/>
          <w:szCs w:val="24"/>
          <w:lang w:val="en-US"/>
        </w:rPr>
        <w:t xml:space="preserve">the </w:t>
      </w:r>
      <w:r w:rsidR="00417EEB">
        <w:rPr>
          <w:rFonts w:ascii="Times New Roman" w:hAnsi="Times New Roman" w:cs="Times New Roman"/>
          <w:sz w:val="24"/>
          <w:szCs w:val="24"/>
          <w:lang w:val="en-US"/>
        </w:rPr>
        <w:t xml:space="preserve">oxygen </w:t>
      </w:r>
      <w:r w:rsidR="00335B5B">
        <w:rPr>
          <w:rFonts w:ascii="Times New Roman" w:hAnsi="Times New Roman" w:cs="Times New Roman"/>
          <w:sz w:val="24"/>
          <w:szCs w:val="24"/>
          <w:lang w:val="en-US"/>
        </w:rPr>
        <w:t xml:space="preserve">flux </w:t>
      </w:r>
      <w:r w:rsidR="00417EEB">
        <w:rPr>
          <w:rFonts w:ascii="Times New Roman" w:hAnsi="Times New Roman" w:cs="Times New Roman"/>
          <w:sz w:val="24"/>
          <w:szCs w:val="24"/>
          <w:lang w:val="en-US"/>
        </w:rPr>
        <w:t xml:space="preserve">is not enough </w:t>
      </w:r>
      <w:r w:rsidR="00052D88">
        <w:rPr>
          <w:rFonts w:ascii="Times New Roman" w:hAnsi="Times New Roman" w:cs="Times New Roman"/>
          <w:sz w:val="24"/>
          <w:szCs w:val="24"/>
          <w:lang w:val="en-US"/>
        </w:rPr>
        <w:t xml:space="preserve">for </w:t>
      </w:r>
      <w:r w:rsidR="00417EEB">
        <w:rPr>
          <w:rFonts w:ascii="Times New Roman" w:hAnsi="Times New Roman" w:cs="Times New Roman"/>
          <w:sz w:val="24"/>
          <w:szCs w:val="24"/>
          <w:lang w:val="en-US"/>
        </w:rPr>
        <w:t>oxidation</w:t>
      </w:r>
      <w:r w:rsidR="00052D88" w:rsidRPr="00052D88">
        <w:rPr>
          <w:rFonts w:ascii="Times New Roman" w:hAnsi="Times New Roman" w:cs="Times New Roman"/>
          <w:sz w:val="24"/>
          <w:szCs w:val="24"/>
          <w:lang w:val="en-US"/>
        </w:rPr>
        <w:t xml:space="preserve"> </w:t>
      </w:r>
      <w:r w:rsidR="00417EEB">
        <w:rPr>
          <w:rFonts w:ascii="Times New Roman" w:hAnsi="Times New Roman" w:cs="Times New Roman"/>
          <w:sz w:val="24"/>
          <w:szCs w:val="24"/>
          <w:lang w:val="en-US"/>
        </w:rPr>
        <w:t xml:space="preserve">all </w:t>
      </w:r>
      <w:r w:rsidR="00424F66">
        <w:rPr>
          <w:rFonts w:ascii="Times New Roman" w:hAnsi="Times New Roman" w:cs="Times New Roman"/>
          <w:sz w:val="24"/>
          <w:szCs w:val="24"/>
          <w:lang w:val="en-US"/>
        </w:rPr>
        <w:t xml:space="preserve">of </w:t>
      </w:r>
      <w:r w:rsidR="00417EEB">
        <w:rPr>
          <w:rFonts w:ascii="Times New Roman" w:hAnsi="Times New Roman" w:cs="Times New Roman"/>
          <w:sz w:val="24"/>
          <w:szCs w:val="24"/>
          <w:lang w:val="en-US"/>
        </w:rPr>
        <w:t>organic carbon</w:t>
      </w:r>
      <w:r w:rsidR="00487766">
        <w:rPr>
          <w:rFonts w:ascii="Times New Roman" w:hAnsi="Times New Roman" w:cs="Times New Roman"/>
          <w:sz w:val="24"/>
          <w:szCs w:val="24"/>
          <w:lang w:val="en-US"/>
        </w:rPr>
        <w:t xml:space="preserve"> (3)</w:t>
      </w:r>
      <w:r w:rsidR="00424F66">
        <w:rPr>
          <w:rFonts w:ascii="Times New Roman" w:hAnsi="Times New Roman" w:cs="Times New Roman"/>
          <w:sz w:val="24"/>
          <w:szCs w:val="24"/>
          <w:lang w:val="en-US"/>
        </w:rPr>
        <w:t>,</w:t>
      </w:r>
      <w:r w:rsidR="00417EEB">
        <w:rPr>
          <w:rFonts w:ascii="Times New Roman" w:hAnsi="Times New Roman" w:cs="Times New Roman"/>
          <w:sz w:val="24"/>
          <w:szCs w:val="24"/>
          <w:lang w:val="en-US"/>
        </w:rPr>
        <w:t xml:space="preserve"> and </w:t>
      </w:r>
      <w:r w:rsidR="00335B5B">
        <w:rPr>
          <w:rFonts w:ascii="Times New Roman" w:hAnsi="Times New Roman" w:cs="Times New Roman"/>
          <w:sz w:val="24"/>
          <w:szCs w:val="24"/>
          <w:lang w:val="en-US"/>
        </w:rPr>
        <w:t xml:space="preserve">this is the reason of organic carbon </w:t>
      </w:r>
      <w:r w:rsidR="00417EEB">
        <w:rPr>
          <w:rFonts w:ascii="Times New Roman" w:hAnsi="Times New Roman" w:cs="Times New Roman"/>
          <w:sz w:val="24"/>
          <w:szCs w:val="24"/>
          <w:lang w:val="en-US"/>
        </w:rPr>
        <w:t xml:space="preserve">accumulation </w:t>
      </w:r>
      <w:r w:rsidR="00AC11F5">
        <w:rPr>
          <w:rFonts w:ascii="Times New Roman" w:hAnsi="Times New Roman" w:cs="Times New Roman"/>
          <w:sz w:val="24"/>
          <w:szCs w:val="24"/>
          <w:lang w:val="en-US"/>
        </w:rPr>
        <w:t>in bottom sediments</w:t>
      </w:r>
      <w:r w:rsidR="00417EEB">
        <w:rPr>
          <w:rFonts w:ascii="Times New Roman" w:hAnsi="Times New Roman" w:cs="Times New Roman"/>
          <w:sz w:val="24"/>
          <w:szCs w:val="24"/>
          <w:lang w:val="en-US"/>
        </w:rPr>
        <w:t xml:space="preserve">. </w:t>
      </w:r>
      <w:r w:rsidR="00335B5B">
        <w:rPr>
          <w:rFonts w:ascii="Times New Roman" w:hAnsi="Times New Roman" w:cs="Times New Roman"/>
          <w:sz w:val="24"/>
          <w:szCs w:val="24"/>
          <w:lang w:val="en-US"/>
        </w:rPr>
        <w:t xml:space="preserve">The </w:t>
      </w:r>
      <w:r w:rsidR="00417EEB">
        <w:rPr>
          <w:rFonts w:ascii="Times New Roman" w:hAnsi="Times New Roman" w:cs="Times New Roman"/>
          <w:sz w:val="24"/>
          <w:szCs w:val="24"/>
          <w:lang w:val="en-US"/>
        </w:rPr>
        <w:t xml:space="preserve">DIC </w:t>
      </w:r>
      <w:r w:rsidR="00335B5B">
        <w:rPr>
          <w:rFonts w:ascii="Times New Roman" w:hAnsi="Times New Roman" w:cs="Times New Roman"/>
          <w:sz w:val="24"/>
          <w:szCs w:val="24"/>
          <w:lang w:val="en-US"/>
        </w:rPr>
        <w:t xml:space="preserve">content </w:t>
      </w:r>
      <w:r w:rsidR="00FE4F4E">
        <w:rPr>
          <w:rFonts w:ascii="Times New Roman" w:hAnsi="Times New Roman" w:cs="Times New Roman"/>
          <w:sz w:val="24"/>
          <w:szCs w:val="24"/>
          <w:lang w:val="en-US"/>
        </w:rPr>
        <w:t>increase</w:t>
      </w:r>
      <w:r w:rsidR="00052D88">
        <w:rPr>
          <w:rFonts w:ascii="Times New Roman" w:hAnsi="Times New Roman" w:cs="Times New Roman"/>
          <w:sz w:val="24"/>
          <w:szCs w:val="24"/>
          <w:lang w:val="en-US"/>
        </w:rPr>
        <w:t>s</w:t>
      </w:r>
      <w:r w:rsidR="00417EEB">
        <w:rPr>
          <w:rFonts w:ascii="Times New Roman" w:hAnsi="Times New Roman" w:cs="Times New Roman"/>
          <w:sz w:val="24"/>
          <w:szCs w:val="24"/>
          <w:lang w:val="en-US"/>
        </w:rPr>
        <w:t xml:space="preserve"> </w:t>
      </w:r>
      <w:r w:rsidR="00052D88">
        <w:rPr>
          <w:rFonts w:ascii="Times New Roman" w:hAnsi="Times New Roman" w:cs="Times New Roman"/>
          <w:sz w:val="24"/>
          <w:szCs w:val="24"/>
          <w:lang w:val="en-US"/>
        </w:rPr>
        <w:t xml:space="preserve">in fall </w:t>
      </w:r>
      <w:r w:rsidR="00B165E6" w:rsidRPr="00B165E6">
        <w:rPr>
          <w:rFonts w:ascii="Times New Roman" w:hAnsi="Times New Roman" w:cs="Times New Roman"/>
          <w:sz w:val="24"/>
          <w:szCs w:val="24"/>
          <w:lang w:val="en-US"/>
        </w:rPr>
        <w:t>(</w:t>
      </w:r>
      <w:r w:rsidR="00964DE7">
        <w:rPr>
          <w:rFonts w:ascii="Times New Roman" w:hAnsi="Times New Roman" w:cs="Times New Roman"/>
          <w:sz w:val="24"/>
          <w:szCs w:val="24"/>
          <w:lang w:val="en-US"/>
        </w:rPr>
        <w:t>F</w:t>
      </w:r>
      <w:r w:rsidR="00B165E6">
        <w:rPr>
          <w:rFonts w:ascii="Times New Roman" w:hAnsi="Times New Roman" w:cs="Times New Roman"/>
          <w:sz w:val="24"/>
          <w:szCs w:val="24"/>
          <w:lang w:val="en-US"/>
        </w:rPr>
        <w:t>ig.3</w:t>
      </w:r>
      <w:r w:rsidR="00B165E6" w:rsidRPr="00B165E6">
        <w:rPr>
          <w:rFonts w:ascii="Times New Roman" w:hAnsi="Times New Roman" w:cs="Times New Roman"/>
          <w:sz w:val="24"/>
          <w:szCs w:val="24"/>
          <w:lang w:val="en-US"/>
        </w:rPr>
        <w:t>)</w:t>
      </w:r>
      <w:r w:rsidR="00FE4F4E">
        <w:rPr>
          <w:rFonts w:ascii="Times New Roman" w:hAnsi="Times New Roman" w:cs="Times New Roman"/>
          <w:sz w:val="24"/>
          <w:szCs w:val="24"/>
          <w:lang w:val="en-US"/>
        </w:rPr>
        <w:t>,</w:t>
      </w:r>
      <w:r w:rsidR="00B165E6">
        <w:rPr>
          <w:rFonts w:ascii="Times New Roman" w:hAnsi="Times New Roman" w:cs="Times New Roman"/>
          <w:sz w:val="24"/>
          <w:szCs w:val="24"/>
          <w:lang w:val="en-US"/>
        </w:rPr>
        <w:t xml:space="preserve"> and </w:t>
      </w:r>
      <w:r w:rsidR="00335B5B">
        <w:rPr>
          <w:rFonts w:ascii="Times New Roman" w:hAnsi="Times New Roman" w:cs="Times New Roman"/>
          <w:sz w:val="24"/>
          <w:szCs w:val="24"/>
          <w:lang w:val="en-US"/>
        </w:rPr>
        <w:t>equals</w:t>
      </w:r>
      <w:r w:rsidR="00B165E6">
        <w:rPr>
          <w:rFonts w:ascii="Times New Roman" w:hAnsi="Times New Roman" w:cs="Times New Roman"/>
          <w:sz w:val="24"/>
          <w:szCs w:val="24"/>
          <w:lang w:val="en-US"/>
        </w:rPr>
        <w:t xml:space="preserve"> </w:t>
      </w:r>
      <w:r w:rsidR="00FE4F4E">
        <w:rPr>
          <w:rFonts w:ascii="Times New Roman" w:hAnsi="Times New Roman" w:cs="Times New Roman"/>
          <w:sz w:val="24"/>
          <w:szCs w:val="24"/>
          <w:lang w:val="en-US"/>
        </w:rPr>
        <w:t>value</w:t>
      </w:r>
      <w:r w:rsidR="00335B5B">
        <w:rPr>
          <w:rFonts w:ascii="Times New Roman" w:hAnsi="Times New Roman" w:cs="Times New Roman"/>
          <w:sz w:val="24"/>
          <w:szCs w:val="24"/>
          <w:lang w:val="en-US"/>
        </w:rPr>
        <w:t>s</w:t>
      </w:r>
      <w:r w:rsidR="00FE4F4E">
        <w:rPr>
          <w:rFonts w:ascii="Times New Roman" w:hAnsi="Times New Roman" w:cs="Times New Roman"/>
          <w:sz w:val="24"/>
          <w:szCs w:val="24"/>
          <w:lang w:val="en-US"/>
        </w:rPr>
        <w:t xml:space="preserve"> </w:t>
      </w:r>
      <w:r w:rsidR="00335B5B">
        <w:rPr>
          <w:rFonts w:ascii="Times New Roman" w:hAnsi="Times New Roman" w:cs="Times New Roman"/>
          <w:sz w:val="24"/>
          <w:szCs w:val="24"/>
          <w:lang w:val="en-US"/>
        </w:rPr>
        <w:t xml:space="preserve">in </w:t>
      </w:r>
      <w:r w:rsidR="00A811E7">
        <w:rPr>
          <w:rFonts w:ascii="Times New Roman" w:hAnsi="Times New Roman" w:cs="Times New Roman"/>
          <w:sz w:val="24"/>
          <w:szCs w:val="24"/>
          <w:lang w:val="en-US"/>
        </w:rPr>
        <w:t xml:space="preserve">the </w:t>
      </w:r>
      <w:r w:rsidR="00B165E6">
        <w:rPr>
          <w:rFonts w:ascii="Times New Roman" w:hAnsi="Times New Roman" w:cs="Times New Roman"/>
          <w:sz w:val="24"/>
          <w:szCs w:val="24"/>
          <w:lang w:val="en-US"/>
        </w:rPr>
        <w:t>surface layer</w:t>
      </w:r>
      <w:r w:rsidR="00FC50DA">
        <w:rPr>
          <w:rFonts w:ascii="Times New Roman" w:hAnsi="Times New Roman" w:cs="Times New Roman"/>
          <w:sz w:val="24"/>
          <w:szCs w:val="24"/>
          <w:lang w:val="en-US"/>
        </w:rPr>
        <w:t>, due to water mixing</w:t>
      </w:r>
      <w:r w:rsidR="00B165E6">
        <w:rPr>
          <w:rFonts w:ascii="Times New Roman" w:hAnsi="Times New Roman" w:cs="Times New Roman"/>
          <w:sz w:val="24"/>
          <w:szCs w:val="24"/>
          <w:lang w:val="en-US"/>
        </w:rPr>
        <w:t>.</w:t>
      </w:r>
      <w:r w:rsidR="00AC11F5">
        <w:rPr>
          <w:rFonts w:ascii="Times New Roman" w:hAnsi="Times New Roman" w:cs="Times New Roman"/>
          <w:sz w:val="24"/>
          <w:szCs w:val="24"/>
          <w:lang w:val="en-US"/>
        </w:rPr>
        <w:t xml:space="preserve"> Increase</w:t>
      </w:r>
      <w:r w:rsidR="006964C5">
        <w:rPr>
          <w:rFonts w:ascii="Times New Roman" w:hAnsi="Times New Roman" w:cs="Times New Roman"/>
          <w:sz w:val="24"/>
          <w:szCs w:val="24"/>
          <w:lang w:val="en-US"/>
        </w:rPr>
        <w:t>d</w:t>
      </w:r>
      <w:r w:rsidR="00A811E7">
        <w:rPr>
          <w:rFonts w:ascii="Times New Roman" w:hAnsi="Times New Roman" w:cs="Times New Roman"/>
          <w:sz w:val="24"/>
          <w:szCs w:val="24"/>
          <w:lang w:val="en-US"/>
        </w:rPr>
        <w:t xml:space="preserve"> </w:t>
      </w:r>
      <w:r w:rsidR="006964C5">
        <w:rPr>
          <w:rFonts w:ascii="Times New Roman" w:hAnsi="Times New Roman" w:cs="Times New Roman"/>
          <w:sz w:val="24"/>
          <w:szCs w:val="24"/>
          <w:lang w:val="en-US"/>
        </w:rPr>
        <w:t xml:space="preserve">values of the </w:t>
      </w:r>
      <w:r w:rsidR="00AC11F5">
        <w:rPr>
          <w:rFonts w:ascii="Times New Roman" w:hAnsi="Times New Roman" w:cs="Times New Roman"/>
          <w:sz w:val="24"/>
          <w:szCs w:val="24"/>
          <w:lang w:val="en-US"/>
        </w:rPr>
        <w:t xml:space="preserve">DIC </w:t>
      </w:r>
      <w:r w:rsidR="006964C5">
        <w:rPr>
          <w:rFonts w:ascii="Times New Roman" w:hAnsi="Times New Roman" w:cs="Times New Roman"/>
          <w:sz w:val="24"/>
          <w:szCs w:val="24"/>
          <w:lang w:val="en-US"/>
        </w:rPr>
        <w:t xml:space="preserve">content in fall </w:t>
      </w:r>
      <w:r w:rsidR="00A811E7">
        <w:rPr>
          <w:rFonts w:ascii="Times New Roman" w:hAnsi="Times New Roman" w:cs="Times New Roman"/>
          <w:sz w:val="24"/>
          <w:szCs w:val="24"/>
          <w:lang w:val="en-US"/>
        </w:rPr>
        <w:t xml:space="preserve">is </w:t>
      </w:r>
      <w:r w:rsidR="006964C5">
        <w:rPr>
          <w:rFonts w:ascii="Times New Roman" w:hAnsi="Times New Roman" w:cs="Times New Roman"/>
          <w:sz w:val="24"/>
          <w:szCs w:val="24"/>
          <w:lang w:val="en-US"/>
        </w:rPr>
        <w:t xml:space="preserve">likely </w:t>
      </w:r>
      <w:r w:rsidR="00B9445B">
        <w:rPr>
          <w:rFonts w:ascii="Times New Roman" w:hAnsi="Times New Roman" w:cs="Times New Roman"/>
          <w:sz w:val="24"/>
          <w:szCs w:val="24"/>
          <w:lang w:val="en-US"/>
        </w:rPr>
        <w:t>due to</w:t>
      </w:r>
      <w:r w:rsidR="00AC11F5">
        <w:rPr>
          <w:rFonts w:ascii="Times New Roman" w:hAnsi="Times New Roman" w:cs="Times New Roman"/>
          <w:sz w:val="24"/>
          <w:szCs w:val="24"/>
          <w:lang w:val="en-US"/>
        </w:rPr>
        <w:t xml:space="preserve"> </w:t>
      </w:r>
      <w:r w:rsidR="006964C5">
        <w:rPr>
          <w:rFonts w:ascii="Times New Roman" w:hAnsi="Times New Roman" w:cs="Times New Roman"/>
          <w:sz w:val="24"/>
          <w:szCs w:val="24"/>
          <w:lang w:val="en-US"/>
        </w:rPr>
        <w:t>accumulation of products of</w:t>
      </w:r>
      <w:r w:rsidR="002A53F5">
        <w:rPr>
          <w:rFonts w:ascii="Times New Roman" w:hAnsi="Times New Roman" w:cs="Times New Roman"/>
          <w:sz w:val="24"/>
          <w:szCs w:val="24"/>
          <w:lang w:val="en-US"/>
        </w:rPr>
        <w:t xml:space="preserve"> organic carbon oxidation.</w:t>
      </w:r>
    </w:p>
    <w:p w:rsidR="009906BD" w:rsidRPr="009906BD" w:rsidRDefault="006964C5" w:rsidP="00D0487C">
      <w:pPr>
        <w:spacing w:after="0" w:line="276"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D</w:t>
      </w:r>
      <w:r w:rsidR="00007301">
        <w:rPr>
          <w:rFonts w:ascii="Times New Roman" w:hAnsi="Times New Roman" w:cs="Times New Roman"/>
          <w:sz w:val="24"/>
          <w:szCs w:val="24"/>
          <w:lang w:val="en-US"/>
        </w:rPr>
        <w:t xml:space="preserve">espite </w:t>
      </w:r>
      <w:r>
        <w:rPr>
          <w:rFonts w:ascii="Times New Roman" w:hAnsi="Times New Roman" w:cs="Times New Roman"/>
          <w:sz w:val="24"/>
          <w:szCs w:val="24"/>
          <w:lang w:val="en-US"/>
        </w:rPr>
        <w:t xml:space="preserve">large </w:t>
      </w:r>
      <w:r w:rsidR="00007301">
        <w:rPr>
          <w:rFonts w:ascii="Times New Roman" w:hAnsi="Times New Roman" w:cs="Times New Roman"/>
          <w:sz w:val="24"/>
          <w:szCs w:val="24"/>
          <w:lang w:val="en-US"/>
        </w:rPr>
        <w:t>season</w:t>
      </w:r>
      <w:r w:rsidR="00EC0F0C">
        <w:rPr>
          <w:rFonts w:ascii="Times New Roman" w:hAnsi="Times New Roman" w:cs="Times New Roman"/>
          <w:sz w:val="24"/>
          <w:szCs w:val="24"/>
          <w:lang w:val="en-US"/>
        </w:rPr>
        <w:t xml:space="preserve">al </w:t>
      </w:r>
      <w:r w:rsidR="004E273E">
        <w:rPr>
          <w:rFonts w:ascii="Times New Roman" w:hAnsi="Times New Roman" w:cs="Times New Roman"/>
          <w:sz w:val="24"/>
          <w:szCs w:val="24"/>
          <w:lang w:val="en-US"/>
        </w:rPr>
        <w:t>v</w:t>
      </w:r>
      <w:r w:rsidR="004E273E" w:rsidRPr="00A03369">
        <w:rPr>
          <w:rFonts w:ascii="Times New Roman" w:hAnsi="Times New Roman" w:cs="Times New Roman"/>
          <w:sz w:val="24"/>
          <w:szCs w:val="24"/>
          <w:lang w:val="en-US"/>
        </w:rPr>
        <w:t>ariability</w:t>
      </w:r>
      <w:r w:rsidR="00EC0F0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w:t>
      </w:r>
      <w:r w:rsidR="009906BD">
        <w:rPr>
          <w:rFonts w:ascii="Times New Roman" w:hAnsi="Times New Roman" w:cs="Times New Roman"/>
          <w:sz w:val="24"/>
          <w:szCs w:val="24"/>
          <w:lang w:val="en-US"/>
        </w:rPr>
        <w:t>overall</w:t>
      </w:r>
      <w:r w:rsidR="009906BD" w:rsidRPr="009906BD">
        <w:rPr>
          <w:rFonts w:ascii="Times New Roman" w:hAnsi="Times New Roman" w:cs="Times New Roman"/>
          <w:sz w:val="24"/>
          <w:szCs w:val="24"/>
          <w:lang w:val="en-US"/>
        </w:rPr>
        <w:t xml:space="preserve"> average annual </w:t>
      </w:r>
      <w:r>
        <w:rPr>
          <w:rFonts w:ascii="Times New Roman" w:hAnsi="Times New Roman" w:cs="Times New Roman"/>
          <w:sz w:val="24"/>
          <w:szCs w:val="24"/>
          <w:lang w:val="en-US"/>
        </w:rPr>
        <w:t xml:space="preserve">content of </w:t>
      </w:r>
      <w:r w:rsidR="009906BD">
        <w:rPr>
          <w:rFonts w:ascii="Times New Roman" w:hAnsi="Times New Roman" w:cs="Times New Roman"/>
          <w:sz w:val="24"/>
          <w:szCs w:val="24"/>
          <w:lang w:val="en-US"/>
        </w:rPr>
        <w:t xml:space="preserve">DIC </w:t>
      </w:r>
      <w:r w:rsidR="009906BD" w:rsidRPr="009906BD">
        <w:rPr>
          <w:rFonts w:ascii="Times New Roman" w:hAnsi="Times New Roman" w:cs="Times New Roman"/>
          <w:sz w:val="24"/>
          <w:szCs w:val="24"/>
          <w:lang w:val="en-US"/>
        </w:rPr>
        <w:t xml:space="preserve">in the water column </w:t>
      </w:r>
      <w:r w:rsidR="009906BD">
        <w:rPr>
          <w:rFonts w:ascii="Times New Roman" w:hAnsi="Times New Roman" w:cs="Times New Roman"/>
          <w:sz w:val="24"/>
          <w:szCs w:val="24"/>
          <w:lang w:val="en-US"/>
        </w:rPr>
        <w:t>for 1998 –</w:t>
      </w:r>
      <w:r w:rsidR="009906BD" w:rsidRPr="009906BD">
        <w:rPr>
          <w:rFonts w:ascii="Times New Roman" w:hAnsi="Times New Roman" w:cs="Times New Roman"/>
          <w:sz w:val="24"/>
          <w:szCs w:val="24"/>
          <w:lang w:val="en-US"/>
        </w:rPr>
        <w:t xml:space="preserve"> 2015</w:t>
      </w:r>
      <w:r w:rsidR="006A0749">
        <w:rPr>
          <w:rFonts w:ascii="Times New Roman" w:hAnsi="Times New Roman" w:cs="Times New Roman"/>
          <w:sz w:val="24"/>
          <w:szCs w:val="24"/>
          <w:lang w:val="en-US"/>
        </w:rPr>
        <w:t xml:space="preserve"> </w:t>
      </w:r>
      <w:r>
        <w:rPr>
          <w:rFonts w:ascii="Times New Roman" w:hAnsi="Times New Roman" w:cs="Times New Roman"/>
          <w:sz w:val="24"/>
          <w:szCs w:val="24"/>
          <w:lang w:val="en-US"/>
        </w:rPr>
        <w:t>does not reveal</w:t>
      </w:r>
      <w:r w:rsidR="009906BD" w:rsidRPr="009906BD">
        <w:rPr>
          <w:rFonts w:ascii="Times New Roman" w:hAnsi="Times New Roman" w:cs="Times New Roman"/>
          <w:sz w:val="24"/>
          <w:szCs w:val="24"/>
          <w:lang w:val="en-US"/>
        </w:rPr>
        <w:t xml:space="preserve"> significant changes</w:t>
      </w:r>
      <w:r w:rsidR="006A0749">
        <w:rPr>
          <w:rFonts w:ascii="Times New Roman" w:hAnsi="Times New Roman" w:cs="Times New Roman"/>
          <w:sz w:val="24"/>
          <w:szCs w:val="24"/>
          <w:lang w:val="en-US"/>
        </w:rPr>
        <w:t xml:space="preserve"> </w:t>
      </w:r>
      <w:r>
        <w:rPr>
          <w:rFonts w:ascii="Times New Roman" w:hAnsi="Times New Roman" w:cs="Times New Roman"/>
          <w:sz w:val="24"/>
          <w:szCs w:val="24"/>
          <w:lang w:val="en-US"/>
        </w:rPr>
        <w:t>and/or persistent trends</w:t>
      </w:r>
      <w:r w:rsidR="009906BD" w:rsidRPr="009906BD">
        <w:rPr>
          <w:rFonts w:ascii="Times New Roman" w:hAnsi="Times New Roman" w:cs="Times New Roman"/>
          <w:sz w:val="24"/>
          <w:szCs w:val="24"/>
          <w:lang w:val="en-US"/>
        </w:rPr>
        <w:t xml:space="preserve">, which </w:t>
      </w:r>
      <w:r w:rsidR="00543095">
        <w:rPr>
          <w:rFonts w:ascii="Times New Roman" w:hAnsi="Times New Roman" w:cs="Times New Roman"/>
          <w:sz w:val="24"/>
          <w:szCs w:val="24"/>
          <w:lang w:val="en-US"/>
        </w:rPr>
        <w:t>is</w:t>
      </w:r>
      <w:r w:rsidR="009906BD" w:rsidRPr="009906B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w:t>
      </w:r>
      <w:r w:rsidR="006A0749">
        <w:rPr>
          <w:rFonts w:ascii="Times New Roman" w:hAnsi="Times New Roman" w:cs="Times New Roman"/>
          <w:sz w:val="24"/>
          <w:szCs w:val="24"/>
          <w:lang w:val="en-US"/>
        </w:rPr>
        <w:t xml:space="preserve">evidence </w:t>
      </w:r>
      <w:r>
        <w:rPr>
          <w:rFonts w:ascii="Times New Roman" w:hAnsi="Times New Roman" w:cs="Times New Roman"/>
          <w:sz w:val="24"/>
          <w:szCs w:val="24"/>
          <w:lang w:val="en-US"/>
        </w:rPr>
        <w:t>of</w:t>
      </w:r>
      <w:r w:rsidRPr="009906BD">
        <w:rPr>
          <w:rFonts w:ascii="Times New Roman" w:hAnsi="Times New Roman" w:cs="Times New Roman"/>
          <w:sz w:val="24"/>
          <w:szCs w:val="24"/>
          <w:lang w:val="en-US"/>
        </w:rPr>
        <w:t xml:space="preserve"> </w:t>
      </w:r>
      <w:r w:rsidR="009906BD" w:rsidRPr="009906BD">
        <w:rPr>
          <w:rFonts w:ascii="Times New Roman" w:hAnsi="Times New Roman" w:cs="Times New Roman"/>
          <w:sz w:val="24"/>
          <w:szCs w:val="24"/>
          <w:lang w:val="en-US"/>
        </w:rPr>
        <w:t xml:space="preserve">the </w:t>
      </w:r>
      <w:proofErr w:type="gramStart"/>
      <w:r w:rsidR="00B9445B">
        <w:rPr>
          <w:rFonts w:ascii="Times New Roman" w:hAnsi="Times New Roman" w:cs="Times New Roman"/>
          <w:sz w:val="24"/>
          <w:szCs w:val="24"/>
          <w:lang w:val="en-US"/>
        </w:rPr>
        <w:t>bay’s</w:t>
      </w:r>
      <w:proofErr w:type="gramEnd"/>
      <w:r w:rsidR="00B9445B">
        <w:rPr>
          <w:rFonts w:ascii="Times New Roman" w:hAnsi="Times New Roman" w:cs="Times New Roman"/>
          <w:sz w:val="24"/>
          <w:szCs w:val="24"/>
          <w:lang w:val="en-US"/>
        </w:rPr>
        <w:t xml:space="preserve"> </w:t>
      </w:r>
      <w:r w:rsidR="009906BD" w:rsidRPr="009906BD">
        <w:rPr>
          <w:rFonts w:ascii="Times New Roman" w:hAnsi="Times New Roman" w:cs="Times New Roman"/>
          <w:sz w:val="24"/>
          <w:szCs w:val="24"/>
          <w:lang w:val="en-US"/>
        </w:rPr>
        <w:t>carbonate syste</w:t>
      </w:r>
      <w:r w:rsidR="00380435">
        <w:rPr>
          <w:rFonts w:ascii="Times New Roman" w:hAnsi="Times New Roman" w:cs="Times New Roman"/>
          <w:sz w:val="24"/>
          <w:szCs w:val="24"/>
          <w:lang w:val="en-US"/>
        </w:rPr>
        <w:t>m to recover</w:t>
      </w:r>
      <w:r w:rsidR="00A03369">
        <w:rPr>
          <w:rFonts w:ascii="Times New Roman" w:hAnsi="Times New Roman" w:cs="Times New Roman"/>
          <w:sz w:val="24"/>
          <w:szCs w:val="24"/>
          <w:lang w:val="en-US"/>
        </w:rPr>
        <w:t xml:space="preserve">. </w:t>
      </w:r>
    </w:p>
    <w:p w:rsidR="00C30A5A" w:rsidRDefault="009906BD" w:rsidP="00D0487C">
      <w:pPr>
        <w:spacing w:after="0" w:line="276" w:lineRule="auto"/>
        <w:ind w:firstLine="709"/>
        <w:jc w:val="both"/>
        <w:rPr>
          <w:rFonts w:ascii="Times New Roman" w:hAnsi="Times New Roman" w:cs="Times New Roman"/>
          <w:sz w:val="24"/>
          <w:szCs w:val="24"/>
          <w:lang w:val="en-US"/>
        </w:rPr>
      </w:pPr>
      <w:r w:rsidRPr="009906BD">
        <w:rPr>
          <w:rFonts w:ascii="Times New Roman" w:hAnsi="Times New Roman" w:cs="Times New Roman"/>
          <w:sz w:val="24"/>
          <w:szCs w:val="24"/>
          <w:lang w:val="en-US"/>
        </w:rPr>
        <w:t xml:space="preserve">The main contribution to </w:t>
      </w:r>
      <w:r w:rsidR="00504DA9">
        <w:rPr>
          <w:rFonts w:ascii="Times New Roman" w:hAnsi="Times New Roman" w:cs="Times New Roman"/>
          <w:sz w:val="24"/>
          <w:szCs w:val="24"/>
          <w:lang w:val="en-US"/>
        </w:rPr>
        <w:t>DIC</w:t>
      </w:r>
      <w:r w:rsidR="00331CA0">
        <w:rPr>
          <w:rFonts w:ascii="Times New Roman" w:hAnsi="Times New Roman" w:cs="Times New Roman"/>
          <w:sz w:val="24"/>
          <w:szCs w:val="24"/>
          <w:lang w:val="en-US"/>
        </w:rPr>
        <w:t xml:space="preserve"> brings</w:t>
      </w:r>
      <w:r w:rsidRPr="009906BD">
        <w:rPr>
          <w:rFonts w:ascii="Times New Roman" w:hAnsi="Times New Roman" w:cs="Times New Roman"/>
          <w:sz w:val="24"/>
          <w:szCs w:val="24"/>
          <w:lang w:val="en-US"/>
        </w:rPr>
        <w:t xml:space="preserve"> </w:t>
      </w:r>
      <w:r w:rsidR="00380435">
        <w:rPr>
          <w:rFonts w:ascii="Times New Roman" w:hAnsi="Times New Roman" w:cs="Times New Roman"/>
          <w:sz w:val="24"/>
          <w:szCs w:val="24"/>
          <w:lang w:val="en-US"/>
        </w:rPr>
        <w:t>bicarbonate-ion</w:t>
      </w:r>
      <w:r w:rsidR="00331CA0">
        <w:rPr>
          <w:rFonts w:ascii="Times New Roman" w:hAnsi="Times New Roman" w:cs="Times New Roman"/>
          <w:sz w:val="24"/>
          <w:szCs w:val="24"/>
          <w:lang w:val="en-US"/>
        </w:rPr>
        <w:t xml:space="preserve"> (90%) and</w:t>
      </w:r>
      <w:r w:rsidR="00BF53E3">
        <w:rPr>
          <w:rFonts w:ascii="Times New Roman" w:hAnsi="Times New Roman" w:cs="Times New Roman"/>
          <w:sz w:val="24"/>
          <w:szCs w:val="24"/>
          <w:lang w:val="en-US"/>
        </w:rPr>
        <w:t xml:space="preserve"> </w:t>
      </w:r>
      <w:r w:rsidR="007D58EC">
        <w:rPr>
          <w:rFonts w:ascii="Times New Roman" w:hAnsi="Times New Roman" w:cs="Times New Roman"/>
          <w:sz w:val="24"/>
          <w:szCs w:val="24"/>
          <w:lang w:val="en-US"/>
        </w:rPr>
        <w:t xml:space="preserve">it </w:t>
      </w:r>
      <w:r w:rsidR="0033381A">
        <w:rPr>
          <w:rFonts w:ascii="Times New Roman" w:hAnsi="Times New Roman" w:cs="Times New Roman"/>
          <w:sz w:val="24"/>
          <w:szCs w:val="24"/>
          <w:lang w:val="en-US"/>
        </w:rPr>
        <w:t xml:space="preserve">has </w:t>
      </w:r>
      <w:r w:rsidR="00BF53E3">
        <w:rPr>
          <w:rFonts w:ascii="Times New Roman" w:hAnsi="Times New Roman" w:cs="Times New Roman"/>
          <w:sz w:val="24"/>
          <w:szCs w:val="24"/>
          <w:lang w:val="en-US"/>
        </w:rPr>
        <w:t>the same dynamics</w:t>
      </w:r>
      <w:r w:rsidRPr="009906BD">
        <w:rPr>
          <w:rFonts w:ascii="Times New Roman" w:hAnsi="Times New Roman" w:cs="Times New Roman"/>
          <w:sz w:val="24"/>
          <w:szCs w:val="24"/>
          <w:lang w:val="en-US"/>
        </w:rPr>
        <w:t xml:space="preserve">. In </w:t>
      </w:r>
      <w:r w:rsidR="00EB4F5E">
        <w:rPr>
          <w:rFonts w:ascii="Times New Roman" w:hAnsi="Times New Roman" w:cs="Times New Roman"/>
          <w:sz w:val="24"/>
          <w:szCs w:val="24"/>
          <w:lang w:val="en-US"/>
        </w:rPr>
        <w:t>1998</w:t>
      </w:r>
      <w:r w:rsidRPr="009906BD">
        <w:rPr>
          <w:rFonts w:ascii="Times New Roman" w:hAnsi="Times New Roman" w:cs="Times New Roman"/>
          <w:sz w:val="24"/>
          <w:szCs w:val="24"/>
          <w:lang w:val="en-US"/>
        </w:rPr>
        <w:t xml:space="preserve"> </w:t>
      </w:r>
      <w:r w:rsidR="00EB4F5E">
        <w:rPr>
          <w:rFonts w:ascii="Times New Roman" w:hAnsi="Times New Roman" w:cs="Times New Roman"/>
          <w:sz w:val="24"/>
          <w:szCs w:val="24"/>
          <w:lang w:val="en-US"/>
        </w:rPr>
        <w:t>–</w:t>
      </w:r>
      <w:r w:rsidRPr="009906BD">
        <w:rPr>
          <w:rFonts w:ascii="Times New Roman" w:hAnsi="Times New Roman" w:cs="Times New Roman"/>
          <w:sz w:val="24"/>
          <w:szCs w:val="24"/>
          <w:lang w:val="en-US"/>
        </w:rPr>
        <w:t xml:space="preserve"> 2015</w:t>
      </w:r>
      <w:r w:rsidR="007D58EC">
        <w:rPr>
          <w:rFonts w:ascii="Times New Roman" w:hAnsi="Times New Roman" w:cs="Times New Roman"/>
          <w:sz w:val="24"/>
          <w:szCs w:val="24"/>
          <w:lang w:val="en-US"/>
        </w:rPr>
        <w:t>,</w:t>
      </w:r>
      <w:r w:rsidRPr="009906BD">
        <w:rPr>
          <w:rFonts w:ascii="Times New Roman" w:hAnsi="Times New Roman" w:cs="Times New Roman"/>
          <w:sz w:val="24"/>
          <w:szCs w:val="24"/>
          <w:lang w:val="en-US"/>
        </w:rPr>
        <w:t xml:space="preserve"> </w:t>
      </w:r>
      <w:r w:rsidR="007D58EC">
        <w:rPr>
          <w:rFonts w:ascii="Times New Roman" w:hAnsi="Times New Roman" w:cs="Times New Roman"/>
          <w:sz w:val="24"/>
          <w:szCs w:val="24"/>
          <w:lang w:val="en-US"/>
        </w:rPr>
        <w:t xml:space="preserve">an </w:t>
      </w:r>
      <w:r w:rsidRPr="009906BD">
        <w:rPr>
          <w:rFonts w:ascii="Times New Roman" w:hAnsi="Times New Roman" w:cs="Times New Roman"/>
          <w:sz w:val="24"/>
          <w:szCs w:val="24"/>
          <w:lang w:val="en-US"/>
        </w:rPr>
        <w:t xml:space="preserve">increase in its concentration </w:t>
      </w:r>
      <w:r w:rsidR="007D58EC">
        <w:rPr>
          <w:rFonts w:ascii="Times New Roman" w:hAnsi="Times New Roman" w:cs="Times New Roman"/>
          <w:sz w:val="24"/>
          <w:szCs w:val="24"/>
          <w:lang w:val="en-US"/>
        </w:rPr>
        <w:t>has been</w:t>
      </w:r>
      <w:r w:rsidR="007D58EC" w:rsidRPr="009906BD">
        <w:rPr>
          <w:rFonts w:ascii="Times New Roman" w:hAnsi="Times New Roman" w:cs="Times New Roman"/>
          <w:sz w:val="24"/>
          <w:szCs w:val="24"/>
          <w:lang w:val="en-US"/>
        </w:rPr>
        <w:t xml:space="preserve"> </w:t>
      </w:r>
      <w:r w:rsidRPr="009906BD">
        <w:rPr>
          <w:rFonts w:ascii="Times New Roman" w:hAnsi="Times New Roman" w:cs="Times New Roman"/>
          <w:sz w:val="24"/>
          <w:szCs w:val="24"/>
          <w:lang w:val="en-US"/>
        </w:rPr>
        <w:t>observed.</w:t>
      </w:r>
      <w:r w:rsidR="00647833" w:rsidRPr="00093341">
        <w:rPr>
          <w:rFonts w:ascii="Times New Roman" w:hAnsi="Times New Roman" w:cs="Times New Roman"/>
          <w:sz w:val="24"/>
          <w:szCs w:val="24"/>
          <w:lang w:val="en-US"/>
        </w:rPr>
        <w:t xml:space="preserve"> </w:t>
      </w:r>
      <w:r w:rsidR="00647833">
        <w:rPr>
          <w:rFonts w:ascii="Times New Roman" w:hAnsi="Times New Roman" w:cs="Times New Roman"/>
          <w:sz w:val="24"/>
          <w:szCs w:val="24"/>
          <w:lang w:val="en-US"/>
        </w:rPr>
        <w:t xml:space="preserve">For </w:t>
      </w:r>
      <w:r w:rsidR="007D58EC">
        <w:rPr>
          <w:rFonts w:ascii="Times New Roman" w:hAnsi="Times New Roman" w:cs="Times New Roman"/>
          <w:sz w:val="24"/>
          <w:szCs w:val="24"/>
          <w:lang w:val="en-US"/>
        </w:rPr>
        <w:t xml:space="preserve">the </w:t>
      </w:r>
      <w:r w:rsidR="008838D1">
        <w:rPr>
          <w:rFonts w:ascii="Times New Roman" w:hAnsi="Times New Roman" w:cs="Times New Roman"/>
          <w:sz w:val="24"/>
          <w:szCs w:val="24"/>
          <w:lang w:val="en-US"/>
        </w:rPr>
        <w:t>bottom</w:t>
      </w:r>
      <w:r w:rsidR="00093341">
        <w:rPr>
          <w:rFonts w:ascii="Times New Roman" w:hAnsi="Times New Roman" w:cs="Times New Roman"/>
          <w:sz w:val="24"/>
          <w:szCs w:val="24"/>
          <w:lang w:val="en-US"/>
        </w:rPr>
        <w:t xml:space="preserve"> </w:t>
      </w:r>
      <w:r w:rsidR="00B66FE3">
        <w:rPr>
          <w:rFonts w:ascii="Times New Roman" w:hAnsi="Times New Roman" w:cs="Times New Roman"/>
          <w:sz w:val="24"/>
          <w:szCs w:val="24"/>
          <w:lang w:val="en-US"/>
        </w:rPr>
        <w:t>layer</w:t>
      </w:r>
      <w:r w:rsidR="007D58EC">
        <w:rPr>
          <w:rFonts w:ascii="Times New Roman" w:hAnsi="Times New Roman" w:cs="Times New Roman"/>
          <w:sz w:val="24"/>
          <w:szCs w:val="24"/>
          <w:lang w:val="en-US"/>
        </w:rPr>
        <w:t>,</w:t>
      </w:r>
      <w:r w:rsidR="00B66FE3">
        <w:rPr>
          <w:rFonts w:ascii="Times New Roman" w:hAnsi="Times New Roman" w:cs="Times New Roman"/>
          <w:sz w:val="24"/>
          <w:szCs w:val="24"/>
          <w:lang w:val="en-US"/>
        </w:rPr>
        <w:t xml:space="preserve"> </w:t>
      </w:r>
      <w:r w:rsidR="007D58EC">
        <w:rPr>
          <w:rFonts w:ascii="Times New Roman" w:hAnsi="Times New Roman" w:cs="Times New Roman"/>
          <w:sz w:val="24"/>
          <w:szCs w:val="24"/>
          <w:lang w:val="en-US"/>
        </w:rPr>
        <w:t>the</w:t>
      </w:r>
      <w:r w:rsidR="00093341">
        <w:rPr>
          <w:rFonts w:ascii="Times New Roman" w:hAnsi="Times New Roman" w:cs="Times New Roman"/>
          <w:sz w:val="24"/>
          <w:szCs w:val="24"/>
          <w:lang w:val="en-US"/>
        </w:rPr>
        <w:t xml:space="preserve"> bica</w:t>
      </w:r>
      <w:r w:rsidR="003350CA">
        <w:rPr>
          <w:rFonts w:ascii="Times New Roman" w:hAnsi="Times New Roman" w:cs="Times New Roman"/>
          <w:sz w:val="24"/>
          <w:szCs w:val="24"/>
          <w:lang w:val="en-US"/>
        </w:rPr>
        <w:t>rbonate-ion’s concentr</w:t>
      </w:r>
      <w:r w:rsidR="008838D1">
        <w:rPr>
          <w:rFonts w:ascii="Times New Roman" w:hAnsi="Times New Roman" w:cs="Times New Roman"/>
          <w:sz w:val="24"/>
          <w:szCs w:val="24"/>
          <w:lang w:val="en-US"/>
        </w:rPr>
        <w:t xml:space="preserve">ation </w:t>
      </w:r>
      <w:r w:rsidR="007D58EC">
        <w:rPr>
          <w:rFonts w:ascii="Times New Roman" w:hAnsi="Times New Roman" w:cs="Times New Roman"/>
          <w:sz w:val="24"/>
          <w:szCs w:val="24"/>
          <w:lang w:val="en-US"/>
        </w:rPr>
        <w:t xml:space="preserve">has </w:t>
      </w:r>
      <w:r w:rsidR="00D06384">
        <w:rPr>
          <w:rFonts w:ascii="Times New Roman" w:hAnsi="Times New Roman" w:cs="Times New Roman"/>
          <w:sz w:val="24"/>
          <w:szCs w:val="24"/>
          <w:lang w:val="en-US"/>
        </w:rPr>
        <w:t xml:space="preserve">increased </w:t>
      </w:r>
      <w:r w:rsidR="007D58EC">
        <w:rPr>
          <w:rFonts w:ascii="Times New Roman" w:hAnsi="Times New Roman" w:cs="Times New Roman"/>
          <w:sz w:val="24"/>
          <w:szCs w:val="24"/>
          <w:lang w:val="en-US"/>
        </w:rPr>
        <w:t xml:space="preserve">by about </w:t>
      </w:r>
      <w:r w:rsidR="008838D1">
        <w:rPr>
          <w:rFonts w:ascii="Times New Roman" w:hAnsi="Times New Roman" w:cs="Times New Roman"/>
          <w:sz w:val="24"/>
          <w:szCs w:val="24"/>
          <w:lang w:val="en-US"/>
        </w:rPr>
        <w:t>1%</w:t>
      </w:r>
      <w:r w:rsidR="00B66FE3">
        <w:rPr>
          <w:rFonts w:ascii="Times New Roman" w:hAnsi="Times New Roman" w:cs="Times New Roman"/>
          <w:sz w:val="24"/>
          <w:szCs w:val="24"/>
          <w:lang w:val="en-US"/>
        </w:rPr>
        <w:t xml:space="preserve">. </w:t>
      </w:r>
      <w:r w:rsidR="007D58EC">
        <w:rPr>
          <w:rFonts w:ascii="Times New Roman" w:hAnsi="Times New Roman" w:cs="Times New Roman"/>
          <w:sz w:val="24"/>
          <w:szCs w:val="24"/>
          <w:lang w:val="en-US"/>
        </w:rPr>
        <w:t>The content of</w:t>
      </w:r>
      <w:r w:rsidR="00E671D1">
        <w:rPr>
          <w:rFonts w:ascii="Times New Roman" w:hAnsi="Times New Roman" w:cs="Times New Roman"/>
          <w:sz w:val="24"/>
          <w:szCs w:val="24"/>
          <w:lang w:val="en-US"/>
        </w:rPr>
        <w:t xml:space="preserve"> carbon dioxide </w:t>
      </w:r>
      <w:r w:rsidR="007D58EC">
        <w:rPr>
          <w:rFonts w:ascii="Times New Roman" w:hAnsi="Times New Roman" w:cs="Times New Roman"/>
          <w:sz w:val="24"/>
          <w:szCs w:val="24"/>
          <w:lang w:val="en-US"/>
        </w:rPr>
        <w:t xml:space="preserve">has </w:t>
      </w:r>
      <w:r w:rsidR="00E671D1">
        <w:rPr>
          <w:rFonts w:ascii="Times New Roman" w:hAnsi="Times New Roman" w:cs="Times New Roman"/>
          <w:sz w:val="24"/>
          <w:szCs w:val="24"/>
          <w:lang w:val="en-US"/>
        </w:rPr>
        <w:t>decrease</w:t>
      </w:r>
      <w:r w:rsidR="007D58EC">
        <w:rPr>
          <w:rFonts w:ascii="Times New Roman" w:hAnsi="Times New Roman" w:cs="Times New Roman"/>
          <w:sz w:val="24"/>
          <w:szCs w:val="24"/>
          <w:lang w:val="en-US"/>
        </w:rPr>
        <w:t>d</w:t>
      </w:r>
      <w:r w:rsidR="008E4D1E">
        <w:rPr>
          <w:rFonts w:ascii="Times New Roman" w:hAnsi="Times New Roman" w:cs="Times New Roman"/>
          <w:sz w:val="24"/>
          <w:szCs w:val="24"/>
          <w:lang w:val="en-US"/>
        </w:rPr>
        <w:t xml:space="preserve"> by 2% and </w:t>
      </w:r>
      <w:r w:rsidR="007D58EC">
        <w:rPr>
          <w:rFonts w:ascii="Times New Roman" w:hAnsi="Times New Roman" w:cs="Times New Roman"/>
          <w:sz w:val="24"/>
          <w:szCs w:val="24"/>
          <w:lang w:val="en-US"/>
        </w:rPr>
        <w:t xml:space="preserve">the </w:t>
      </w:r>
      <w:r w:rsidR="008E4D1E">
        <w:rPr>
          <w:rFonts w:ascii="Times New Roman" w:hAnsi="Times New Roman" w:cs="Times New Roman"/>
          <w:sz w:val="24"/>
          <w:szCs w:val="24"/>
          <w:lang w:val="en-US"/>
        </w:rPr>
        <w:t xml:space="preserve">carbonate-ion concentration </w:t>
      </w:r>
      <w:r w:rsidR="007D58EC">
        <w:rPr>
          <w:rFonts w:ascii="Times New Roman" w:hAnsi="Times New Roman" w:cs="Times New Roman"/>
          <w:sz w:val="24"/>
          <w:szCs w:val="24"/>
          <w:lang w:val="en-US"/>
        </w:rPr>
        <w:t>has risen</w:t>
      </w:r>
      <w:r w:rsidR="008E4D1E">
        <w:rPr>
          <w:rFonts w:ascii="Times New Roman" w:hAnsi="Times New Roman" w:cs="Times New Roman"/>
          <w:sz w:val="24"/>
          <w:szCs w:val="24"/>
          <w:lang w:val="en-US"/>
        </w:rPr>
        <w:t xml:space="preserve"> </w:t>
      </w:r>
      <w:r w:rsidR="007D58EC">
        <w:rPr>
          <w:rFonts w:ascii="Times New Roman" w:hAnsi="Times New Roman" w:cs="Times New Roman"/>
          <w:sz w:val="24"/>
          <w:szCs w:val="24"/>
          <w:lang w:val="en-US"/>
        </w:rPr>
        <w:t xml:space="preserve">by </w:t>
      </w:r>
      <w:r w:rsidR="00D06384">
        <w:rPr>
          <w:rFonts w:ascii="Times New Roman" w:hAnsi="Times New Roman" w:cs="Times New Roman"/>
          <w:sz w:val="24"/>
          <w:szCs w:val="24"/>
          <w:lang w:val="en-US"/>
        </w:rPr>
        <w:t xml:space="preserve">up to </w:t>
      </w:r>
      <w:r w:rsidR="008E4D1E">
        <w:rPr>
          <w:rFonts w:ascii="Times New Roman" w:hAnsi="Times New Roman" w:cs="Times New Roman"/>
          <w:sz w:val="24"/>
          <w:szCs w:val="24"/>
          <w:lang w:val="en-US"/>
        </w:rPr>
        <w:t xml:space="preserve">2%. </w:t>
      </w:r>
      <w:r w:rsidR="007D58EC">
        <w:rPr>
          <w:rFonts w:ascii="Times New Roman" w:hAnsi="Times New Roman" w:cs="Times New Roman"/>
          <w:sz w:val="24"/>
          <w:szCs w:val="24"/>
          <w:lang w:val="en-US"/>
        </w:rPr>
        <w:t>These</w:t>
      </w:r>
      <w:r w:rsidR="008E4D1E">
        <w:rPr>
          <w:rFonts w:ascii="Times New Roman" w:hAnsi="Times New Roman" w:cs="Times New Roman"/>
          <w:sz w:val="24"/>
          <w:szCs w:val="24"/>
          <w:lang w:val="en-US"/>
        </w:rPr>
        <w:t xml:space="preserve"> changes are statistical</w:t>
      </w:r>
      <w:r w:rsidR="007D58EC">
        <w:rPr>
          <w:rFonts w:ascii="Times New Roman" w:hAnsi="Times New Roman" w:cs="Times New Roman"/>
          <w:sz w:val="24"/>
          <w:szCs w:val="24"/>
          <w:lang w:val="en-US"/>
        </w:rPr>
        <w:t>ly</w:t>
      </w:r>
      <w:r w:rsidR="008E4D1E">
        <w:rPr>
          <w:rFonts w:ascii="Times New Roman" w:hAnsi="Times New Roman" w:cs="Times New Roman"/>
          <w:sz w:val="24"/>
          <w:szCs w:val="24"/>
          <w:lang w:val="en-US"/>
        </w:rPr>
        <w:t xml:space="preserve"> </w:t>
      </w:r>
      <w:r w:rsidR="007D58EC">
        <w:rPr>
          <w:rFonts w:ascii="Times New Roman" w:hAnsi="Times New Roman" w:cs="Times New Roman"/>
          <w:sz w:val="24"/>
          <w:szCs w:val="24"/>
          <w:lang w:val="en-US"/>
        </w:rPr>
        <w:t xml:space="preserve">significant </w:t>
      </w:r>
      <w:r w:rsidR="008E4D1E">
        <w:rPr>
          <w:rFonts w:ascii="Times New Roman" w:hAnsi="Times New Roman" w:cs="Times New Roman"/>
          <w:sz w:val="24"/>
          <w:szCs w:val="24"/>
          <w:lang w:val="en-US"/>
        </w:rPr>
        <w:t xml:space="preserve">and </w:t>
      </w:r>
      <w:r w:rsidR="00C511BE">
        <w:rPr>
          <w:rFonts w:ascii="Times New Roman" w:hAnsi="Times New Roman" w:cs="Times New Roman"/>
          <w:sz w:val="24"/>
          <w:szCs w:val="24"/>
          <w:lang w:val="en-US"/>
        </w:rPr>
        <w:t xml:space="preserve">confirm our assumption of </w:t>
      </w:r>
      <w:r w:rsidR="007D58EC">
        <w:rPr>
          <w:rFonts w:ascii="Times New Roman" w:hAnsi="Times New Roman" w:cs="Times New Roman"/>
          <w:sz w:val="24"/>
          <w:szCs w:val="24"/>
          <w:lang w:val="en-US"/>
        </w:rPr>
        <w:t xml:space="preserve">increasing </w:t>
      </w:r>
      <w:r w:rsidR="00C511BE">
        <w:rPr>
          <w:rFonts w:ascii="Times New Roman" w:hAnsi="Times New Roman" w:cs="Times New Roman"/>
          <w:sz w:val="24"/>
          <w:szCs w:val="24"/>
          <w:lang w:val="en-US"/>
        </w:rPr>
        <w:t xml:space="preserve">contribution of organic </w:t>
      </w:r>
      <w:r w:rsidR="007D58EC">
        <w:rPr>
          <w:rFonts w:ascii="Times New Roman" w:hAnsi="Times New Roman" w:cs="Times New Roman"/>
          <w:sz w:val="24"/>
          <w:szCs w:val="24"/>
          <w:lang w:val="en-US"/>
        </w:rPr>
        <w:t xml:space="preserve">carbon to the system </w:t>
      </w:r>
      <w:r w:rsidR="00C511BE">
        <w:rPr>
          <w:rFonts w:ascii="Times New Roman" w:hAnsi="Times New Roman" w:cs="Times New Roman"/>
          <w:sz w:val="24"/>
          <w:szCs w:val="24"/>
          <w:lang w:val="en-US"/>
        </w:rPr>
        <w:t xml:space="preserve">and its </w:t>
      </w:r>
      <w:r w:rsidR="007D58EC">
        <w:rPr>
          <w:rFonts w:ascii="Times New Roman" w:hAnsi="Times New Roman" w:cs="Times New Roman"/>
          <w:sz w:val="24"/>
          <w:szCs w:val="24"/>
          <w:lang w:val="en-US"/>
        </w:rPr>
        <w:t xml:space="preserve">increasing preservation </w:t>
      </w:r>
      <w:r w:rsidR="00C511BE">
        <w:rPr>
          <w:rFonts w:ascii="Times New Roman" w:hAnsi="Times New Roman" w:cs="Times New Roman"/>
          <w:sz w:val="24"/>
          <w:szCs w:val="24"/>
          <w:lang w:val="en-US"/>
        </w:rPr>
        <w:t>in the bottom sediments.</w:t>
      </w:r>
      <w:r w:rsidR="00E671D1">
        <w:rPr>
          <w:rFonts w:ascii="Times New Roman" w:hAnsi="Times New Roman" w:cs="Times New Roman"/>
          <w:sz w:val="24"/>
          <w:szCs w:val="24"/>
          <w:lang w:val="en-US"/>
        </w:rPr>
        <w:t xml:space="preserve"> </w:t>
      </w:r>
    </w:p>
    <w:p w:rsidR="009906BD" w:rsidRPr="00126ABB" w:rsidRDefault="001D1CE3" w:rsidP="00D0487C">
      <w:pPr>
        <w:spacing w:after="0" w:line="276"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F</w:t>
      </w:r>
      <w:r w:rsidR="003350CA">
        <w:rPr>
          <w:rFonts w:ascii="Times New Roman" w:hAnsi="Times New Roman" w:cs="Times New Roman"/>
          <w:sz w:val="24"/>
          <w:szCs w:val="24"/>
          <w:lang w:val="en-US"/>
        </w:rPr>
        <w:t xml:space="preserve">or the </w:t>
      </w:r>
      <w:r w:rsidR="00B66FE3">
        <w:rPr>
          <w:rFonts w:ascii="Times New Roman" w:hAnsi="Times New Roman" w:cs="Times New Roman"/>
          <w:sz w:val="24"/>
          <w:szCs w:val="24"/>
          <w:lang w:val="en-US"/>
        </w:rPr>
        <w:t>surface</w:t>
      </w:r>
      <w:r w:rsidR="003350CA">
        <w:rPr>
          <w:rFonts w:ascii="Times New Roman" w:hAnsi="Times New Roman" w:cs="Times New Roman"/>
          <w:sz w:val="24"/>
          <w:szCs w:val="24"/>
          <w:lang w:val="en-US"/>
        </w:rPr>
        <w:t xml:space="preserve"> waters</w:t>
      </w:r>
      <w:r w:rsidR="00C30A5A">
        <w:rPr>
          <w:rFonts w:ascii="Times New Roman" w:hAnsi="Times New Roman" w:cs="Times New Roman"/>
          <w:sz w:val="24"/>
          <w:szCs w:val="24"/>
          <w:lang w:val="en-US"/>
        </w:rPr>
        <w:t>,</w:t>
      </w:r>
      <w:r w:rsidR="003350CA">
        <w:rPr>
          <w:rFonts w:ascii="Times New Roman" w:hAnsi="Times New Roman" w:cs="Times New Roman"/>
          <w:sz w:val="24"/>
          <w:szCs w:val="24"/>
          <w:lang w:val="en-US"/>
        </w:rPr>
        <w:t xml:space="preserve"> </w:t>
      </w:r>
      <w:r w:rsidR="00C30A5A">
        <w:rPr>
          <w:rFonts w:ascii="Times New Roman" w:hAnsi="Times New Roman" w:cs="Times New Roman"/>
          <w:sz w:val="24"/>
          <w:szCs w:val="24"/>
          <w:lang w:val="en-US"/>
        </w:rPr>
        <w:t xml:space="preserve">the revealed </w:t>
      </w:r>
      <w:r w:rsidR="003350CA">
        <w:rPr>
          <w:rFonts w:ascii="Times New Roman" w:hAnsi="Times New Roman" w:cs="Times New Roman"/>
          <w:sz w:val="24"/>
          <w:szCs w:val="24"/>
          <w:lang w:val="en-US"/>
        </w:rPr>
        <w:t>increas</w:t>
      </w:r>
      <w:r w:rsidR="00C30A5A">
        <w:rPr>
          <w:rFonts w:ascii="Times New Roman" w:hAnsi="Times New Roman" w:cs="Times New Roman"/>
          <w:sz w:val="24"/>
          <w:szCs w:val="24"/>
          <w:lang w:val="en-US"/>
        </w:rPr>
        <w:t>e</w:t>
      </w:r>
      <w:r w:rsidR="003350CA">
        <w:rPr>
          <w:rFonts w:ascii="Times New Roman" w:hAnsi="Times New Roman" w:cs="Times New Roman"/>
          <w:sz w:val="24"/>
          <w:szCs w:val="24"/>
          <w:lang w:val="en-US"/>
        </w:rPr>
        <w:t xml:space="preserve"> in </w:t>
      </w:r>
      <w:r w:rsidR="00C30A5A">
        <w:rPr>
          <w:rFonts w:ascii="Times New Roman" w:hAnsi="Times New Roman" w:cs="Times New Roman"/>
          <w:sz w:val="24"/>
          <w:szCs w:val="24"/>
          <w:lang w:val="en-US"/>
        </w:rPr>
        <w:t xml:space="preserve">the content of </w:t>
      </w:r>
      <w:r w:rsidR="003350CA">
        <w:rPr>
          <w:rFonts w:ascii="Times New Roman" w:hAnsi="Times New Roman" w:cs="Times New Roman"/>
          <w:sz w:val="24"/>
          <w:szCs w:val="24"/>
          <w:lang w:val="en-US"/>
        </w:rPr>
        <w:t>bicarbonate-ion</w:t>
      </w:r>
      <w:r w:rsidR="00DE44CB">
        <w:rPr>
          <w:rFonts w:ascii="Times New Roman" w:hAnsi="Times New Roman" w:cs="Times New Roman"/>
          <w:sz w:val="24"/>
          <w:szCs w:val="24"/>
          <w:lang w:val="en-US"/>
        </w:rPr>
        <w:t xml:space="preserve"> </w:t>
      </w:r>
      <w:r w:rsidR="00C30A5A">
        <w:rPr>
          <w:rFonts w:ascii="Times New Roman" w:hAnsi="Times New Roman" w:cs="Times New Roman"/>
          <w:sz w:val="24"/>
          <w:szCs w:val="24"/>
          <w:lang w:val="en-US"/>
        </w:rPr>
        <w:t xml:space="preserve">is about </w:t>
      </w:r>
      <w:r w:rsidR="00DE44CB" w:rsidRPr="001D1CE3">
        <w:rPr>
          <w:rFonts w:ascii="Times New Roman" w:hAnsi="Times New Roman" w:cs="Times New Roman"/>
          <w:sz w:val="24"/>
          <w:szCs w:val="24"/>
          <w:lang w:val="en-US"/>
        </w:rPr>
        <w:t>4</w:t>
      </w:r>
      <w:r w:rsidRPr="001D1CE3">
        <w:rPr>
          <w:rFonts w:ascii="Times New Roman" w:hAnsi="Times New Roman" w:cs="Times New Roman"/>
          <w:sz w:val="24"/>
          <w:szCs w:val="24"/>
          <w:lang w:val="en-US"/>
        </w:rPr>
        <w:t>%</w:t>
      </w:r>
      <w:r w:rsidR="003F3D9F" w:rsidRPr="001D1CE3">
        <w:rPr>
          <w:rFonts w:ascii="Times New Roman" w:hAnsi="Times New Roman" w:cs="Times New Roman"/>
          <w:sz w:val="24"/>
          <w:szCs w:val="24"/>
          <w:lang w:val="en-US"/>
        </w:rPr>
        <w:t xml:space="preserve">. </w:t>
      </w:r>
      <w:r w:rsidR="00D7756E">
        <w:rPr>
          <w:rFonts w:ascii="Times New Roman" w:hAnsi="Times New Roman" w:cs="Times New Roman"/>
          <w:sz w:val="24"/>
          <w:szCs w:val="24"/>
          <w:lang w:val="en-US"/>
        </w:rPr>
        <w:t>T</w:t>
      </w:r>
      <w:r w:rsidR="008B1301">
        <w:rPr>
          <w:rFonts w:ascii="Times New Roman" w:hAnsi="Times New Roman" w:cs="Times New Roman"/>
          <w:sz w:val="24"/>
          <w:szCs w:val="24"/>
          <w:lang w:val="en-US"/>
        </w:rPr>
        <w:t xml:space="preserve">he </w:t>
      </w:r>
      <w:r w:rsidR="00B40254">
        <w:rPr>
          <w:rFonts w:ascii="Times New Roman" w:hAnsi="Times New Roman" w:cs="Times New Roman"/>
          <w:sz w:val="24"/>
          <w:szCs w:val="24"/>
          <w:lang w:val="en-US"/>
        </w:rPr>
        <w:t xml:space="preserve">carbon dioxide concentration </w:t>
      </w:r>
      <w:r w:rsidR="0034264B">
        <w:rPr>
          <w:rFonts w:ascii="Times New Roman" w:hAnsi="Times New Roman" w:cs="Times New Roman"/>
          <w:sz w:val="24"/>
          <w:szCs w:val="24"/>
          <w:lang w:val="en-US"/>
        </w:rPr>
        <w:t xml:space="preserve">has </w:t>
      </w:r>
      <w:r w:rsidR="008B1301" w:rsidRPr="001D1CE3">
        <w:rPr>
          <w:rFonts w:ascii="Times New Roman" w:hAnsi="Times New Roman" w:cs="Times New Roman"/>
          <w:sz w:val="24"/>
          <w:szCs w:val="24"/>
          <w:lang w:val="en-US"/>
        </w:rPr>
        <w:t>i</w:t>
      </w:r>
      <w:r w:rsidR="008B1301">
        <w:rPr>
          <w:rFonts w:ascii="Times New Roman" w:hAnsi="Times New Roman" w:cs="Times New Roman"/>
          <w:sz w:val="24"/>
          <w:szCs w:val="24"/>
          <w:lang w:val="en-US"/>
        </w:rPr>
        <w:t>ncreas</w:t>
      </w:r>
      <w:r w:rsidR="0034264B">
        <w:rPr>
          <w:rFonts w:ascii="Times New Roman" w:hAnsi="Times New Roman" w:cs="Times New Roman"/>
          <w:sz w:val="24"/>
          <w:szCs w:val="24"/>
          <w:lang w:val="en-US"/>
        </w:rPr>
        <w:t>ed</w:t>
      </w:r>
      <w:r w:rsidR="008B1301">
        <w:rPr>
          <w:rFonts w:ascii="Times New Roman" w:hAnsi="Times New Roman" w:cs="Times New Roman"/>
          <w:sz w:val="24"/>
          <w:szCs w:val="24"/>
          <w:lang w:val="en-US"/>
        </w:rPr>
        <w:t xml:space="preserve"> </w:t>
      </w:r>
      <w:r w:rsidR="00B40254">
        <w:rPr>
          <w:rFonts w:ascii="Times New Roman" w:hAnsi="Times New Roman" w:cs="Times New Roman"/>
          <w:sz w:val="24"/>
          <w:szCs w:val="24"/>
          <w:lang w:val="en-US"/>
        </w:rPr>
        <w:t xml:space="preserve">in the surface layer waters </w:t>
      </w:r>
      <w:r w:rsidR="00B402C5">
        <w:rPr>
          <w:rFonts w:ascii="Times New Roman" w:hAnsi="Times New Roman" w:cs="Times New Roman"/>
          <w:sz w:val="24"/>
          <w:szCs w:val="24"/>
          <w:lang w:val="en-US"/>
        </w:rPr>
        <w:t xml:space="preserve">by </w:t>
      </w:r>
      <w:r w:rsidR="00B40254">
        <w:rPr>
          <w:rFonts w:ascii="Times New Roman" w:hAnsi="Times New Roman" w:cs="Times New Roman"/>
          <w:sz w:val="24"/>
          <w:szCs w:val="24"/>
          <w:lang w:val="en-US"/>
        </w:rPr>
        <w:t>up to 20%</w:t>
      </w:r>
      <w:r w:rsidR="0045051F">
        <w:rPr>
          <w:rFonts w:ascii="Times New Roman" w:hAnsi="Times New Roman" w:cs="Times New Roman"/>
          <w:sz w:val="24"/>
          <w:szCs w:val="24"/>
          <w:lang w:val="en-US"/>
        </w:rPr>
        <w:t xml:space="preserve"> and </w:t>
      </w:r>
      <w:r w:rsidR="00B402C5">
        <w:rPr>
          <w:rFonts w:ascii="Times New Roman" w:hAnsi="Times New Roman" w:cs="Times New Roman"/>
          <w:sz w:val="24"/>
          <w:szCs w:val="24"/>
          <w:lang w:val="en-US"/>
        </w:rPr>
        <w:t xml:space="preserve">the </w:t>
      </w:r>
      <w:r w:rsidR="0045051F">
        <w:rPr>
          <w:rFonts w:ascii="Times New Roman" w:hAnsi="Times New Roman" w:cs="Times New Roman"/>
          <w:sz w:val="24"/>
          <w:szCs w:val="24"/>
          <w:lang w:val="en-US"/>
        </w:rPr>
        <w:t xml:space="preserve">concentration </w:t>
      </w:r>
      <w:r w:rsidR="00B402C5">
        <w:rPr>
          <w:rFonts w:ascii="Times New Roman" w:hAnsi="Times New Roman" w:cs="Times New Roman"/>
          <w:sz w:val="24"/>
          <w:szCs w:val="24"/>
          <w:lang w:val="en-US"/>
        </w:rPr>
        <w:t xml:space="preserve">of carbonate-ion has </w:t>
      </w:r>
      <w:r w:rsidR="008B1301">
        <w:rPr>
          <w:rFonts w:ascii="Times New Roman" w:hAnsi="Times New Roman" w:cs="Times New Roman"/>
          <w:sz w:val="24"/>
          <w:szCs w:val="24"/>
          <w:lang w:val="en-US"/>
        </w:rPr>
        <w:t>decreas</w:t>
      </w:r>
      <w:r w:rsidR="00B402C5">
        <w:rPr>
          <w:rFonts w:ascii="Times New Roman" w:hAnsi="Times New Roman" w:cs="Times New Roman"/>
          <w:sz w:val="24"/>
          <w:szCs w:val="24"/>
          <w:lang w:val="en-US"/>
        </w:rPr>
        <w:t>ed</w:t>
      </w:r>
      <w:r w:rsidR="008B1301">
        <w:rPr>
          <w:rFonts w:ascii="Times New Roman" w:hAnsi="Times New Roman" w:cs="Times New Roman"/>
          <w:sz w:val="24"/>
          <w:szCs w:val="24"/>
          <w:lang w:val="en-US"/>
        </w:rPr>
        <w:t xml:space="preserve"> </w:t>
      </w:r>
      <w:r w:rsidR="00B402C5">
        <w:rPr>
          <w:rFonts w:ascii="Times New Roman" w:hAnsi="Times New Roman" w:cs="Times New Roman"/>
          <w:sz w:val="24"/>
          <w:szCs w:val="24"/>
          <w:lang w:val="en-US"/>
        </w:rPr>
        <w:t xml:space="preserve">by </w:t>
      </w:r>
      <w:r w:rsidR="0045051F">
        <w:rPr>
          <w:rFonts w:ascii="Times New Roman" w:hAnsi="Times New Roman" w:cs="Times New Roman"/>
          <w:sz w:val="24"/>
          <w:szCs w:val="24"/>
          <w:lang w:val="en-US"/>
        </w:rPr>
        <w:t>17%</w:t>
      </w:r>
      <w:r w:rsidR="008A179B">
        <w:rPr>
          <w:rFonts w:ascii="Times New Roman" w:hAnsi="Times New Roman" w:cs="Times New Roman"/>
          <w:sz w:val="24"/>
          <w:szCs w:val="24"/>
          <w:lang w:val="en-US"/>
        </w:rPr>
        <w:t xml:space="preserve">. </w:t>
      </w:r>
      <w:r w:rsidR="00053CEB">
        <w:rPr>
          <w:rFonts w:ascii="Times New Roman" w:hAnsi="Times New Roman" w:cs="Times New Roman"/>
          <w:sz w:val="24"/>
          <w:szCs w:val="24"/>
          <w:lang w:val="en-US"/>
        </w:rPr>
        <w:t>The traced i</w:t>
      </w:r>
      <w:r w:rsidR="001418E9">
        <w:rPr>
          <w:rFonts w:ascii="Times New Roman" w:hAnsi="Times New Roman" w:cs="Times New Roman"/>
          <w:sz w:val="24"/>
          <w:szCs w:val="24"/>
          <w:lang w:val="en-US"/>
        </w:rPr>
        <w:t>ncreas</w:t>
      </w:r>
      <w:r w:rsidR="003F36DB">
        <w:rPr>
          <w:rFonts w:ascii="Times New Roman" w:hAnsi="Times New Roman" w:cs="Times New Roman"/>
          <w:sz w:val="24"/>
          <w:szCs w:val="24"/>
          <w:lang w:val="en-US"/>
        </w:rPr>
        <w:t>e</w:t>
      </w:r>
      <w:r w:rsidR="001418E9">
        <w:rPr>
          <w:rFonts w:ascii="Times New Roman" w:hAnsi="Times New Roman" w:cs="Times New Roman"/>
          <w:sz w:val="24"/>
          <w:szCs w:val="24"/>
          <w:lang w:val="en-US"/>
        </w:rPr>
        <w:t xml:space="preserve"> </w:t>
      </w:r>
      <w:r w:rsidR="00053CEB">
        <w:rPr>
          <w:rFonts w:ascii="Times New Roman" w:hAnsi="Times New Roman" w:cs="Times New Roman"/>
          <w:sz w:val="24"/>
          <w:szCs w:val="24"/>
          <w:lang w:val="en-US"/>
        </w:rPr>
        <w:t xml:space="preserve">in the </w:t>
      </w:r>
      <w:r w:rsidR="001418E9">
        <w:rPr>
          <w:rFonts w:ascii="Times New Roman" w:hAnsi="Times New Roman" w:cs="Times New Roman"/>
          <w:sz w:val="24"/>
          <w:szCs w:val="24"/>
          <w:lang w:val="en-US"/>
        </w:rPr>
        <w:t xml:space="preserve">carbon dioxide concentration and </w:t>
      </w:r>
      <w:r w:rsidR="001908EB">
        <w:rPr>
          <w:rFonts w:ascii="Times New Roman" w:hAnsi="Times New Roman" w:cs="Times New Roman"/>
          <w:sz w:val="24"/>
          <w:szCs w:val="24"/>
          <w:lang w:val="en-US"/>
        </w:rPr>
        <w:t xml:space="preserve">nutrient supply </w:t>
      </w:r>
      <w:r w:rsidR="00053CEB">
        <w:rPr>
          <w:rFonts w:ascii="Times New Roman" w:hAnsi="Times New Roman" w:cs="Times New Roman"/>
          <w:sz w:val="24"/>
          <w:szCs w:val="24"/>
          <w:lang w:val="en-US"/>
        </w:rPr>
        <w:t xml:space="preserve">to </w:t>
      </w:r>
      <w:r w:rsidR="001908EB">
        <w:rPr>
          <w:rFonts w:ascii="Times New Roman" w:hAnsi="Times New Roman" w:cs="Times New Roman"/>
          <w:sz w:val="24"/>
          <w:szCs w:val="24"/>
          <w:lang w:val="en-US"/>
        </w:rPr>
        <w:t xml:space="preserve">the Sevastopol bay’s </w:t>
      </w:r>
      <w:r w:rsidR="00053CEB">
        <w:rPr>
          <w:rFonts w:ascii="Times New Roman" w:hAnsi="Times New Roman" w:cs="Times New Roman"/>
          <w:sz w:val="24"/>
          <w:szCs w:val="24"/>
          <w:lang w:val="en-US"/>
        </w:rPr>
        <w:t>support</w:t>
      </w:r>
      <w:r w:rsidR="00404235">
        <w:rPr>
          <w:rFonts w:ascii="Times New Roman" w:hAnsi="Times New Roman" w:cs="Times New Roman"/>
          <w:sz w:val="24"/>
          <w:szCs w:val="24"/>
          <w:lang w:val="en-US"/>
        </w:rPr>
        <w:t xml:space="preserve"> </w:t>
      </w:r>
      <w:proofErr w:type="spellStart"/>
      <w:r w:rsidR="00404235">
        <w:rPr>
          <w:rFonts w:ascii="Times New Roman" w:hAnsi="Times New Roman" w:cs="Times New Roman"/>
          <w:sz w:val="24"/>
          <w:szCs w:val="24"/>
          <w:lang w:val="en-US"/>
        </w:rPr>
        <w:t>eutro</w:t>
      </w:r>
      <w:r w:rsidR="00053CEB">
        <w:rPr>
          <w:rFonts w:ascii="Times New Roman" w:hAnsi="Times New Roman" w:cs="Times New Roman"/>
          <w:sz w:val="24"/>
          <w:szCs w:val="24"/>
          <w:lang w:val="en-US"/>
        </w:rPr>
        <w:t>ph</w:t>
      </w:r>
      <w:r w:rsidR="00404235">
        <w:rPr>
          <w:rFonts w:ascii="Times New Roman" w:hAnsi="Times New Roman" w:cs="Times New Roman"/>
          <w:sz w:val="24"/>
          <w:szCs w:val="24"/>
          <w:lang w:val="en-US"/>
        </w:rPr>
        <w:t>ication</w:t>
      </w:r>
      <w:proofErr w:type="spellEnd"/>
      <w:r w:rsidR="00404235">
        <w:rPr>
          <w:rFonts w:ascii="Times New Roman" w:hAnsi="Times New Roman" w:cs="Times New Roman"/>
          <w:sz w:val="24"/>
          <w:szCs w:val="24"/>
          <w:lang w:val="en-US"/>
        </w:rPr>
        <w:t xml:space="preserve"> and </w:t>
      </w:r>
      <w:r w:rsidR="001908EB">
        <w:rPr>
          <w:rFonts w:ascii="Times New Roman" w:hAnsi="Times New Roman" w:cs="Times New Roman"/>
          <w:sz w:val="24"/>
          <w:szCs w:val="24"/>
          <w:lang w:val="en-US"/>
        </w:rPr>
        <w:t>intensive production of organic carbon (2)</w:t>
      </w:r>
      <w:r w:rsidR="00404235">
        <w:rPr>
          <w:rFonts w:ascii="Times New Roman" w:hAnsi="Times New Roman" w:cs="Times New Roman"/>
          <w:sz w:val="24"/>
          <w:szCs w:val="24"/>
          <w:lang w:val="en-US"/>
        </w:rPr>
        <w:t xml:space="preserve">. We </w:t>
      </w:r>
      <w:r w:rsidR="00053CEB">
        <w:rPr>
          <w:rFonts w:ascii="Times New Roman" w:hAnsi="Times New Roman" w:cs="Times New Roman"/>
          <w:sz w:val="24"/>
          <w:szCs w:val="24"/>
          <w:lang w:val="en-US"/>
        </w:rPr>
        <w:t xml:space="preserve">do not trace </w:t>
      </w:r>
      <w:r w:rsidR="00404235">
        <w:rPr>
          <w:rFonts w:ascii="Times New Roman" w:hAnsi="Times New Roman" w:cs="Times New Roman"/>
          <w:sz w:val="24"/>
          <w:szCs w:val="24"/>
          <w:lang w:val="en-US"/>
        </w:rPr>
        <w:t xml:space="preserve">increasing </w:t>
      </w:r>
      <w:r w:rsidR="008549F6">
        <w:rPr>
          <w:rFonts w:ascii="Times New Roman" w:hAnsi="Times New Roman" w:cs="Times New Roman"/>
          <w:sz w:val="24"/>
          <w:szCs w:val="24"/>
          <w:lang w:val="en-US"/>
        </w:rPr>
        <w:t xml:space="preserve">DIC </w:t>
      </w:r>
      <w:r w:rsidR="00404235">
        <w:rPr>
          <w:rFonts w:ascii="Times New Roman" w:hAnsi="Times New Roman" w:cs="Times New Roman"/>
          <w:sz w:val="24"/>
          <w:szCs w:val="24"/>
          <w:lang w:val="en-US"/>
        </w:rPr>
        <w:t xml:space="preserve">and </w:t>
      </w:r>
      <w:r w:rsidR="008549F6">
        <w:rPr>
          <w:rFonts w:ascii="Times New Roman" w:hAnsi="Times New Roman" w:cs="Times New Roman"/>
          <w:sz w:val="24"/>
          <w:szCs w:val="24"/>
          <w:lang w:val="en-US"/>
        </w:rPr>
        <w:t>HCO</w:t>
      </w:r>
      <w:r w:rsidR="008549F6" w:rsidRPr="00323EBA">
        <w:rPr>
          <w:rFonts w:ascii="Times New Roman" w:hAnsi="Times New Roman" w:cs="Times New Roman"/>
          <w:sz w:val="24"/>
          <w:szCs w:val="24"/>
          <w:vertAlign w:val="subscript"/>
          <w:lang w:val="en-US"/>
        </w:rPr>
        <w:t>3</w:t>
      </w:r>
      <w:r w:rsidR="008549F6" w:rsidRPr="00323EBA">
        <w:rPr>
          <w:rFonts w:ascii="Times New Roman" w:hAnsi="Times New Roman" w:cs="Times New Roman"/>
          <w:sz w:val="24"/>
          <w:szCs w:val="24"/>
          <w:vertAlign w:val="superscript"/>
          <w:lang w:val="en-US"/>
        </w:rPr>
        <w:t>-</w:t>
      </w:r>
      <w:r w:rsidR="00404235">
        <w:rPr>
          <w:rFonts w:ascii="Times New Roman" w:hAnsi="Times New Roman" w:cs="Times New Roman"/>
          <w:sz w:val="24"/>
          <w:szCs w:val="24"/>
          <w:lang w:val="en-US"/>
        </w:rPr>
        <w:t>concentrations i</w:t>
      </w:r>
      <w:r w:rsidR="00323EBA">
        <w:rPr>
          <w:rFonts w:ascii="Times New Roman" w:hAnsi="Times New Roman" w:cs="Times New Roman"/>
          <w:sz w:val="24"/>
          <w:szCs w:val="24"/>
          <w:lang w:val="en-US"/>
        </w:rPr>
        <w:t xml:space="preserve">n the bottom waters, so we suppose </w:t>
      </w:r>
      <w:r w:rsidR="00053CEB">
        <w:rPr>
          <w:rFonts w:ascii="Times New Roman" w:hAnsi="Times New Roman" w:cs="Times New Roman"/>
          <w:sz w:val="24"/>
          <w:szCs w:val="24"/>
          <w:lang w:val="en-US"/>
        </w:rPr>
        <w:t xml:space="preserve">that </w:t>
      </w:r>
      <w:r w:rsidR="00323EBA">
        <w:rPr>
          <w:rFonts w:ascii="Times New Roman" w:hAnsi="Times New Roman" w:cs="Times New Roman"/>
          <w:sz w:val="24"/>
          <w:szCs w:val="24"/>
          <w:lang w:val="en-US"/>
        </w:rPr>
        <w:t xml:space="preserve">organic carbon </w:t>
      </w:r>
      <w:r w:rsidR="00053CEB">
        <w:rPr>
          <w:rFonts w:ascii="Times New Roman" w:hAnsi="Times New Roman" w:cs="Times New Roman"/>
          <w:sz w:val="24"/>
          <w:szCs w:val="24"/>
          <w:lang w:val="en-US"/>
        </w:rPr>
        <w:t xml:space="preserve">is accumulated </w:t>
      </w:r>
      <w:r w:rsidR="00323EBA">
        <w:rPr>
          <w:rFonts w:ascii="Times New Roman" w:hAnsi="Times New Roman" w:cs="Times New Roman"/>
          <w:sz w:val="24"/>
          <w:szCs w:val="24"/>
          <w:lang w:val="en-US"/>
        </w:rPr>
        <w:t>in sediments.</w:t>
      </w:r>
      <w:r w:rsidR="00D91BC2">
        <w:rPr>
          <w:rFonts w:ascii="Times New Roman" w:hAnsi="Times New Roman" w:cs="Times New Roman"/>
          <w:sz w:val="24"/>
          <w:szCs w:val="24"/>
          <w:lang w:val="en-US"/>
        </w:rPr>
        <w:t xml:space="preserve"> This conclusion agrees </w:t>
      </w:r>
      <w:r w:rsidR="003C1024">
        <w:rPr>
          <w:rFonts w:ascii="Times New Roman" w:hAnsi="Times New Roman" w:cs="Times New Roman"/>
          <w:sz w:val="24"/>
          <w:szCs w:val="24"/>
          <w:lang w:val="en-US"/>
        </w:rPr>
        <w:t xml:space="preserve">with </w:t>
      </w:r>
      <w:r w:rsidR="00D91BC2">
        <w:rPr>
          <w:rFonts w:ascii="Times New Roman" w:hAnsi="Times New Roman" w:cs="Times New Roman"/>
          <w:sz w:val="24"/>
          <w:szCs w:val="24"/>
          <w:lang w:val="en-US"/>
        </w:rPr>
        <w:t xml:space="preserve">our previous investigations of </w:t>
      </w:r>
      <w:r w:rsidR="00126ABB">
        <w:rPr>
          <w:rFonts w:ascii="Times New Roman" w:hAnsi="Times New Roman" w:cs="Times New Roman"/>
          <w:sz w:val="24"/>
          <w:szCs w:val="24"/>
          <w:lang w:val="en-US"/>
        </w:rPr>
        <w:t xml:space="preserve">bottom sediments </w:t>
      </w:r>
      <w:r w:rsidR="003C1024">
        <w:rPr>
          <w:rFonts w:ascii="Times New Roman" w:hAnsi="Times New Roman" w:cs="Times New Roman"/>
          <w:sz w:val="24"/>
          <w:szCs w:val="24"/>
          <w:lang w:val="en-US"/>
        </w:rPr>
        <w:t xml:space="preserve">of </w:t>
      </w:r>
      <w:r w:rsidR="00126ABB">
        <w:rPr>
          <w:rFonts w:ascii="Times New Roman" w:hAnsi="Times New Roman" w:cs="Times New Roman"/>
          <w:sz w:val="24"/>
          <w:szCs w:val="24"/>
          <w:lang w:val="en-US"/>
        </w:rPr>
        <w:t>the bay [</w:t>
      </w:r>
      <w:r w:rsidR="00043246">
        <w:rPr>
          <w:rFonts w:ascii="Times New Roman" w:hAnsi="Times New Roman" w:cs="Times New Roman"/>
          <w:sz w:val="24"/>
          <w:szCs w:val="24"/>
          <w:lang w:val="en-US"/>
        </w:rPr>
        <w:t>6, 8</w:t>
      </w:r>
      <w:r w:rsidR="00126ABB">
        <w:rPr>
          <w:rFonts w:ascii="Times New Roman" w:hAnsi="Times New Roman" w:cs="Times New Roman"/>
          <w:sz w:val="24"/>
          <w:szCs w:val="24"/>
          <w:lang w:val="en-US"/>
        </w:rPr>
        <w:t>]</w:t>
      </w:r>
      <w:r w:rsidR="008549F6">
        <w:rPr>
          <w:rFonts w:ascii="Times New Roman" w:hAnsi="Times New Roman" w:cs="Times New Roman"/>
          <w:sz w:val="24"/>
          <w:szCs w:val="24"/>
          <w:lang w:val="en-US"/>
        </w:rPr>
        <w:t>,</w:t>
      </w:r>
      <w:r w:rsidR="00053CEB">
        <w:rPr>
          <w:rFonts w:ascii="Times New Roman" w:hAnsi="Times New Roman" w:cs="Times New Roman"/>
          <w:sz w:val="24"/>
          <w:szCs w:val="24"/>
          <w:lang w:val="en-US"/>
        </w:rPr>
        <w:t xml:space="preserve"> </w:t>
      </w:r>
      <w:r w:rsidR="00C107D3" w:rsidRPr="00E003DA">
        <w:rPr>
          <w:rFonts w:ascii="Times New Roman" w:hAnsi="Times New Roman" w:cs="Times New Roman"/>
          <w:sz w:val="24"/>
          <w:szCs w:val="24"/>
          <w:lang w:val="en-US"/>
        </w:rPr>
        <w:t>revealing</w:t>
      </w:r>
      <w:r w:rsidR="003C1024">
        <w:rPr>
          <w:rFonts w:ascii="Times New Roman" w:hAnsi="Times New Roman" w:cs="Times New Roman"/>
          <w:sz w:val="24"/>
          <w:szCs w:val="24"/>
          <w:lang w:val="en-US"/>
        </w:rPr>
        <w:t xml:space="preserve"> </w:t>
      </w:r>
      <w:r w:rsidR="00126ABB">
        <w:rPr>
          <w:rFonts w:ascii="Times New Roman" w:hAnsi="Times New Roman" w:cs="Times New Roman"/>
          <w:sz w:val="24"/>
          <w:szCs w:val="24"/>
          <w:lang w:val="en-US"/>
        </w:rPr>
        <w:t xml:space="preserve">seasonal oxygen deficiency, </w:t>
      </w:r>
      <w:proofErr w:type="gramStart"/>
      <w:r w:rsidR="00A73E23">
        <w:rPr>
          <w:rFonts w:ascii="Times New Roman" w:hAnsi="Times New Roman" w:cs="Times New Roman"/>
          <w:sz w:val="24"/>
          <w:szCs w:val="24"/>
          <w:lang w:val="en-US"/>
        </w:rPr>
        <w:t>reduced</w:t>
      </w:r>
      <w:proofErr w:type="gramEnd"/>
      <w:r w:rsidR="006A06CA">
        <w:rPr>
          <w:rFonts w:ascii="Times New Roman" w:hAnsi="Times New Roman" w:cs="Times New Roman"/>
          <w:sz w:val="24"/>
          <w:szCs w:val="24"/>
          <w:lang w:val="en-US"/>
        </w:rPr>
        <w:t xml:space="preserve"> </w:t>
      </w:r>
      <w:r w:rsidR="000115D8">
        <w:rPr>
          <w:rFonts w:ascii="Times New Roman" w:hAnsi="Times New Roman" w:cs="Times New Roman"/>
          <w:sz w:val="24"/>
          <w:szCs w:val="24"/>
          <w:lang w:val="en-US"/>
        </w:rPr>
        <w:t xml:space="preserve">sulfur </w:t>
      </w:r>
      <w:r w:rsidR="00A73E23">
        <w:rPr>
          <w:rFonts w:ascii="Times New Roman" w:hAnsi="Times New Roman" w:cs="Times New Roman"/>
          <w:sz w:val="24"/>
          <w:szCs w:val="24"/>
          <w:lang w:val="en-US"/>
        </w:rPr>
        <w:t xml:space="preserve">forms </w:t>
      </w:r>
      <w:r w:rsidR="00053CEB">
        <w:rPr>
          <w:rFonts w:ascii="Times New Roman" w:hAnsi="Times New Roman" w:cs="Times New Roman"/>
          <w:sz w:val="24"/>
          <w:szCs w:val="24"/>
          <w:lang w:val="en-US"/>
        </w:rPr>
        <w:t xml:space="preserve">appearance </w:t>
      </w:r>
      <w:r w:rsidR="000115D8">
        <w:rPr>
          <w:rFonts w:ascii="Times New Roman" w:hAnsi="Times New Roman" w:cs="Times New Roman"/>
          <w:sz w:val="24"/>
          <w:szCs w:val="24"/>
          <w:lang w:val="en-US"/>
        </w:rPr>
        <w:t xml:space="preserve">and reduced </w:t>
      </w:r>
      <w:r w:rsidR="006A06CA">
        <w:rPr>
          <w:rFonts w:ascii="Times New Roman" w:hAnsi="Times New Roman" w:cs="Times New Roman"/>
          <w:sz w:val="24"/>
          <w:szCs w:val="24"/>
          <w:lang w:val="en-US"/>
        </w:rPr>
        <w:t>conditions</w:t>
      </w:r>
      <w:r w:rsidR="000115D8">
        <w:rPr>
          <w:rFonts w:ascii="Times New Roman" w:hAnsi="Times New Roman" w:cs="Times New Roman"/>
          <w:sz w:val="24"/>
          <w:szCs w:val="24"/>
          <w:lang w:val="en-US"/>
        </w:rPr>
        <w:t xml:space="preserve"> </w:t>
      </w:r>
      <w:r w:rsidR="006A06CA">
        <w:rPr>
          <w:rFonts w:ascii="Times New Roman" w:hAnsi="Times New Roman" w:cs="Times New Roman"/>
          <w:sz w:val="24"/>
          <w:szCs w:val="24"/>
          <w:lang w:val="en-US"/>
        </w:rPr>
        <w:t>in the bottom waters and in the upper layer of the sediments.</w:t>
      </w:r>
    </w:p>
    <w:p w:rsidR="00D33F32" w:rsidRPr="00BC3809" w:rsidRDefault="003C1024" w:rsidP="00D0487C">
      <w:pPr>
        <w:spacing w:after="0" w:line="276"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A</w:t>
      </w:r>
      <w:r w:rsidR="009F150C">
        <w:rPr>
          <w:rFonts w:ascii="Times New Roman" w:hAnsi="Times New Roman" w:cs="Times New Roman"/>
          <w:sz w:val="24"/>
          <w:szCs w:val="24"/>
          <w:lang w:val="en-US"/>
        </w:rPr>
        <w:t>n</w:t>
      </w:r>
      <w:r>
        <w:rPr>
          <w:rFonts w:ascii="Times New Roman" w:hAnsi="Times New Roman" w:cs="Times New Roman"/>
          <w:sz w:val="24"/>
          <w:szCs w:val="24"/>
          <w:lang w:val="en-US"/>
        </w:rPr>
        <w:t xml:space="preserve"> </w:t>
      </w:r>
      <w:r w:rsidR="009F150C">
        <w:rPr>
          <w:rFonts w:ascii="Times New Roman" w:hAnsi="Times New Roman" w:cs="Times New Roman"/>
          <w:sz w:val="24"/>
          <w:szCs w:val="24"/>
          <w:lang w:val="en-US"/>
        </w:rPr>
        <w:t xml:space="preserve">increase in </w:t>
      </w:r>
      <w:r w:rsidR="009906BD" w:rsidRPr="009906BD">
        <w:rPr>
          <w:rFonts w:ascii="Times New Roman" w:hAnsi="Times New Roman" w:cs="Times New Roman"/>
          <w:sz w:val="24"/>
          <w:szCs w:val="24"/>
          <w:lang w:val="en-US"/>
        </w:rPr>
        <w:t xml:space="preserve">the </w:t>
      </w:r>
      <w:r w:rsidR="00553852" w:rsidRPr="009906BD">
        <w:rPr>
          <w:rFonts w:ascii="Times New Roman" w:hAnsi="Times New Roman" w:cs="Times New Roman"/>
          <w:sz w:val="24"/>
          <w:szCs w:val="24"/>
          <w:lang w:val="en-US"/>
        </w:rPr>
        <w:t>bicarbonate</w:t>
      </w:r>
      <w:r w:rsidR="00553852">
        <w:rPr>
          <w:rFonts w:ascii="Times New Roman" w:hAnsi="Times New Roman" w:cs="Times New Roman"/>
          <w:sz w:val="24"/>
          <w:szCs w:val="24"/>
          <w:lang w:val="en-US"/>
        </w:rPr>
        <w:t>-</w:t>
      </w:r>
      <w:r w:rsidR="00553852" w:rsidRPr="009906BD">
        <w:rPr>
          <w:rFonts w:ascii="Times New Roman" w:hAnsi="Times New Roman" w:cs="Times New Roman"/>
          <w:sz w:val="24"/>
          <w:szCs w:val="24"/>
          <w:lang w:val="en-US"/>
        </w:rPr>
        <w:t xml:space="preserve">ion </w:t>
      </w:r>
      <w:r w:rsidR="009906BD" w:rsidRPr="009906BD">
        <w:rPr>
          <w:rFonts w:ascii="Times New Roman" w:hAnsi="Times New Roman" w:cs="Times New Roman"/>
          <w:sz w:val="24"/>
          <w:szCs w:val="24"/>
          <w:lang w:val="en-US"/>
        </w:rPr>
        <w:t xml:space="preserve">concentration </w:t>
      </w:r>
      <w:r w:rsidR="00553852">
        <w:rPr>
          <w:rFonts w:ascii="Times New Roman" w:hAnsi="Times New Roman" w:cs="Times New Roman"/>
          <w:sz w:val="24"/>
          <w:szCs w:val="24"/>
          <w:lang w:val="en-US"/>
        </w:rPr>
        <w:t xml:space="preserve">is accompanied by increase </w:t>
      </w:r>
      <w:r w:rsidR="009F150C">
        <w:rPr>
          <w:rFonts w:ascii="Times New Roman" w:hAnsi="Times New Roman" w:cs="Times New Roman"/>
          <w:sz w:val="24"/>
          <w:szCs w:val="24"/>
          <w:lang w:val="en-US"/>
        </w:rPr>
        <w:t>in the</w:t>
      </w:r>
      <w:r w:rsidR="009F150C" w:rsidRPr="009906BD">
        <w:rPr>
          <w:rFonts w:ascii="Times New Roman" w:hAnsi="Times New Roman" w:cs="Times New Roman"/>
          <w:sz w:val="24"/>
          <w:szCs w:val="24"/>
          <w:lang w:val="en-US"/>
        </w:rPr>
        <w:t xml:space="preserve"> </w:t>
      </w:r>
      <w:r w:rsidR="009906BD" w:rsidRPr="009906BD">
        <w:rPr>
          <w:rFonts w:ascii="Times New Roman" w:hAnsi="Times New Roman" w:cs="Times New Roman"/>
          <w:sz w:val="24"/>
          <w:szCs w:val="24"/>
          <w:lang w:val="en-US"/>
        </w:rPr>
        <w:t xml:space="preserve">hydrogen ion concentration, which is </w:t>
      </w:r>
      <w:r w:rsidR="00553852">
        <w:rPr>
          <w:rFonts w:ascii="Times New Roman" w:hAnsi="Times New Roman" w:cs="Times New Roman"/>
          <w:sz w:val="24"/>
          <w:szCs w:val="24"/>
          <w:lang w:val="en-US"/>
        </w:rPr>
        <w:t>revealed</w:t>
      </w:r>
      <w:r w:rsidR="009906BD" w:rsidRPr="009906BD">
        <w:rPr>
          <w:rFonts w:ascii="Times New Roman" w:hAnsi="Times New Roman" w:cs="Times New Roman"/>
          <w:sz w:val="24"/>
          <w:szCs w:val="24"/>
          <w:lang w:val="en-US"/>
        </w:rPr>
        <w:t xml:space="preserve"> </w:t>
      </w:r>
      <w:r w:rsidR="009F150C">
        <w:rPr>
          <w:rFonts w:ascii="Times New Roman" w:hAnsi="Times New Roman" w:cs="Times New Roman"/>
          <w:sz w:val="24"/>
          <w:szCs w:val="24"/>
          <w:lang w:val="en-US"/>
        </w:rPr>
        <w:t>by</w:t>
      </w:r>
      <w:r w:rsidR="009F150C" w:rsidRPr="009906BD">
        <w:rPr>
          <w:rFonts w:ascii="Times New Roman" w:hAnsi="Times New Roman" w:cs="Times New Roman"/>
          <w:sz w:val="24"/>
          <w:szCs w:val="24"/>
          <w:lang w:val="en-US"/>
        </w:rPr>
        <w:t xml:space="preserve"> </w:t>
      </w:r>
      <w:r w:rsidR="00553852">
        <w:rPr>
          <w:rFonts w:ascii="Times New Roman" w:hAnsi="Times New Roman" w:cs="Times New Roman"/>
          <w:sz w:val="24"/>
          <w:szCs w:val="24"/>
          <w:lang w:val="en-US"/>
        </w:rPr>
        <w:t>descending</w:t>
      </w:r>
      <w:r w:rsidR="009906BD" w:rsidRPr="009906BD">
        <w:rPr>
          <w:rFonts w:ascii="Times New Roman" w:hAnsi="Times New Roman" w:cs="Times New Roman"/>
          <w:sz w:val="24"/>
          <w:szCs w:val="24"/>
          <w:lang w:val="en-US"/>
        </w:rPr>
        <w:t xml:space="preserve"> </w:t>
      </w:r>
      <w:r w:rsidR="009F150C">
        <w:rPr>
          <w:rFonts w:ascii="Times New Roman" w:hAnsi="Times New Roman" w:cs="Times New Roman"/>
          <w:sz w:val="24"/>
          <w:szCs w:val="24"/>
          <w:lang w:val="en-US"/>
        </w:rPr>
        <w:t xml:space="preserve">values </w:t>
      </w:r>
      <w:r w:rsidR="009906BD" w:rsidRPr="009906BD">
        <w:rPr>
          <w:rFonts w:ascii="Times New Roman" w:hAnsi="Times New Roman" w:cs="Times New Roman"/>
          <w:sz w:val="24"/>
          <w:szCs w:val="24"/>
          <w:lang w:val="en-US"/>
        </w:rPr>
        <w:t>of pH</w:t>
      </w:r>
      <w:r w:rsidR="00D91BC2">
        <w:rPr>
          <w:rFonts w:ascii="Times New Roman" w:hAnsi="Times New Roman" w:cs="Times New Roman"/>
          <w:sz w:val="24"/>
          <w:szCs w:val="24"/>
          <w:lang w:val="en-US"/>
        </w:rPr>
        <w:t xml:space="preserve"> </w:t>
      </w:r>
      <w:r w:rsidR="009F150C">
        <w:rPr>
          <w:rFonts w:ascii="Times New Roman" w:hAnsi="Times New Roman" w:cs="Times New Roman"/>
          <w:sz w:val="24"/>
          <w:szCs w:val="24"/>
          <w:lang w:val="en-US"/>
        </w:rPr>
        <w:t>(</w:t>
      </w:r>
      <w:r w:rsidR="00553852">
        <w:rPr>
          <w:rFonts w:ascii="Times New Roman" w:hAnsi="Times New Roman" w:cs="Times New Roman"/>
          <w:sz w:val="24"/>
          <w:szCs w:val="24"/>
          <w:lang w:val="en-US"/>
        </w:rPr>
        <w:t>acidification</w:t>
      </w:r>
      <w:r w:rsidR="009F150C">
        <w:rPr>
          <w:rFonts w:ascii="Times New Roman" w:hAnsi="Times New Roman" w:cs="Times New Roman"/>
          <w:sz w:val="24"/>
          <w:szCs w:val="24"/>
          <w:lang w:val="en-US"/>
        </w:rPr>
        <w:t>)</w:t>
      </w:r>
      <w:r w:rsidR="009906BD" w:rsidRPr="009906BD">
        <w:rPr>
          <w:rFonts w:ascii="Times New Roman" w:hAnsi="Times New Roman" w:cs="Times New Roman"/>
          <w:sz w:val="24"/>
          <w:szCs w:val="24"/>
          <w:lang w:val="en-US"/>
        </w:rPr>
        <w:t xml:space="preserve">. </w:t>
      </w:r>
      <w:r w:rsidR="003912AE">
        <w:rPr>
          <w:rFonts w:ascii="Times New Roman" w:hAnsi="Times New Roman" w:cs="Times New Roman"/>
          <w:sz w:val="24"/>
          <w:szCs w:val="24"/>
          <w:lang w:val="en-US"/>
        </w:rPr>
        <w:t xml:space="preserve">For </w:t>
      </w:r>
      <w:r w:rsidR="003912AE" w:rsidRPr="009906BD">
        <w:rPr>
          <w:rFonts w:ascii="Times New Roman" w:hAnsi="Times New Roman" w:cs="Times New Roman"/>
          <w:sz w:val="24"/>
          <w:szCs w:val="24"/>
          <w:lang w:val="en-US"/>
        </w:rPr>
        <w:t xml:space="preserve">2009 </w:t>
      </w:r>
      <w:r w:rsidR="003912AE">
        <w:rPr>
          <w:rFonts w:ascii="Times New Roman" w:hAnsi="Times New Roman" w:cs="Times New Roman"/>
          <w:sz w:val="24"/>
          <w:szCs w:val="24"/>
          <w:lang w:val="en-US"/>
        </w:rPr>
        <w:t>–</w:t>
      </w:r>
      <w:r w:rsidR="003912AE" w:rsidRPr="009906BD">
        <w:rPr>
          <w:rFonts w:ascii="Times New Roman" w:hAnsi="Times New Roman" w:cs="Times New Roman"/>
          <w:sz w:val="24"/>
          <w:szCs w:val="24"/>
          <w:lang w:val="en-US"/>
        </w:rPr>
        <w:t xml:space="preserve"> 2015</w:t>
      </w:r>
      <w:r w:rsidR="003912AE">
        <w:rPr>
          <w:rFonts w:ascii="Times New Roman" w:hAnsi="Times New Roman" w:cs="Times New Roman"/>
          <w:sz w:val="24"/>
          <w:szCs w:val="24"/>
          <w:lang w:val="en-US"/>
        </w:rPr>
        <w:t>,</w:t>
      </w:r>
      <w:r w:rsidR="003912AE" w:rsidRPr="009906BD">
        <w:rPr>
          <w:rFonts w:ascii="Times New Roman" w:hAnsi="Times New Roman" w:cs="Times New Roman"/>
          <w:sz w:val="24"/>
          <w:szCs w:val="24"/>
          <w:lang w:val="en-US"/>
        </w:rPr>
        <w:t xml:space="preserve"> </w:t>
      </w:r>
      <w:r w:rsidR="003912AE">
        <w:rPr>
          <w:rFonts w:ascii="Times New Roman" w:hAnsi="Times New Roman" w:cs="Times New Roman"/>
          <w:sz w:val="24"/>
          <w:szCs w:val="24"/>
          <w:lang w:val="en-US"/>
        </w:rPr>
        <w:t>t</w:t>
      </w:r>
      <w:r w:rsidR="009906BD" w:rsidRPr="009906BD">
        <w:rPr>
          <w:rFonts w:ascii="Times New Roman" w:hAnsi="Times New Roman" w:cs="Times New Roman"/>
          <w:sz w:val="24"/>
          <w:szCs w:val="24"/>
          <w:lang w:val="en-US"/>
        </w:rPr>
        <w:t xml:space="preserve">he average </w:t>
      </w:r>
      <w:proofErr w:type="gramStart"/>
      <w:r w:rsidR="00AB7A47">
        <w:rPr>
          <w:rFonts w:ascii="Times New Roman" w:hAnsi="Times New Roman" w:cs="Times New Roman"/>
          <w:sz w:val="24"/>
          <w:szCs w:val="24"/>
          <w:lang w:val="en-US"/>
        </w:rPr>
        <w:t xml:space="preserve">values of </w:t>
      </w:r>
      <w:r w:rsidR="009906BD" w:rsidRPr="009906BD">
        <w:rPr>
          <w:rFonts w:ascii="Times New Roman" w:hAnsi="Times New Roman" w:cs="Times New Roman"/>
          <w:sz w:val="24"/>
          <w:szCs w:val="24"/>
          <w:lang w:val="en-US"/>
        </w:rPr>
        <w:t xml:space="preserve">pH </w:t>
      </w:r>
      <w:r w:rsidR="009F150C">
        <w:rPr>
          <w:rFonts w:ascii="Times New Roman" w:hAnsi="Times New Roman" w:cs="Times New Roman"/>
          <w:sz w:val="24"/>
          <w:szCs w:val="24"/>
          <w:lang w:val="en-US"/>
        </w:rPr>
        <w:t>has</w:t>
      </w:r>
      <w:proofErr w:type="gramEnd"/>
      <w:r w:rsidR="009F150C">
        <w:rPr>
          <w:rFonts w:ascii="Times New Roman" w:hAnsi="Times New Roman" w:cs="Times New Roman"/>
          <w:sz w:val="24"/>
          <w:szCs w:val="24"/>
          <w:lang w:val="en-US"/>
        </w:rPr>
        <w:t xml:space="preserve"> </w:t>
      </w:r>
      <w:r w:rsidR="003F7E1E">
        <w:rPr>
          <w:rFonts w:ascii="Times New Roman" w:hAnsi="Times New Roman" w:cs="Times New Roman"/>
          <w:sz w:val="24"/>
          <w:szCs w:val="24"/>
          <w:lang w:val="en-US"/>
        </w:rPr>
        <w:t>lowered by</w:t>
      </w:r>
      <w:r w:rsidR="00932BC0">
        <w:rPr>
          <w:rFonts w:ascii="Times New Roman" w:hAnsi="Times New Roman" w:cs="Times New Roman"/>
          <w:sz w:val="24"/>
          <w:szCs w:val="24"/>
          <w:lang w:val="en-US"/>
        </w:rPr>
        <w:t xml:space="preserve"> </w:t>
      </w:r>
      <w:r w:rsidR="003912AE">
        <w:rPr>
          <w:rFonts w:ascii="Times New Roman" w:hAnsi="Times New Roman" w:cs="Times New Roman"/>
          <w:sz w:val="24"/>
          <w:szCs w:val="24"/>
          <w:lang w:val="en-US"/>
        </w:rPr>
        <w:t xml:space="preserve">1% </w:t>
      </w:r>
      <w:r w:rsidR="009906BD" w:rsidRPr="009906BD">
        <w:rPr>
          <w:rFonts w:ascii="Times New Roman" w:hAnsi="Times New Roman" w:cs="Times New Roman"/>
          <w:sz w:val="24"/>
          <w:szCs w:val="24"/>
          <w:lang w:val="en-US"/>
        </w:rPr>
        <w:t xml:space="preserve">in the surface layer, and </w:t>
      </w:r>
      <w:r w:rsidR="009F150C">
        <w:rPr>
          <w:rFonts w:ascii="Times New Roman" w:hAnsi="Times New Roman" w:cs="Times New Roman"/>
          <w:sz w:val="24"/>
          <w:szCs w:val="24"/>
          <w:lang w:val="en-US"/>
        </w:rPr>
        <w:t xml:space="preserve">by </w:t>
      </w:r>
      <w:r w:rsidR="003912AE">
        <w:rPr>
          <w:rFonts w:ascii="Times New Roman" w:hAnsi="Times New Roman" w:cs="Times New Roman"/>
          <w:sz w:val="24"/>
          <w:szCs w:val="24"/>
          <w:lang w:val="en-US"/>
        </w:rPr>
        <w:t>0</w:t>
      </w:r>
      <w:r w:rsidR="009F150C">
        <w:rPr>
          <w:rFonts w:ascii="Times New Roman" w:hAnsi="Times New Roman" w:cs="Times New Roman"/>
          <w:sz w:val="24"/>
          <w:szCs w:val="24"/>
          <w:lang w:val="en-US"/>
        </w:rPr>
        <w:t>.</w:t>
      </w:r>
      <w:r w:rsidR="003912AE">
        <w:rPr>
          <w:rFonts w:ascii="Times New Roman" w:hAnsi="Times New Roman" w:cs="Times New Roman"/>
          <w:sz w:val="24"/>
          <w:szCs w:val="24"/>
          <w:lang w:val="en-US"/>
        </w:rPr>
        <w:t>1%</w:t>
      </w:r>
      <w:r w:rsidR="009906BD" w:rsidRPr="009906BD">
        <w:rPr>
          <w:rFonts w:ascii="Times New Roman" w:hAnsi="Times New Roman" w:cs="Times New Roman"/>
          <w:sz w:val="24"/>
          <w:szCs w:val="24"/>
          <w:lang w:val="en-US"/>
        </w:rPr>
        <w:t xml:space="preserve"> </w:t>
      </w:r>
      <w:r w:rsidR="003912AE">
        <w:rPr>
          <w:rFonts w:ascii="Times New Roman" w:hAnsi="Times New Roman" w:cs="Times New Roman"/>
          <w:sz w:val="24"/>
          <w:szCs w:val="24"/>
          <w:lang w:val="en-US"/>
        </w:rPr>
        <w:t>–</w:t>
      </w:r>
      <w:r w:rsidR="009906BD" w:rsidRPr="009906BD">
        <w:rPr>
          <w:rFonts w:ascii="Times New Roman" w:hAnsi="Times New Roman" w:cs="Times New Roman"/>
          <w:sz w:val="24"/>
          <w:szCs w:val="24"/>
          <w:lang w:val="en-US"/>
        </w:rPr>
        <w:t xml:space="preserve"> </w:t>
      </w:r>
      <w:r w:rsidR="003912AE">
        <w:rPr>
          <w:rFonts w:ascii="Times New Roman" w:hAnsi="Times New Roman" w:cs="Times New Roman"/>
          <w:sz w:val="24"/>
          <w:szCs w:val="24"/>
          <w:lang w:val="en-US"/>
        </w:rPr>
        <w:t>i</w:t>
      </w:r>
      <w:r w:rsidR="009906BD" w:rsidRPr="009906BD">
        <w:rPr>
          <w:rFonts w:ascii="Times New Roman" w:hAnsi="Times New Roman" w:cs="Times New Roman"/>
          <w:sz w:val="24"/>
          <w:szCs w:val="24"/>
          <w:lang w:val="en-US"/>
        </w:rPr>
        <w:t>n the bottom</w:t>
      </w:r>
      <w:r w:rsidR="00521669">
        <w:rPr>
          <w:rFonts w:ascii="Times New Roman" w:hAnsi="Times New Roman" w:cs="Times New Roman"/>
          <w:sz w:val="24"/>
          <w:szCs w:val="24"/>
          <w:lang w:val="en-US"/>
        </w:rPr>
        <w:t xml:space="preserve"> waters</w:t>
      </w:r>
      <w:r w:rsidR="00E20D51">
        <w:rPr>
          <w:rFonts w:ascii="Times New Roman" w:hAnsi="Times New Roman" w:cs="Times New Roman"/>
          <w:sz w:val="24"/>
          <w:szCs w:val="24"/>
          <w:lang w:val="en-US"/>
        </w:rPr>
        <w:t>.</w:t>
      </w:r>
    </w:p>
    <w:p w:rsidR="00EE3117" w:rsidRDefault="00521669" w:rsidP="00D0487C">
      <w:pPr>
        <w:spacing w:after="0" w:line="276"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The traced decrease of</w:t>
      </w:r>
      <w:r w:rsidR="009906BD" w:rsidRPr="009906BD">
        <w:rPr>
          <w:rFonts w:ascii="Times New Roman" w:hAnsi="Times New Roman" w:cs="Times New Roman"/>
          <w:sz w:val="24"/>
          <w:szCs w:val="24"/>
          <w:lang w:val="en-US"/>
        </w:rPr>
        <w:t xml:space="preserve"> </w:t>
      </w:r>
      <w:r w:rsidR="003C1024" w:rsidRPr="009906BD">
        <w:rPr>
          <w:rFonts w:ascii="Times New Roman" w:hAnsi="Times New Roman" w:cs="Times New Roman"/>
          <w:sz w:val="24"/>
          <w:szCs w:val="24"/>
          <w:lang w:val="en-US"/>
        </w:rPr>
        <w:t xml:space="preserve">pH </w:t>
      </w:r>
      <w:r w:rsidR="009906BD" w:rsidRPr="009906BD">
        <w:rPr>
          <w:rFonts w:ascii="Times New Roman" w:hAnsi="Times New Roman" w:cs="Times New Roman"/>
          <w:sz w:val="24"/>
          <w:szCs w:val="24"/>
          <w:lang w:val="en-US"/>
        </w:rPr>
        <w:t xml:space="preserve">in the bottom </w:t>
      </w:r>
      <w:r>
        <w:rPr>
          <w:rFonts w:ascii="Times New Roman" w:hAnsi="Times New Roman" w:cs="Times New Roman"/>
          <w:sz w:val="24"/>
          <w:szCs w:val="24"/>
          <w:lang w:val="en-US"/>
        </w:rPr>
        <w:t>waters</w:t>
      </w:r>
      <w:r w:rsidRPr="009906BD">
        <w:rPr>
          <w:rFonts w:ascii="Times New Roman" w:hAnsi="Times New Roman" w:cs="Times New Roman"/>
          <w:sz w:val="24"/>
          <w:szCs w:val="24"/>
          <w:lang w:val="en-US"/>
        </w:rPr>
        <w:t xml:space="preserve"> </w:t>
      </w:r>
      <w:r>
        <w:rPr>
          <w:rFonts w:ascii="Times New Roman" w:hAnsi="Times New Roman" w:cs="Times New Roman"/>
          <w:sz w:val="24"/>
          <w:szCs w:val="24"/>
          <w:lang w:val="en-US"/>
        </w:rPr>
        <w:t>evidences</w:t>
      </w:r>
      <w:r w:rsidRPr="009906B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 </w:t>
      </w:r>
      <w:r w:rsidR="00317A2A">
        <w:rPr>
          <w:rFonts w:ascii="Times New Roman" w:hAnsi="Times New Roman" w:cs="Times New Roman"/>
          <w:sz w:val="24"/>
          <w:szCs w:val="24"/>
          <w:lang w:val="en-US"/>
        </w:rPr>
        <w:t xml:space="preserve">growth </w:t>
      </w:r>
      <w:r w:rsidR="00462A39">
        <w:rPr>
          <w:rFonts w:ascii="Times New Roman" w:hAnsi="Times New Roman" w:cs="Times New Roman"/>
          <w:sz w:val="24"/>
          <w:szCs w:val="24"/>
          <w:lang w:val="en-US"/>
        </w:rPr>
        <w:t xml:space="preserve">of </w:t>
      </w:r>
      <w:r w:rsidR="00462A39" w:rsidRPr="009906BD">
        <w:rPr>
          <w:rFonts w:ascii="Times New Roman" w:hAnsi="Times New Roman" w:cs="Times New Roman"/>
          <w:sz w:val="24"/>
          <w:szCs w:val="24"/>
          <w:lang w:val="en-US"/>
        </w:rPr>
        <w:t xml:space="preserve">organic </w:t>
      </w:r>
      <w:r>
        <w:rPr>
          <w:rFonts w:ascii="Times New Roman" w:hAnsi="Times New Roman" w:cs="Times New Roman"/>
          <w:sz w:val="24"/>
          <w:szCs w:val="24"/>
          <w:lang w:val="en-US"/>
        </w:rPr>
        <w:t>carbon</w:t>
      </w:r>
      <w:r w:rsidRPr="00D33F32">
        <w:rPr>
          <w:rFonts w:ascii="Times New Roman" w:hAnsi="Times New Roman" w:cs="Times New Roman"/>
          <w:sz w:val="24"/>
          <w:szCs w:val="24"/>
          <w:lang w:val="en-US"/>
        </w:rPr>
        <w:t xml:space="preserve"> </w:t>
      </w:r>
      <w:r>
        <w:rPr>
          <w:rFonts w:ascii="Times New Roman" w:hAnsi="Times New Roman" w:cs="Times New Roman"/>
          <w:sz w:val="24"/>
          <w:szCs w:val="24"/>
          <w:lang w:val="en-US"/>
        </w:rPr>
        <w:t>in</w:t>
      </w:r>
      <w:r w:rsidR="00D33F32">
        <w:rPr>
          <w:rFonts w:ascii="Times New Roman" w:hAnsi="Times New Roman" w:cs="Times New Roman"/>
          <w:sz w:val="24"/>
          <w:szCs w:val="24"/>
          <w:lang w:val="en-US"/>
        </w:rPr>
        <w:t xml:space="preserve"> the Sevastopol bay.</w:t>
      </w:r>
      <w:r w:rsidR="00462A39" w:rsidRPr="009906BD">
        <w:rPr>
          <w:rFonts w:ascii="Times New Roman" w:hAnsi="Times New Roman" w:cs="Times New Roman"/>
          <w:sz w:val="24"/>
          <w:szCs w:val="24"/>
          <w:lang w:val="en-US"/>
        </w:rPr>
        <w:t xml:space="preserve"> </w:t>
      </w:r>
      <w:r w:rsidR="007219D2">
        <w:rPr>
          <w:rFonts w:ascii="Times New Roman" w:hAnsi="Times New Roman" w:cs="Times New Roman"/>
          <w:sz w:val="24"/>
          <w:szCs w:val="24"/>
          <w:lang w:val="en-US"/>
        </w:rPr>
        <w:t xml:space="preserve">As a result, </w:t>
      </w:r>
      <w:r w:rsidR="008D30A6">
        <w:rPr>
          <w:rFonts w:ascii="Times New Roman" w:hAnsi="Times New Roman" w:cs="Times New Roman"/>
          <w:sz w:val="24"/>
          <w:szCs w:val="24"/>
          <w:lang w:val="en-US"/>
        </w:rPr>
        <w:t>CO</w:t>
      </w:r>
      <w:r w:rsidR="008D30A6" w:rsidRPr="00A639E0">
        <w:rPr>
          <w:rFonts w:ascii="Times New Roman" w:hAnsi="Times New Roman" w:cs="Times New Roman"/>
          <w:sz w:val="24"/>
          <w:szCs w:val="24"/>
          <w:vertAlign w:val="subscript"/>
          <w:lang w:val="en-US"/>
        </w:rPr>
        <w:t>2</w:t>
      </w:r>
      <w:r w:rsidR="008D30A6">
        <w:rPr>
          <w:rFonts w:ascii="Times New Roman" w:hAnsi="Times New Roman" w:cs="Times New Roman"/>
          <w:sz w:val="24"/>
          <w:szCs w:val="24"/>
          <w:lang w:val="en-US"/>
        </w:rPr>
        <w:t xml:space="preserve"> </w:t>
      </w:r>
      <w:r>
        <w:rPr>
          <w:rFonts w:ascii="Times New Roman" w:hAnsi="Times New Roman" w:cs="Times New Roman"/>
          <w:sz w:val="24"/>
          <w:szCs w:val="24"/>
          <w:lang w:val="en-US"/>
        </w:rPr>
        <w:t>is released</w:t>
      </w:r>
      <w:r w:rsidR="008F5ED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to </w:t>
      </w:r>
      <w:r w:rsidR="008D30A6">
        <w:rPr>
          <w:rFonts w:ascii="Times New Roman" w:hAnsi="Times New Roman" w:cs="Times New Roman"/>
          <w:sz w:val="24"/>
          <w:szCs w:val="24"/>
          <w:lang w:val="en-US"/>
        </w:rPr>
        <w:t>the water column</w:t>
      </w:r>
      <w:r w:rsidR="008F5EDD">
        <w:rPr>
          <w:rFonts w:ascii="Times New Roman" w:hAnsi="Times New Roman" w:cs="Times New Roman"/>
          <w:sz w:val="24"/>
          <w:szCs w:val="24"/>
          <w:lang w:val="en-US"/>
        </w:rPr>
        <w:t xml:space="preserve"> and carbonates </w:t>
      </w:r>
      <w:r>
        <w:rPr>
          <w:rFonts w:ascii="Times New Roman" w:hAnsi="Times New Roman" w:cs="Times New Roman"/>
          <w:sz w:val="24"/>
          <w:szCs w:val="24"/>
          <w:lang w:val="en-US"/>
        </w:rPr>
        <w:t>are</w:t>
      </w:r>
      <w:r w:rsidR="00EB1D1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gradually </w:t>
      </w:r>
      <w:r w:rsidR="00EB1D15">
        <w:rPr>
          <w:rFonts w:ascii="Times New Roman" w:hAnsi="Times New Roman" w:cs="Times New Roman"/>
          <w:sz w:val="24"/>
          <w:szCs w:val="24"/>
          <w:lang w:val="en-US"/>
        </w:rPr>
        <w:t>dissolve</w:t>
      </w:r>
      <w:r>
        <w:rPr>
          <w:rFonts w:ascii="Times New Roman" w:hAnsi="Times New Roman" w:cs="Times New Roman"/>
          <w:sz w:val="24"/>
          <w:szCs w:val="24"/>
          <w:lang w:val="en-US"/>
        </w:rPr>
        <w:t>d</w:t>
      </w:r>
      <w:r w:rsidR="007219D2">
        <w:rPr>
          <w:rFonts w:ascii="Times New Roman" w:hAnsi="Times New Roman" w:cs="Times New Roman"/>
          <w:sz w:val="24"/>
          <w:szCs w:val="24"/>
          <w:lang w:val="en-US"/>
        </w:rPr>
        <w:t>.</w:t>
      </w:r>
      <w:r w:rsidR="009B5031">
        <w:rPr>
          <w:rFonts w:ascii="Times New Roman" w:hAnsi="Times New Roman" w:cs="Times New Roman"/>
          <w:sz w:val="24"/>
          <w:szCs w:val="24"/>
          <w:lang w:val="en-US"/>
        </w:rPr>
        <w:t xml:space="preserve"> </w:t>
      </w:r>
      <w:r>
        <w:rPr>
          <w:rFonts w:ascii="Times New Roman" w:hAnsi="Times New Roman" w:cs="Times New Roman"/>
          <w:sz w:val="24"/>
          <w:szCs w:val="24"/>
          <w:lang w:val="en-US"/>
        </w:rPr>
        <w:t>The b</w:t>
      </w:r>
      <w:r w:rsidR="009B5031">
        <w:rPr>
          <w:rFonts w:ascii="Times New Roman" w:hAnsi="Times New Roman" w:cs="Times New Roman"/>
          <w:sz w:val="24"/>
          <w:szCs w:val="24"/>
          <w:lang w:val="en-US"/>
        </w:rPr>
        <w:t>ottom waters</w:t>
      </w:r>
      <w:r w:rsidR="00F35BE6">
        <w:rPr>
          <w:rFonts w:ascii="Times New Roman" w:hAnsi="Times New Roman" w:cs="Times New Roman"/>
          <w:sz w:val="24"/>
          <w:szCs w:val="24"/>
          <w:lang w:val="en-US"/>
        </w:rPr>
        <w:t>,</w:t>
      </w:r>
      <w:r w:rsidR="009B5031">
        <w:rPr>
          <w:rFonts w:ascii="Times New Roman" w:hAnsi="Times New Roman" w:cs="Times New Roman"/>
          <w:sz w:val="24"/>
          <w:szCs w:val="24"/>
          <w:lang w:val="en-US"/>
        </w:rPr>
        <w:t xml:space="preserve"> </w:t>
      </w:r>
      <w:r w:rsidR="00D06384">
        <w:rPr>
          <w:rFonts w:ascii="Times New Roman" w:hAnsi="Times New Roman" w:cs="Times New Roman"/>
          <w:sz w:val="24"/>
          <w:szCs w:val="24"/>
          <w:lang w:val="en-US"/>
        </w:rPr>
        <w:t xml:space="preserve">enriched in </w:t>
      </w:r>
      <w:r w:rsidR="009B5031">
        <w:rPr>
          <w:rFonts w:ascii="Times New Roman" w:hAnsi="Times New Roman" w:cs="Times New Roman"/>
          <w:sz w:val="24"/>
          <w:szCs w:val="24"/>
          <w:lang w:val="en-US"/>
        </w:rPr>
        <w:t>carbon dioxide</w:t>
      </w:r>
      <w:r w:rsidR="00F35BE6">
        <w:rPr>
          <w:rFonts w:ascii="Times New Roman" w:hAnsi="Times New Roman" w:cs="Times New Roman"/>
          <w:sz w:val="24"/>
          <w:szCs w:val="24"/>
          <w:lang w:val="en-US"/>
        </w:rPr>
        <w:t>,</w:t>
      </w:r>
      <w:r w:rsidR="007219D2">
        <w:rPr>
          <w:rFonts w:ascii="Times New Roman" w:hAnsi="Times New Roman" w:cs="Times New Roman"/>
          <w:sz w:val="24"/>
          <w:szCs w:val="24"/>
          <w:lang w:val="en-US"/>
        </w:rPr>
        <w:t xml:space="preserve"> </w:t>
      </w:r>
      <w:r w:rsidR="0058027E" w:rsidRPr="0058027E">
        <w:rPr>
          <w:rFonts w:ascii="Times New Roman" w:hAnsi="Times New Roman" w:cs="Times New Roman"/>
          <w:sz w:val="24"/>
          <w:szCs w:val="24"/>
          <w:lang w:val="en-US"/>
        </w:rPr>
        <w:t xml:space="preserve">get mixed </w:t>
      </w:r>
      <w:r w:rsidR="009B5031">
        <w:rPr>
          <w:rFonts w:ascii="Times New Roman" w:hAnsi="Times New Roman" w:cs="Times New Roman"/>
          <w:sz w:val="24"/>
          <w:szCs w:val="24"/>
          <w:lang w:val="en-US"/>
        </w:rPr>
        <w:t xml:space="preserve">with </w:t>
      </w:r>
      <w:r>
        <w:rPr>
          <w:rFonts w:ascii="Times New Roman" w:hAnsi="Times New Roman" w:cs="Times New Roman"/>
          <w:sz w:val="24"/>
          <w:szCs w:val="24"/>
          <w:lang w:val="en-US"/>
        </w:rPr>
        <w:t xml:space="preserve">the </w:t>
      </w:r>
      <w:r w:rsidR="009B5031">
        <w:rPr>
          <w:rFonts w:ascii="Times New Roman" w:hAnsi="Times New Roman" w:cs="Times New Roman"/>
          <w:sz w:val="24"/>
          <w:szCs w:val="24"/>
          <w:lang w:val="en-US"/>
        </w:rPr>
        <w:t>surface waters</w:t>
      </w:r>
      <w:r w:rsidR="00F35BE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providing </w:t>
      </w:r>
      <w:r w:rsidR="00F35BE6">
        <w:rPr>
          <w:rFonts w:ascii="Times New Roman" w:hAnsi="Times New Roman" w:cs="Times New Roman"/>
          <w:sz w:val="24"/>
          <w:szCs w:val="24"/>
          <w:lang w:val="en-US"/>
        </w:rPr>
        <w:t>additional CO</w:t>
      </w:r>
      <w:r w:rsidR="00F35BE6" w:rsidRPr="00774E04">
        <w:rPr>
          <w:rFonts w:ascii="Times New Roman" w:hAnsi="Times New Roman" w:cs="Times New Roman"/>
          <w:sz w:val="24"/>
          <w:szCs w:val="24"/>
          <w:vertAlign w:val="subscript"/>
          <w:lang w:val="en-US"/>
        </w:rPr>
        <w:t>2</w:t>
      </w:r>
      <w:r w:rsidR="00F35BE6">
        <w:rPr>
          <w:rFonts w:ascii="Times New Roman" w:hAnsi="Times New Roman" w:cs="Times New Roman"/>
          <w:sz w:val="24"/>
          <w:szCs w:val="24"/>
          <w:lang w:val="en-US"/>
        </w:rPr>
        <w:t xml:space="preserve"> and </w:t>
      </w:r>
      <w:r>
        <w:rPr>
          <w:rFonts w:ascii="Times New Roman" w:hAnsi="Times New Roman" w:cs="Times New Roman"/>
          <w:sz w:val="24"/>
          <w:szCs w:val="24"/>
          <w:lang w:val="en-US"/>
        </w:rPr>
        <w:t xml:space="preserve">supporting </w:t>
      </w:r>
      <w:r w:rsidR="00F35BE6">
        <w:rPr>
          <w:rFonts w:ascii="Times New Roman" w:hAnsi="Times New Roman" w:cs="Times New Roman"/>
          <w:sz w:val="24"/>
          <w:szCs w:val="24"/>
          <w:lang w:val="en-US"/>
        </w:rPr>
        <w:t>primary production</w:t>
      </w:r>
      <w:r w:rsidR="00774E04">
        <w:rPr>
          <w:rFonts w:ascii="Times New Roman" w:hAnsi="Times New Roman" w:cs="Times New Roman"/>
          <w:sz w:val="24"/>
          <w:szCs w:val="24"/>
          <w:lang w:val="en-US"/>
        </w:rPr>
        <w:t>.</w:t>
      </w:r>
      <w:r w:rsidR="009B5031" w:rsidRPr="00EE3117">
        <w:rPr>
          <w:rFonts w:ascii="Times New Roman" w:hAnsi="Times New Roman" w:cs="Times New Roman"/>
          <w:sz w:val="24"/>
          <w:szCs w:val="24"/>
          <w:lang w:val="en-US"/>
        </w:rPr>
        <w:t xml:space="preserve"> </w:t>
      </w:r>
      <w:r w:rsidR="00095FB0">
        <w:rPr>
          <w:rFonts w:ascii="Times New Roman" w:hAnsi="Times New Roman" w:cs="Times New Roman"/>
          <w:sz w:val="24"/>
          <w:szCs w:val="24"/>
          <w:lang w:val="en-US"/>
        </w:rPr>
        <w:t xml:space="preserve">As </w:t>
      </w:r>
      <w:r>
        <w:rPr>
          <w:rFonts w:ascii="Times New Roman" w:hAnsi="Times New Roman" w:cs="Times New Roman"/>
          <w:sz w:val="24"/>
          <w:szCs w:val="24"/>
          <w:lang w:val="en-US"/>
        </w:rPr>
        <w:t xml:space="preserve">the content of </w:t>
      </w:r>
      <w:r w:rsidR="00EE3117" w:rsidRPr="00EE3117">
        <w:rPr>
          <w:rFonts w:ascii="Times New Roman" w:hAnsi="Times New Roman" w:cs="Times New Roman"/>
          <w:sz w:val="24"/>
          <w:szCs w:val="24"/>
          <w:lang w:val="en-US"/>
        </w:rPr>
        <w:t>CO</w:t>
      </w:r>
      <w:r w:rsidR="00EE3117" w:rsidRPr="00774E04">
        <w:rPr>
          <w:rFonts w:ascii="Times New Roman" w:hAnsi="Times New Roman" w:cs="Times New Roman"/>
          <w:sz w:val="24"/>
          <w:szCs w:val="24"/>
          <w:vertAlign w:val="subscript"/>
          <w:lang w:val="en-US"/>
        </w:rPr>
        <w:t>2</w:t>
      </w:r>
      <w:r w:rsidR="00EE3117" w:rsidRPr="00EE3117">
        <w:rPr>
          <w:rFonts w:ascii="Times New Roman" w:hAnsi="Times New Roman" w:cs="Times New Roman"/>
          <w:sz w:val="24"/>
          <w:szCs w:val="24"/>
          <w:lang w:val="en-US"/>
        </w:rPr>
        <w:t xml:space="preserve"> in the bottom </w:t>
      </w:r>
      <w:r w:rsidRPr="00EE3117">
        <w:rPr>
          <w:rFonts w:ascii="Times New Roman" w:hAnsi="Times New Roman" w:cs="Times New Roman"/>
          <w:sz w:val="24"/>
          <w:szCs w:val="24"/>
          <w:lang w:val="en-US"/>
        </w:rPr>
        <w:t>water</w:t>
      </w:r>
      <w:r>
        <w:rPr>
          <w:rFonts w:ascii="Times New Roman" w:hAnsi="Times New Roman" w:cs="Times New Roman"/>
          <w:sz w:val="24"/>
          <w:szCs w:val="24"/>
          <w:lang w:val="en-US"/>
        </w:rPr>
        <w:t xml:space="preserve">s </w:t>
      </w:r>
      <w:r w:rsidR="00EE3117" w:rsidRPr="00EE3117">
        <w:rPr>
          <w:rFonts w:ascii="Times New Roman" w:hAnsi="Times New Roman" w:cs="Times New Roman"/>
          <w:sz w:val="24"/>
          <w:szCs w:val="24"/>
          <w:lang w:val="en-US"/>
        </w:rPr>
        <w:t>increase</w:t>
      </w:r>
      <w:r w:rsidR="00021769">
        <w:rPr>
          <w:rFonts w:ascii="Times New Roman" w:hAnsi="Times New Roman" w:cs="Times New Roman"/>
          <w:sz w:val="24"/>
          <w:szCs w:val="24"/>
          <w:lang w:val="en-US"/>
        </w:rPr>
        <w:t>s</w:t>
      </w:r>
      <w:r w:rsidR="00095FB0">
        <w:rPr>
          <w:rFonts w:ascii="Times New Roman" w:hAnsi="Times New Roman" w:cs="Times New Roman"/>
          <w:sz w:val="24"/>
          <w:szCs w:val="24"/>
          <w:lang w:val="en-US"/>
        </w:rPr>
        <w:t xml:space="preserve">, </w:t>
      </w:r>
      <w:r w:rsidR="00EE3117" w:rsidRPr="00EE3117">
        <w:rPr>
          <w:rFonts w:ascii="Times New Roman" w:hAnsi="Times New Roman" w:cs="Times New Roman"/>
          <w:sz w:val="24"/>
          <w:szCs w:val="24"/>
          <w:lang w:val="en-US"/>
        </w:rPr>
        <w:t xml:space="preserve">the partial pressure </w:t>
      </w:r>
      <w:r w:rsidR="00021769">
        <w:rPr>
          <w:rFonts w:ascii="Times New Roman" w:hAnsi="Times New Roman" w:cs="Times New Roman"/>
          <w:sz w:val="24"/>
          <w:szCs w:val="24"/>
          <w:lang w:val="en-US"/>
        </w:rPr>
        <w:t>rises too</w:t>
      </w:r>
      <w:r w:rsidR="00EE3117" w:rsidRPr="00EE3117">
        <w:rPr>
          <w:rFonts w:ascii="Times New Roman" w:hAnsi="Times New Roman" w:cs="Times New Roman"/>
          <w:sz w:val="24"/>
          <w:szCs w:val="24"/>
          <w:lang w:val="en-US"/>
        </w:rPr>
        <w:t xml:space="preserve"> (</w:t>
      </w:r>
      <w:r w:rsidR="00774E04">
        <w:rPr>
          <w:rFonts w:ascii="Times New Roman" w:hAnsi="Times New Roman" w:cs="Times New Roman"/>
          <w:sz w:val="24"/>
          <w:szCs w:val="24"/>
          <w:lang w:val="en-US"/>
        </w:rPr>
        <w:t>4</w:t>
      </w:r>
      <w:r w:rsidR="00EE3117" w:rsidRPr="00EE3117">
        <w:rPr>
          <w:rFonts w:ascii="Times New Roman" w:hAnsi="Times New Roman" w:cs="Times New Roman"/>
          <w:sz w:val="24"/>
          <w:szCs w:val="24"/>
          <w:lang w:val="en-US"/>
        </w:rPr>
        <w:t>):</w:t>
      </w:r>
    </w:p>
    <w:p w:rsidR="002900F1" w:rsidRPr="00EE3117" w:rsidRDefault="002900F1" w:rsidP="00D0487C">
      <w:pPr>
        <w:spacing w:after="0" w:line="276" w:lineRule="auto"/>
        <w:ind w:firstLine="709"/>
        <w:jc w:val="both"/>
        <w:rPr>
          <w:rFonts w:ascii="Times New Roman" w:hAnsi="Times New Roman" w:cs="Times New Roman"/>
          <w:sz w:val="24"/>
          <w:szCs w:val="24"/>
          <w:lang w:val="en-US"/>
        </w:rPr>
      </w:pPr>
    </w:p>
    <w:p w:rsidR="007F40E0" w:rsidRPr="007F40E0" w:rsidRDefault="007F40E0" w:rsidP="00D0487C">
      <w:pPr>
        <w:spacing w:after="0" w:line="276" w:lineRule="auto"/>
        <w:ind w:firstLine="709"/>
        <w:jc w:val="both"/>
        <w:rPr>
          <w:rFonts w:ascii="Times New Roman" w:eastAsiaTheme="minorEastAsia" w:hAnsi="Times New Roman" w:cs="Times New Roman"/>
          <w:sz w:val="28"/>
          <w:szCs w:val="28"/>
          <w:lang w:val="en-US"/>
        </w:rPr>
      </w:pPr>
      <w:proofErr w:type="spellStart"/>
      <w:r w:rsidRPr="00F74F07">
        <w:rPr>
          <w:rFonts w:ascii="Times New Roman" w:hAnsi="Times New Roman" w:cs="Times New Roman"/>
          <w:i/>
          <w:sz w:val="28"/>
          <w:szCs w:val="28"/>
        </w:rPr>
        <w:t>р</w:t>
      </w:r>
      <w:r w:rsidRPr="0069382D">
        <w:rPr>
          <w:rFonts w:ascii="Times New Roman" w:hAnsi="Times New Roman" w:cs="Times New Roman"/>
          <w:sz w:val="28"/>
          <w:szCs w:val="28"/>
        </w:rPr>
        <w:t>СО</w:t>
      </w:r>
      <w:proofErr w:type="spellEnd"/>
      <w:r w:rsidRPr="007F40E0">
        <w:rPr>
          <w:rFonts w:ascii="Times New Roman" w:hAnsi="Times New Roman" w:cs="Times New Roman"/>
          <w:sz w:val="28"/>
          <w:szCs w:val="28"/>
          <w:vertAlign w:val="subscript"/>
          <w:lang w:val="en-US"/>
        </w:rPr>
        <w:t>2</w:t>
      </w:r>
      <w:r w:rsidRPr="007F40E0">
        <w:rPr>
          <w:rFonts w:ascii="Times New Roman" w:hAnsi="Times New Roman" w:cs="Times New Roman"/>
          <w:sz w:val="28"/>
          <w:szCs w:val="28"/>
          <w:lang w:val="en-US"/>
        </w:rPr>
        <w:t>=</w:t>
      </w:r>
      <m:oMath>
        <m:f>
          <m:fPr>
            <m:ctrlPr>
              <w:rPr>
                <w:rFonts w:ascii="Cambria Math" w:hAnsi="Cambria Math" w:cs="Times New Roman"/>
                <w:i/>
                <w:sz w:val="28"/>
                <w:szCs w:val="28"/>
              </w:rPr>
            </m:ctrlPr>
          </m:fPr>
          <m:num>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rPr>
                    </m:ctrlPr>
                  </m:sSubPr>
                  <m:e>
                    <m:r>
                      <w:rPr>
                        <w:rFonts w:ascii="Cambria Math" w:hAnsi="Cambria Math" w:cs="Times New Roman"/>
                        <w:sz w:val="28"/>
                        <w:szCs w:val="28"/>
                        <w:lang w:val="en-US"/>
                      </w:rPr>
                      <m:t xml:space="preserve"> </m:t>
                    </m:r>
                    <m:r>
                      <w:rPr>
                        <w:rFonts w:ascii="Cambria Math" w:hAnsi="Cambria Math" w:cs="Times New Roman"/>
                        <w:sz w:val="28"/>
                        <w:szCs w:val="28"/>
                      </w:rPr>
                      <m:t>СО</m:t>
                    </m:r>
                  </m:e>
                  <m:sub>
                    <m:r>
                      <w:rPr>
                        <w:rFonts w:ascii="Cambria Math" w:hAnsi="Cambria Math" w:cs="Times New Roman"/>
                        <w:sz w:val="28"/>
                        <w:szCs w:val="28"/>
                        <w:lang w:val="en-US"/>
                      </w:rPr>
                      <m:t>2</m:t>
                    </m:r>
                    <w:proofErr w:type="gramStart"/>
                  </m:sub>
                </m:sSub>
              </m:e>
            </m:d>
          </m:num>
          <m:den>
            <m:sSub>
              <m:sSubPr>
                <m:ctrlPr>
                  <w:rPr>
                    <w:rFonts w:ascii="Cambria Math" w:hAnsi="Cambria Math" w:cs="Times New Roman"/>
                    <w:i/>
                    <w:sz w:val="28"/>
                    <w:szCs w:val="28"/>
                  </w:rPr>
                </m:ctrlPr>
              </m:sSubPr>
              <m:e>
                <m:r>
                  <w:rPr>
                    <w:rFonts w:ascii="Cambria Math" w:hAnsi="Cambria Math" w:cs="Times New Roman"/>
                    <w:sz w:val="28"/>
                    <w:szCs w:val="28"/>
                  </w:rPr>
                  <m:t>К</m:t>
                </m:r>
                <w:proofErr w:type="gramEnd"/>
              </m:e>
              <m:sub>
                <m:r>
                  <w:rPr>
                    <w:rFonts w:ascii="Cambria Math" w:hAnsi="Cambria Math" w:cs="Times New Roman"/>
                    <w:sz w:val="28"/>
                    <w:szCs w:val="28"/>
                    <w:lang w:val="en-US"/>
                  </w:rPr>
                  <m:t>0</m:t>
                </m:r>
              </m:sub>
            </m:sSub>
          </m:den>
        </m:f>
      </m:oMath>
      <w:r>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lang w:val="en-US"/>
        </w:rPr>
        <w:tab/>
      </w:r>
      <w:r>
        <w:rPr>
          <w:rFonts w:ascii="Times New Roman" w:eastAsiaTheme="minorEastAsia" w:hAnsi="Times New Roman" w:cs="Times New Roman"/>
          <w:sz w:val="28"/>
          <w:szCs w:val="28"/>
          <w:lang w:val="en-US"/>
        </w:rPr>
        <w:tab/>
      </w:r>
      <w:r>
        <w:rPr>
          <w:rFonts w:ascii="Times New Roman" w:eastAsiaTheme="minorEastAsia" w:hAnsi="Times New Roman" w:cs="Times New Roman"/>
          <w:sz w:val="28"/>
          <w:szCs w:val="28"/>
          <w:lang w:val="en-US"/>
        </w:rPr>
        <w:tab/>
      </w:r>
      <w:r>
        <w:rPr>
          <w:rFonts w:ascii="Times New Roman" w:eastAsiaTheme="minorEastAsia" w:hAnsi="Times New Roman" w:cs="Times New Roman"/>
          <w:sz w:val="28"/>
          <w:szCs w:val="28"/>
          <w:lang w:val="en-US"/>
        </w:rPr>
        <w:tab/>
      </w:r>
      <w:r>
        <w:rPr>
          <w:rFonts w:ascii="Times New Roman" w:eastAsiaTheme="minorEastAsia" w:hAnsi="Times New Roman" w:cs="Times New Roman"/>
          <w:sz w:val="28"/>
          <w:szCs w:val="28"/>
          <w:lang w:val="en-US"/>
        </w:rPr>
        <w:tab/>
      </w:r>
      <w:r>
        <w:rPr>
          <w:rFonts w:ascii="Times New Roman" w:eastAsiaTheme="minorEastAsia" w:hAnsi="Times New Roman" w:cs="Times New Roman"/>
          <w:sz w:val="28"/>
          <w:szCs w:val="28"/>
          <w:lang w:val="en-US"/>
        </w:rPr>
        <w:tab/>
      </w:r>
      <w:r>
        <w:rPr>
          <w:rFonts w:ascii="Times New Roman" w:eastAsiaTheme="minorEastAsia" w:hAnsi="Times New Roman" w:cs="Times New Roman"/>
          <w:sz w:val="28"/>
          <w:szCs w:val="28"/>
          <w:lang w:val="en-US"/>
        </w:rPr>
        <w:tab/>
      </w:r>
      <w:r>
        <w:rPr>
          <w:rFonts w:ascii="Times New Roman" w:eastAsiaTheme="minorEastAsia" w:hAnsi="Times New Roman" w:cs="Times New Roman"/>
          <w:sz w:val="28"/>
          <w:szCs w:val="28"/>
          <w:lang w:val="en-US"/>
        </w:rPr>
        <w:tab/>
      </w:r>
      <w:r>
        <w:rPr>
          <w:rFonts w:ascii="Times New Roman" w:eastAsiaTheme="minorEastAsia" w:hAnsi="Times New Roman" w:cs="Times New Roman"/>
          <w:sz w:val="28"/>
          <w:szCs w:val="28"/>
          <w:lang w:val="en-US"/>
        </w:rPr>
        <w:tab/>
      </w:r>
      <w:r>
        <w:rPr>
          <w:rFonts w:ascii="Times New Roman" w:eastAsiaTheme="minorEastAsia" w:hAnsi="Times New Roman" w:cs="Times New Roman"/>
          <w:sz w:val="28"/>
          <w:szCs w:val="28"/>
          <w:lang w:val="en-US"/>
        </w:rPr>
        <w:tab/>
        <w:t>(4)</w:t>
      </w:r>
    </w:p>
    <w:p w:rsidR="002900F1" w:rsidRDefault="002900F1" w:rsidP="002900F1">
      <w:pPr>
        <w:spacing w:after="0" w:line="276" w:lineRule="auto"/>
        <w:jc w:val="both"/>
        <w:rPr>
          <w:rFonts w:ascii="Times New Roman" w:hAnsi="Times New Roman" w:cs="Times New Roman"/>
          <w:sz w:val="24"/>
          <w:szCs w:val="24"/>
          <w:lang w:val="en-US"/>
        </w:rPr>
      </w:pPr>
    </w:p>
    <w:p w:rsidR="00EE3117" w:rsidRPr="007F40E0" w:rsidRDefault="00EE3117" w:rsidP="002900F1">
      <w:pPr>
        <w:spacing w:after="0" w:line="276" w:lineRule="auto"/>
        <w:jc w:val="both"/>
        <w:rPr>
          <w:rFonts w:ascii="Times New Roman" w:eastAsiaTheme="minorEastAsia" w:hAnsi="Times New Roman" w:cs="Times New Roman"/>
          <w:sz w:val="24"/>
          <w:szCs w:val="24"/>
          <w:lang w:val="en-US"/>
        </w:rPr>
      </w:pPr>
      <w:proofErr w:type="gramStart"/>
      <w:r w:rsidRPr="00EE3117">
        <w:rPr>
          <w:rFonts w:ascii="Times New Roman" w:hAnsi="Times New Roman" w:cs="Times New Roman"/>
          <w:sz w:val="24"/>
          <w:szCs w:val="24"/>
          <w:lang w:val="en-US"/>
        </w:rPr>
        <w:t>where</w:t>
      </w:r>
      <w:proofErr w:type="gramEnd"/>
      <w:r w:rsidRPr="00EE3117">
        <w:rPr>
          <w:rFonts w:ascii="Times New Roman" w:hAnsi="Times New Roman" w:cs="Times New Roman"/>
          <w:sz w:val="24"/>
          <w:szCs w:val="24"/>
          <w:lang w:val="en-US"/>
        </w:rPr>
        <w:t xml:space="preserve"> [CO</w:t>
      </w:r>
      <w:r w:rsidRPr="007F40E0">
        <w:rPr>
          <w:rFonts w:ascii="Times New Roman" w:hAnsi="Times New Roman" w:cs="Times New Roman"/>
          <w:sz w:val="24"/>
          <w:szCs w:val="24"/>
          <w:vertAlign w:val="subscript"/>
          <w:lang w:val="en-US"/>
        </w:rPr>
        <w:t>2</w:t>
      </w:r>
      <w:r w:rsidRPr="00EE3117">
        <w:rPr>
          <w:rFonts w:ascii="Times New Roman" w:hAnsi="Times New Roman" w:cs="Times New Roman"/>
          <w:sz w:val="24"/>
          <w:szCs w:val="24"/>
          <w:lang w:val="en-US"/>
        </w:rPr>
        <w:t xml:space="preserve">] </w:t>
      </w:r>
      <w:r w:rsidR="007F40E0">
        <w:rPr>
          <w:rFonts w:ascii="Times New Roman" w:hAnsi="Times New Roman" w:cs="Times New Roman"/>
          <w:sz w:val="24"/>
          <w:szCs w:val="24"/>
          <w:lang w:val="en-US"/>
        </w:rPr>
        <w:t>–</w:t>
      </w:r>
      <w:r w:rsidRPr="00EE3117">
        <w:rPr>
          <w:rFonts w:ascii="Times New Roman" w:hAnsi="Times New Roman" w:cs="Times New Roman"/>
          <w:sz w:val="24"/>
          <w:szCs w:val="24"/>
          <w:lang w:val="en-US"/>
        </w:rPr>
        <w:t xml:space="preserve"> </w:t>
      </w:r>
      <w:r w:rsidR="00521669">
        <w:rPr>
          <w:rFonts w:ascii="Times New Roman" w:hAnsi="Times New Roman" w:cs="Times New Roman"/>
          <w:sz w:val="24"/>
          <w:szCs w:val="24"/>
          <w:lang w:val="en-US"/>
        </w:rPr>
        <w:t xml:space="preserve">the </w:t>
      </w:r>
      <w:r w:rsidRPr="00EE3117">
        <w:rPr>
          <w:rFonts w:ascii="Times New Roman" w:hAnsi="Times New Roman" w:cs="Times New Roman"/>
          <w:sz w:val="24"/>
          <w:szCs w:val="24"/>
          <w:lang w:val="en-US"/>
        </w:rPr>
        <w:t xml:space="preserve">equilibrium concentration of carbon dioxide, </w:t>
      </w:r>
      <w:r w:rsidR="009C016E">
        <w:rPr>
          <w:rFonts w:ascii="Times New Roman" w:hAnsi="Times New Roman" w:cs="Times New Roman"/>
          <w:sz w:val="24"/>
          <w:szCs w:val="24"/>
          <w:lang w:val="en-US"/>
        </w:rPr>
        <w:t>µ</w:t>
      </w:r>
      <w:r w:rsidRPr="00EE3117">
        <w:rPr>
          <w:rFonts w:ascii="Times New Roman" w:hAnsi="Times New Roman" w:cs="Times New Roman"/>
          <w:sz w:val="24"/>
          <w:szCs w:val="24"/>
          <w:lang w:val="en-US"/>
        </w:rPr>
        <w:t>mol/</w:t>
      </w:r>
      <w:r w:rsidR="00FE30A1">
        <w:rPr>
          <w:rFonts w:ascii="Times New Roman" w:hAnsi="Times New Roman" w:cs="Times New Roman"/>
          <w:sz w:val="24"/>
          <w:szCs w:val="24"/>
          <w:lang w:val="en-US"/>
        </w:rPr>
        <w:t>l;</w:t>
      </w:r>
    </w:p>
    <w:p w:rsidR="00EE3117" w:rsidRPr="00EE3117" w:rsidRDefault="007F40E0" w:rsidP="002900F1">
      <w:pPr>
        <w:spacing w:after="0" w:line="276" w:lineRule="auto"/>
        <w:jc w:val="both"/>
        <w:rPr>
          <w:rFonts w:ascii="Times New Roman" w:hAnsi="Times New Roman" w:cs="Times New Roman"/>
          <w:sz w:val="24"/>
          <w:szCs w:val="24"/>
          <w:lang w:val="en-US"/>
        </w:rPr>
      </w:pPr>
      <w:r w:rsidRPr="002900F1">
        <w:rPr>
          <w:rFonts w:ascii="Times New Roman" w:hAnsi="Times New Roman" w:cs="Times New Roman"/>
          <w:i/>
          <w:sz w:val="24"/>
          <w:szCs w:val="24"/>
          <w:lang w:val="en-US"/>
        </w:rPr>
        <w:t>K</w:t>
      </w:r>
      <w:r w:rsidR="00EE3117" w:rsidRPr="002900F1">
        <w:rPr>
          <w:rFonts w:ascii="Times New Roman" w:hAnsi="Times New Roman" w:cs="Times New Roman"/>
          <w:i/>
          <w:sz w:val="24"/>
          <w:szCs w:val="24"/>
          <w:vertAlign w:val="subscript"/>
          <w:lang w:val="en-US"/>
        </w:rPr>
        <w:t>0</w:t>
      </w:r>
      <w:r w:rsidR="00EE3117" w:rsidRPr="002900F1">
        <w:rPr>
          <w:rFonts w:ascii="Times New Roman" w:hAnsi="Times New Roman" w:cs="Times New Roman"/>
          <w:i/>
          <w:sz w:val="24"/>
          <w:szCs w:val="24"/>
          <w:lang w:val="en-US"/>
        </w:rPr>
        <w:t xml:space="preserve"> </w:t>
      </w:r>
      <w:r>
        <w:rPr>
          <w:rFonts w:ascii="Times New Roman" w:hAnsi="Times New Roman" w:cs="Times New Roman"/>
          <w:sz w:val="24"/>
          <w:szCs w:val="24"/>
          <w:lang w:val="en-US"/>
        </w:rPr>
        <w:t>–</w:t>
      </w:r>
      <w:r w:rsidR="00EE3117" w:rsidRPr="00EE3117">
        <w:rPr>
          <w:rFonts w:ascii="Times New Roman" w:hAnsi="Times New Roman" w:cs="Times New Roman"/>
          <w:sz w:val="24"/>
          <w:szCs w:val="24"/>
          <w:lang w:val="en-US"/>
        </w:rPr>
        <w:t xml:space="preserve"> Henry constant for carbon dioxide, </w:t>
      </w:r>
      <w:r w:rsidR="009C016E">
        <w:rPr>
          <w:rFonts w:ascii="Times New Roman" w:hAnsi="Times New Roman" w:cs="Times New Roman"/>
          <w:sz w:val="24"/>
          <w:szCs w:val="24"/>
          <w:lang w:val="en-US"/>
        </w:rPr>
        <w:t>µ</w:t>
      </w:r>
      <w:r w:rsidR="00EE3117" w:rsidRPr="00EE3117">
        <w:rPr>
          <w:rFonts w:ascii="Times New Roman" w:hAnsi="Times New Roman" w:cs="Times New Roman"/>
          <w:sz w:val="24"/>
          <w:szCs w:val="24"/>
          <w:lang w:val="en-US"/>
        </w:rPr>
        <w:t>mol</w:t>
      </w:r>
      <w:proofErr w:type="gramStart"/>
      <w:r w:rsidR="00EE3117" w:rsidRPr="00EE3117">
        <w:rPr>
          <w:rFonts w:ascii="Times New Roman" w:hAnsi="Times New Roman" w:cs="Times New Roman"/>
          <w:sz w:val="24"/>
          <w:szCs w:val="24"/>
          <w:lang w:val="en-US"/>
        </w:rPr>
        <w:t>/(</w:t>
      </w:r>
      <w:proofErr w:type="spellStart"/>
      <w:proofErr w:type="gramEnd"/>
      <w:r w:rsidR="00FE30A1">
        <w:rPr>
          <w:rFonts w:ascii="Times New Roman" w:hAnsi="Times New Roman" w:cs="Times New Roman"/>
          <w:sz w:val="24"/>
          <w:szCs w:val="24"/>
          <w:lang w:val="en-US"/>
        </w:rPr>
        <w:t>l</w:t>
      </w:r>
      <w:r w:rsidR="00EE3117" w:rsidRPr="00EE3117">
        <w:rPr>
          <w:rFonts w:ascii="Times New Roman" w:hAnsi="Times New Roman" w:cs="Times New Roman"/>
          <w:sz w:val="24"/>
          <w:szCs w:val="24"/>
          <w:lang w:val="en-US"/>
        </w:rPr>
        <w:t>∙atm</w:t>
      </w:r>
      <w:proofErr w:type="spellEnd"/>
      <w:r w:rsidR="00EE3117" w:rsidRPr="00EE3117">
        <w:rPr>
          <w:rFonts w:ascii="Times New Roman" w:hAnsi="Times New Roman" w:cs="Times New Roman"/>
          <w:sz w:val="24"/>
          <w:szCs w:val="24"/>
          <w:lang w:val="en-US"/>
        </w:rPr>
        <w:t>).</w:t>
      </w:r>
    </w:p>
    <w:p w:rsidR="00521669" w:rsidRDefault="00521669" w:rsidP="00D0487C">
      <w:pPr>
        <w:spacing w:after="0" w:line="276" w:lineRule="auto"/>
        <w:ind w:firstLine="709"/>
        <w:jc w:val="both"/>
        <w:rPr>
          <w:rFonts w:ascii="Times New Roman" w:hAnsi="Times New Roman" w:cs="Times New Roman"/>
          <w:sz w:val="24"/>
          <w:szCs w:val="24"/>
          <w:lang w:val="en-US"/>
        </w:rPr>
      </w:pPr>
    </w:p>
    <w:p w:rsidR="001505D3" w:rsidRDefault="00043337" w:rsidP="001505D3">
      <w:pPr>
        <w:spacing w:after="0" w:line="276"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P</w:t>
      </w:r>
      <w:r w:rsidR="00EE3117" w:rsidRPr="00EE3117">
        <w:rPr>
          <w:rFonts w:ascii="Times New Roman" w:hAnsi="Times New Roman" w:cs="Times New Roman"/>
          <w:sz w:val="24"/>
          <w:szCs w:val="24"/>
          <w:lang w:val="en-US"/>
        </w:rPr>
        <w:t>hotosynthesis</w:t>
      </w:r>
      <w:r w:rsidR="000029BB">
        <w:rPr>
          <w:rFonts w:ascii="Times New Roman" w:hAnsi="Times New Roman" w:cs="Times New Roman"/>
          <w:sz w:val="24"/>
          <w:szCs w:val="24"/>
          <w:lang w:val="en-US"/>
        </w:rPr>
        <w:t xml:space="preserve"> (2)</w:t>
      </w:r>
      <w:r w:rsidR="00EE3117" w:rsidRPr="00EE3117">
        <w:rPr>
          <w:rFonts w:ascii="Times New Roman" w:hAnsi="Times New Roman" w:cs="Times New Roman"/>
          <w:sz w:val="24"/>
          <w:szCs w:val="24"/>
          <w:lang w:val="en-US"/>
        </w:rPr>
        <w:t xml:space="preserve"> </w:t>
      </w:r>
      <w:r w:rsidR="00D06384">
        <w:rPr>
          <w:rFonts w:ascii="Times New Roman" w:hAnsi="Times New Roman" w:cs="Times New Roman"/>
          <w:sz w:val="24"/>
          <w:szCs w:val="24"/>
          <w:lang w:val="en-US"/>
        </w:rPr>
        <w:t>results in</w:t>
      </w:r>
      <w:r w:rsidR="00EE3117" w:rsidRPr="00EE3117">
        <w:rPr>
          <w:rFonts w:ascii="Times New Roman" w:hAnsi="Times New Roman" w:cs="Times New Roman"/>
          <w:sz w:val="24"/>
          <w:szCs w:val="24"/>
          <w:lang w:val="en-US"/>
        </w:rPr>
        <w:t xml:space="preserve"> carbon dioxide </w:t>
      </w:r>
      <w:r>
        <w:rPr>
          <w:rFonts w:ascii="Times New Roman" w:hAnsi="Times New Roman" w:cs="Times New Roman"/>
          <w:sz w:val="24"/>
          <w:szCs w:val="24"/>
          <w:lang w:val="en-US"/>
        </w:rPr>
        <w:t>up</w:t>
      </w:r>
      <w:r w:rsidRPr="00EE3117">
        <w:rPr>
          <w:rFonts w:ascii="Times New Roman" w:hAnsi="Times New Roman" w:cs="Times New Roman"/>
          <w:sz w:val="24"/>
          <w:szCs w:val="24"/>
          <w:lang w:val="en-US"/>
        </w:rPr>
        <w:t>take</w:t>
      </w:r>
      <w:r w:rsidR="00EE3117" w:rsidRPr="00EE3117">
        <w:rPr>
          <w:rFonts w:ascii="Times New Roman" w:hAnsi="Times New Roman" w:cs="Times New Roman"/>
          <w:sz w:val="24"/>
          <w:szCs w:val="24"/>
          <w:lang w:val="en-US"/>
        </w:rPr>
        <w:t xml:space="preserve">, </w:t>
      </w:r>
      <w:r w:rsidR="00FC21DE">
        <w:rPr>
          <w:rFonts w:ascii="Times New Roman" w:hAnsi="Times New Roman" w:cs="Times New Roman"/>
          <w:sz w:val="24"/>
          <w:szCs w:val="24"/>
          <w:lang w:val="en-US"/>
        </w:rPr>
        <w:t>DIC</w:t>
      </w:r>
      <w:r w:rsidR="00FC21DE" w:rsidRPr="00EE3117">
        <w:rPr>
          <w:rFonts w:ascii="Times New Roman" w:hAnsi="Times New Roman" w:cs="Times New Roman"/>
          <w:sz w:val="24"/>
          <w:szCs w:val="24"/>
          <w:lang w:val="en-US"/>
        </w:rPr>
        <w:t xml:space="preserve"> </w:t>
      </w:r>
      <w:r w:rsidR="00FC21DE">
        <w:rPr>
          <w:rFonts w:ascii="Times New Roman" w:hAnsi="Times New Roman" w:cs="Times New Roman"/>
          <w:sz w:val="24"/>
          <w:szCs w:val="24"/>
          <w:lang w:val="en-US"/>
        </w:rPr>
        <w:t xml:space="preserve">and </w:t>
      </w:r>
      <w:r w:rsidR="00FC21DE" w:rsidRPr="00EE3117">
        <w:rPr>
          <w:rFonts w:ascii="Times New Roman" w:hAnsi="Times New Roman" w:cs="Times New Roman"/>
          <w:sz w:val="24"/>
          <w:szCs w:val="24"/>
          <w:lang w:val="en-US"/>
        </w:rPr>
        <w:t>pCO</w:t>
      </w:r>
      <w:r w:rsidR="00FC21DE" w:rsidRPr="000029BB">
        <w:rPr>
          <w:rFonts w:ascii="Times New Roman" w:hAnsi="Times New Roman" w:cs="Times New Roman"/>
          <w:sz w:val="24"/>
          <w:szCs w:val="24"/>
          <w:vertAlign w:val="subscript"/>
          <w:lang w:val="en-US"/>
        </w:rPr>
        <w:t>2</w:t>
      </w:r>
      <w:r w:rsidR="00FC21DE">
        <w:rPr>
          <w:rFonts w:ascii="Times New Roman" w:hAnsi="Times New Roman" w:cs="Times New Roman"/>
          <w:sz w:val="24"/>
          <w:szCs w:val="24"/>
          <w:vertAlign w:val="subscript"/>
          <w:lang w:val="en-US"/>
        </w:rPr>
        <w:t xml:space="preserve"> </w:t>
      </w:r>
      <w:r w:rsidR="00EE3117" w:rsidRPr="00EE3117">
        <w:rPr>
          <w:rFonts w:ascii="Times New Roman" w:hAnsi="Times New Roman" w:cs="Times New Roman"/>
          <w:sz w:val="24"/>
          <w:szCs w:val="24"/>
          <w:lang w:val="en-US"/>
        </w:rPr>
        <w:t>de</w:t>
      </w:r>
      <w:r w:rsidR="0003645A">
        <w:rPr>
          <w:rFonts w:ascii="Times New Roman" w:hAnsi="Times New Roman" w:cs="Times New Roman"/>
          <w:sz w:val="24"/>
          <w:szCs w:val="24"/>
          <w:lang w:val="en-US"/>
        </w:rPr>
        <w:t>crease</w:t>
      </w:r>
      <w:r w:rsidR="00EE3117" w:rsidRPr="00EE3117">
        <w:rPr>
          <w:rFonts w:ascii="Times New Roman" w:hAnsi="Times New Roman" w:cs="Times New Roman"/>
          <w:sz w:val="24"/>
          <w:szCs w:val="24"/>
          <w:lang w:val="en-US"/>
        </w:rPr>
        <w:t xml:space="preserve"> an</w:t>
      </w:r>
      <w:r w:rsidR="000029BB">
        <w:rPr>
          <w:rFonts w:ascii="Times New Roman" w:hAnsi="Times New Roman" w:cs="Times New Roman"/>
          <w:sz w:val="24"/>
          <w:szCs w:val="24"/>
          <w:lang w:val="en-US"/>
        </w:rPr>
        <w:t>d</w:t>
      </w:r>
      <w:r w:rsidR="009541CA">
        <w:rPr>
          <w:rFonts w:ascii="Times New Roman" w:hAnsi="Times New Roman" w:cs="Times New Roman"/>
          <w:sz w:val="24"/>
          <w:szCs w:val="24"/>
          <w:lang w:val="en-US"/>
        </w:rPr>
        <w:t xml:space="preserve"> </w:t>
      </w:r>
      <w:r w:rsidR="00EE3117" w:rsidRPr="00EE3117">
        <w:rPr>
          <w:rFonts w:ascii="Times New Roman" w:hAnsi="Times New Roman" w:cs="Times New Roman"/>
          <w:sz w:val="24"/>
          <w:szCs w:val="24"/>
          <w:lang w:val="en-US"/>
        </w:rPr>
        <w:t>pH</w:t>
      </w:r>
      <w:r>
        <w:rPr>
          <w:rFonts w:ascii="Times New Roman" w:hAnsi="Times New Roman" w:cs="Times New Roman"/>
          <w:sz w:val="24"/>
          <w:szCs w:val="24"/>
          <w:lang w:val="en-US"/>
        </w:rPr>
        <w:t xml:space="preserve"> increase</w:t>
      </w:r>
      <w:r w:rsidR="00EE3117" w:rsidRPr="00EE3117">
        <w:rPr>
          <w:rFonts w:ascii="Times New Roman" w:hAnsi="Times New Roman" w:cs="Times New Roman"/>
          <w:sz w:val="24"/>
          <w:szCs w:val="24"/>
          <w:lang w:val="en-US"/>
        </w:rPr>
        <w:t xml:space="preserve">, which is accompanied by a shift </w:t>
      </w:r>
      <w:r w:rsidR="00487733">
        <w:rPr>
          <w:rFonts w:ascii="Times New Roman" w:hAnsi="Times New Roman" w:cs="Times New Roman"/>
          <w:sz w:val="24"/>
          <w:szCs w:val="24"/>
          <w:lang w:val="en-US"/>
        </w:rPr>
        <w:t>in</w:t>
      </w:r>
      <w:r w:rsidR="00EE3117" w:rsidRPr="00EE3117">
        <w:rPr>
          <w:rFonts w:ascii="Times New Roman" w:hAnsi="Times New Roman" w:cs="Times New Roman"/>
          <w:sz w:val="24"/>
          <w:szCs w:val="24"/>
          <w:lang w:val="en-US"/>
        </w:rPr>
        <w:t xml:space="preserve"> the carbonate system</w:t>
      </w:r>
      <w:r w:rsidR="00690A83">
        <w:rPr>
          <w:rFonts w:ascii="Times New Roman" w:hAnsi="Times New Roman" w:cs="Times New Roman"/>
          <w:sz w:val="24"/>
          <w:szCs w:val="24"/>
          <w:lang w:val="en-US"/>
        </w:rPr>
        <w:t xml:space="preserve"> </w:t>
      </w:r>
      <w:r w:rsidR="00690A83" w:rsidRPr="00EE3117">
        <w:rPr>
          <w:rFonts w:ascii="Times New Roman" w:hAnsi="Times New Roman" w:cs="Times New Roman"/>
          <w:sz w:val="24"/>
          <w:szCs w:val="24"/>
          <w:lang w:val="en-US"/>
        </w:rPr>
        <w:t>reducing</w:t>
      </w:r>
      <w:r w:rsidR="00EE3117" w:rsidRPr="00EE3117">
        <w:rPr>
          <w:rFonts w:ascii="Times New Roman" w:hAnsi="Times New Roman" w:cs="Times New Roman"/>
          <w:sz w:val="24"/>
          <w:szCs w:val="24"/>
          <w:lang w:val="en-US"/>
        </w:rPr>
        <w:t xml:space="preserve"> </w:t>
      </w:r>
      <w:r w:rsidR="00690A83">
        <w:rPr>
          <w:rFonts w:ascii="Times New Roman" w:hAnsi="Times New Roman" w:cs="Times New Roman"/>
          <w:sz w:val="24"/>
          <w:szCs w:val="24"/>
          <w:lang w:val="en-US"/>
        </w:rPr>
        <w:t xml:space="preserve">the </w:t>
      </w:r>
      <w:r w:rsidR="00EE3117" w:rsidRPr="00EE3117">
        <w:rPr>
          <w:rFonts w:ascii="Times New Roman" w:hAnsi="Times New Roman" w:cs="Times New Roman"/>
          <w:sz w:val="24"/>
          <w:szCs w:val="24"/>
          <w:lang w:val="en-US"/>
        </w:rPr>
        <w:t>HCO</w:t>
      </w:r>
      <w:r w:rsidR="00EE3117" w:rsidRPr="00246490">
        <w:rPr>
          <w:rFonts w:ascii="Times New Roman" w:hAnsi="Times New Roman" w:cs="Times New Roman"/>
          <w:sz w:val="24"/>
          <w:szCs w:val="24"/>
          <w:vertAlign w:val="subscript"/>
          <w:lang w:val="en-US"/>
        </w:rPr>
        <w:t>3</w:t>
      </w:r>
      <w:r w:rsidR="00EE3117" w:rsidRPr="00246490">
        <w:rPr>
          <w:rFonts w:ascii="Times New Roman" w:hAnsi="Times New Roman" w:cs="Times New Roman"/>
          <w:sz w:val="24"/>
          <w:szCs w:val="24"/>
          <w:vertAlign w:val="superscript"/>
          <w:lang w:val="en-US"/>
        </w:rPr>
        <w:t>-</w:t>
      </w:r>
      <w:r w:rsidR="00246490" w:rsidRPr="00246490">
        <w:rPr>
          <w:rFonts w:ascii="Times New Roman" w:hAnsi="Times New Roman" w:cs="Times New Roman"/>
          <w:sz w:val="24"/>
          <w:szCs w:val="24"/>
          <w:lang w:val="en-US"/>
        </w:rPr>
        <w:t xml:space="preserve"> </w:t>
      </w:r>
      <w:r w:rsidR="00246490">
        <w:rPr>
          <w:rFonts w:ascii="Times New Roman" w:hAnsi="Times New Roman" w:cs="Times New Roman"/>
          <w:sz w:val="24"/>
          <w:szCs w:val="24"/>
          <w:lang w:val="en-US"/>
        </w:rPr>
        <w:t>concentration</w:t>
      </w:r>
      <w:r w:rsidR="00EE3117" w:rsidRPr="00EE3117">
        <w:rPr>
          <w:rFonts w:ascii="Times New Roman" w:hAnsi="Times New Roman" w:cs="Times New Roman"/>
          <w:sz w:val="24"/>
          <w:szCs w:val="24"/>
          <w:lang w:val="en-US"/>
        </w:rPr>
        <w:t xml:space="preserve">. </w:t>
      </w:r>
      <w:r w:rsidR="00C96086">
        <w:rPr>
          <w:rFonts w:ascii="Times New Roman" w:hAnsi="Times New Roman" w:cs="Times New Roman"/>
          <w:sz w:val="24"/>
          <w:szCs w:val="24"/>
          <w:lang w:val="en-US"/>
        </w:rPr>
        <w:t xml:space="preserve">Nutrients facilitate primary production </w:t>
      </w:r>
      <w:r w:rsidR="00C96086" w:rsidRPr="009906BD">
        <w:rPr>
          <w:rFonts w:ascii="Times New Roman" w:hAnsi="Times New Roman" w:cs="Times New Roman"/>
          <w:sz w:val="24"/>
          <w:szCs w:val="24"/>
          <w:lang w:val="en-US"/>
        </w:rPr>
        <w:t>processes</w:t>
      </w:r>
      <w:r w:rsidR="00C96086">
        <w:rPr>
          <w:rFonts w:ascii="Times New Roman" w:hAnsi="Times New Roman" w:cs="Times New Roman"/>
          <w:sz w:val="24"/>
          <w:szCs w:val="24"/>
          <w:lang w:val="en-US"/>
        </w:rPr>
        <w:t xml:space="preserve"> in the surface waters</w:t>
      </w:r>
      <w:r w:rsidR="00C407C6">
        <w:rPr>
          <w:rFonts w:ascii="Times New Roman" w:hAnsi="Times New Roman" w:cs="Times New Roman"/>
          <w:sz w:val="24"/>
          <w:szCs w:val="24"/>
          <w:lang w:val="en-US"/>
        </w:rPr>
        <w:t>, thus</w:t>
      </w:r>
      <w:r w:rsidR="00C96086">
        <w:rPr>
          <w:rFonts w:ascii="Times New Roman" w:hAnsi="Times New Roman" w:cs="Times New Roman"/>
          <w:sz w:val="24"/>
          <w:szCs w:val="24"/>
          <w:lang w:val="en-US"/>
        </w:rPr>
        <w:t xml:space="preserve"> </w:t>
      </w:r>
      <w:r w:rsidR="00FC21DE">
        <w:rPr>
          <w:rFonts w:ascii="Times New Roman" w:hAnsi="Times New Roman" w:cs="Times New Roman"/>
          <w:sz w:val="24"/>
          <w:szCs w:val="24"/>
          <w:lang w:val="en-US"/>
        </w:rPr>
        <w:t xml:space="preserve">pH </w:t>
      </w:r>
      <w:r w:rsidR="00C407C6">
        <w:rPr>
          <w:rFonts w:ascii="Times New Roman" w:hAnsi="Times New Roman" w:cs="Times New Roman"/>
          <w:sz w:val="24"/>
          <w:szCs w:val="24"/>
          <w:lang w:val="en-US"/>
        </w:rPr>
        <w:t>is expected to increase</w:t>
      </w:r>
      <w:r w:rsidR="00573238">
        <w:rPr>
          <w:rFonts w:ascii="Times New Roman" w:hAnsi="Times New Roman" w:cs="Times New Roman"/>
          <w:sz w:val="24"/>
          <w:szCs w:val="24"/>
          <w:lang w:val="en-US"/>
        </w:rPr>
        <w:t xml:space="preserve"> too</w:t>
      </w:r>
      <w:r w:rsidR="00C407C6">
        <w:rPr>
          <w:rFonts w:ascii="Times New Roman" w:hAnsi="Times New Roman" w:cs="Times New Roman"/>
          <w:sz w:val="24"/>
          <w:szCs w:val="24"/>
          <w:lang w:val="en-US"/>
        </w:rPr>
        <w:t>. However,</w:t>
      </w:r>
      <w:r w:rsidR="00C96086">
        <w:rPr>
          <w:rFonts w:ascii="Times New Roman" w:hAnsi="Times New Roman" w:cs="Times New Roman"/>
          <w:sz w:val="24"/>
          <w:szCs w:val="24"/>
          <w:lang w:val="en-US"/>
        </w:rPr>
        <w:t xml:space="preserve"> </w:t>
      </w:r>
      <w:r w:rsidR="00C407C6">
        <w:rPr>
          <w:rFonts w:ascii="Times New Roman" w:hAnsi="Times New Roman" w:cs="Times New Roman"/>
          <w:sz w:val="24"/>
          <w:szCs w:val="24"/>
          <w:lang w:val="en-US"/>
        </w:rPr>
        <w:t xml:space="preserve">a decrease of </w:t>
      </w:r>
      <w:r w:rsidR="00FC21DE">
        <w:rPr>
          <w:rFonts w:ascii="Times New Roman" w:hAnsi="Times New Roman" w:cs="Times New Roman"/>
          <w:sz w:val="24"/>
          <w:szCs w:val="24"/>
          <w:lang w:val="en-US"/>
        </w:rPr>
        <w:t>pH</w:t>
      </w:r>
      <w:r w:rsidR="00EE3117" w:rsidRPr="00EE3117">
        <w:rPr>
          <w:rFonts w:ascii="Times New Roman" w:hAnsi="Times New Roman" w:cs="Times New Roman"/>
          <w:sz w:val="24"/>
          <w:szCs w:val="24"/>
          <w:lang w:val="en-US"/>
        </w:rPr>
        <w:t xml:space="preserve">, </w:t>
      </w:r>
      <w:r w:rsidR="00C407C6">
        <w:rPr>
          <w:rFonts w:ascii="Times New Roman" w:hAnsi="Times New Roman" w:cs="Times New Roman"/>
          <w:sz w:val="24"/>
          <w:szCs w:val="24"/>
          <w:lang w:val="en-US"/>
        </w:rPr>
        <w:t xml:space="preserve">increase of the </w:t>
      </w:r>
      <w:r w:rsidR="000029BB">
        <w:rPr>
          <w:rFonts w:ascii="Times New Roman" w:hAnsi="Times New Roman" w:cs="Times New Roman"/>
          <w:sz w:val="24"/>
          <w:szCs w:val="24"/>
          <w:lang w:val="en-US"/>
        </w:rPr>
        <w:t>DIC</w:t>
      </w:r>
      <w:r w:rsidR="00EE3117" w:rsidRPr="00EE3117">
        <w:rPr>
          <w:rFonts w:ascii="Times New Roman" w:hAnsi="Times New Roman" w:cs="Times New Roman"/>
          <w:sz w:val="24"/>
          <w:szCs w:val="24"/>
          <w:lang w:val="en-US"/>
        </w:rPr>
        <w:t xml:space="preserve"> and pCO</w:t>
      </w:r>
      <w:r w:rsidR="00EE3117" w:rsidRPr="00246490">
        <w:rPr>
          <w:rFonts w:ascii="Times New Roman" w:hAnsi="Times New Roman" w:cs="Times New Roman"/>
          <w:sz w:val="24"/>
          <w:szCs w:val="24"/>
          <w:vertAlign w:val="subscript"/>
          <w:lang w:val="en-US"/>
        </w:rPr>
        <w:t>2</w:t>
      </w:r>
      <w:r w:rsidR="00EE3117" w:rsidRPr="00EE3117">
        <w:rPr>
          <w:rFonts w:ascii="Times New Roman" w:hAnsi="Times New Roman" w:cs="Times New Roman"/>
          <w:sz w:val="24"/>
          <w:szCs w:val="24"/>
          <w:lang w:val="en-US"/>
        </w:rPr>
        <w:t xml:space="preserve"> </w:t>
      </w:r>
      <w:r w:rsidR="00C407C6">
        <w:rPr>
          <w:rFonts w:ascii="Times New Roman" w:hAnsi="Times New Roman" w:cs="Times New Roman"/>
          <w:sz w:val="24"/>
          <w:szCs w:val="24"/>
          <w:lang w:val="en-US"/>
        </w:rPr>
        <w:t xml:space="preserve">content is </w:t>
      </w:r>
      <w:r w:rsidR="00EF336F">
        <w:rPr>
          <w:rFonts w:ascii="Times New Roman" w:hAnsi="Times New Roman" w:cs="Times New Roman"/>
          <w:sz w:val="24"/>
          <w:szCs w:val="24"/>
          <w:lang w:val="en-US"/>
        </w:rPr>
        <w:t>found out</w:t>
      </w:r>
      <w:r w:rsidR="00573238">
        <w:rPr>
          <w:rFonts w:ascii="Times New Roman" w:hAnsi="Times New Roman" w:cs="Times New Roman"/>
          <w:sz w:val="24"/>
          <w:szCs w:val="24"/>
          <w:lang w:val="en-US"/>
        </w:rPr>
        <w:t xml:space="preserve"> </w:t>
      </w:r>
      <w:r w:rsidR="00C407C6">
        <w:rPr>
          <w:rFonts w:ascii="Times New Roman" w:hAnsi="Times New Roman" w:cs="Times New Roman"/>
          <w:sz w:val="24"/>
          <w:szCs w:val="24"/>
          <w:lang w:val="en-US"/>
        </w:rPr>
        <w:t>in the surface layer</w:t>
      </w:r>
      <w:r w:rsidR="00C407C6" w:rsidRPr="00EE3117">
        <w:rPr>
          <w:rFonts w:ascii="Times New Roman" w:hAnsi="Times New Roman" w:cs="Times New Roman"/>
          <w:sz w:val="24"/>
          <w:szCs w:val="24"/>
          <w:lang w:val="en-US"/>
        </w:rPr>
        <w:t xml:space="preserve"> </w:t>
      </w:r>
      <w:r w:rsidR="00EE3117" w:rsidRPr="00EE3117">
        <w:rPr>
          <w:rFonts w:ascii="Times New Roman" w:hAnsi="Times New Roman" w:cs="Times New Roman"/>
          <w:sz w:val="24"/>
          <w:szCs w:val="24"/>
          <w:lang w:val="en-US"/>
        </w:rPr>
        <w:t xml:space="preserve">(Fig. </w:t>
      </w:r>
      <w:r w:rsidR="00246490">
        <w:rPr>
          <w:rFonts w:ascii="Times New Roman" w:hAnsi="Times New Roman" w:cs="Times New Roman"/>
          <w:sz w:val="24"/>
          <w:szCs w:val="24"/>
          <w:lang w:val="en-US"/>
        </w:rPr>
        <w:t>2, 4</w:t>
      </w:r>
      <w:r w:rsidR="00EE3117" w:rsidRPr="00EE3117">
        <w:rPr>
          <w:rFonts w:ascii="Times New Roman" w:hAnsi="Times New Roman" w:cs="Times New Roman"/>
          <w:sz w:val="24"/>
          <w:szCs w:val="24"/>
          <w:lang w:val="en-US"/>
        </w:rPr>
        <w:t>)</w:t>
      </w:r>
      <w:r w:rsidR="00C407C6">
        <w:rPr>
          <w:rFonts w:ascii="Times New Roman" w:hAnsi="Times New Roman" w:cs="Times New Roman"/>
          <w:sz w:val="24"/>
          <w:szCs w:val="24"/>
          <w:lang w:val="en-US"/>
        </w:rPr>
        <w:t>. This</w:t>
      </w:r>
      <w:r w:rsidR="00C407C6" w:rsidRPr="00EE3117">
        <w:rPr>
          <w:rFonts w:ascii="Times New Roman" w:hAnsi="Times New Roman" w:cs="Times New Roman"/>
          <w:sz w:val="24"/>
          <w:szCs w:val="24"/>
          <w:lang w:val="en-US"/>
        </w:rPr>
        <w:t xml:space="preserve"> </w:t>
      </w:r>
      <w:r w:rsidR="00EE3117" w:rsidRPr="00EE3117">
        <w:rPr>
          <w:rFonts w:ascii="Times New Roman" w:hAnsi="Times New Roman" w:cs="Times New Roman"/>
          <w:sz w:val="24"/>
          <w:szCs w:val="24"/>
          <w:lang w:val="en-US"/>
        </w:rPr>
        <w:t>may indicate that</w:t>
      </w:r>
      <w:r w:rsidR="003A572C">
        <w:rPr>
          <w:rFonts w:ascii="Times New Roman" w:hAnsi="Times New Roman" w:cs="Times New Roman"/>
          <w:sz w:val="24"/>
          <w:szCs w:val="24"/>
          <w:lang w:val="en-US"/>
        </w:rPr>
        <w:t xml:space="preserve"> </w:t>
      </w:r>
      <w:r w:rsidR="00C407C6">
        <w:rPr>
          <w:rFonts w:ascii="Times New Roman" w:hAnsi="Times New Roman" w:cs="Times New Roman"/>
          <w:sz w:val="24"/>
          <w:szCs w:val="24"/>
          <w:lang w:val="en-US"/>
        </w:rPr>
        <w:t>both</w:t>
      </w:r>
      <w:r w:rsidR="00EE3117" w:rsidRPr="00EE3117">
        <w:rPr>
          <w:rFonts w:ascii="Times New Roman" w:hAnsi="Times New Roman" w:cs="Times New Roman"/>
          <w:sz w:val="24"/>
          <w:szCs w:val="24"/>
          <w:lang w:val="en-US"/>
        </w:rPr>
        <w:t xml:space="preserve"> photosynthesis and organic </w:t>
      </w:r>
      <w:r w:rsidR="00EE3117" w:rsidRPr="00EE3117">
        <w:rPr>
          <w:rFonts w:ascii="Times New Roman" w:hAnsi="Times New Roman" w:cs="Times New Roman"/>
          <w:sz w:val="24"/>
          <w:szCs w:val="24"/>
          <w:lang w:val="en-US"/>
        </w:rPr>
        <w:lastRenderedPageBreak/>
        <w:t xml:space="preserve">matter </w:t>
      </w:r>
      <w:r w:rsidR="003A572C">
        <w:rPr>
          <w:rFonts w:ascii="Times New Roman" w:hAnsi="Times New Roman" w:cs="Times New Roman"/>
          <w:sz w:val="24"/>
          <w:szCs w:val="24"/>
          <w:lang w:val="en-US"/>
        </w:rPr>
        <w:t xml:space="preserve">mineralization </w:t>
      </w:r>
      <w:r w:rsidR="00EE3117" w:rsidRPr="00EE3117">
        <w:rPr>
          <w:rFonts w:ascii="Times New Roman" w:hAnsi="Times New Roman" w:cs="Times New Roman"/>
          <w:sz w:val="24"/>
          <w:szCs w:val="24"/>
          <w:lang w:val="en-US"/>
        </w:rPr>
        <w:t>are the main biological and chemical processes</w:t>
      </w:r>
      <w:r w:rsidR="00A81F9D">
        <w:rPr>
          <w:rFonts w:ascii="Times New Roman" w:hAnsi="Times New Roman" w:cs="Times New Roman"/>
          <w:sz w:val="24"/>
          <w:szCs w:val="24"/>
          <w:lang w:val="en-US"/>
        </w:rPr>
        <w:t>,</w:t>
      </w:r>
      <w:r w:rsidR="00EE3117" w:rsidRPr="00EE3117">
        <w:rPr>
          <w:rFonts w:ascii="Times New Roman" w:hAnsi="Times New Roman" w:cs="Times New Roman"/>
          <w:sz w:val="24"/>
          <w:szCs w:val="24"/>
          <w:lang w:val="en-US"/>
        </w:rPr>
        <w:t xml:space="preserve"> </w:t>
      </w:r>
      <w:r w:rsidR="00C407C6">
        <w:rPr>
          <w:rFonts w:ascii="Times New Roman" w:hAnsi="Times New Roman" w:cs="Times New Roman"/>
          <w:sz w:val="24"/>
          <w:szCs w:val="24"/>
          <w:lang w:val="en-US"/>
        </w:rPr>
        <w:t>governing</w:t>
      </w:r>
      <w:r w:rsidR="00FC21DE">
        <w:rPr>
          <w:rFonts w:ascii="Times New Roman" w:hAnsi="Times New Roman" w:cs="Times New Roman"/>
          <w:sz w:val="24"/>
          <w:szCs w:val="24"/>
          <w:lang w:val="en-US"/>
        </w:rPr>
        <w:t xml:space="preserve"> </w:t>
      </w:r>
      <w:r w:rsidR="00EE3117" w:rsidRPr="00EE3117">
        <w:rPr>
          <w:rFonts w:ascii="Times New Roman" w:hAnsi="Times New Roman" w:cs="Times New Roman"/>
          <w:sz w:val="24"/>
          <w:szCs w:val="24"/>
          <w:lang w:val="en-US"/>
        </w:rPr>
        <w:t xml:space="preserve">the </w:t>
      </w:r>
      <w:r w:rsidR="00A81F9D" w:rsidRPr="00EE3117">
        <w:rPr>
          <w:rFonts w:ascii="Times New Roman" w:hAnsi="Times New Roman" w:cs="Times New Roman"/>
          <w:sz w:val="24"/>
          <w:szCs w:val="24"/>
          <w:lang w:val="en-US"/>
        </w:rPr>
        <w:t xml:space="preserve">carbonate system </w:t>
      </w:r>
      <w:r w:rsidR="00EE3117" w:rsidRPr="00EE3117">
        <w:rPr>
          <w:rFonts w:ascii="Times New Roman" w:hAnsi="Times New Roman" w:cs="Times New Roman"/>
          <w:sz w:val="24"/>
          <w:szCs w:val="24"/>
          <w:lang w:val="en-US"/>
        </w:rPr>
        <w:t>in the</w:t>
      </w:r>
      <w:r w:rsidR="00350152">
        <w:rPr>
          <w:rFonts w:ascii="Times New Roman" w:hAnsi="Times New Roman" w:cs="Times New Roman"/>
          <w:sz w:val="24"/>
          <w:szCs w:val="24"/>
          <w:lang w:val="en-US"/>
        </w:rPr>
        <w:t xml:space="preserve"> Sevastopol bay</w:t>
      </w:r>
      <w:r w:rsidR="00EE3117" w:rsidRPr="00EE3117">
        <w:rPr>
          <w:rFonts w:ascii="Times New Roman" w:hAnsi="Times New Roman" w:cs="Times New Roman"/>
          <w:sz w:val="24"/>
          <w:szCs w:val="24"/>
          <w:lang w:val="en-US"/>
        </w:rPr>
        <w:t>.</w:t>
      </w:r>
      <w:r w:rsidR="00350152" w:rsidRPr="00350152">
        <w:rPr>
          <w:rFonts w:ascii="Times New Roman" w:hAnsi="Times New Roman" w:cs="Times New Roman"/>
          <w:sz w:val="24"/>
          <w:szCs w:val="24"/>
          <w:lang w:val="en-US"/>
        </w:rPr>
        <w:t xml:space="preserve"> </w:t>
      </w:r>
    </w:p>
    <w:p w:rsidR="002900F1" w:rsidRDefault="002900F1" w:rsidP="002900F1">
      <w:pPr>
        <w:spacing w:after="0" w:line="276"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350152">
        <w:rPr>
          <w:rFonts w:ascii="Times New Roman" w:hAnsi="Times New Roman" w:cs="Times New Roman"/>
          <w:sz w:val="24"/>
          <w:szCs w:val="24"/>
          <w:lang w:val="en-US"/>
        </w:rPr>
        <w:t xml:space="preserve">he carbon dioxide </w:t>
      </w:r>
      <w:r w:rsidR="002A1B90" w:rsidRPr="00350152">
        <w:rPr>
          <w:rFonts w:ascii="Times New Roman" w:hAnsi="Times New Roman" w:cs="Times New Roman"/>
          <w:sz w:val="24"/>
          <w:szCs w:val="24"/>
          <w:lang w:val="en-US"/>
        </w:rPr>
        <w:t xml:space="preserve">partial pressure </w:t>
      </w:r>
      <w:r w:rsidRPr="00350152">
        <w:rPr>
          <w:rFonts w:ascii="Times New Roman" w:hAnsi="Times New Roman" w:cs="Times New Roman"/>
          <w:sz w:val="24"/>
          <w:szCs w:val="24"/>
          <w:lang w:val="en-US"/>
        </w:rPr>
        <w:t>in the bottom water</w:t>
      </w:r>
      <w:r>
        <w:rPr>
          <w:rFonts w:ascii="Times New Roman" w:hAnsi="Times New Roman" w:cs="Times New Roman"/>
          <w:sz w:val="24"/>
          <w:szCs w:val="24"/>
          <w:lang w:val="en-US"/>
        </w:rPr>
        <w:t xml:space="preserve">s </w:t>
      </w:r>
      <w:r w:rsidR="007942A3">
        <w:rPr>
          <w:rFonts w:ascii="Times New Roman" w:hAnsi="Times New Roman" w:cs="Times New Roman"/>
          <w:sz w:val="24"/>
          <w:szCs w:val="24"/>
          <w:lang w:val="en-US"/>
        </w:rPr>
        <w:t>was</w:t>
      </w:r>
      <w:r>
        <w:rPr>
          <w:rFonts w:ascii="Times New Roman" w:hAnsi="Times New Roman" w:cs="Times New Roman"/>
          <w:sz w:val="24"/>
          <w:szCs w:val="24"/>
          <w:lang w:val="en-US"/>
        </w:rPr>
        <w:t xml:space="preserve"> </w:t>
      </w:r>
      <w:r w:rsidR="00C407C6">
        <w:rPr>
          <w:rFonts w:ascii="Times New Roman" w:hAnsi="Times New Roman" w:cs="Times New Roman"/>
          <w:sz w:val="24"/>
          <w:szCs w:val="24"/>
          <w:lang w:val="en-US"/>
        </w:rPr>
        <w:t xml:space="preserve">expectedly </w:t>
      </w:r>
      <w:r w:rsidRPr="00350152">
        <w:rPr>
          <w:rFonts w:ascii="Times New Roman" w:hAnsi="Times New Roman" w:cs="Times New Roman"/>
          <w:sz w:val="24"/>
          <w:szCs w:val="24"/>
          <w:lang w:val="en-US"/>
        </w:rPr>
        <w:t>above its level in the surface waters (Fig. 4)</w:t>
      </w:r>
      <w:r>
        <w:rPr>
          <w:rFonts w:ascii="Times New Roman" w:hAnsi="Times New Roman" w:cs="Times New Roman"/>
          <w:sz w:val="24"/>
          <w:szCs w:val="24"/>
          <w:lang w:val="en-US"/>
        </w:rPr>
        <w:t>.</w:t>
      </w:r>
      <w:r w:rsidRPr="00350152">
        <w:rPr>
          <w:rFonts w:ascii="Times New Roman" w:hAnsi="Times New Roman" w:cs="Times New Roman"/>
          <w:sz w:val="24"/>
          <w:szCs w:val="24"/>
          <w:lang w:val="en-US"/>
        </w:rPr>
        <w:t xml:space="preserve"> </w:t>
      </w:r>
      <w:r>
        <w:rPr>
          <w:rFonts w:ascii="Times New Roman" w:hAnsi="Times New Roman" w:cs="Times New Roman"/>
          <w:sz w:val="24"/>
          <w:szCs w:val="24"/>
          <w:lang w:val="en-US"/>
        </w:rPr>
        <w:t>It</w:t>
      </w:r>
      <w:r w:rsidRPr="00350152">
        <w:rPr>
          <w:rFonts w:ascii="Times New Roman" w:hAnsi="Times New Roman" w:cs="Times New Roman"/>
          <w:sz w:val="24"/>
          <w:szCs w:val="24"/>
          <w:lang w:val="en-US"/>
        </w:rPr>
        <w:t xml:space="preserve"> is due to </w:t>
      </w:r>
      <w:r w:rsidR="007942A3">
        <w:rPr>
          <w:rFonts w:ascii="Times New Roman" w:hAnsi="Times New Roman" w:cs="Times New Roman"/>
          <w:sz w:val="24"/>
          <w:szCs w:val="24"/>
          <w:lang w:val="en-US"/>
        </w:rPr>
        <w:t xml:space="preserve">contribution </w:t>
      </w:r>
      <w:r w:rsidR="007942A3" w:rsidRPr="00350152">
        <w:rPr>
          <w:rFonts w:ascii="Times New Roman" w:hAnsi="Times New Roman" w:cs="Times New Roman"/>
          <w:sz w:val="24"/>
          <w:szCs w:val="24"/>
          <w:lang w:val="en-US"/>
        </w:rPr>
        <w:t xml:space="preserve">of organic </w:t>
      </w:r>
      <w:r w:rsidR="007942A3">
        <w:rPr>
          <w:rFonts w:ascii="Times New Roman" w:hAnsi="Times New Roman" w:cs="Times New Roman"/>
          <w:sz w:val="24"/>
          <w:szCs w:val="24"/>
          <w:lang w:val="en-US"/>
        </w:rPr>
        <w:t>matter</w:t>
      </w:r>
      <w:r w:rsidR="007942A3" w:rsidRPr="00350152">
        <w:rPr>
          <w:rFonts w:ascii="Times New Roman" w:hAnsi="Times New Roman" w:cs="Times New Roman"/>
          <w:sz w:val="24"/>
          <w:szCs w:val="24"/>
          <w:lang w:val="en-US"/>
        </w:rPr>
        <w:t xml:space="preserve"> </w:t>
      </w:r>
      <w:r w:rsidRPr="00350152">
        <w:rPr>
          <w:rFonts w:ascii="Times New Roman" w:hAnsi="Times New Roman" w:cs="Times New Roman"/>
          <w:sz w:val="24"/>
          <w:szCs w:val="24"/>
          <w:lang w:val="en-US"/>
        </w:rPr>
        <w:t>oxidation, produced in the bay</w:t>
      </w:r>
      <w:r>
        <w:rPr>
          <w:rFonts w:ascii="Times New Roman" w:hAnsi="Times New Roman" w:cs="Times New Roman"/>
          <w:sz w:val="24"/>
          <w:szCs w:val="24"/>
          <w:lang w:val="en-US"/>
        </w:rPr>
        <w:t>’s</w:t>
      </w:r>
      <w:r w:rsidRPr="00350152">
        <w:rPr>
          <w:rFonts w:ascii="Times New Roman" w:hAnsi="Times New Roman" w:cs="Times New Roman"/>
          <w:sz w:val="24"/>
          <w:szCs w:val="24"/>
          <w:lang w:val="en-US"/>
        </w:rPr>
        <w:t xml:space="preserve"> waters </w:t>
      </w:r>
      <w:r>
        <w:rPr>
          <w:rFonts w:ascii="Times New Roman" w:hAnsi="Times New Roman" w:cs="Times New Roman"/>
          <w:sz w:val="24"/>
          <w:szCs w:val="24"/>
          <w:lang w:val="en-US"/>
        </w:rPr>
        <w:t xml:space="preserve">(2) </w:t>
      </w:r>
      <w:r w:rsidRPr="00350152">
        <w:rPr>
          <w:rFonts w:ascii="Times New Roman" w:hAnsi="Times New Roman" w:cs="Times New Roman"/>
          <w:sz w:val="24"/>
          <w:szCs w:val="24"/>
          <w:lang w:val="en-US"/>
        </w:rPr>
        <w:t xml:space="preserve">and/or </w:t>
      </w:r>
      <w:r w:rsidR="00C407C6">
        <w:rPr>
          <w:rFonts w:ascii="Times New Roman" w:hAnsi="Times New Roman" w:cs="Times New Roman"/>
          <w:sz w:val="24"/>
          <w:szCs w:val="24"/>
          <w:lang w:val="en-US"/>
        </w:rPr>
        <w:t>provided</w:t>
      </w:r>
      <w:r w:rsidR="00C407C6" w:rsidRPr="00350152">
        <w:rPr>
          <w:rFonts w:ascii="Times New Roman" w:hAnsi="Times New Roman" w:cs="Times New Roman"/>
          <w:sz w:val="24"/>
          <w:szCs w:val="24"/>
          <w:lang w:val="en-US"/>
        </w:rPr>
        <w:t xml:space="preserve"> </w:t>
      </w:r>
      <w:r w:rsidRPr="00350152">
        <w:rPr>
          <w:rFonts w:ascii="Times New Roman" w:hAnsi="Times New Roman" w:cs="Times New Roman"/>
          <w:sz w:val="24"/>
          <w:szCs w:val="24"/>
          <w:lang w:val="en-US"/>
        </w:rPr>
        <w:t xml:space="preserve">from anthropogenic sources. </w:t>
      </w:r>
    </w:p>
    <w:p w:rsidR="002900F1" w:rsidRDefault="00C407C6" w:rsidP="002900F1">
      <w:pPr>
        <w:spacing w:after="0" w:line="276"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An i</w:t>
      </w:r>
      <w:r w:rsidR="002900F1">
        <w:rPr>
          <w:rFonts w:ascii="Times New Roman" w:hAnsi="Times New Roman" w:cs="Times New Roman"/>
          <w:sz w:val="24"/>
          <w:szCs w:val="24"/>
          <w:lang w:val="en-US"/>
        </w:rPr>
        <w:t xml:space="preserve">ncrease of </w:t>
      </w:r>
      <w:r>
        <w:rPr>
          <w:rFonts w:ascii="Times New Roman" w:hAnsi="Times New Roman" w:cs="Times New Roman"/>
          <w:sz w:val="24"/>
          <w:szCs w:val="24"/>
          <w:lang w:val="en-US"/>
        </w:rPr>
        <w:t xml:space="preserve">the </w:t>
      </w:r>
      <w:r w:rsidR="002900F1">
        <w:rPr>
          <w:rFonts w:ascii="Times New Roman" w:hAnsi="Times New Roman" w:cs="Times New Roman"/>
          <w:sz w:val="24"/>
          <w:szCs w:val="24"/>
          <w:lang w:val="en-US"/>
        </w:rPr>
        <w:t>pCO</w:t>
      </w:r>
      <w:r w:rsidR="002900F1" w:rsidRPr="007942A3">
        <w:rPr>
          <w:rFonts w:ascii="Times New Roman" w:hAnsi="Times New Roman" w:cs="Times New Roman"/>
          <w:sz w:val="24"/>
          <w:szCs w:val="24"/>
          <w:vertAlign w:val="subscript"/>
          <w:lang w:val="en-US"/>
        </w:rPr>
        <w:t>2</w:t>
      </w:r>
      <w:r w:rsidR="002900F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content </w:t>
      </w:r>
      <w:r w:rsidR="002900F1">
        <w:rPr>
          <w:rFonts w:ascii="Times New Roman" w:hAnsi="Times New Roman" w:cs="Times New Roman"/>
          <w:sz w:val="24"/>
          <w:szCs w:val="24"/>
          <w:lang w:val="en-US"/>
        </w:rPr>
        <w:t xml:space="preserve">in the </w:t>
      </w:r>
      <w:r w:rsidR="001E7677">
        <w:rPr>
          <w:rFonts w:ascii="Times New Roman" w:hAnsi="Times New Roman" w:cs="Times New Roman"/>
          <w:sz w:val="24"/>
          <w:szCs w:val="24"/>
          <w:lang w:val="en-US"/>
        </w:rPr>
        <w:t xml:space="preserve">bay’s </w:t>
      </w:r>
      <w:r w:rsidR="002900F1">
        <w:rPr>
          <w:rFonts w:ascii="Times New Roman" w:hAnsi="Times New Roman" w:cs="Times New Roman"/>
          <w:sz w:val="24"/>
          <w:szCs w:val="24"/>
          <w:lang w:val="en-US"/>
        </w:rPr>
        <w:t xml:space="preserve">waters </w:t>
      </w:r>
      <w:r w:rsidR="001E7677">
        <w:rPr>
          <w:rFonts w:ascii="Times New Roman" w:hAnsi="Times New Roman" w:cs="Times New Roman"/>
          <w:sz w:val="24"/>
          <w:szCs w:val="24"/>
          <w:lang w:val="en-US"/>
        </w:rPr>
        <w:t xml:space="preserve">has been </w:t>
      </w:r>
      <w:r w:rsidR="002900F1">
        <w:rPr>
          <w:rFonts w:ascii="Times New Roman" w:hAnsi="Times New Roman" w:cs="Times New Roman"/>
          <w:sz w:val="24"/>
          <w:szCs w:val="24"/>
          <w:lang w:val="en-US"/>
        </w:rPr>
        <w:t>observed for 1998 – 201</w:t>
      </w:r>
      <w:r w:rsidR="001E7677">
        <w:rPr>
          <w:rFonts w:ascii="Times New Roman" w:hAnsi="Times New Roman" w:cs="Times New Roman"/>
          <w:sz w:val="24"/>
          <w:szCs w:val="24"/>
          <w:lang w:val="en-US"/>
        </w:rPr>
        <w:t>5</w:t>
      </w:r>
      <w:r w:rsidR="002900F1">
        <w:rPr>
          <w:rFonts w:ascii="Times New Roman" w:hAnsi="Times New Roman" w:cs="Times New Roman"/>
          <w:sz w:val="24"/>
          <w:szCs w:val="24"/>
          <w:lang w:val="en-US"/>
        </w:rPr>
        <w:t>.</w:t>
      </w:r>
      <w:r w:rsidR="002900F1" w:rsidRPr="00350152">
        <w:rPr>
          <w:rFonts w:ascii="Times New Roman" w:hAnsi="Times New Roman" w:cs="Times New Roman"/>
          <w:sz w:val="24"/>
          <w:szCs w:val="24"/>
          <w:lang w:val="en-US"/>
        </w:rPr>
        <w:t xml:space="preserve"> </w:t>
      </w:r>
      <w:r w:rsidR="00E10544">
        <w:rPr>
          <w:rFonts w:ascii="Times New Roman" w:hAnsi="Times New Roman" w:cs="Times New Roman"/>
          <w:sz w:val="24"/>
          <w:szCs w:val="24"/>
          <w:lang w:val="en-US"/>
        </w:rPr>
        <w:t>F</w:t>
      </w:r>
      <w:r w:rsidR="00E10544" w:rsidRPr="00350152">
        <w:rPr>
          <w:rFonts w:ascii="Times New Roman" w:hAnsi="Times New Roman" w:cs="Times New Roman"/>
          <w:sz w:val="24"/>
          <w:szCs w:val="24"/>
          <w:lang w:val="en-US"/>
        </w:rPr>
        <w:t>rom 2009 to 2015</w:t>
      </w:r>
      <w:r w:rsidR="00E10544">
        <w:rPr>
          <w:rFonts w:ascii="Times New Roman" w:hAnsi="Times New Roman" w:cs="Times New Roman"/>
          <w:sz w:val="24"/>
          <w:szCs w:val="24"/>
          <w:lang w:val="en-US"/>
        </w:rPr>
        <w:t>,</w:t>
      </w:r>
      <w:r w:rsidR="00E10544" w:rsidRPr="00350152">
        <w:rPr>
          <w:rFonts w:ascii="Times New Roman" w:hAnsi="Times New Roman" w:cs="Times New Roman"/>
          <w:sz w:val="24"/>
          <w:szCs w:val="24"/>
          <w:lang w:val="en-US"/>
        </w:rPr>
        <w:t xml:space="preserve"> </w:t>
      </w:r>
      <w:r w:rsidR="00E10544">
        <w:rPr>
          <w:rFonts w:ascii="Times New Roman" w:hAnsi="Times New Roman" w:cs="Times New Roman"/>
          <w:sz w:val="24"/>
          <w:szCs w:val="24"/>
          <w:lang w:val="en-US"/>
        </w:rPr>
        <w:t>the rate of this increase is higher in</w:t>
      </w:r>
      <w:r w:rsidR="00E10544" w:rsidRPr="00350152">
        <w:rPr>
          <w:rFonts w:ascii="Times New Roman" w:hAnsi="Times New Roman" w:cs="Times New Roman"/>
          <w:sz w:val="24"/>
          <w:szCs w:val="24"/>
          <w:lang w:val="en-US"/>
        </w:rPr>
        <w:t xml:space="preserve"> the surface </w:t>
      </w:r>
      <w:r w:rsidR="00EF336F">
        <w:rPr>
          <w:rFonts w:ascii="Times New Roman" w:hAnsi="Times New Roman" w:cs="Times New Roman"/>
          <w:sz w:val="24"/>
          <w:szCs w:val="24"/>
          <w:lang w:val="en-US"/>
        </w:rPr>
        <w:t>layer</w:t>
      </w:r>
      <w:r w:rsidR="00EF336F" w:rsidRPr="00350152" w:rsidDel="00EF336F">
        <w:rPr>
          <w:rFonts w:ascii="Times New Roman" w:hAnsi="Times New Roman" w:cs="Times New Roman"/>
          <w:sz w:val="24"/>
          <w:szCs w:val="24"/>
          <w:lang w:val="en-US"/>
        </w:rPr>
        <w:t xml:space="preserve"> </w:t>
      </w:r>
      <w:r w:rsidR="00E10544">
        <w:rPr>
          <w:rFonts w:ascii="Times New Roman" w:hAnsi="Times New Roman" w:cs="Times New Roman"/>
          <w:sz w:val="24"/>
          <w:szCs w:val="24"/>
          <w:lang w:val="en-US"/>
        </w:rPr>
        <w:t>than in</w:t>
      </w:r>
      <w:r w:rsidR="00415FC4">
        <w:rPr>
          <w:rFonts w:ascii="Times New Roman" w:hAnsi="Times New Roman" w:cs="Times New Roman"/>
          <w:sz w:val="24"/>
          <w:szCs w:val="24"/>
          <w:lang w:val="en-US"/>
        </w:rPr>
        <w:t xml:space="preserve"> </w:t>
      </w:r>
      <w:r w:rsidR="00E10544">
        <w:rPr>
          <w:rFonts w:ascii="Times New Roman" w:hAnsi="Times New Roman" w:cs="Times New Roman"/>
          <w:sz w:val="24"/>
          <w:szCs w:val="24"/>
          <w:lang w:val="en-US"/>
        </w:rPr>
        <w:t xml:space="preserve">the </w:t>
      </w:r>
      <w:r w:rsidR="00415FC4">
        <w:rPr>
          <w:rFonts w:ascii="Times New Roman" w:hAnsi="Times New Roman" w:cs="Times New Roman"/>
          <w:sz w:val="24"/>
          <w:szCs w:val="24"/>
          <w:lang w:val="en-US"/>
        </w:rPr>
        <w:t>bottom layer (F</w:t>
      </w:r>
      <w:r w:rsidR="002900F1">
        <w:rPr>
          <w:rFonts w:ascii="Times New Roman" w:hAnsi="Times New Roman" w:cs="Times New Roman"/>
          <w:sz w:val="24"/>
          <w:szCs w:val="24"/>
          <w:lang w:val="en-US"/>
        </w:rPr>
        <w:t xml:space="preserve">ig. 4). For </w:t>
      </w:r>
      <w:r w:rsidR="00E10544">
        <w:rPr>
          <w:rFonts w:ascii="Times New Roman" w:hAnsi="Times New Roman" w:cs="Times New Roman"/>
          <w:sz w:val="24"/>
          <w:szCs w:val="24"/>
          <w:lang w:val="en-US"/>
        </w:rPr>
        <w:t xml:space="preserve">the </w:t>
      </w:r>
      <w:r w:rsidR="002900F1">
        <w:rPr>
          <w:rFonts w:ascii="Times New Roman" w:hAnsi="Times New Roman" w:cs="Times New Roman"/>
          <w:sz w:val="24"/>
          <w:szCs w:val="24"/>
          <w:lang w:val="en-US"/>
        </w:rPr>
        <w:t xml:space="preserve">surface </w:t>
      </w:r>
      <w:r w:rsidR="00EF336F" w:rsidRPr="00350152">
        <w:rPr>
          <w:rFonts w:ascii="Times New Roman" w:hAnsi="Times New Roman" w:cs="Times New Roman"/>
          <w:sz w:val="24"/>
          <w:szCs w:val="24"/>
          <w:lang w:val="en-US"/>
        </w:rPr>
        <w:t>water</w:t>
      </w:r>
      <w:r w:rsidR="00EF336F">
        <w:rPr>
          <w:rFonts w:ascii="Times New Roman" w:hAnsi="Times New Roman" w:cs="Times New Roman"/>
          <w:sz w:val="24"/>
          <w:szCs w:val="24"/>
          <w:lang w:val="en-US"/>
        </w:rPr>
        <w:t>s</w:t>
      </w:r>
      <w:r w:rsidR="00E10544">
        <w:rPr>
          <w:rFonts w:ascii="Times New Roman" w:hAnsi="Times New Roman" w:cs="Times New Roman"/>
          <w:sz w:val="24"/>
          <w:szCs w:val="24"/>
          <w:lang w:val="en-US"/>
        </w:rPr>
        <w:t>,</w:t>
      </w:r>
      <w:r w:rsidR="002900F1">
        <w:rPr>
          <w:rFonts w:ascii="Times New Roman" w:hAnsi="Times New Roman" w:cs="Times New Roman"/>
          <w:sz w:val="24"/>
          <w:szCs w:val="24"/>
          <w:lang w:val="en-US"/>
        </w:rPr>
        <w:t xml:space="preserve"> the </w:t>
      </w:r>
      <w:r w:rsidR="00EF336F">
        <w:rPr>
          <w:rFonts w:ascii="Times New Roman" w:hAnsi="Times New Roman" w:cs="Times New Roman"/>
          <w:sz w:val="24"/>
          <w:szCs w:val="24"/>
          <w:lang w:val="en-US"/>
        </w:rPr>
        <w:t xml:space="preserve">noticed </w:t>
      </w:r>
      <w:r w:rsidR="00E10544">
        <w:rPr>
          <w:rFonts w:ascii="Times New Roman" w:hAnsi="Times New Roman" w:cs="Times New Roman"/>
          <w:sz w:val="24"/>
          <w:szCs w:val="24"/>
          <w:lang w:val="en-US"/>
        </w:rPr>
        <w:t>increase i</w:t>
      </w:r>
      <w:r w:rsidR="002900F1">
        <w:rPr>
          <w:rFonts w:ascii="Times New Roman" w:hAnsi="Times New Roman" w:cs="Times New Roman"/>
          <w:sz w:val="24"/>
          <w:szCs w:val="24"/>
          <w:lang w:val="en-US"/>
        </w:rPr>
        <w:t xml:space="preserve">s about 17% or 50 </w:t>
      </w:r>
      <w:r w:rsidR="00AE52DC">
        <w:rPr>
          <w:rFonts w:ascii="Times New Roman" w:hAnsi="Times New Roman" w:cs="Times New Roman"/>
          <w:sz w:val="24"/>
          <w:szCs w:val="24"/>
          <w:lang w:val="en-US"/>
        </w:rPr>
        <w:t>µ</w:t>
      </w:r>
      <w:r w:rsidR="00AE52DC" w:rsidRPr="00EE3117">
        <w:rPr>
          <w:rFonts w:ascii="Times New Roman" w:hAnsi="Times New Roman" w:cs="Times New Roman"/>
          <w:sz w:val="24"/>
          <w:szCs w:val="24"/>
          <w:lang w:val="en-US"/>
        </w:rPr>
        <w:t>mol</w:t>
      </w:r>
      <w:r w:rsidR="002900F1">
        <w:rPr>
          <w:rFonts w:ascii="Times New Roman" w:hAnsi="Times New Roman" w:cs="Times New Roman"/>
          <w:sz w:val="24"/>
          <w:szCs w:val="24"/>
          <w:lang w:val="en-US"/>
        </w:rPr>
        <w:t xml:space="preserve"> in the absolute value</w:t>
      </w:r>
      <w:r w:rsidR="00E10544">
        <w:rPr>
          <w:rFonts w:ascii="Times New Roman" w:hAnsi="Times New Roman" w:cs="Times New Roman"/>
          <w:sz w:val="24"/>
          <w:szCs w:val="24"/>
          <w:lang w:val="en-US"/>
        </w:rPr>
        <w:t xml:space="preserve"> from 1998 to 2015</w:t>
      </w:r>
      <w:r w:rsidR="002900F1">
        <w:rPr>
          <w:rFonts w:ascii="Times New Roman" w:hAnsi="Times New Roman" w:cs="Times New Roman"/>
          <w:sz w:val="24"/>
          <w:szCs w:val="24"/>
          <w:lang w:val="en-US"/>
        </w:rPr>
        <w:t xml:space="preserve">, whereas it </w:t>
      </w:r>
      <w:r w:rsidR="00E10544">
        <w:rPr>
          <w:rFonts w:ascii="Times New Roman" w:hAnsi="Times New Roman" w:cs="Times New Roman"/>
          <w:sz w:val="24"/>
          <w:szCs w:val="24"/>
          <w:lang w:val="en-US"/>
        </w:rPr>
        <w:t xml:space="preserve">is </w:t>
      </w:r>
      <w:r w:rsidR="002900F1">
        <w:rPr>
          <w:rFonts w:ascii="Times New Roman" w:hAnsi="Times New Roman" w:cs="Times New Roman"/>
          <w:sz w:val="24"/>
          <w:szCs w:val="24"/>
          <w:lang w:val="en-US"/>
        </w:rPr>
        <w:t xml:space="preserve">2% or 8 </w:t>
      </w:r>
      <w:r w:rsidR="00AE52DC">
        <w:rPr>
          <w:rFonts w:ascii="Times New Roman" w:hAnsi="Times New Roman" w:cs="Times New Roman"/>
          <w:sz w:val="24"/>
          <w:szCs w:val="24"/>
          <w:lang w:val="en-US"/>
        </w:rPr>
        <w:t>µ</w:t>
      </w:r>
      <w:r w:rsidR="00AE52DC" w:rsidRPr="00EE3117">
        <w:rPr>
          <w:rFonts w:ascii="Times New Roman" w:hAnsi="Times New Roman" w:cs="Times New Roman"/>
          <w:sz w:val="24"/>
          <w:szCs w:val="24"/>
          <w:lang w:val="en-US"/>
        </w:rPr>
        <w:t>mol</w:t>
      </w:r>
      <w:r w:rsidR="00AE52DC" w:rsidDel="00AE52DC">
        <w:rPr>
          <w:rFonts w:ascii="Times New Roman" w:hAnsi="Times New Roman" w:cs="Times New Roman"/>
          <w:sz w:val="24"/>
          <w:szCs w:val="24"/>
          <w:lang w:val="en-US"/>
        </w:rPr>
        <w:t xml:space="preserve"> </w:t>
      </w:r>
      <w:r w:rsidR="00E10544">
        <w:rPr>
          <w:rFonts w:ascii="Times New Roman" w:hAnsi="Times New Roman" w:cs="Times New Roman"/>
          <w:sz w:val="24"/>
          <w:szCs w:val="24"/>
          <w:lang w:val="en-US"/>
        </w:rPr>
        <w:t xml:space="preserve">in the bottom waters </w:t>
      </w:r>
      <w:r w:rsidR="002900F1">
        <w:rPr>
          <w:rFonts w:ascii="Times New Roman" w:hAnsi="Times New Roman" w:cs="Times New Roman"/>
          <w:sz w:val="24"/>
          <w:szCs w:val="24"/>
          <w:lang w:val="en-US"/>
        </w:rPr>
        <w:t>(fig. 4)</w:t>
      </w:r>
      <w:r w:rsidR="00E10544">
        <w:rPr>
          <w:rFonts w:ascii="Times New Roman" w:hAnsi="Times New Roman" w:cs="Times New Roman"/>
          <w:sz w:val="24"/>
          <w:szCs w:val="24"/>
          <w:lang w:val="en-US"/>
        </w:rPr>
        <w:t>.</w:t>
      </w:r>
    </w:p>
    <w:p w:rsidR="002900F1" w:rsidRPr="00DB7C1B" w:rsidRDefault="002900F1" w:rsidP="00D0487C">
      <w:pPr>
        <w:spacing w:after="0" w:line="276" w:lineRule="auto"/>
        <w:ind w:firstLine="709"/>
        <w:jc w:val="both"/>
        <w:rPr>
          <w:rFonts w:ascii="Times New Roman" w:hAnsi="Times New Roman" w:cs="Times New Roman"/>
          <w:sz w:val="24"/>
          <w:szCs w:val="24"/>
          <w:lang w:val="en-US"/>
        </w:rPr>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0"/>
      </w:tblGrid>
      <w:tr w:rsidR="00E003DA" w:rsidTr="00E003DA">
        <w:tc>
          <w:tcPr>
            <w:tcW w:w="9570" w:type="dxa"/>
          </w:tcPr>
          <w:p w:rsidR="00E003DA" w:rsidRDefault="00E003DA" w:rsidP="00D0487C">
            <w:pPr>
              <w:spacing w:line="276" w:lineRule="auto"/>
              <w:jc w:val="center"/>
              <w:rPr>
                <w:rFonts w:ascii="Times New Roman" w:hAnsi="Times New Roman" w:cs="Times New Roman"/>
                <w:sz w:val="24"/>
                <w:szCs w:val="24"/>
                <w:lang w:val="en-US"/>
              </w:rPr>
            </w:pPr>
            <w:r w:rsidRPr="00E003DA">
              <w:rPr>
                <w:rFonts w:ascii="Times New Roman" w:hAnsi="Times New Roman" w:cs="Times New Roman"/>
                <w:noProof/>
                <w:sz w:val="24"/>
                <w:szCs w:val="24"/>
                <w:lang w:eastAsia="ru-RU"/>
              </w:rPr>
              <w:drawing>
                <wp:inline distT="0" distB="0" distL="0" distR="0">
                  <wp:extent cx="5939790" cy="2007235"/>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939790" cy="2007235"/>
                          </a:xfrm>
                          <a:prstGeom prst="rect">
                            <a:avLst/>
                          </a:prstGeom>
                        </pic:spPr>
                      </pic:pic>
                    </a:graphicData>
                  </a:graphic>
                </wp:inline>
              </w:drawing>
            </w:r>
          </w:p>
        </w:tc>
      </w:tr>
      <w:tr w:rsidR="009E606F" w:rsidRPr="00EE15CF" w:rsidTr="00E003DA">
        <w:tc>
          <w:tcPr>
            <w:tcW w:w="9570" w:type="dxa"/>
          </w:tcPr>
          <w:p w:rsidR="009E606F" w:rsidRPr="00D93019" w:rsidRDefault="009E606F">
            <w:pPr>
              <w:spacing w:line="276" w:lineRule="auto"/>
              <w:jc w:val="center"/>
              <w:rPr>
                <w:i/>
                <w:lang w:val="en-US"/>
              </w:rPr>
            </w:pPr>
            <w:r w:rsidRPr="00D93019">
              <w:rPr>
                <w:rFonts w:ascii="Times New Roman" w:hAnsi="Times New Roman" w:cs="Times New Roman"/>
                <w:i/>
                <w:sz w:val="24"/>
                <w:szCs w:val="24"/>
                <w:lang w:val="en-US"/>
              </w:rPr>
              <w:t xml:space="preserve">Fig. 4. </w:t>
            </w:r>
            <w:r w:rsidR="002A1B90" w:rsidRPr="00D93019">
              <w:rPr>
                <w:rFonts w:ascii="Times New Roman" w:hAnsi="Times New Roman" w:cs="Times New Roman"/>
                <w:i/>
                <w:sz w:val="24"/>
                <w:szCs w:val="24"/>
                <w:lang w:val="en-US"/>
              </w:rPr>
              <w:t>pCO</w:t>
            </w:r>
            <w:r w:rsidR="002A1B90" w:rsidRPr="00D93019">
              <w:rPr>
                <w:rFonts w:ascii="Times New Roman" w:hAnsi="Times New Roman" w:cs="Times New Roman"/>
                <w:i/>
                <w:sz w:val="24"/>
                <w:szCs w:val="24"/>
                <w:vertAlign w:val="subscript"/>
                <w:lang w:val="en-US"/>
              </w:rPr>
              <w:t>2</w:t>
            </w:r>
            <w:r w:rsidR="002A1B90">
              <w:rPr>
                <w:rFonts w:ascii="Times New Roman" w:hAnsi="Times New Roman" w:cs="Times New Roman"/>
                <w:i/>
                <w:sz w:val="24"/>
                <w:szCs w:val="24"/>
                <w:lang w:val="en-US"/>
              </w:rPr>
              <w:t xml:space="preserve"> </w:t>
            </w:r>
            <w:r w:rsidR="00DF0412">
              <w:rPr>
                <w:rFonts w:ascii="Times New Roman" w:hAnsi="Times New Roman" w:cs="Times New Roman"/>
                <w:i/>
                <w:sz w:val="24"/>
                <w:szCs w:val="24"/>
                <w:lang w:val="en-US"/>
              </w:rPr>
              <w:t>variations</w:t>
            </w:r>
            <w:r w:rsidR="00DF0412" w:rsidRPr="00D93019">
              <w:rPr>
                <w:rFonts w:ascii="Times New Roman" w:hAnsi="Times New Roman" w:cs="Times New Roman"/>
                <w:i/>
                <w:sz w:val="24"/>
                <w:szCs w:val="24"/>
                <w:lang w:val="en-US"/>
              </w:rPr>
              <w:t xml:space="preserve"> </w:t>
            </w:r>
            <w:r w:rsidRPr="00D93019">
              <w:rPr>
                <w:rFonts w:ascii="Times New Roman" w:hAnsi="Times New Roman" w:cs="Times New Roman"/>
                <w:i/>
                <w:sz w:val="24"/>
                <w:szCs w:val="24"/>
                <w:lang w:val="en-US"/>
              </w:rPr>
              <w:t>in the surface (a) and bottom (b) water</w:t>
            </w:r>
            <w:r w:rsidR="00DF0412">
              <w:rPr>
                <w:rFonts w:ascii="Times New Roman" w:hAnsi="Times New Roman" w:cs="Times New Roman"/>
                <w:i/>
                <w:sz w:val="24"/>
                <w:szCs w:val="24"/>
                <w:lang w:val="en-US"/>
              </w:rPr>
              <w:t>s</w:t>
            </w:r>
            <w:r w:rsidRPr="00D93019">
              <w:rPr>
                <w:rFonts w:ascii="Times New Roman" w:hAnsi="Times New Roman" w:cs="Times New Roman"/>
                <w:i/>
                <w:sz w:val="24"/>
                <w:szCs w:val="24"/>
                <w:lang w:val="en-US"/>
              </w:rPr>
              <w:t xml:space="preserve"> </w:t>
            </w:r>
            <w:r w:rsidR="00DF0412" w:rsidRPr="00D93019">
              <w:rPr>
                <w:rFonts w:ascii="Times New Roman" w:hAnsi="Times New Roman" w:cs="Times New Roman"/>
                <w:i/>
                <w:sz w:val="24"/>
                <w:szCs w:val="24"/>
                <w:lang w:val="en-US"/>
              </w:rPr>
              <w:t>for 1998 – 2015</w:t>
            </w:r>
            <w:r w:rsidRPr="00D93019">
              <w:rPr>
                <w:rFonts w:ascii="Times New Roman" w:hAnsi="Times New Roman" w:cs="Times New Roman"/>
                <w:i/>
                <w:sz w:val="24"/>
                <w:szCs w:val="24"/>
                <w:lang w:val="en-US"/>
              </w:rPr>
              <w:t>: black cross –</w:t>
            </w:r>
            <w:r w:rsidR="003A139D">
              <w:rPr>
                <w:rFonts w:ascii="Times New Roman" w:hAnsi="Times New Roman" w:cs="Times New Roman"/>
                <w:i/>
                <w:sz w:val="24"/>
                <w:szCs w:val="24"/>
                <w:lang w:val="en-US"/>
              </w:rPr>
              <w:t xml:space="preserve"> Winter, green rhomb – Spring, </w:t>
            </w:r>
            <w:r w:rsidRPr="00D93019">
              <w:rPr>
                <w:rFonts w:ascii="Times New Roman" w:hAnsi="Times New Roman" w:cs="Times New Roman"/>
                <w:i/>
                <w:sz w:val="24"/>
                <w:szCs w:val="24"/>
                <w:lang w:val="en-US"/>
              </w:rPr>
              <w:t xml:space="preserve">red square – Summer, blue circle – Fall </w:t>
            </w:r>
          </w:p>
        </w:tc>
      </w:tr>
    </w:tbl>
    <w:p w:rsidR="002900F1" w:rsidRDefault="002900F1" w:rsidP="00D0487C">
      <w:pPr>
        <w:spacing w:after="0" w:line="276" w:lineRule="auto"/>
        <w:ind w:firstLine="709"/>
        <w:jc w:val="both"/>
        <w:rPr>
          <w:rFonts w:ascii="Times New Roman" w:hAnsi="Times New Roman" w:cs="Times New Roman"/>
          <w:sz w:val="24"/>
          <w:szCs w:val="24"/>
          <w:lang w:val="en-US"/>
        </w:rPr>
      </w:pPr>
    </w:p>
    <w:p w:rsidR="00713BFC" w:rsidRPr="007B5CF4" w:rsidRDefault="00656542" w:rsidP="00D0487C">
      <w:pPr>
        <w:spacing w:after="0" w:line="276"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S</w:t>
      </w:r>
      <w:r w:rsidR="00350152" w:rsidRPr="00350152">
        <w:rPr>
          <w:rFonts w:ascii="Times New Roman" w:hAnsi="Times New Roman" w:cs="Times New Roman"/>
          <w:sz w:val="24"/>
          <w:szCs w:val="24"/>
          <w:lang w:val="en-US"/>
        </w:rPr>
        <w:t>eas</w:t>
      </w:r>
      <w:r w:rsidR="000E5E75">
        <w:rPr>
          <w:rFonts w:ascii="Times New Roman" w:hAnsi="Times New Roman" w:cs="Times New Roman"/>
          <w:sz w:val="24"/>
          <w:szCs w:val="24"/>
          <w:lang w:val="en-US"/>
        </w:rPr>
        <w:t>onal variation</w:t>
      </w:r>
      <w:r>
        <w:rPr>
          <w:rFonts w:ascii="Times New Roman" w:hAnsi="Times New Roman" w:cs="Times New Roman"/>
          <w:sz w:val="24"/>
          <w:szCs w:val="24"/>
          <w:lang w:val="en-US"/>
        </w:rPr>
        <w:t>s</w:t>
      </w:r>
      <w:r w:rsidR="000E5E75">
        <w:rPr>
          <w:rFonts w:ascii="Times New Roman" w:hAnsi="Times New Roman" w:cs="Times New Roman"/>
          <w:sz w:val="24"/>
          <w:szCs w:val="24"/>
          <w:lang w:val="en-US"/>
        </w:rPr>
        <w:t xml:space="preserve"> of </w:t>
      </w:r>
      <w:r>
        <w:rPr>
          <w:rFonts w:ascii="Times New Roman" w:hAnsi="Times New Roman" w:cs="Times New Roman"/>
          <w:sz w:val="24"/>
          <w:szCs w:val="24"/>
          <w:lang w:val="en-US"/>
        </w:rPr>
        <w:t>pCO</w:t>
      </w:r>
      <w:r w:rsidRPr="00322DBD">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xml:space="preserve"> </w:t>
      </w:r>
      <w:r w:rsidR="004F46B6">
        <w:rPr>
          <w:rFonts w:ascii="Times New Roman" w:hAnsi="Times New Roman" w:cs="Times New Roman"/>
          <w:sz w:val="24"/>
          <w:szCs w:val="24"/>
          <w:lang w:val="en-US"/>
        </w:rPr>
        <w:t>(F</w:t>
      </w:r>
      <w:r w:rsidR="000E5E75">
        <w:rPr>
          <w:rFonts w:ascii="Times New Roman" w:hAnsi="Times New Roman" w:cs="Times New Roman"/>
          <w:sz w:val="24"/>
          <w:szCs w:val="24"/>
          <w:lang w:val="en-US"/>
        </w:rPr>
        <w:t xml:space="preserve">ig. </w:t>
      </w:r>
      <w:r w:rsidR="00322DBD">
        <w:rPr>
          <w:rFonts w:ascii="Times New Roman" w:hAnsi="Times New Roman" w:cs="Times New Roman"/>
          <w:sz w:val="24"/>
          <w:szCs w:val="24"/>
          <w:lang w:val="en-US"/>
        </w:rPr>
        <w:t>4</w:t>
      </w:r>
      <w:r w:rsidR="00B5317D">
        <w:rPr>
          <w:rFonts w:ascii="Times New Roman" w:hAnsi="Times New Roman" w:cs="Times New Roman"/>
          <w:sz w:val="24"/>
          <w:szCs w:val="24"/>
          <w:lang w:val="en-US"/>
        </w:rPr>
        <w:t>a</w:t>
      </w:r>
      <w:r w:rsidR="00350152" w:rsidRPr="00350152">
        <w:rPr>
          <w:rFonts w:ascii="Times New Roman" w:hAnsi="Times New Roman" w:cs="Times New Roman"/>
          <w:sz w:val="24"/>
          <w:szCs w:val="24"/>
          <w:lang w:val="en-US"/>
        </w:rPr>
        <w:t xml:space="preserve">) </w:t>
      </w:r>
      <w:r>
        <w:rPr>
          <w:rFonts w:ascii="Times New Roman" w:hAnsi="Times New Roman" w:cs="Times New Roman"/>
          <w:sz w:val="24"/>
          <w:szCs w:val="24"/>
          <w:lang w:val="en-US"/>
        </w:rPr>
        <w:t>in</w:t>
      </w:r>
      <w:r w:rsidRPr="00350152">
        <w:rPr>
          <w:rFonts w:ascii="Times New Roman" w:hAnsi="Times New Roman" w:cs="Times New Roman"/>
          <w:sz w:val="24"/>
          <w:szCs w:val="24"/>
          <w:lang w:val="en-US"/>
        </w:rPr>
        <w:t xml:space="preserve"> </w:t>
      </w:r>
      <w:r w:rsidR="00350152" w:rsidRPr="00350152">
        <w:rPr>
          <w:rFonts w:ascii="Times New Roman" w:hAnsi="Times New Roman" w:cs="Times New Roman"/>
          <w:sz w:val="24"/>
          <w:szCs w:val="24"/>
          <w:lang w:val="en-US"/>
        </w:rPr>
        <w:t xml:space="preserve">the surface </w:t>
      </w:r>
      <w:r>
        <w:rPr>
          <w:rFonts w:ascii="Times New Roman" w:hAnsi="Times New Roman" w:cs="Times New Roman"/>
          <w:sz w:val="24"/>
          <w:szCs w:val="24"/>
          <w:lang w:val="en-US"/>
        </w:rPr>
        <w:t>waters</w:t>
      </w:r>
      <w:r w:rsidRPr="00350152">
        <w:rPr>
          <w:rFonts w:ascii="Times New Roman" w:hAnsi="Times New Roman" w:cs="Times New Roman"/>
          <w:sz w:val="24"/>
          <w:szCs w:val="24"/>
          <w:lang w:val="en-US"/>
        </w:rPr>
        <w:t xml:space="preserve"> </w:t>
      </w:r>
      <w:r>
        <w:rPr>
          <w:rFonts w:ascii="Times New Roman" w:hAnsi="Times New Roman" w:cs="Times New Roman"/>
          <w:sz w:val="24"/>
          <w:szCs w:val="24"/>
          <w:lang w:val="en-US"/>
        </w:rPr>
        <w:t>reveal</w:t>
      </w:r>
      <w:r w:rsidRPr="00350152">
        <w:rPr>
          <w:rFonts w:ascii="Times New Roman" w:hAnsi="Times New Roman" w:cs="Times New Roman"/>
          <w:sz w:val="24"/>
          <w:szCs w:val="24"/>
          <w:lang w:val="en-US"/>
        </w:rPr>
        <w:t xml:space="preserve"> </w:t>
      </w:r>
      <w:r w:rsidR="00350152" w:rsidRPr="00350152">
        <w:rPr>
          <w:rFonts w:ascii="Times New Roman" w:hAnsi="Times New Roman" w:cs="Times New Roman"/>
          <w:sz w:val="24"/>
          <w:szCs w:val="24"/>
          <w:lang w:val="en-US"/>
        </w:rPr>
        <w:t xml:space="preserve">a </w:t>
      </w:r>
      <w:r>
        <w:rPr>
          <w:rFonts w:ascii="Times New Roman" w:hAnsi="Times New Roman" w:cs="Times New Roman"/>
          <w:sz w:val="24"/>
          <w:szCs w:val="24"/>
          <w:lang w:val="en-US"/>
        </w:rPr>
        <w:t>persistent</w:t>
      </w:r>
      <w:r w:rsidRPr="00350152">
        <w:rPr>
          <w:rFonts w:ascii="Times New Roman" w:hAnsi="Times New Roman" w:cs="Times New Roman"/>
          <w:sz w:val="24"/>
          <w:szCs w:val="24"/>
          <w:lang w:val="en-US"/>
        </w:rPr>
        <w:t xml:space="preserve"> </w:t>
      </w:r>
      <w:r w:rsidR="002A1B90" w:rsidRPr="002A1B90">
        <w:rPr>
          <w:rFonts w:ascii="Times New Roman" w:hAnsi="Times New Roman" w:cs="Times New Roman"/>
          <w:sz w:val="24"/>
          <w:szCs w:val="24"/>
          <w:lang w:val="en-US"/>
        </w:rPr>
        <w:t xml:space="preserve">upward </w:t>
      </w:r>
      <w:r w:rsidR="00350152" w:rsidRPr="00350152">
        <w:rPr>
          <w:rFonts w:ascii="Times New Roman" w:hAnsi="Times New Roman" w:cs="Times New Roman"/>
          <w:sz w:val="24"/>
          <w:szCs w:val="24"/>
          <w:lang w:val="en-US"/>
        </w:rPr>
        <w:t xml:space="preserve">trend in winter </w:t>
      </w:r>
      <w:r w:rsidR="00F9712D">
        <w:rPr>
          <w:rFonts w:ascii="Times New Roman" w:hAnsi="Times New Roman" w:cs="Times New Roman"/>
          <w:sz w:val="24"/>
          <w:szCs w:val="24"/>
          <w:lang w:val="en-US"/>
        </w:rPr>
        <w:t>(</w:t>
      </w:r>
      <w:r w:rsidR="00613CC8">
        <w:rPr>
          <w:rFonts w:ascii="Times New Roman" w:hAnsi="Times New Roman" w:cs="Times New Roman"/>
          <w:sz w:val="24"/>
          <w:szCs w:val="24"/>
          <w:lang w:val="en-US"/>
        </w:rPr>
        <w:t>by</w:t>
      </w:r>
      <w:r w:rsidR="00F9712D">
        <w:rPr>
          <w:rFonts w:ascii="Times New Roman" w:hAnsi="Times New Roman" w:cs="Times New Roman"/>
          <w:sz w:val="24"/>
          <w:szCs w:val="24"/>
          <w:lang w:val="en-US"/>
        </w:rPr>
        <w:t xml:space="preserve"> 9%), </w:t>
      </w:r>
      <w:r w:rsidR="00B2113F">
        <w:rPr>
          <w:rFonts w:ascii="Times New Roman" w:hAnsi="Times New Roman" w:cs="Times New Roman"/>
          <w:sz w:val="24"/>
          <w:szCs w:val="24"/>
          <w:lang w:val="en-US"/>
        </w:rPr>
        <w:t>spring</w:t>
      </w:r>
      <w:r w:rsidR="00F9712D">
        <w:rPr>
          <w:rFonts w:ascii="Times New Roman" w:hAnsi="Times New Roman" w:cs="Times New Roman"/>
          <w:sz w:val="24"/>
          <w:szCs w:val="24"/>
          <w:lang w:val="en-US"/>
        </w:rPr>
        <w:t xml:space="preserve"> (</w:t>
      </w:r>
      <w:r w:rsidR="00613CC8">
        <w:rPr>
          <w:rFonts w:ascii="Times New Roman" w:hAnsi="Times New Roman" w:cs="Times New Roman"/>
          <w:sz w:val="24"/>
          <w:szCs w:val="24"/>
          <w:lang w:val="en-US"/>
        </w:rPr>
        <w:t>by 19%</w:t>
      </w:r>
      <w:r w:rsidR="00F9712D">
        <w:rPr>
          <w:rFonts w:ascii="Times New Roman" w:hAnsi="Times New Roman" w:cs="Times New Roman"/>
          <w:sz w:val="24"/>
          <w:szCs w:val="24"/>
          <w:lang w:val="en-US"/>
        </w:rPr>
        <w:t xml:space="preserve">) </w:t>
      </w:r>
      <w:r w:rsidR="00350152" w:rsidRPr="00350152">
        <w:rPr>
          <w:rFonts w:ascii="Times New Roman" w:hAnsi="Times New Roman" w:cs="Times New Roman"/>
          <w:sz w:val="24"/>
          <w:szCs w:val="24"/>
          <w:lang w:val="en-US"/>
        </w:rPr>
        <w:t xml:space="preserve">and </w:t>
      </w:r>
      <w:r w:rsidR="00613CC8">
        <w:rPr>
          <w:rFonts w:ascii="Times New Roman" w:hAnsi="Times New Roman" w:cs="Times New Roman"/>
          <w:sz w:val="24"/>
          <w:szCs w:val="24"/>
          <w:lang w:val="en-US"/>
        </w:rPr>
        <w:t xml:space="preserve">especially in </w:t>
      </w:r>
      <w:r w:rsidR="00350152" w:rsidRPr="00350152">
        <w:rPr>
          <w:rFonts w:ascii="Times New Roman" w:hAnsi="Times New Roman" w:cs="Times New Roman"/>
          <w:sz w:val="24"/>
          <w:szCs w:val="24"/>
          <w:lang w:val="en-US"/>
        </w:rPr>
        <w:t xml:space="preserve">summer </w:t>
      </w:r>
      <w:r w:rsidR="00613CC8">
        <w:rPr>
          <w:rFonts w:ascii="Times New Roman" w:hAnsi="Times New Roman" w:cs="Times New Roman"/>
          <w:sz w:val="24"/>
          <w:szCs w:val="24"/>
          <w:lang w:val="en-US"/>
        </w:rPr>
        <w:t>(up to 46%)</w:t>
      </w:r>
      <w:r w:rsidR="00350152" w:rsidRPr="00350152">
        <w:rPr>
          <w:rFonts w:ascii="Times New Roman" w:hAnsi="Times New Roman" w:cs="Times New Roman"/>
          <w:sz w:val="24"/>
          <w:szCs w:val="24"/>
          <w:lang w:val="en-US"/>
        </w:rPr>
        <w:t xml:space="preserve">. </w:t>
      </w:r>
      <w:r w:rsidR="00613CC8">
        <w:rPr>
          <w:rFonts w:ascii="Times New Roman" w:hAnsi="Times New Roman" w:cs="Times New Roman"/>
          <w:sz w:val="24"/>
          <w:szCs w:val="24"/>
          <w:lang w:val="en-US"/>
        </w:rPr>
        <w:t>Th</w:t>
      </w:r>
      <w:r w:rsidR="000F424E">
        <w:rPr>
          <w:rFonts w:ascii="Times New Roman" w:hAnsi="Times New Roman" w:cs="Times New Roman"/>
          <w:sz w:val="24"/>
          <w:szCs w:val="24"/>
          <w:lang w:val="en-US"/>
        </w:rPr>
        <w:t>is</w:t>
      </w:r>
      <w:r w:rsidR="00613CC8">
        <w:rPr>
          <w:rFonts w:ascii="Times New Roman" w:hAnsi="Times New Roman" w:cs="Times New Roman"/>
          <w:sz w:val="24"/>
          <w:szCs w:val="24"/>
          <w:lang w:val="en-US"/>
        </w:rPr>
        <w:t xml:space="preserve"> </w:t>
      </w:r>
      <w:r w:rsidR="00010BD9">
        <w:rPr>
          <w:rFonts w:ascii="Times New Roman" w:hAnsi="Times New Roman" w:cs="Times New Roman"/>
          <w:sz w:val="24"/>
          <w:szCs w:val="24"/>
          <w:lang w:val="en-US"/>
        </w:rPr>
        <w:t xml:space="preserve">might indicate that the anthropogenic influence is </w:t>
      </w:r>
      <w:r w:rsidR="00AE52DC">
        <w:rPr>
          <w:rFonts w:ascii="Times New Roman" w:hAnsi="Times New Roman" w:cs="Times New Roman"/>
          <w:sz w:val="24"/>
          <w:szCs w:val="24"/>
          <w:lang w:val="en-US"/>
        </w:rPr>
        <w:t>stronger</w:t>
      </w:r>
      <w:r w:rsidR="00010BD9">
        <w:rPr>
          <w:rFonts w:ascii="Times New Roman" w:hAnsi="Times New Roman" w:cs="Times New Roman"/>
          <w:sz w:val="24"/>
          <w:szCs w:val="24"/>
          <w:lang w:val="en-US"/>
        </w:rPr>
        <w:t xml:space="preserve"> in summer. </w:t>
      </w:r>
      <w:r w:rsidR="000F76B6">
        <w:rPr>
          <w:rFonts w:ascii="Times New Roman" w:hAnsi="Times New Roman" w:cs="Times New Roman"/>
          <w:sz w:val="24"/>
          <w:szCs w:val="24"/>
          <w:lang w:val="en-US"/>
        </w:rPr>
        <w:t xml:space="preserve">In </w:t>
      </w:r>
      <w:r w:rsidR="00B2113F">
        <w:rPr>
          <w:rFonts w:ascii="Times New Roman" w:hAnsi="Times New Roman" w:cs="Times New Roman"/>
          <w:sz w:val="24"/>
          <w:szCs w:val="24"/>
          <w:lang w:val="en-US"/>
        </w:rPr>
        <w:t>spring</w:t>
      </w:r>
      <w:r w:rsidR="000F76B6">
        <w:rPr>
          <w:rFonts w:ascii="Times New Roman" w:hAnsi="Times New Roman" w:cs="Times New Roman"/>
          <w:sz w:val="24"/>
          <w:szCs w:val="24"/>
          <w:lang w:val="en-US"/>
        </w:rPr>
        <w:t xml:space="preserve"> and winter</w:t>
      </w:r>
      <w:r w:rsidR="00010BD9">
        <w:rPr>
          <w:rFonts w:ascii="Times New Roman" w:hAnsi="Times New Roman" w:cs="Times New Roman"/>
          <w:sz w:val="24"/>
          <w:szCs w:val="24"/>
          <w:lang w:val="en-US"/>
        </w:rPr>
        <w:t>,</w:t>
      </w:r>
      <w:r w:rsidR="000F76B6">
        <w:rPr>
          <w:rFonts w:ascii="Times New Roman" w:hAnsi="Times New Roman" w:cs="Times New Roman"/>
          <w:sz w:val="24"/>
          <w:szCs w:val="24"/>
          <w:lang w:val="en-US"/>
        </w:rPr>
        <w:t xml:space="preserve"> </w:t>
      </w:r>
      <w:r w:rsidR="00010BD9">
        <w:rPr>
          <w:rFonts w:ascii="Times New Roman" w:hAnsi="Times New Roman" w:cs="Times New Roman"/>
          <w:sz w:val="24"/>
          <w:szCs w:val="24"/>
          <w:lang w:val="en-US"/>
        </w:rPr>
        <w:t xml:space="preserve">intensive water dynamics and mixing balance the effects of </w:t>
      </w:r>
      <w:proofErr w:type="spellStart"/>
      <w:r w:rsidR="00010BD9">
        <w:rPr>
          <w:rFonts w:ascii="Times New Roman" w:hAnsi="Times New Roman" w:cs="Times New Roman"/>
          <w:sz w:val="24"/>
          <w:szCs w:val="24"/>
          <w:lang w:val="en-US"/>
        </w:rPr>
        <w:t>eutrophication</w:t>
      </w:r>
      <w:proofErr w:type="spellEnd"/>
      <w:r w:rsidR="008B4E3B">
        <w:rPr>
          <w:rFonts w:ascii="Times New Roman" w:hAnsi="Times New Roman" w:cs="Times New Roman"/>
          <w:sz w:val="24"/>
          <w:szCs w:val="24"/>
          <w:lang w:val="en-US"/>
        </w:rPr>
        <w:t>.</w:t>
      </w:r>
      <w:r w:rsidR="00713BFC">
        <w:rPr>
          <w:rFonts w:ascii="Times New Roman" w:hAnsi="Times New Roman" w:cs="Times New Roman"/>
          <w:sz w:val="24"/>
          <w:szCs w:val="24"/>
          <w:lang w:val="en-US"/>
        </w:rPr>
        <w:t xml:space="preserve"> </w:t>
      </w:r>
    </w:p>
    <w:p w:rsidR="00E059E6" w:rsidRPr="007B5CF4" w:rsidRDefault="007A5BDC" w:rsidP="00D0487C">
      <w:pPr>
        <w:spacing w:after="0" w:line="276"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In the bottom layer</w:t>
      </w:r>
      <w:r w:rsidR="00B555E5">
        <w:rPr>
          <w:rFonts w:ascii="Times New Roman" w:hAnsi="Times New Roman" w:cs="Times New Roman"/>
          <w:sz w:val="24"/>
          <w:szCs w:val="24"/>
          <w:lang w:val="en-US"/>
        </w:rPr>
        <w:t xml:space="preserve"> (Fig. 4b)</w:t>
      </w:r>
      <w:proofErr w:type="gramStart"/>
      <w:r w:rsidR="00A2425D">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r w:rsidR="008C0BB4">
        <w:rPr>
          <w:rFonts w:ascii="Times New Roman" w:hAnsi="Times New Roman" w:cs="Times New Roman"/>
          <w:sz w:val="24"/>
          <w:szCs w:val="24"/>
          <w:lang w:val="en-US"/>
        </w:rPr>
        <w:t xml:space="preserve">the </w:t>
      </w:r>
      <w:r>
        <w:rPr>
          <w:rFonts w:ascii="Times New Roman" w:hAnsi="Times New Roman" w:cs="Times New Roman"/>
          <w:sz w:val="24"/>
          <w:szCs w:val="24"/>
          <w:lang w:val="en-US"/>
        </w:rPr>
        <w:t>maxim</w:t>
      </w:r>
      <w:r w:rsidR="00A2425D">
        <w:rPr>
          <w:rFonts w:ascii="Times New Roman" w:hAnsi="Times New Roman" w:cs="Times New Roman"/>
          <w:sz w:val="24"/>
          <w:szCs w:val="24"/>
          <w:lang w:val="en-US"/>
        </w:rPr>
        <w:t>um</w:t>
      </w:r>
      <w:r>
        <w:rPr>
          <w:rFonts w:ascii="Times New Roman" w:hAnsi="Times New Roman" w:cs="Times New Roman"/>
          <w:sz w:val="24"/>
          <w:szCs w:val="24"/>
          <w:lang w:val="en-US"/>
        </w:rPr>
        <w:t xml:space="preserve"> </w:t>
      </w:r>
      <w:r w:rsidR="00A2425D">
        <w:rPr>
          <w:rFonts w:ascii="Times New Roman" w:hAnsi="Times New Roman" w:cs="Times New Roman"/>
          <w:sz w:val="24"/>
          <w:szCs w:val="24"/>
          <w:lang w:val="en-US"/>
        </w:rPr>
        <w:t>inter</w:t>
      </w:r>
      <w:r w:rsidR="00AE52DC">
        <w:rPr>
          <w:rFonts w:ascii="Times New Roman" w:hAnsi="Times New Roman" w:cs="Times New Roman"/>
          <w:sz w:val="24"/>
          <w:szCs w:val="24"/>
          <w:lang w:val="en-US"/>
        </w:rPr>
        <w:t>-</w:t>
      </w:r>
      <w:r w:rsidR="00A2425D">
        <w:rPr>
          <w:rFonts w:ascii="Times New Roman" w:hAnsi="Times New Roman" w:cs="Times New Roman"/>
          <w:sz w:val="24"/>
          <w:szCs w:val="24"/>
          <w:lang w:val="en-US"/>
        </w:rPr>
        <w:t>annual up</w:t>
      </w:r>
      <w:r>
        <w:rPr>
          <w:rFonts w:ascii="Times New Roman" w:hAnsi="Times New Roman" w:cs="Times New Roman"/>
          <w:sz w:val="24"/>
          <w:szCs w:val="24"/>
          <w:lang w:val="en-US"/>
        </w:rPr>
        <w:t>ris</w:t>
      </w:r>
      <w:r w:rsidR="00A2425D">
        <w:rPr>
          <w:rFonts w:ascii="Times New Roman" w:hAnsi="Times New Roman" w:cs="Times New Roman"/>
          <w:sz w:val="24"/>
          <w:szCs w:val="24"/>
          <w:lang w:val="en-US"/>
        </w:rPr>
        <w:t>ing trend</w:t>
      </w:r>
      <w:r>
        <w:rPr>
          <w:rFonts w:ascii="Times New Roman" w:hAnsi="Times New Roman" w:cs="Times New Roman"/>
          <w:sz w:val="24"/>
          <w:szCs w:val="24"/>
          <w:lang w:val="en-US"/>
        </w:rPr>
        <w:t xml:space="preserve"> is </w:t>
      </w:r>
      <w:r w:rsidR="00A05FDE">
        <w:rPr>
          <w:rFonts w:ascii="Times New Roman" w:hAnsi="Times New Roman" w:cs="Times New Roman"/>
          <w:sz w:val="24"/>
          <w:szCs w:val="24"/>
          <w:lang w:val="en-US"/>
        </w:rPr>
        <w:t>traced for</w:t>
      </w:r>
      <w:r w:rsidR="00C96CF6">
        <w:rPr>
          <w:rFonts w:ascii="Times New Roman" w:hAnsi="Times New Roman" w:cs="Times New Roman"/>
          <w:sz w:val="24"/>
          <w:szCs w:val="24"/>
          <w:lang w:val="en-US"/>
        </w:rPr>
        <w:t xml:space="preserve"> summer (by 17%). In winter and spring</w:t>
      </w:r>
      <w:r w:rsidR="00A2425D">
        <w:rPr>
          <w:rFonts w:ascii="Times New Roman" w:hAnsi="Times New Roman" w:cs="Times New Roman"/>
          <w:sz w:val="24"/>
          <w:szCs w:val="24"/>
          <w:lang w:val="en-US"/>
        </w:rPr>
        <w:t>,</w:t>
      </w:r>
      <w:r w:rsidR="00C96CF6">
        <w:rPr>
          <w:rFonts w:ascii="Times New Roman" w:hAnsi="Times New Roman" w:cs="Times New Roman"/>
          <w:sz w:val="24"/>
          <w:szCs w:val="24"/>
          <w:lang w:val="en-US"/>
        </w:rPr>
        <w:t xml:space="preserve"> this </w:t>
      </w:r>
      <w:r w:rsidR="008C0BB4" w:rsidRPr="002A1B90">
        <w:rPr>
          <w:rFonts w:ascii="Times New Roman" w:hAnsi="Times New Roman" w:cs="Times New Roman"/>
          <w:sz w:val="24"/>
          <w:szCs w:val="24"/>
          <w:lang w:val="en-US"/>
        </w:rPr>
        <w:t>upward</w:t>
      </w:r>
      <w:r w:rsidR="00C96CF6">
        <w:rPr>
          <w:rFonts w:ascii="Times New Roman" w:hAnsi="Times New Roman" w:cs="Times New Roman"/>
          <w:sz w:val="24"/>
          <w:szCs w:val="24"/>
          <w:lang w:val="en-US"/>
        </w:rPr>
        <w:t xml:space="preserve"> trend is about 1%.</w:t>
      </w:r>
      <w:r w:rsidR="00B220ED">
        <w:rPr>
          <w:rFonts w:ascii="Times New Roman" w:hAnsi="Times New Roman" w:cs="Times New Roman"/>
          <w:sz w:val="24"/>
          <w:szCs w:val="24"/>
          <w:lang w:val="en-US"/>
        </w:rPr>
        <w:t xml:space="preserve"> </w:t>
      </w:r>
      <w:r w:rsidR="0040464F">
        <w:rPr>
          <w:rFonts w:ascii="Times New Roman" w:hAnsi="Times New Roman" w:cs="Times New Roman"/>
          <w:sz w:val="24"/>
          <w:szCs w:val="24"/>
          <w:lang w:val="en-US"/>
        </w:rPr>
        <w:t>I</w:t>
      </w:r>
      <w:r w:rsidR="00B220ED">
        <w:rPr>
          <w:rFonts w:ascii="Times New Roman" w:hAnsi="Times New Roman" w:cs="Times New Roman"/>
          <w:sz w:val="24"/>
          <w:szCs w:val="24"/>
          <w:lang w:val="en-US"/>
        </w:rPr>
        <w:t>n fall</w:t>
      </w:r>
      <w:r w:rsidR="00A2425D">
        <w:rPr>
          <w:rFonts w:ascii="Times New Roman" w:hAnsi="Times New Roman" w:cs="Times New Roman"/>
          <w:sz w:val="24"/>
          <w:szCs w:val="24"/>
          <w:lang w:val="en-US"/>
        </w:rPr>
        <w:t>,</w:t>
      </w:r>
      <w:r w:rsidR="00B220ED">
        <w:rPr>
          <w:rFonts w:ascii="Times New Roman" w:hAnsi="Times New Roman" w:cs="Times New Roman"/>
          <w:sz w:val="24"/>
          <w:szCs w:val="24"/>
          <w:lang w:val="en-US"/>
        </w:rPr>
        <w:t xml:space="preserve"> </w:t>
      </w:r>
      <w:r w:rsidR="00A2425D">
        <w:rPr>
          <w:rFonts w:ascii="Times New Roman" w:hAnsi="Times New Roman" w:cs="Times New Roman"/>
          <w:sz w:val="24"/>
          <w:szCs w:val="24"/>
          <w:lang w:val="en-US"/>
        </w:rPr>
        <w:t xml:space="preserve">a </w:t>
      </w:r>
      <w:r w:rsidR="00BF50E1">
        <w:rPr>
          <w:rFonts w:ascii="Times New Roman" w:hAnsi="Times New Roman" w:cs="Times New Roman"/>
          <w:sz w:val="24"/>
          <w:szCs w:val="24"/>
          <w:lang w:val="en-US"/>
        </w:rPr>
        <w:t xml:space="preserve">6% </w:t>
      </w:r>
      <w:r w:rsidR="00B220ED">
        <w:rPr>
          <w:rFonts w:ascii="Times New Roman" w:hAnsi="Times New Roman" w:cs="Times New Roman"/>
          <w:sz w:val="24"/>
          <w:szCs w:val="24"/>
          <w:lang w:val="en-US"/>
        </w:rPr>
        <w:t xml:space="preserve">decrease of </w:t>
      </w:r>
      <w:r w:rsidR="00A2425D">
        <w:rPr>
          <w:rFonts w:ascii="Times New Roman" w:hAnsi="Times New Roman" w:cs="Times New Roman"/>
          <w:sz w:val="24"/>
          <w:szCs w:val="24"/>
          <w:lang w:val="en-US"/>
        </w:rPr>
        <w:t xml:space="preserve">the </w:t>
      </w:r>
      <w:r w:rsidR="00B220ED">
        <w:rPr>
          <w:rFonts w:ascii="Times New Roman" w:hAnsi="Times New Roman" w:cs="Times New Roman"/>
          <w:sz w:val="24"/>
          <w:szCs w:val="24"/>
          <w:lang w:val="en-US"/>
        </w:rPr>
        <w:t>pCO</w:t>
      </w:r>
      <w:r w:rsidR="00B220ED" w:rsidRPr="00C5604A">
        <w:rPr>
          <w:rFonts w:ascii="Times New Roman" w:hAnsi="Times New Roman" w:cs="Times New Roman"/>
          <w:sz w:val="24"/>
          <w:szCs w:val="24"/>
          <w:vertAlign w:val="subscript"/>
          <w:lang w:val="en-US"/>
        </w:rPr>
        <w:t>2</w:t>
      </w:r>
      <w:r w:rsidR="00B220ED">
        <w:rPr>
          <w:rFonts w:ascii="Times New Roman" w:hAnsi="Times New Roman" w:cs="Times New Roman"/>
          <w:sz w:val="24"/>
          <w:szCs w:val="24"/>
          <w:lang w:val="en-US"/>
        </w:rPr>
        <w:t xml:space="preserve"> level </w:t>
      </w:r>
      <w:r w:rsidR="00A2425D">
        <w:rPr>
          <w:rFonts w:ascii="Times New Roman" w:hAnsi="Times New Roman" w:cs="Times New Roman"/>
          <w:sz w:val="24"/>
          <w:szCs w:val="24"/>
          <w:lang w:val="en-US"/>
        </w:rPr>
        <w:t xml:space="preserve">has been </w:t>
      </w:r>
      <w:r w:rsidR="00B220ED">
        <w:rPr>
          <w:rFonts w:ascii="Times New Roman" w:hAnsi="Times New Roman" w:cs="Times New Roman"/>
          <w:sz w:val="24"/>
          <w:szCs w:val="24"/>
          <w:lang w:val="en-US"/>
        </w:rPr>
        <w:t>observed</w:t>
      </w:r>
      <w:r w:rsidR="00CF46DC">
        <w:rPr>
          <w:rFonts w:ascii="Times New Roman" w:hAnsi="Times New Roman" w:cs="Times New Roman"/>
          <w:sz w:val="24"/>
          <w:szCs w:val="24"/>
          <w:lang w:val="en-US"/>
        </w:rPr>
        <w:t>.</w:t>
      </w:r>
      <w:r w:rsidR="00E059E6" w:rsidRPr="00E059E6">
        <w:rPr>
          <w:rFonts w:ascii="Times New Roman" w:hAnsi="Times New Roman" w:cs="Times New Roman"/>
          <w:sz w:val="24"/>
          <w:szCs w:val="24"/>
          <w:lang w:val="en-US"/>
        </w:rPr>
        <w:t xml:space="preserve"> </w:t>
      </w:r>
    </w:p>
    <w:p w:rsidR="00E726E2" w:rsidRDefault="00593FFE" w:rsidP="00D0487C">
      <w:pPr>
        <w:spacing w:after="0" w:line="276"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Average </w:t>
      </w:r>
      <w:r w:rsidR="00BF50E1">
        <w:rPr>
          <w:rFonts w:ascii="Times New Roman" w:hAnsi="Times New Roman" w:cs="Times New Roman"/>
          <w:sz w:val="24"/>
          <w:szCs w:val="24"/>
          <w:lang w:val="en-US"/>
        </w:rPr>
        <w:t>seasonal variations in</w:t>
      </w:r>
      <w:r w:rsidR="0040464F">
        <w:rPr>
          <w:rFonts w:ascii="Times New Roman" w:hAnsi="Times New Roman" w:cs="Times New Roman"/>
          <w:sz w:val="24"/>
          <w:szCs w:val="24"/>
          <w:lang w:val="en-US"/>
        </w:rPr>
        <w:t xml:space="preserve"> 1998 – 2015 (F</w:t>
      </w:r>
      <w:r w:rsidR="007B5CF4">
        <w:rPr>
          <w:rFonts w:ascii="Times New Roman" w:hAnsi="Times New Roman" w:cs="Times New Roman"/>
          <w:sz w:val="24"/>
          <w:szCs w:val="24"/>
          <w:lang w:val="en-US"/>
        </w:rPr>
        <w:t>ig. 5)</w:t>
      </w:r>
      <w:r w:rsidR="00C5604A">
        <w:rPr>
          <w:rFonts w:ascii="Times New Roman" w:hAnsi="Times New Roman" w:cs="Times New Roman"/>
          <w:sz w:val="24"/>
          <w:szCs w:val="24"/>
          <w:lang w:val="en-US"/>
        </w:rPr>
        <w:t xml:space="preserve"> </w:t>
      </w:r>
      <w:r w:rsidR="008C0BB4" w:rsidRPr="008C0BB4">
        <w:rPr>
          <w:rFonts w:ascii="Times New Roman" w:hAnsi="Times New Roman" w:cs="Times New Roman"/>
          <w:sz w:val="24"/>
          <w:szCs w:val="24"/>
          <w:lang w:val="en-US"/>
        </w:rPr>
        <w:t>demonstrate</w:t>
      </w:r>
      <w:r w:rsidR="00C5604A">
        <w:rPr>
          <w:rFonts w:ascii="Times New Roman" w:hAnsi="Times New Roman" w:cs="Times New Roman"/>
          <w:sz w:val="24"/>
          <w:szCs w:val="24"/>
          <w:lang w:val="en-US"/>
        </w:rPr>
        <w:t xml:space="preserve"> that </w:t>
      </w:r>
      <w:r w:rsidR="008C0BB4" w:rsidRPr="00C5604A">
        <w:rPr>
          <w:rFonts w:ascii="Times New Roman" w:hAnsi="Times New Roman" w:cs="Times New Roman"/>
          <w:sz w:val="24"/>
          <w:szCs w:val="24"/>
          <w:lang w:val="en-US"/>
        </w:rPr>
        <w:t>surface</w:t>
      </w:r>
      <w:r w:rsidR="00C5604A" w:rsidRPr="00C5604A">
        <w:rPr>
          <w:rFonts w:ascii="Times New Roman" w:hAnsi="Times New Roman" w:cs="Times New Roman"/>
          <w:sz w:val="24"/>
          <w:szCs w:val="24"/>
          <w:lang w:val="en-US"/>
        </w:rPr>
        <w:t xml:space="preserve"> pCO</w:t>
      </w:r>
      <w:r w:rsidR="00C5604A" w:rsidRPr="00C5604A">
        <w:rPr>
          <w:rFonts w:ascii="Times New Roman" w:hAnsi="Times New Roman" w:cs="Times New Roman"/>
          <w:sz w:val="24"/>
          <w:szCs w:val="24"/>
          <w:vertAlign w:val="subscript"/>
          <w:lang w:val="en-US"/>
        </w:rPr>
        <w:t>2</w:t>
      </w:r>
      <w:r w:rsidR="00C5604A" w:rsidRPr="00C5604A">
        <w:rPr>
          <w:rFonts w:ascii="Times New Roman" w:hAnsi="Times New Roman" w:cs="Times New Roman"/>
          <w:sz w:val="24"/>
          <w:szCs w:val="24"/>
          <w:lang w:val="en-US"/>
        </w:rPr>
        <w:t xml:space="preserve"> </w:t>
      </w:r>
      <w:r w:rsidR="00A05FDE">
        <w:rPr>
          <w:rFonts w:ascii="Times New Roman" w:hAnsi="Times New Roman" w:cs="Times New Roman"/>
          <w:sz w:val="24"/>
          <w:szCs w:val="24"/>
          <w:lang w:val="en-US"/>
        </w:rPr>
        <w:t xml:space="preserve">values are </w:t>
      </w:r>
      <w:r w:rsidR="00C5604A">
        <w:rPr>
          <w:rFonts w:ascii="Times New Roman" w:hAnsi="Times New Roman" w:cs="Times New Roman"/>
          <w:sz w:val="24"/>
          <w:szCs w:val="24"/>
          <w:lang w:val="en-US"/>
        </w:rPr>
        <w:t xml:space="preserve">higher than the </w:t>
      </w:r>
      <w:r w:rsidR="00C5604A" w:rsidRPr="00C5604A">
        <w:rPr>
          <w:rFonts w:ascii="Times New Roman" w:hAnsi="Times New Roman" w:cs="Times New Roman"/>
          <w:sz w:val="24"/>
          <w:szCs w:val="24"/>
          <w:lang w:val="en-US"/>
        </w:rPr>
        <w:t>bottom</w:t>
      </w:r>
      <w:r w:rsidR="00E132DC">
        <w:rPr>
          <w:rFonts w:ascii="Times New Roman" w:hAnsi="Times New Roman" w:cs="Times New Roman"/>
          <w:sz w:val="24"/>
          <w:szCs w:val="24"/>
          <w:lang w:val="en-US"/>
        </w:rPr>
        <w:t xml:space="preserve"> </w:t>
      </w:r>
      <w:r w:rsidR="00BF50E1">
        <w:rPr>
          <w:rFonts w:ascii="Times New Roman" w:hAnsi="Times New Roman" w:cs="Times New Roman"/>
          <w:sz w:val="24"/>
          <w:szCs w:val="24"/>
          <w:lang w:val="en-US"/>
        </w:rPr>
        <w:t xml:space="preserve">values </w:t>
      </w:r>
      <w:r w:rsidR="00DA2AA7">
        <w:rPr>
          <w:rFonts w:ascii="Times New Roman" w:hAnsi="Times New Roman" w:cs="Times New Roman"/>
          <w:sz w:val="24"/>
          <w:szCs w:val="24"/>
          <w:lang w:val="en-US"/>
        </w:rPr>
        <w:t>only in</w:t>
      </w:r>
      <w:r w:rsidR="00DA2AA7" w:rsidRPr="00C5604A">
        <w:rPr>
          <w:rFonts w:ascii="Times New Roman" w:hAnsi="Times New Roman" w:cs="Times New Roman"/>
          <w:sz w:val="24"/>
          <w:szCs w:val="24"/>
          <w:lang w:val="en-US"/>
        </w:rPr>
        <w:t xml:space="preserve"> winter</w:t>
      </w:r>
      <w:r w:rsidR="00DA2AA7">
        <w:rPr>
          <w:rFonts w:ascii="Times New Roman" w:hAnsi="Times New Roman" w:cs="Times New Roman"/>
          <w:sz w:val="24"/>
          <w:szCs w:val="24"/>
          <w:lang w:val="en-US"/>
        </w:rPr>
        <w:t xml:space="preserve"> </w:t>
      </w:r>
      <w:r w:rsidR="00E132DC">
        <w:rPr>
          <w:rFonts w:ascii="Times New Roman" w:hAnsi="Times New Roman" w:cs="Times New Roman"/>
          <w:sz w:val="24"/>
          <w:szCs w:val="24"/>
          <w:lang w:val="en-US"/>
        </w:rPr>
        <w:t xml:space="preserve">and </w:t>
      </w:r>
      <w:r w:rsidR="00BF50E1">
        <w:rPr>
          <w:rFonts w:ascii="Times New Roman" w:hAnsi="Times New Roman" w:cs="Times New Roman"/>
          <w:sz w:val="24"/>
          <w:szCs w:val="24"/>
          <w:lang w:val="en-US"/>
        </w:rPr>
        <w:t>they are</w:t>
      </w:r>
      <w:r w:rsidR="00E132DC">
        <w:rPr>
          <w:rFonts w:ascii="Times New Roman" w:hAnsi="Times New Roman" w:cs="Times New Roman"/>
          <w:sz w:val="24"/>
          <w:szCs w:val="24"/>
          <w:lang w:val="en-US"/>
        </w:rPr>
        <w:t xml:space="preserve"> </w:t>
      </w:r>
      <w:proofErr w:type="gramStart"/>
      <w:r w:rsidR="00DA2AA7">
        <w:rPr>
          <w:rFonts w:ascii="Times New Roman" w:hAnsi="Times New Roman" w:cs="Times New Roman"/>
          <w:sz w:val="24"/>
          <w:szCs w:val="24"/>
          <w:lang w:val="en-US"/>
        </w:rPr>
        <w:t>minimum</w:t>
      </w:r>
      <w:proofErr w:type="gramEnd"/>
      <w:r w:rsidR="00C5604A" w:rsidRPr="00C5604A">
        <w:rPr>
          <w:rFonts w:ascii="Times New Roman" w:hAnsi="Times New Roman" w:cs="Times New Roman"/>
          <w:sz w:val="24"/>
          <w:szCs w:val="24"/>
          <w:lang w:val="en-US"/>
        </w:rPr>
        <w:t xml:space="preserve">. </w:t>
      </w:r>
      <w:r w:rsidR="00CF49DA">
        <w:rPr>
          <w:rFonts w:ascii="Times New Roman" w:hAnsi="Times New Roman" w:cs="Times New Roman"/>
          <w:sz w:val="24"/>
          <w:szCs w:val="24"/>
          <w:lang w:val="en-US"/>
        </w:rPr>
        <w:t xml:space="preserve">It is </w:t>
      </w:r>
      <w:r w:rsidR="00BF50E1">
        <w:rPr>
          <w:rFonts w:ascii="Times New Roman" w:hAnsi="Times New Roman" w:cs="Times New Roman"/>
          <w:sz w:val="24"/>
          <w:szCs w:val="24"/>
          <w:lang w:val="en-US"/>
        </w:rPr>
        <w:t>due to</w:t>
      </w:r>
      <w:r w:rsidR="00CF49DA">
        <w:rPr>
          <w:rFonts w:ascii="Times New Roman" w:hAnsi="Times New Roman" w:cs="Times New Roman"/>
          <w:sz w:val="24"/>
          <w:szCs w:val="24"/>
          <w:lang w:val="en-US"/>
        </w:rPr>
        <w:t xml:space="preserve"> </w:t>
      </w:r>
      <w:r w:rsidR="00CC2360">
        <w:rPr>
          <w:rFonts w:ascii="Times New Roman" w:hAnsi="Times New Roman" w:cs="Times New Roman"/>
          <w:sz w:val="24"/>
          <w:szCs w:val="24"/>
          <w:lang w:val="en-US"/>
        </w:rPr>
        <w:t>good vertical mixing</w:t>
      </w:r>
      <w:r w:rsidR="008D761B">
        <w:rPr>
          <w:rFonts w:ascii="Times New Roman" w:hAnsi="Times New Roman" w:cs="Times New Roman"/>
          <w:sz w:val="24"/>
          <w:szCs w:val="24"/>
          <w:lang w:val="en-US"/>
        </w:rPr>
        <w:t xml:space="preserve"> and</w:t>
      </w:r>
      <w:r w:rsidR="00CC2360">
        <w:rPr>
          <w:rFonts w:ascii="Times New Roman" w:hAnsi="Times New Roman" w:cs="Times New Roman"/>
          <w:sz w:val="24"/>
          <w:szCs w:val="24"/>
          <w:lang w:val="en-US"/>
        </w:rPr>
        <w:t xml:space="preserve"> </w:t>
      </w:r>
      <w:r w:rsidR="00F96E35">
        <w:rPr>
          <w:rFonts w:ascii="Times New Roman" w:hAnsi="Times New Roman" w:cs="Times New Roman"/>
          <w:sz w:val="24"/>
          <w:szCs w:val="24"/>
          <w:lang w:val="en-US"/>
        </w:rPr>
        <w:t xml:space="preserve">slowdown of processes of organic carbon oxidation, in spite of </w:t>
      </w:r>
      <w:r w:rsidR="00BF50E1">
        <w:rPr>
          <w:rFonts w:ascii="Times New Roman" w:hAnsi="Times New Roman" w:cs="Times New Roman"/>
          <w:sz w:val="24"/>
          <w:szCs w:val="24"/>
          <w:lang w:val="en-US"/>
        </w:rPr>
        <w:t xml:space="preserve">increasing </w:t>
      </w:r>
      <w:r w:rsidR="00AE3179">
        <w:rPr>
          <w:rFonts w:ascii="Times New Roman" w:hAnsi="Times New Roman" w:cs="Times New Roman"/>
          <w:sz w:val="24"/>
          <w:szCs w:val="24"/>
          <w:lang w:val="en-US"/>
        </w:rPr>
        <w:t xml:space="preserve">of </w:t>
      </w:r>
      <w:r w:rsidR="00397BA3">
        <w:rPr>
          <w:rFonts w:ascii="Times New Roman" w:hAnsi="Times New Roman" w:cs="Times New Roman"/>
          <w:sz w:val="24"/>
          <w:szCs w:val="24"/>
          <w:lang w:val="en-US"/>
        </w:rPr>
        <w:t>gas solubility</w:t>
      </w:r>
      <w:r w:rsidR="008C0BB4">
        <w:rPr>
          <w:rFonts w:ascii="Times New Roman" w:hAnsi="Times New Roman" w:cs="Times New Roman"/>
          <w:sz w:val="24"/>
          <w:szCs w:val="24"/>
          <w:lang w:val="en-US"/>
        </w:rPr>
        <w:t xml:space="preserve"> </w:t>
      </w:r>
      <w:r w:rsidR="00BF50E1">
        <w:rPr>
          <w:rFonts w:ascii="Times New Roman" w:hAnsi="Times New Roman" w:cs="Times New Roman"/>
          <w:sz w:val="24"/>
          <w:szCs w:val="24"/>
          <w:lang w:val="en-US"/>
        </w:rPr>
        <w:t>at low temperatures and</w:t>
      </w:r>
      <w:r w:rsidR="00397BA3">
        <w:rPr>
          <w:rFonts w:ascii="Times New Roman" w:hAnsi="Times New Roman" w:cs="Times New Roman"/>
          <w:sz w:val="24"/>
          <w:szCs w:val="24"/>
          <w:lang w:val="en-US"/>
        </w:rPr>
        <w:t xml:space="preserve"> </w:t>
      </w:r>
      <w:r w:rsidR="00BF50E1">
        <w:rPr>
          <w:rFonts w:ascii="Times New Roman" w:hAnsi="Times New Roman" w:cs="Times New Roman"/>
          <w:sz w:val="24"/>
          <w:szCs w:val="24"/>
          <w:lang w:val="en-US"/>
        </w:rPr>
        <w:t>absorption</w:t>
      </w:r>
      <w:r w:rsidR="00D724D1">
        <w:rPr>
          <w:rFonts w:ascii="Times New Roman" w:hAnsi="Times New Roman" w:cs="Times New Roman"/>
          <w:sz w:val="24"/>
          <w:szCs w:val="24"/>
          <w:lang w:val="en-US"/>
        </w:rPr>
        <w:t xml:space="preserve"> </w:t>
      </w:r>
      <w:r w:rsidR="008C0BB4">
        <w:rPr>
          <w:rFonts w:ascii="Times New Roman" w:hAnsi="Times New Roman" w:cs="Times New Roman"/>
          <w:sz w:val="24"/>
          <w:szCs w:val="24"/>
          <w:lang w:val="en-US"/>
        </w:rPr>
        <w:t xml:space="preserve">of </w:t>
      </w:r>
      <w:r w:rsidR="00D724D1">
        <w:rPr>
          <w:rFonts w:ascii="Times New Roman" w:hAnsi="Times New Roman" w:cs="Times New Roman"/>
          <w:sz w:val="24"/>
          <w:szCs w:val="24"/>
          <w:lang w:val="en-US"/>
        </w:rPr>
        <w:t>CO</w:t>
      </w:r>
      <w:r w:rsidR="00D724D1" w:rsidRPr="00BD7F39">
        <w:rPr>
          <w:rFonts w:ascii="Times New Roman" w:hAnsi="Times New Roman" w:cs="Times New Roman"/>
          <w:sz w:val="24"/>
          <w:szCs w:val="24"/>
          <w:vertAlign w:val="subscript"/>
          <w:lang w:val="en-US"/>
        </w:rPr>
        <w:t>2</w:t>
      </w:r>
      <w:r w:rsidR="00D724D1">
        <w:rPr>
          <w:rFonts w:ascii="Times New Roman" w:hAnsi="Times New Roman" w:cs="Times New Roman"/>
          <w:sz w:val="24"/>
          <w:szCs w:val="24"/>
          <w:lang w:val="en-US"/>
        </w:rPr>
        <w:t xml:space="preserve"> from </w:t>
      </w:r>
      <w:r w:rsidR="00BF50E1">
        <w:rPr>
          <w:rFonts w:ascii="Times New Roman" w:hAnsi="Times New Roman" w:cs="Times New Roman"/>
          <w:sz w:val="24"/>
          <w:szCs w:val="24"/>
          <w:lang w:val="en-US"/>
        </w:rPr>
        <w:t xml:space="preserve">the </w:t>
      </w:r>
      <w:r w:rsidR="00D724D1">
        <w:rPr>
          <w:rFonts w:ascii="Times New Roman" w:hAnsi="Times New Roman" w:cs="Times New Roman"/>
          <w:sz w:val="24"/>
          <w:szCs w:val="24"/>
          <w:lang w:val="en-US"/>
        </w:rPr>
        <w:t>atmosphere</w:t>
      </w:r>
      <w:r w:rsidR="00397BA3">
        <w:rPr>
          <w:rFonts w:ascii="Times New Roman" w:hAnsi="Times New Roman" w:cs="Times New Roman"/>
          <w:sz w:val="24"/>
          <w:szCs w:val="24"/>
          <w:lang w:val="en-US"/>
        </w:rPr>
        <w:t>.</w:t>
      </w:r>
      <w:r w:rsidR="00BD7F39">
        <w:rPr>
          <w:rFonts w:ascii="Times New Roman" w:hAnsi="Times New Roman" w:cs="Times New Roman"/>
          <w:sz w:val="24"/>
          <w:szCs w:val="24"/>
          <w:lang w:val="en-US"/>
        </w:rPr>
        <w:t xml:space="preserve"> </w:t>
      </w:r>
      <w:r w:rsidR="006502BA">
        <w:rPr>
          <w:rFonts w:ascii="Times New Roman" w:hAnsi="Times New Roman" w:cs="Times New Roman"/>
          <w:sz w:val="24"/>
          <w:szCs w:val="24"/>
          <w:lang w:val="en-US"/>
        </w:rPr>
        <w:t>In spring</w:t>
      </w:r>
      <w:r w:rsidR="00A05FDE">
        <w:rPr>
          <w:rFonts w:ascii="Times New Roman" w:hAnsi="Times New Roman" w:cs="Times New Roman"/>
          <w:sz w:val="24"/>
          <w:szCs w:val="24"/>
          <w:lang w:val="en-US"/>
        </w:rPr>
        <w:t>,</w:t>
      </w:r>
      <w:r w:rsidR="006502BA">
        <w:rPr>
          <w:rFonts w:ascii="Times New Roman" w:hAnsi="Times New Roman" w:cs="Times New Roman"/>
          <w:sz w:val="24"/>
          <w:szCs w:val="24"/>
          <w:lang w:val="en-US"/>
        </w:rPr>
        <w:t xml:space="preserve"> </w:t>
      </w:r>
      <w:r w:rsidR="00A05FDE">
        <w:rPr>
          <w:rFonts w:ascii="Times New Roman" w:hAnsi="Times New Roman" w:cs="Times New Roman"/>
          <w:sz w:val="24"/>
          <w:szCs w:val="24"/>
          <w:lang w:val="en-US"/>
        </w:rPr>
        <w:t xml:space="preserve">the </w:t>
      </w:r>
      <w:r w:rsidR="006502BA">
        <w:rPr>
          <w:rFonts w:ascii="Times New Roman" w:hAnsi="Times New Roman" w:cs="Times New Roman"/>
          <w:sz w:val="24"/>
          <w:szCs w:val="24"/>
          <w:lang w:val="en-US"/>
        </w:rPr>
        <w:t>pCO</w:t>
      </w:r>
      <w:r w:rsidR="006502BA" w:rsidRPr="0031027A">
        <w:rPr>
          <w:rFonts w:ascii="Times New Roman" w:hAnsi="Times New Roman" w:cs="Times New Roman"/>
          <w:sz w:val="24"/>
          <w:szCs w:val="24"/>
          <w:vertAlign w:val="subscript"/>
          <w:lang w:val="en-US"/>
        </w:rPr>
        <w:t xml:space="preserve">2 </w:t>
      </w:r>
      <w:r w:rsidR="00556689">
        <w:rPr>
          <w:rFonts w:ascii="Times New Roman" w:hAnsi="Times New Roman" w:cs="Times New Roman"/>
          <w:sz w:val="24"/>
          <w:szCs w:val="24"/>
          <w:lang w:val="en-US"/>
        </w:rPr>
        <w:t xml:space="preserve">level in the surface layer </w:t>
      </w:r>
      <w:r w:rsidR="00AE52DC">
        <w:rPr>
          <w:rFonts w:ascii="Times New Roman" w:hAnsi="Times New Roman" w:cs="Times New Roman"/>
          <w:sz w:val="24"/>
          <w:szCs w:val="24"/>
          <w:lang w:val="en-US"/>
        </w:rPr>
        <w:t xml:space="preserve">is </w:t>
      </w:r>
      <w:r w:rsidR="00A05FDE">
        <w:rPr>
          <w:rFonts w:ascii="Times New Roman" w:hAnsi="Times New Roman" w:cs="Times New Roman"/>
          <w:sz w:val="24"/>
          <w:szCs w:val="24"/>
          <w:lang w:val="en-US"/>
        </w:rPr>
        <w:t xml:space="preserve">smaller </w:t>
      </w:r>
      <w:r w:rsidR="0031027A">
        <w:rPr>
          <w:rFonts w:ascii="Times New Roman" w:hAnsi="Times New Roman" w:cs="Times New Roman"/>
          <w:sz w:val="24"/>
          <w:szCs w:val="24"/>
          <w:lang w:val="en-US"/>
        </w:rPr>
        <w:t>than in the bottom waters</w:t>
      </w:r>
      <w:r w:rsidR="000301AB">
        <w:rPr>
          <w:rFonts w:ascii="Times New Roman" w:hAnsi="Times New Roman" w:cs="Times New Roman"/>
          <w:sz w:val="24"/>
          <w:szCs w:val="24"/>
          <w:lang w:val="en-US"/>
        </w:rPr>
        <w:t xml:space="preserve"> (F</w:t>
      </w:r>
      <w:r w:rsidR="00E83618">
        <w:rPr>
          <w:rFonts w:ascii="Times New Roman" w:hAnsi="Times New Roman" w:cs="Times New Roman"/>
          <w:sz w:val="24"/>
          <w:szCs w:val="24"/>
          <w:lang w:val="en-US"/>
        </w:rPr>
        <w:t>ig. 5)</w:t>
      </w:r>
      <w:r w:rsidR="00BD7F39">
        <w:rPr>
          <w:rFonts w:ascii="Times New Roman" w:hAnsi="Times New Roman" w:cs="Times New Roman"/>
          <w:sz w:val="24"/>
          <w:szCs w:val="24"/>
          <w:lang w:val="en-US"/>
        </w:rPr>
        <w:t xml:space="preserve">. </w:t>
      </w:r>
      <w:r w:rsidR="0023374D">
        <w:rPr>
          <w:rFonts w:ascii="Times New Roman" w:hAnsi="Times New Roman" w:cs="Times New Roman"/>
          <w:sz w:val="24"/>
          <w:szCs w:val="24"/>
          <w:lang w:val="en-US"/>
        </w:rPr>
        <w:t>In the surface</w:t>
      </w:r>
      <w:r w:rsidR="00A05FDE">
        <w:rPr>
          <w:rFonts w:ascii="Times New Roman" w:hAnsi="Times New Roman" w:cs="Times New Roman"/>
          <w:sz w:val="24"/>
          <w:szCs w:val="24"/>
          <w:lang w:val="en-US"/>
        </w:rPr>
        <w:t xml:space="preserve"> layer</w:t>
      </w:r>
      <w:r w:rsidR="0023374D">
        <w:rPr>
          <w:rFonts w:ascii="Times New Roman" w:hAnsi="Times New Roman" w:cs="Times New Roman"/>
          <w:sz w:val="24"/>
          <w:szCs w:val="24"/>
          <w:lang w:val="en-US"/>
        </w:rPr>
        <w:t>,</w:t>
      </w:r>
      <w:r w:rsidR="00C5604A" w:rsidRPr="00C5604A">
        <w:rPr>
          <w:rFonts w:ascii="Times New Roman" w:hAnsi="Times New Roman" w:cs="Times New Roman"/>
          <w:sz w:val="24"/>
          <w:szCs w:val="24"/>
          <w:lang w:val="en-US"/>
        </w:rPr>
        <w:t xml:space="preserve"> </w:t>
      </w:r>
      <w:r w:rsidR="00EB1BD9">
        <w:rPr>
          <w:rFonts w:ascii="Times New Roman" w:hAnsi="Times New Roman" w:cs="Times New Roman"/>
          <w:sz w:val="24"/>
          <w:szCs w:val="24"/>
          <w:lang w:val="en-US"/>
        </w:rPr>
        <w:t>minim</w:t>
      </w:r>
      <w:r w:rsidR="00A05FDE">
        <w:rPr>
          <w:rFonts w:ascii="Times New Roman" w:hAnsi="Times New Roman" w:cs="Times New Roman"/>
          <w:sz w:val="24"/>
          <w:szCs w:val="24"/>
          <w:lang w:val="en-US"/>
        </w:rPr>
        <w:t>um</w:t>
      </w:r>
      <w:r w:rsidR="0023374D">
        <w:rPr>
          <w:rFonts w:ascii="Times New Roman" w:hAnsi="Times New Roman" w:cs="Times New Roman"/>
          <w:sz w:val="24"/>
          <w:szCs w:val="24"/>
          <w:lang w:val="en-US"/>
        </w:rPr>
        <w:t xml:space="preserve"> pCO</w:t>
      </w:r>
      <w:r w:rsidR="0023374D" w:rsidRPr="00EB1BD9">
        <w:rPr>
          <w:rFonts w:ascii="Times New Roman" w:hAnsi="Times New Roman" w:cs="Times New Roman"/>
          <w:sz w:val="24"/>
          <w:szCs w:val="24"/>
          <w:vertAlign w:val="subscript"/>
          <w:lang w:val="en-US"/>
        </w:rPr>
        <w:t>2</w:t>
      </w:r>
      <w:r w:rsidR="0023374D">
        <w:rPr>
          <w:rFonts w:ascii="Times New Roman" w:hAnsi="Times New Roman" w:cs="Times New Roman"/>
          <w:sz w:val="24"/>
          <w:szCs w:val="24"/>
          <w:lang w:val="en-US"/>
        </w:rPr>
        <w:t xml:space="preserve"> </w:t>
      </w:r>
      <w:r w:rsidR="00A05FDE">
        <w:rPr>
          <w:rFonts w:ascii="Times New Roman" w:hAnsi="Times New Roman" w:cs="Times New Roman"/>
          <w:sz w:val="24"/>
          <w:szCs w:val="24"/>
          <w:lang w:val="en-US"/>
        </w:rPr>
        <w:t xml:space="preserve">values are </w:t>
      </w:r>
      <w:r w:rsidR="0023374D">
        <w:rPr>
          <w:rFonts w:ascii="Times New Roman" w:hAnsi="Times New Roman" w:cs="Times New Roman"/>
          <w:sz w:val="24"/>
          <w:szCs w:val="24"/>
          <w:lang w:val="en-US"/>
        </w:rPr>
        <w:t>due to</w:t>
      </w:r>
      <w:r w:rsidR="00C5604A" w:rsidRPr="00C5604A">
        <w:rPr>
          <w:rFonts w:ascii="Times New Roman" w:hAnsi="Times New Roman" w:cs="Times New Roman"/>
          <w:sz w:val="24"/>
          <w:szCs w:val="24"/>
          <w:lang w:val="en-US"/>
        </w:rPr>
        <w:t xml:space="preserve"> spring phytoplankton bloom, which should lead to consumption of CO</w:t>
      </w:r>
      <w:r w:rsidR="00C5604A" w:rsidRPr="005E36D5">
        <w:rPr>
          <w:rFonts w:ascii="Times New Roman" w:hAnsi="Times New Roman" w:cs="Times New Roman"/>
          <w:sz w:val="24"/>
          <w:szCs w:val="24"/>
          <w:vertAlign w:val="subscript"/>
          <w:lang w:val="en-US"/>
        </w:rPr>
        <w:t>2</w:t>
      </w:r>
      <w:r w:rsidR="00C5604A" w:rsidRPr="00C5604A">
        <w:rPr>
          <w:rFonts w:ascii="Times New Roman" w:hAnsi="Times New Roman" w:cs="Times New Roman"/>
          <w:sz w:val="24"/>
          <w:szCs w:val="24"/>
          <w:lang w:val="en-US"/>
        </w:rPr>
        <w:t xml:space="preserve"> and decrease </w:t>
      </w:r>
      <w:r w:rsidR="008C0BB4" w:rsidRPr="00C5604A">
        <w:rPr>
          <w:rFonts w:ascii="Times New Roman" w:hAnsi="Times New Roman" w:cs="Times New Roman"/>
          <w:sz w:val="24"/>
          <w:szCs w:val="24"/>
          <w:lang w:val="en-US"/>
        </w:rPr>
        <w:t xml:space="preserve">of </w:t>
      </w:r>
      <w:r w:rsidR="00C5604A" w:rsidRPr="00C5604A">
        <w:rPr>
          <w:rFonts w:ascii="Times New Roman" w:hAnsi="Times New Roman" w:cs="Times New Roman"/>
          <w:sz w:val="24"/>
          <w:szCs w:val="24"/>
          <w:lang w:val="en-US"/>
        </w:rPr>
        <w:t>pCO</w:t>
      </w:r>
      <w:r w:rsidR="00C5604A" w:rsidRPr="005E36D5">
        <w:rPr>
          <w:rFonts w:ascii="Times New Roman" w:hAnsi="Times New Roman" w:cs="Times New Roman"/>
          <w:sz w:val="24"/>
          <w:szCs w:val="24"/>
          <w:vertAlign w:val="subscript"/>
          <w:lang w:val="en-US"/>
        </w:rPr>
        <w:t>2</w:t>
      </w:r>
      <w:r w:rsidR="0023374D">
        <w:rPr>
          <w:rFonts w:ascii="Times New Roman" w:hAnsi="Times New Roman" w:cs="Times New Roman"/>
          <w:sz w:val="24"/>
          <w:szCs w:val="24"/>
          <w:lang w:val="en-US"/>
        </w:rPr>
        <w:t>, respectively</w:t>
      </w:r>
      <w:r w:rsidR="0025300D">
        <w:rPr>
          <w:rFonts w:ascii="Times New Roman" w:hAnsi="Times New Roman" w:cs="Times New Roman"/>
          <w:sz w:val="24"/>
          <w:szCs w:val="24"/>
          <w:lang w:val="en-US"/>
        </w:rPr>
        <w:t xml:space="preserve">. </w:t>
      </w:r>
      <w:r w:rsidR="001E51DE">
        <w:rPr>
          <w:rFonts w:ascii="Times New Roman" w:hAnsi="Times New Roman" w:cs="Times New Roman"/>
          <w:sz w:val="24"/>
          <w:szCs w:val="24"/>
          <w:lang w:val="en-US"/>
        </w:rPr>
        <w:t>Maxim</w:t>
      </w:r>
      <w:r w:rsidR="00A05FDE">
        <w:rPr>
          <w:rFonts w:ascii="Times New Roman" w:hAnsi="Times New Roman" w:cs="Times New Roman"/>
          <w:sz w:val="24"/>
          <w:szCs w:val="24"/>
          <w:lang w:val="en-US"/>
        </w:rPr>
        <w:t>um</w:t>
      </w:r>
      <w:r w:rsidR="001E51DE">
        <w:rPr>
          <w:rFonts w:ascii="Times New Roman" w:hAnsi="Times New Roman" w:cs="Times New Roman"/>
          <w:sz w:val="24"/>
          <w:szCs w:val="24"/>
          <w:lang w:val="en-US"/>
        </w:rPr>
        <w:t xml:space="preserve"> pCO</w:t>
      </w:r>
      <w:r w:rsidR="001E51DE" w:rsidRPr="00E726E2">
        <w:rPr>
          <w:rFonts w:ascii="Times New Roman" w:hAnsi="Times New Roman" w:cs="Times New Roman"/>
          <w:sz w:val="24"/>
          <w:szCs w:val="24"/>
          <w:vertAlign w:val="subscript"/>
          <w:lang w:val="en-US"/>
        </w:rPr>
        <w:t>2</w:t>
      </w:r>
      <w:r w:rsidR="001E51DE">
        <w:rPr>
          <w:rFonts w:ascii="Times New Roman" w:hAnsi="Times New Roman" w:cs="Times New Roman"/>
          <w:sz w:val="24"/>
          <w:szCs w:val="24"/>
          <w:lang w:val="en-US"/>
        </w:rPr>
        <w:t xml:space="preserve"> </w:t>
      </w:r>
      <w:r w:rsidR="00A05FDE">
        <w:rPr>
          <w:rFonts w:ascii="Times New Roman" w:hAnsi="Times New Roman" w:cs="Times New Roman"/>
          <w:sz w:val="24"/>
          <w:szCs w:val="24"/>
          <w:lang w:val="en-US"/>
        </w:rPr>
        <w:t xml:space="preserve">values </w:t>
      </w:r>
      <w:r w:rsidR="001E51DE">
        <w:rPr>
          <w:rFonts w:ascii="Times New Roman" w:hAnsi="Times New Roman" w:cs="Times New Roman"/>
          <w:sz w:val="24"/>
          <w:szCs w:val="24"/>
          <w:lang w:val="en-US"/>
        </w:rPr>
        <w:t xml:space="preserve">in the bottom </w:t>
      </w:r>
      <w:r w:rsidR="00E726E2">
        <w:rPr>
          <w:rFonts w:ascii="Times New Roman" w:hAnsi="Times New Roman" w:cs="Times New Roman"/>
          <w:sz w:val="24"/>
          <w:szCs w:val="24"/>
          <w:lang w:val="en-US"/>
        </w:rPr>
        <w:t xml:space="preserve">waters </w:t>
      </w:r>
      <w:r w:rsidR="00A05FDE">
        <w:rPr>
          <w:rFonts w:ascii="Times New Roman" w:hAnsi="Times New Roman" w:cs="Times New Roman"/>
          <w:sz w:val="24"/>
          <w:szCs w:val="24"/>
          <w:lang w:val="en-US"/>
        </w:rPr>
        <w:t>are due to</w:t>
      </w:r>
      <w:r w:rsidR="001E51DE">
        <w:rPr>
          <w:rFonts w:ascii="Times New Roman" w:hAnsi="Times New Roman" w:cs="Times New Roman"/>
          <w:sz w:val="24"/>
          <w:szCs w:val="24"/>
          <w:lang w:val="en-US"/>
        </w:rPr>
        <w:t xml:space="preserve"> active organic carbon oxidation in sediments</w:t>
      </w:r>
      <w:r w:rsidR="00E726E2">
        <w:rPr>
          <w:rFonts w:ascii="Times New Roman" w:hAnsi="Times New Roman" w:cs="Times New Roman"/>
          <w:sz w:val="24"/>
          <w:szCs w:val="24"/>
          <w:lang w:val="en-US"/>
        </w:rPr>
        <w:t>.</w:t>
      </w:r>
    </w:p>
    <w:p w:rsidR="00556E4D" w:rsidRDefault="00C5604A" w:rsidP="00D0487C">
      <w:pPr>
        <w:spacing w:after="0" w:line="276" w:lineRule="auto"/>
        <w:ind w:firstLine="709"/>
        <w:jc w:val="both"/>
        <w:rPr>
          <w:rFonts w:ascii="Times New Roman" w:hAnsi="Times New Roman" w:cs="Times New Roman"/>
          <w:sz w:val="24"/>
          <w:szCs w:val="24"/>
          <w:lang w:val="en-US"/>
        </w:rPr>
      </w:pPr>
      <w:r w:rsidRPr="00C5604A">
        <w:rPr>
          <w:rFonts w:ascii="Times New Roman" w:hAnsi="Times New Roman" w:cs="Times New Roman"/>
          <w:sz w:val="24"/>
          <w:szCs w:val="24"/>
          <w:lang w:val="en-US"/>
        </w:rPr>
        <w:t>In summer</w:t>
      </w:r>
      <w:r w:rsidR="004463A7">
        <w:rPr>
          <w:rFonts w:ascii="Times New Roman" w:hAnsi="Times New Roman" w:cs="Times New Roman"/>
          <w:sz w:val="24"/>
          <w:szCs w:val="24"/>
          <w:lang w:val="en-US"/>
        </w:rPr>
        <w:t>,</w:t>
      </w:r>
      <w:r w:rsidRPr="00C5604A">
        <w:rPr>
          <w:rFonts w:ascii="Times New Roman" w:hAnsi="Times New Roman" w:cs="Times New Roman"/>
          <w:sz w:val="24"/>
          <w:szCs w:val="24"/>
          <w:lang w:val="en-US"/>
        </w:rPr>
        <w:t xml:space="preserve"> </w:t>
      </w:r>
      <w:r w:rsidR="00021BED">
        <w:rPr>
          <w:rFonts w:ascii="Times New Roman" w:hAnsi="Times New Roman" w:cs="Times New Roman"/>
          <w:sz w:val="24"/>
          <w:szCs w:val="24"/>
          <w:lang w:val="en-US"/>
        </w:rPr>
        <w:t xml:space="preserve">the </w:t>
      </w:r>
      <w:r w:rsidR="00AD6B4F">
        <w:rPr>
          <w:rFonts w:ascii="Times New Roman" w:hAnsi="Times New Roman" w:cs="Times New Roman"/>
          <w:sz w:val="24"/>
          <w:szCs w:val="24"/>
          <w:lang w:val="en-US"/>
        </w:rPr>
        <w:t xml:space="preserve">level </w:t>
      </w:r>
      <w:r w:rsidR="00021BED">
        <w:rPr>
          <w:rFonts w:ascii="Times New Roman" w:hAnsi="Times New Roman" w:cs="Times New Roman"/>
          <w:sz w:val="24"/>
          <w:szCs w:val="24"/>
          <w:lang w:val="en-US"/>
        </w:rPr>
        <w:t xml:space="preserve">of </w:t>
      </w:r>
      <w:r w:rsidRPr="00C5604A">
        <w:rPr>
          <w:rFonts w:ascii="Times New Roman" w:hAnsi="Times New Roman" w:cs="Times New Roman"/>
          <w:sz w:val="24"/>
          <w:szCs w:val="24"/>
          <w:lang w:val="en-US"/>
        </w:rPr>
        <w:t>pCO</w:t>
      </w:r>
      <w:r w:rsidRPr="00795048">
        <w:rPr>
          <w:rFonts w:ascii="Times New Roman" w:hAnsi="Times New Roman" w:cs="Times New Roman"/>
          <w:sz w:val="24"/>
          <w:szCs w:val="24"/>
          <w:vertAlign w:val="subscript"/>
          <w:lang w:val="en-US"/>
        </w:rPr>
        <w:t>2</w:t>
      </w:r>
      <w:r w:rsidRPr="00C5604A">
        <w:rPr>
          <w:rFonts w:ascii="Times New Roman" w:hAnsi="Times New Roman" w:cs="Times New Roman"/>
          <w:sz w:val="24"/>
          <w:szCs w:val="24"/>
          <w:lang w:val="en-US"/>
        </w:rPr>
        <w:t xml:space="preserve"> </w:t>
      </w:r>
      <w:r w:rsidR="00B36ED2">
        <w:rPr>
          <w:rFonts w:ascii="Times New Roman" w:hAnsi="Times New Roman" w:cs="Times New Roman"/>
          <w:sz w:val="24"/>
          <w:szCs w:val="24"/>
          <w:lang w:val="en-US"/>
        </w:rPr>
        <w:t xml:space="preserve">in the </w:t>
      </w:r>
      <w:r w:rsidR="00795048">
        <w:rPr>
          <w:rFonts w:ascii="Times New Roman" w:hAnsi="Times New Roman" w:cs="Times New Roman"/>
          <w:sz w:val="24"/>
          <w:szCs w:val="24"/>
          <w:lang w:val="en-US"/>
        </w:rPr>
        <w:t>surface layer</w:t>
      </w:r>
      <w:r w:rsidR="00B36ED2">
        <w:rPr>
          <w:rFonts w:ascii="Times New Roman" w:hAnsi="Times New Roman" w:cs="Times New Roman"/>
          <w:sz w:val="24"/>
          <w:szCs w:val="24"/>
          <w:lang w:val="en-US"/>
        </w:rPr>
        <w:t xml:space="preserve"> </w:t>
      </w:r>
      <w:r w:rsidR="004463A7">
        <w:rPr>
          <w:rFonts w:ascii="Times New Roman" w:hAnsi="Times New Roman" w:cs="Times New Roman"/>
          <w:sz w:val="24"/>
          <w:szCs w:val="24"/>
          <w:lang w:val="en-US"/>
        </w:rPr>
        <w:t xml:space="preserve">drops </w:t>
      </w:r>
      <w:r w:rsidR="004F46B6">
        <w:rPr>
          <w:rFonts w:ascii="Times New Roman" w:hAnsi="Times New Roman" w:cs="Times New Roman"/>
          <w:sz w:val="24"/>
          <w:szCs w:val="24"/>
          <w:lang w:val="en-US"/>
        </w:rPr>
        <w:t>(F</w:t>
      </w:r>
      <w:r w:rsidR="00795048">
        <w:rPr>
          <w:rFonts w:ascii="Times New Roman" w:hAnsi="Times New Roman" w:cs="Times New Roman"/>
          <w:sz w:val="24"/>
          <w:szCs w:val="24"/>
          <w:lang w:val="en-US"/>
        </w:rPr>
        <w:t>ig. 5)</w:t>
      </w:r>
      <w:r w:rsidR="00373C2A">
        <w:rPr>
          <w:rFonts w:ascii="Times New Roman" w:hAnsi="Times New Roman" w:cs="Times New Roman"/>
          <w:sz w:val="24"/>
          <w:szCs w:val="24"/>
          <w:lang w:val="en-US"/>
        </w:rPr>
        <w:t>,</w:t>
      </w:r>
      <w:r w:rsidR="00BA37E7" w:rsidRPr="00BA37E7">
        <w:rPr>
          <w:rFonts w:ascii="Times New Roman" w:hAnsi="Times New Roman" w:cs="Times New Roman"/>
          <w:sz w:val="24"/>
          <w:szCs w:val="24"/>
          <w:lang w:val="en-US"/>
        </w:rPr>
        <w:t xml:space="preserve"> </w:t>
      </w:r>
      <w:r w:rsidR="00BA37E7">
        <w:rPr>
          <w:rFonts w:ascii="Times New Roman" w:hAnsi="Times New Roman" w:cs="Times New Roman"/>
          <w:sz w:val="24"/>
          <w:szCs w:val="24"/>
          <w:lang w:val="en-US"/>
        </w:rPr>
        <w:t>supporting the max</w:t>
      </w:r>
      <w:r w:rsidR="003B290A">
        <w:rPr>
          <w:rFonts w:ascii="Times New Roman" w:hAnsi="Times New Roman" w:cs="Times New Roman"/>
          <w:sz w:val="24"/>
          <w:szCs w:val="24"/>
          <w:lang w:val="en-US"/>
        </w:rPr>
        <w:t>imum</w:t>
      </w:r>
      <w:r w:rsidR="00373C2A">
        <w:rPr>
          <w:rFonts w:ascii="Times New Roman" w:hAnsi="Times New Roman" w:cs="Times New Roman"/>
          <w:sz w:val="24"/>
          <w:szCs w:val="24"/>
          <w:lang w:val="en-US"/>
        </w:rPr>
        <w:t xml:space="preserve"> difference between values </w:t>
      </w:r>
      <w:r w:rsidR="006502FB">
        <w:rPr>
          <w:rFonts w:ascii="Times New Roman" w:hAnsi="Times New Roman" w:cs="Times New Roman"/>
          <w:sz w:val="24"/>
          <w:szCs w:val="24"/>
          <w:lang w:val="en-US"/>
        </w:rPr>
        <w:t>in surface and bottom layers</w:t>
      </w:r>
      <w:r w:rsidRPr="00C5604A">
        <w:rPr>
          <w:rFonts w:ascii="Times New Roman" w:hAnsi="Times New Roman" w:cs="Times New Roman"/>
          <w:sz w:val="24"/>
          <w:szCs w:val="24"/>
          <w:lang w:val="en-US"/>
        </w:rPr>
        <w:t xml:space="preserve">. </w:t>
      </w:r>
      <w:r w:rsidR="004463A7">
        <w:rPr>
          <w:rFonts w:ascii="Times New Roman" w:hAnsi="Times New Roman" w:cs="Times New Roman"/>
          <w:sz w:val="24"/>
          <w:szCs w:val="24"/>
          <w:lang w:val="en-US"/>
        </w:rPr>
        <w:t xml:space="preserve">The summer value of </w:t>
      </w:r>
      <w:r w:rsidR="00556E4D">
        <w:rPr>
          <w:rFonts w:ascii="Times New Roman" w:hAnsi="Times New Roman" w:cs="Times New Roman"/>
          <w:sz w:val="24"/>
          <w:szCs w:val="24"/>
          <w:lang w:val="en-US"/>
        </w:rPr>
        <w:t>pCO</w:t>
      </w:r>
      <w:r w:rsidR="00556E4D" w:rsidRPr="002B2B8B">
        <w:rPr>
          <w:rFonts w:ascii="Times New Roman" w:hAnsi="Times New Roman" w:cs="Times New Roman"/>
          <w:sz w:val="24"/>
          <w:szCs w:val="24"/>
          <w:vertAlign w:val="subscript"/>
          <w:lang w:val="en-US"/>
        </w:rPr>
        <w:t>2</w:t>
      </w:r>
      <w:r w:rsidR="00556E4D">
        <w:rPr>
          <w:rFonts w:ascii="Times New Roman" w:hAnsi="Times New Roman" w:cs="Times New Roman"/>
          <w:sz w:val="24"/>
          <w:szCs w:val="24"/>
          <w:lang w:val="en-US"/>
        </w:rPr>
        <w:t xml:space="preserve"> in the bottom waters </w:t>
      </w:r>
      <w:r w:rsidR="004463A7">
        <w:rPr>
          <w:rFonts w:ascii="Times New Roman" w:hAnsi="Times New Roman" w:cs="Times New Roman"/>
          <w:sz w:val="24"/>
          <w:szCs w:val="24"/>
          <w:lang w:val="en-US"/>
        </w:rPr>
        <w:t xml:space="preserve">is </w:t>
      </w:r>
      <w:r w:rsidR="0025300D" w:rsidRPr="0025300D">
        <w:rPr>
          <w:rFonts w:ascii="Times New Roman" w:hAnsi="Times New Roman" w:cs="Times New Roman"/>
          <w:sz w:val="24"/>
          <w:szCs w:val="24"/>
          <w:lang w:val="en-US"/>
        </w:rPr>
        <w:t>comparable</w:t>
      </w:r>
      <w:r w:rsidR="00556E4D">
        <w:rPr>
          <w:rFonts w:ascii="Times New Roman" w:hAnsi="Times New Roman" w:cs="Times New Roman"/>
          <w:sz w:val="24"/>
          <w:szCs w:val="24"/>
          <w:lang w:val="en-US"/>
        </w:rPr>
        <w:t xml:space="preserve"> </w:t>
      </w:r>
      <w:r w:rsidR="0025300D">
        <w:rPr>
          <w:rFonts w:ascii="Times New Roman" w:hAnsi="Times New Roman" w:cs="Times New Roman"/>
          <w:sz w:val="24"/>
          <w:szCs w:val="24"/>
          <w:lang w:val="en-US"/>
        </w:rPr>
        <w:t xml:space="preserve">to </w:t>
      </w:r>
      <w:r w:rsidR="00E86CCA" w:rsidRPr="00E86CCA">
        <w:rPr>
          <w:rFonts w:ascii="Times New Roman" w:hAnsi="Times New Roman" w:cs="Times New Roman"/>
          <w:sz w:val="24"/>
          <w:szCs w:val="24"/>
          <w:lang w:val="en-US"/>
        </w:rPr>
        <w:t>those in</w:t>
      </w:r>
      <w:r w:rsidR="00021BED">
        <w:rPr>
          <w:rFonts w:ascii="Times New Roman" w:hAnsi="Times New Roman" w:cs="Times New Roman"/>
          <w:sz w:val="24"/>
          <w:szCs w:val="24"/>
          <w:lang w:val="en-US"/>
        </w:rPr>
        <w:t xml:space="preserve"> </w:t>
      </w:r>
      <w:r w:rsidR="004F46B6">
        <w:rPr>
          <w:rFonts w:ascii="Times New Roman" w:hAnsi="Times New Roman" w:cs="Times New Roman"/>
          <w:sz w:val="24"/>
          <w:szCs w:val="24"/>
          <w:lang w:val="en-US"/>
        </w:rPr>
        <w:t>spring (F</w:t>
      </w:r>
      <w:r w:rsidR="002B2B8B">
        <w:rPr>
          <w:rFonts w:ascii="Times New Roman" w:hAnsi="Times New Roman" w:cs="Times New Roman"/>
          <w:sz w:val="24"/>
          <w:szCs w:val="24"/>
          <w:lang w:val="en-US"/>
        </w:rPr>
        <w:t>ig. 5)</w:t>
      </w:r>
      <w:r w:rsidR="00150BF5">
        <w:rPr>
          <w:rFonts w:ascii="Times New Roman" w:hAnsi="Times New Roman" w:cs="Times New Roman"/>
          <w:sz w:val="24"/>
          <w:szCs w:val="24"/>
          <w:lang w:val="en-US"/>
        </w:rPr>
        <w:t xml:space="preserve">. </w:t>
      </w:r>
      <w:r w:rsidR="004463A7">
        <w:rPr>
          <w:rFonts w:ascii="Times New Roman" w:hAnsi="Times New Roman" w:cs="Times New Roman"/>
          <w:sz w:val="24"/>
          <w:szCs w:val="24"/>
          <w:lang w:val="en-US"/>
        </w:rPr>
        <w:t>This is due to</w:t>
      </w:r>
      <w:r w:rsidR="002B2B8B">
        <w:rPr>
          <w:rFonts w:ascii="Times New Roman" w:hAnsi="Times New Roman" w:cs="Times New Roman"/>
          <w:sz w:val="24"/>
          <w:szCs w:val="24"/>
          <w:lang w:val="en-US"/>
        </w:rPr>
        <w:t xml:space="preserve"> organic carbon </w:t>
      </w:r>
      <w:r w:rsidR="00021BED">
        <w:rPr>
          <w:rFonts w:ascii="Times New Roman" w:hAnsi="Times New Roman" w:cs="Times New Roman"/>
          <w:sz w:val="24"/>
          <w:szCs w:val="24"/>
          <w:lang w:val="en-US"/>
        </w:rPr>
        <w:t>oxidation</w:t>
      </w:r>
      <w:r w:rsidR="002B2B8B">
        <w:rPr>
          <w:rFonts w:ascii="Times New Roman" w:hAnsi="Times New Roman" w:cs="Times New Roman"/>
          <w:sz w:val="24"/>
          <w:szCs w:val="24"/>
          <w:lang w:val="en-US"/>
        </w:rPr>
        <w:t xml:space="preserve"> (3) and dissolutio</w:t>
      </w:r>
      <w:r w:rsidR="00150BF5">
        <w:rPr>
          <w:rFonts w:ascii="Times New Roman" w:hAnsi="Times New Roman" w:cs="Times New Roman"/>
          <w:sz w:val="24"/>
          <w:szCs w:val="24"/>
          <w:lang w:val="en-US"/>
        </w:rPr>
        <w:t xml:space="preserve">n of carbonate-ion </w:t>
      </w:r>
      <w:r w:rsidR="0076067A">
        <w:rPr>
          <w:rFonts w:ascii="Times New Roman" w:hAnsi="Times New Roman" w:cs="Times New Roman"/>
          <w:sz w:val="24"/>
          <w:szCs w:val="24"/>
          <w:lang w:val="en-US"/>
        </w:rPr>
        <w:t>due to acidification.</w:t>
      </w:r>
    </w:p>
    <w:p w:rsidR="004F46B6" w:rsidRDefault="00477341" w:rsidP="00D0487C">
      <w:pPr>
        <w:spacing w:after="0" w:line="276" w:lineRule="auto"/>
        <w:ind w:firstLine="709"/>
        <w:jc w:val="both"/>
        <w:rPr>
          <w:rFonts w:ascii="Times New Roman" w:hAnsi="Times New Roman" w:cs="Times New Roman"/>
          <w:sz w:val="24"/>
          <w:szCs w:val="24"/>
        </w:rPr>
      </w:pPr>
      <w:r>
        <w:rPr>
          <w:rFonts w:ascii="Times New Roman" w:hAnsi="Times New Roman" w:cs="Times New Roman"/>
          <w:sz w:val="24"/>
          <w:szCs w:val="24"/>
          <w:lang w:val="en-US"/>
        </w:rPr>
        <w:t>In fall, pCO</w:t>
      </w:r>
      <w:r w:rsidRPr="0061032F">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xml:space="preserve"> increases in the surface waters and equals values for the bottom waters (Fig. 5). </w:t>
      </w:r>
      <w:r w:rsidRPr="00992A50">
        <w:rPr>
          <w:rFonts w:ascii="Times New Roman" w:hAnsi="Times New Roman" w:cs="Times New Roman"/>
          <w:sz w:val="24"/>
          <w:szCs w:val="24"/>
          <w:lang w:val="en-US"/>
        </w:rPr>
        <w:t>This is due to increasing solubility of CO</w:t>
      </w:r>
      <w:r w:rsidRPr="00992A50">
        <w:rPr>
          <w:rFonts w:ascii="Times New Roman" w:hAnsi="Times New Roman" w:cs="Times New Roman"/>
          <w:sz w:val="24"/>
          <w:szCs w:val="24"/>
          <w:vertAlign w:val="subscript"/>
          <w:lang w:val="en-US"/>
        </w:rPr>
        <w:t>2</w:t>
      </w:r>
      <w:r w:rsidRPr="00992A50">
        <w:rPr>
          <w:rFonts w:ascii="Times New Roman" w:hAnsi="Times New Roman" w:cs="Times New Roman"/>
          <w:sz w:val="24"/>
          <w:szCs w:val="24"/>
          <w:lang w:val="en-US"/>
        </w:rPr>
        <w:t xml:space="preserve"> in cooling waters and spring-to-fall accumulation of products of organic matter oxidation</w:t>
      </w:r>
      <w:r>
        <w:rPr>
          <w:rFonts w:ascii="Times New Roman" w:hAnsi="Times New Roman" w:cs="Times New Roman"/>
          <w:sz w:val="24"/>
          <w:szCs w:val="24"/>
          <w:lang w:val="en-US"/>
        </w:rPr>
        <w:t xml:space="preserve">. Carbon dioxide and nutrients, produced after organic </w:t>
      </w:r>
      <w:r>
        <w:rPr>
          <w:rFonts w:ascii="Times New Roman" w:hAnsi="Times New Roman" w:cs="Times New Roman"/>
          <w:sz w:val="24"/>
          <w:szCs w:val="24"/>
          <w:lang w:val="en-US"/>
        </w:rPr>
        <w:lastRenderedPageBreak/>
        <w:t>matter oxidation, accumulate in the bottom waters and serve as an additional source of CO</w:t>
      </w:r>
      <w:r w:rsidRPr="000008A5">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xml:space="preserve"> and nutrients for the surface layer. </w:t>
      </w:r>
    </w:p>
    <w:p w:rsidR="00B82205" w:rsidRPr="00B82205" w:rsidRDefault="00B82205" w:rsidP="00D0487C">
      <w:pPr>
        <w:spacing w:after="0" w:line="276" w:lineRule="auto"/>
        <w:ind w:firstLine="709"/>
        <w:jc w:val="both"/>
        <w:rPr>
          <w:rFonts w:ascii="Times New Roman" w:hAnsi="Times New Roman" w:cs="Times New Roman"/>
          <w:sz w:val="24"/>
          <w:szCs w:val="24"/>
        </w:rPr>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0"/>
      </w:tblGrid>
      <w:tr w:rsidR="00697744" w:rsidRPr="007B5CF4" w:rsidTr="00697744">
        <w:tc>
          <w:tcPr>
            <w:tcW w:w="9570" w:type="dxa"/>
          </w:tcPr>
          <w:p w:rsidR="00697744" w:rsidRDefault="00697744" w:rsidP="006561EF">
            <w:pPr>
              <w:spacing w:line="276" w:lineRule="auto"/>
              <w:jc w:val="center"/>
              <w:rPr>
                <w:rFonts w:ascii="Times New Roman" w:hAnsi="Times New Roman" w:cs="Times New Roman"/>
                <w:sz w:val="24"/>
                <w:szCs w:val="24"/>
                <w:lang w:val="en-US"/>
              </w:rPr>
            </w:pPr>
            <w:r w:rsidRPr="00E41842">
              <w:rPr>
                <w:rFonts w:ascii="Times New Roman" w:hAnsi="Times New Roman" w:cs="Times New Roman"/>
                <w:noProof/>
                <w:sz w:val="24"/>
                <w:szCs w:val="24"/>
                <w:lang w:eastAsia="ru-RU"/>
              </w:rPr>
              <w:drawing>
                <wp:inline distT="0" distB="0" distL="0" distR="0">
                  <wp:extent cx="2476178" cy="2337328"/>
                  <wp:effectExtent l="19050" t="0" r="322"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2481121" cy="2341994"/>
                          </a:xfrm>
                          <a:prstGeom prst="rect">
                            <a:avLst/>
                          </a:prstGeom>
                        </pic:spPr>
                      </pic:pic>
                    </a:graphicData>
                  </a:graphic>
                </wp:inline>
              </w:drawing>
            </w:r>
          </w:p>
        </w:tc>
      </w:tr>
      <w:tr w:rsidR="00697744" w:rsidRPr="00255A11" w:rsidTr="00697744">
        <w:tc>
          <w:tcPr>
            <w:tcW w:w="9570" w:type="dxa"/>
          </w:tcPr>
          <w:p w:rsidR="00697744" w:rsidRPr="00E77A17" w:rsidRDefault="00697744" w:rsidP="006561EF">
            <w:pPr>
              <w:spacing w:line="276" w:lineRule="auto"/>
              <w:jc w:val="center"/>
              <w:rPr>
                <w:rFonts w:ascii="Times New Roman" w:hAnsi="Times New Roman" w:cs="Times New Roman"/>
                <w:i/>
                <w:sz w:val="24"/>
                <w:szCs w:val="24"/>
                <w:lang w:val="en-US"/>
              </w:rPr>
            </w:pPr>
            <w:r w:rsidRPr="00E77A17">
              <w:rPr>
                <w:rFonts w:ascii="Times New Roman" w:hAnsi="Times New Roman" w:cs="Times New Roman"/>
                <w:i/>
                <w:sz w:val="24"/>
                <w:szCs w:val="24"/>
                <w:lang w:val="en-US"/>
              </w:rPr>
              <w:t>Fig. 5. pCO</w:t>
            </w:r>
            <w:r w:rsidRPr="00E77A17">
              <w:rPr>
                <w:rFonts w:ascii="Times New Roman" w:hAnsi="Times New Roman" w:cs="Times New Roman"/>
                <w:i/>
                <w:sz w:val="24"/>
                <w:szCs w:val="24"/>
                <w:vertAlign w:val="subscript"/>
                <w:lang w:val="en-US"/>
              </w:rPr>
              <w:t>2</w:t>
            </w:r>
            <w:r w:rsidRPr="00E77A17">
              <w:rPr>
                <w:rFonts w:ascii="Times New Roman" w:hAnsi="Times New Roman" w:cs="Times New Roman"/>
                <w:i/>
                <w:sz w:val="24"/>
                <w:szCs w:val="24"/>
                <w:lang w:val="en-US"/>
              </w:rPr>
              <w:t xml:space="preserve"> </w:t>
            </w:r>
            <w:r>
              <w:rPr>
                <w:rFonts w:ascii="Times New Roman" w:hAnsi="Times New Roman" w:cs="Times New Roman"/>
                <w:i/>
                <w:sz w:val="24"/>
                <w:szCs w:val="24"/>
                <w:lang w:val="en-US"/>
              </w:rPr>
              <w:t>s</w:t>
            </w:r>
            <w:r w:rsidRPr="00E77A17">
              <w:rPr>
                <w:rFonts w:ascii="Times New Roman" w:hAnsi="Times New Roman" w:cs="Times New Roman"/>
                <w:i/>
                <w:sz w:val="24"/>
                <w:szCs w:val="24"/>
                <w:lang w:val="en-US"/>
              </w:rPr>
              <w:t>easonal chang</w:t>
            </w:r>
            <w:r>
              <w:rPr>
                <w:rFonts w:ascii="Times New Roman" w:hAnsi="Times New Roman" w:cs="Times New Roman"/>
                <w:i/>
                <w:sz w:val="24"/>
                <w:szCs w:val="24"/>
                <w:lang w:val="en-US"/>
              </w:rPr>
              <w:t>es</w:t>
            </w:r>
            <w:r w:rsidRPr="00E77A17">
              <w:rPr>
                <w:rFonts w:ascii="Times New Roman" w:hAnsi="Times New Roman" w:cs="Times New Roman"/>
                <w:i/>
                <w:sz w:val="24"/>
                <w:szCs w:val="24"/>
                <w:lang w:val="en-US"/>
              </w:rPr>
              <w:t xml:space="preserve"> averaged for 1998 – 2015: dash line – surface layer, dash dot line – bottom layer; numeric 1 – Winter, 2 – Spring, 3 – Summer, 4 – Fall </w:t>
            </w:r>
          </w:p>
        </w:tc>
      </w:tr>
    </w:tbl>
    <w:p w:rsidR="00E77A17" w:rsidRDefault="00E77A17" w:rsidP="00D0487C">
      <w:pPr>
        <w:spacing w:after="0" w:line="276" w:lineRule="auto"/>
        <w:ind w:firstLine="709"/>
        <w:jc w:val="both"/>
        <w:rPr>
          <w:rFonts w:ascii="Times New Roman" w:hAnsi="Times New Roman" w:cs="Times New Roman"/>
          <w:sz w:val="24"/>
          <w:szCs w:val="24"/>
          <w:lang w:val="en-US"/>
        </w:rPr>
      </w:pPr>
    </w:p>
    <w:p w:rsidR="008B6D42" w:rsidRPr="008B6D42" w:rsidRDefault="008A1EB7" w:rsidP="00D0487C">
      <w:pPr>
        <w:spacing w:after="0" w:line="276"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Any </w:t>
      </w:r>
      <w:r w:rsidR="008B6D42" w:rsidRPr="008B6D42">
        <w:rPr>
          <w:rFonts w:ascii="Times New Roman" w:hAnsi="Times New Roman" w:cs="Times New Roman"/>
          <w:sz w:val="24"/>
          <w:szCs w:val="24"/>
          <w:lang w:val="en-US"/>
        </w:rPr>
        <w:t xml:space="preserve">changes </w:t>
      </w:r>
      <w:r w:rsidR="0026365A">
        <w:rPr>
          <w:rFonts w:ascii="Times New Roman" w:hAnsi="Times New Roman" w:cs="Times New Roman"/>
          <w:sz w:val="24"/>
          <w:szCs w:val="24"/>
          <w:lang w:val="en-US"/>
        </w:rPr>
        <w:t xml:space="preserve">in </w:t>
      </w:r>
      <w:r w:rsidR="0025300D">
        <w:rPr>
          <w:rFonts w:ascii="Times New Roman" w:hAnsi="Times New Roman" w:cs="Times New Roman"/>
          <w:sz w:val="24"/>
          <w:szCs w:val="24"/>
          <w:lang w:val="en-US"/>
        </w:rPr>
        <w:t>surface</w:t>
      </w:r>
      <w:r w:rsidR="008B6D42" w:rsidRPr="008B6D42">
        <w:rPr>
          <w:rFonts w:ascii="Times New Roman" w:hAnsi="Times New Roman" w:cs="Times New Roman"/>
          <w:sz w:val="24"/>
          <w:szCs w:val="24"/>
          <w:lang w:val="en-US"/>
        </w:rPr>
        <w:t xml:space="preserve"> </w:t>
      </w:r>
      <w:r w:rsidR="00992A50">
        <w:rPr>
          <w:rFonts w:ascii="Times New Roman" w:hAnsi="Times New Roman" w:cs="Times New Roman"/>
          <w:sz w:val="24"/>
          <w:szCs w:val="24"/>
          <w:lang w:val="en-US"/>
        </w:rPr>
        <w:t xml:space="preserve">levels </w:t>
      </w:r>
      <w:r w:rsidR="0026365A">
        <w:rPr>
          <w:rFonts w:ascii="Times New Roman" w:hAnsi="Times New Roman" w:cs="Times New Roman"/>
          <w:sz w:val="24"/>
          <w:szCs w:val="24"/>
          <w:lang w:val="en-US"/>
        </w:rPr>
        <w:t xml:space="preserve">of </w:t>
      </w:r>
      <w:r w:rsidRPr="008B6D42">
        <w:rPr>
          <w:rFonts w:ascii="Times New Roman" w:hAnsi="Times New Roman" w:cs="Times New Roman"/>
          <w:sz w:val="24"/>
          <w:szCs w:val="24"/>
          <w:lang w:val="en-US"/>
        </w:rPr>
        <w:t>pCO</w:t>
      </w:r>
      <w:r w:rsidRPr="008A1EB7">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xml:space="preserve"> </w:t>
      </w:r>
      <w:r w:rsidR="0026365A">
        <w:rPr>
          <w:rFonts w:ascii="Times New Roman" w:hAnsi="Times New Roman" w:cs="Times New Roman"/>
          <w:sz w:val="24"/>
          <w:szCs w:val="24"/>
          <w:lang w:val="en-US"/>
        </w:rPr>
        <w:t>affect</w:t>
      </w:r>
      <w:r w:rsidR="009E53AC">
        <w:rPr>
          <w:rFonts w:ascii="Times New Roman" w:hAnsi="Times New Roman" w:cs="Times New Roman"/>
          <w:sz w:val="24"/>
          <w:szCs w:val="24"/>
          <w:lang w:val="en-US"/>
        </w:rPr>
        <w:t xml:space="preserve"> </w:t>
      </w:r>
      <w:r w:rsidR="00C879C8">
        <w:rPr>
          <w:rFonts w:ascii="Times New Roman" w:hAnsi="Times New Roman" w:cs="Times New Roman"/>
          <w:sz w:val="24"/>
          <w:szCs w:val="24"/>
          <w:lang w:val="en-US"/>
        </w:rPr>
        <w:t>carbon dioxide</w:t>
      </w:r>
      <w:r w:rsidR="00C879C8" w:rsidRPr="008B6D42">
        <w:rPr>
          <w:rFonts w:ascii="Times New Roman" w:hAnsi="Times New Roman" w:cs="Times New Roman"/>
          <w:sz w:val="24"/>
          <w:szCs w:val="24"/>
          <w:lang w:val="en-US"/>
        </w:rPr>
        <w:t xml:space="preserve"> </w:t>
      </w:r>
      <w:r w:rsidR="0026365A">
        <w:rPr>
          <w:rFonts w:ascii="Times New Roman" w:hAnsi="Times New Roman" w:cs="Times New Roman"/>
          <w:sz w:val="24"/>
          <w:szCs w:val="24"/>
          <w:lang w:val="en-US"/>
        </w:rPr>
        <w:t>exchange</w:t>
      </w:r>
      <w:r w:rsidR="0026365A" w:rsidRPr="008B6D42">
        <w:rPr>
          <w:rFonts w:ascii="Times New Roman" w:hAnsi="Times New Roman" w:cs="Times New Roman"/>
          <w:sz w:val="24"/>
          <w:szCs w:val="24"/>
          <w:lang w:val="en-US"/>
        </w:rPr>
        <w:t xml:space="preserve"> </w:t>
      </w:r>
      <w:r w:rsidR="0026365A">
        <w:rPr>
          <w:rFonts w:ascii="Times New Roman" w:hAnsi="Times New Roman" w:cs="Times New Roman"/>
          <w:sz w:val="24"/>
          <w:szCs w:val="24"/>
          <w:lang w:val="en-US"/>
        </w:rPr>
        <w:t>between water and the atmosphere</w:t>
      </w:r>
      <w:r w:rsidR="00C879C8">
        <w:rPr>
          <w:rFonts w:ascii="Times New Roman" w:hAnsi="Times New Roman" w:cs="Times New Roman"/>
          <w:sz w:val="24"/>
          <w:szCs w:val="24"/>
          <w:lang w:val="en-US"/>
        </w:rPr>
        <w:t xml:space="preserve">. </w:t>
      </w:r>
      <w:r w:rsidR="0026365A">
        <w:rPr>
          <w:rFonts w:ascii="Times New Roman" w:hAnsi="Times New Roman" w:cs="Times New Roman"/>
          <w:sz w:val="24"/>
          <w:szCs w:val="24"/>
          <w:lang w:val="en-US"/>
        </w:rPr>
        <w:t>Depending on the concentration of CO</w:t>
      </w:r>
      <w:r w:rsidR="00E86CCA" w:rsidRPr="00E86CCA">
        <w:rPr>
          <w:rFonts w:ascii="Times New Roman" w:hAnsi="Times New Roman" w:cs="Times New Roman"/>
          <w:sz w:val="24"/>
          <w:szCs w:val="24"/>
          <w:vertAlign w:val="subscript"/>
          <w:lang w:val="en-US"/>
        </w:rPr>
        <w:t>2</w:t>
      </w:r>
      <w:r w:rsidR="0026365A">
        <w:rPr>
          <w:rFonts w:ascii="Times New Roman" w:hAnsi="Times New Roman" w:cs="Times New Roman"/>
          <w:sz w:val="24"/>
          <w:szCs w:val="24"/>
          <w:lang w:val="en-US"/>
        </w:rPr>
        <w:t xml:space="preserve"> in the surface layer </w:t>
      </w:r>
      <w:r w:rsidR="008B6D42" w:rsidRPr="008B6D42">
        <w:rPr>
          <w:rFonts w:ascii="Times New Roman" w:hAnsi="Times New Roman" w:cs="Times New Roman"/>
          <w:sz w:val="24"/>
          <w:szCs w:val="24"/>
          <w:lang w:val="en-US"/>
        </w:rPr>
        <w:t xml:space="preserve">the water column </w:t>
      </w:r>
      <w:r w:rsidR="0026365A">
        <w:rPr>
          <w:rFonts w:ascii="Times New Roman" w:hAnsi="Times New Roman" w:cs="Times New Roman"/>
          <w:sz w:val="24"/>
          <w:szCs w:val="24"/>
          <w:lang w:val="en-US"/>
        </w:rPr>
        <w:t xml:space="preserve">may serve </w:t>
      </w:r>
      <w:r w:rsidR="008B6D42" w:rsidRPr="008B6D42">
        <w:rPr>
          <w:rFonts w:ascii="Times New Roman" w:hAnsi="Times New Roman" w:cs="Times New Roman"/>
          <w:sz w:val="24"/>
          <w:szCs w:val="24"/>
          <w:lang w:val="en-US"/>
        </w:rPr>
        <w:t>as a source or sink of carbon dioxide.</w:t>
      </w:r>
    </w:p>
    <w:p w:rsidR="00561071" w:rsidRPr="009A7910" w:rsidRDefault="00F36A6C" w:rsidP="00D0487C">
      <w:pPr>
        <w:spacing w:after="0" w:line="276"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P</w:t>
      </w:r>
      <w:r w:rsidR="008B6D42" w:rsidRPr="008B6D42">
        <w:rPr>
          <w:rFonts w:ascii="Times New Roman" w:hAnsi="Times New Roman" w:cs="Times New Roman"/>
          <w:sz w:val="24"/>
          <w:szCs w:val="24"/>
          <w:lang w:val="en-US"/>
        </w:rPr>
        <w:t>artial pressure of atmospheric carbon dioxide is</w:t>
      </w:r>
      <w:r>
        <w:rPr>
          <w:rFonts w:ascii="Times New Roman" w:hAnsi="Times New Roman" w:cs="Times New Roman"/>
          <w:sz w:val="24"/>
          <w:szCs w:val="24"/>
          <w:lang w:val="en-US"/>
        </w:rPr>
        <w:t xml:space="preserve"> </w:t>
      </w:r>
      <w:r w:rsidR="008B6D42" w:rsidRPr="008B6D42">
        <w:rPr>
          <w:rFonts w:ascii="Times New Roman" w:hAnsi="Times New Roman" w:cs="Times New Roman"/>
          <w:sz w:val="24"/>
          <w:szCs w:val="24"/>
          <w:lang w:val="en-US"/>
        </w:rPr>
        <w:t xml:space="preserve">currently </w:t>
      </w:r>
      <w:r w:rsidR="0026365A">
        <w:rPr>
          <w:rFonts w:ascii="Times New Roman" w:hAnsi="Times New Roman" w:cs="Times New Roman"/>
          <w:sz w:val="24"/>
          <w:szCs w:val="24"/>
          <w:lang w:val="en-US"/>
        </w:rPr>
        <w:t>about</w:t>
      </w:r>
      <w:r w:rsidR="0026365A" w:rsidRPr="008B6D42">
        <w:rPr>
          <w:rFonts w:ascii="Times New Roman" w:hAnsi="Times New Roman" w:cs="Times New Roman"/>
          <w:sz w:val="24"/>
          <w:szCs w:val="24"/>
          <w:lang w:val="en-US"/>
        </w:rPr>
        <w:t xml:space="preserve"> </w:t>
      </w:r>
      <w:r w:rsidR="008B6D42" w:rsidRPr="008B6D42">
        <w:rPr>
          <w:rFonts w:ascii="Times New Roman" w:hAnsi="Times New Roman" w:cs="Times New Roman"/>
          <w:sz w:val="24"/>
          <w:szCs w:val="24"/>
          <w:lang w:val="en-US"/>
        </w:rPr>
        <w:t xml:space="preserve">400 </w:t>
      </w:r>
      <w:r w:rsidR="009E53AC">
        <w:rPr>
          <w:rFonts w:ascii="Times New Roman" w:hAnsi="Times New Roman" w:cs="Times New Roman"/>
          <w:sz w:val="24"/>
          <w:szCs w:val="24"/>
          <w:lang w:val="en-US"/>
        </w:rPr>
        <w:t>µ</w:t>
      </w:r>
      <w:proofErr w:type="spellStart"/>
      <w:r w:rsidR="008B6D42" w:rsidRPr="008B6D42">
        <w:rPr>
          <w:rFonts w:ascii="Times New Roman" w:hAnsi="Times New Roman" w:cs="Times New Roman"/>
          <w:sz w:val="24"/>
          <w:szCs w:val="24"/>
          <w:lang w:val="en-US"/>
        </w:rPr>
        <w:t>atm</w:t>
      </w:r>
      <w:proofErr w:type="spellEnd"/>
      <w:r w:rsidR="008B6D42" w:rsidRPr="008B6D42">
        <w:rPr>
          <w:rFonts w:ascii="Times New Roman" w:hAnsi="Times New Roman" w:cs="Times New Roman"/>
          <w:sz w:val="24"/>
          <w:szCs w:val="24"/>
          <w:lang w:val="en-US"/>
        </w:rPr>
        <w:t xml:space="preserve"> [1</w:t>
      </w:r>
      <w:r w:rsidR="00C54FDF">
        <w:rPr>
          <w:rFonts w:ascii="Times New Roman" w:hAnsi="Times New Roman" w:cs="Times New Roman"/>
          <w:sz w:val="24"/>
          <w:szCs w:val="24"/>
          <w:lang w:val="en-US"/>
        </w:rPr>
        <w:t>0</w:t>
      </w:r>
      <w:r w:rsidR="008B6D42" w:rsidRPr="008B6D42">
        <w:rPr>
          <w:rFonts w:ascii="Times New Roman" w:hAnsi="Times New Roman" w:cs="Times New Roman"/>
          <w:sz w:val="24"/>
          <w:szCs w:val="24"/>
          <w:lang w:val="en-US"/>
        </w:rPr>
        <w:t xml:space="preserve">]. Thus, </w:t>
      </w:r>
      <w:r w:rsidR="005A5CC7">
        <w:rPr>
          <w:rFonts w:ascii="Times New Roman" w:hAnsi="Times New Roman" w:cs="Times New Roman"/>
          <w:sz w:val="24"/>
          <w:szCs w:val="24"/>
          <w:lang w:val="en-US"/>
        </w:rPr>
        <w:t xml:space="preserve">from our obtained data, </w:t>
      </w:r>
      <w:r w:rsidR="008B6D42" w:rsidRPr="008B6D42">
        <w:rPr>
          <w:rFonts w:ascii="Times New Roman" w:hAnsi="Times New Roman" w:cs="Times New Roman"/>
          <w:sz w:val="24"/>
          <w:szCs w:val="24"/>
          <w:lang w:val="en-US"/>
        </w:rPr>
        <w:t>water</w:t>
      </w:r>
      <w:r w:rsidR="0026365A">
        <w:rPr>
          <w:rFonts w:ascii="Times New Roman" w:hAnsi="Times New Roman" w:cs="Times New Roman"/>
          <w:sz w:val="24"/>
          <w:szCs w:val="24"/>
          <w:lang w:val="en-US"/>
        </w:rPr>
        <w:t>s</w:t>
      </w:r>
      <w:r w:rsidR="008B6D42" w:rsidRPr="008B6D42">
        <w:rPr>
          <w:rFonts w:ascii="Times New Roman" w:hAnsi="Times New Roman" w:cs="Times New Roman"/>
          <w:sz w:val="24"/>
          <w:szCs w:val="24"/>
          <w:lang w:val="en-US"/>
        </w:rPr>
        <w:t xml:space="preserve"> </w:t>
      </w:r>
      <w:r w:rsidR="00C160D2">
        <w:rPr>
          <w:rFonts w:ascii="Times New Roman" w:hAnsi="Times New Roman" w:cs="Times New Roman"/>
          <w:sz w:val="24"/>
          <w:szCs w:val="24"/>
          <w:lang w:val="en-US"/>
        </w:rPr>
        <w:t xml:space="preserve">of the </w:t>
      </w:r>
      <w:r w:rsidR="008B6D42" w:rsidRPr="008B6D42">
        <w:rPr>
          <w:rFonts w:ascii="Times New Roman" w:hAnsi="Times New Roman" w:cs="Times New Roman"/>
          <w:sz w:val="24"/>
          <w:szCs w:val="24"/>
          <w:lang w:val="en-US"/>
        </w:rPr>
        <w:t xml:space="preserve">Sebastopol bay </w:t>
      </w:r>
      <w:r w:rsidR="00B41F7C">
        <w:rPr>
          <w:rFonts w:ascii="Times New Roman" w:hAnsi="Times New Roman" w:cs="Times New Roman"/>
          <w:sz w:val="24"/>
          <w:szCs w:val="24"/>
          <w:lang w:val="en-US"/>
        </w:rPr>
        <w:t xml:space="preserve">usually </w:t>
      </w:r>
      <w:r w:rsidR="0026365A">
        <w:rPr>
          <w:rFonts w:ascii="Times New Roman" w:hAnsi="Times New Roman" w:cs="Times New Roman"/>
          <w:sz w:val="24"/>
          <w:szCs w:val="24"/>
          <w:lang w:val="en-US"/>
        </w:rPr>
        <w:t>absorb</w:t>
      </w:r>
      <w:r w:rsidR="008B6D42" w:rsidRPr="008B6D42">
        <w:rPr>
          <w:rFonts w:ascii="Times New Roman" w:hAnsi="Times New Roman" w:cs="Times New Roman"/>
          <w:sz w:val="24"/>
          <w:szCs w:val="24"/>
          <w:lang w:val="en-US"/>
        </w:rPr>
        <w:t xml:space="preserve"> carbon dioxid</w:t>
      </w:r>
      <w:r w:rsidR="00C160D2">
        <w:rPr>
          <w:rFonts w:ascii="Times New Roman" w:hAnsi="Times New Roman" w:cs="Times New Roman"/>
          <w:sz w:val="24"/>
          <w:szCs w:val="24"/>
          <w:lang w:val="en-US"/>
        </w:rPr>
        <w:t>e from the atmosphere (Fig. 4a).</w:t>
      </w:r>
      <w:r w:rsidRPr="008B6D42">
        <w:rPr>
          <w:rFonts w:ascii="Times New Roman" w:hAnsi="Times New Roman" w:cs="Times New Roman"/>
          <w:sz w:val="24"/>
          <w:szCs w:val="24"/>
          <w:lang w:val="en-US"/>
        </w:rPr>
        <w:t xml:space="preserve"> </w:t>
      </w:r>
      <w:r w:rsidR="008B6D42" w:rsidRPr="008B6D42">
        <w:rPr>
          <w:rFonts w:ascii="Times New Roman" w:hAnsi="Times New Roman" w:cs="Times New Roman"/>
          <w:sz w:val="24"/>
          <w:szCs w:val="24"/>
          <w:lang w:val="en-US"/>
        </w:rPr>
        <w:t xml:space="preserve">The exception </w:t>
      </w:r>
      <w:r w:rsidR="009E1066">
        <w:rPr>
          <w:rFonts w:ascii="Times New Roman" w:hAnsi="Times New Roman" w:cs="Times New Roman"/>
          <w:sz w:val="24"/>
          <w:szCs w:val="24"/>
          <w:lang w:val="en-US"/>
        </w:rPr>
        <w:t>wa</w:t>
      </w:r>
      <w:r w:rsidR="008B6D42" w:rsidRPr="008B6D42">
        <w:rPr>
          <w:rFonts w:ascii="Times New Roman" w:hAnsi="Times New Roman" w:cs="Times New Roman"/>
          <w:sz w:val="24"/>
          <w:szCs w:val="24"/>
          <w:lang w:val="en-US"/>
        </w:rPr>
        <w:t xml:space="preserve">s summer of 2014, when </w:t>
      </w:r>
      <w:r w:rsidR="009E1066">
        <w:rPr>
          <w:rFonts w:ascii="Times New Roman" w:hAnsi="Times New Roman" w:cs="Times New Roman"/>
          <w:sz w:val="24"/>
          <w:szCs w:val="24"/>
          <w:lang w:val="en-US"/>
        </w:rPr>
        <w:t xml:space="preserve">the </w:t>
      </w:r>
      <w:r w:rsidR="009E53AC" w:rsidRPr="008B6D42">
        <w:rPr>
          <w:rFonts w:ascii="Times New Roman" w:hAnsi="Times New Roman" w:cs="Times New Roman"/>
          <w:sz w:val="24"/>
          <w:szCs w:val="24"/>
          <w:lang w:val="en-US"/>
        </w:rPr>
        <w:t xml:space="preserve">surface </w:t>
      </w:r>
      <w:r w:rsidR="008B6D42" w:rsidRPr="008B6D42">
        <w:rPr>
          <w:rFonts w:ascii="Times New Roman" w:hAnsi="Times New Roman" w:cs="Times New Roman"/>
          <w:sz w:val="24"/>
          <w:szCs w:val="24"/>
          <w:lang w:val="en-US"/>
        </w:rPr>
        <w:t>pCO</w:t>
      </w:r>
      <w:r w:rsidR="008B6D42" w:rsidRPr="00C160D2">
        <w:rPr>
          <w:rFonts w:ascii="Times New Roman" w:hAnsi="Times New Roman" w:cs="Times New Roman"/>
          <w:sz w:val="24"/>
          <w:szCs w:val="24"/>
          <w:vertAlign w:val="subscript"/>
          <w:lang w:val="en-US"/>
        </w:rPr>
        <w:t>2</w:t>
      </w:r>
      <w:r w:rsidR="008B6D42" w:rsidRPr="008B6D42">
        <w:rPr>
          <w:rFonts w:ascii="Times New Roman" w:hAnsi="Times New Roman" w:cs="Times New Roman"/>
          <w:sz w:val="24"/>
          <w:szCs w:val="24"/>
          <w:lang w:val="en-US"/>
        </w:rPr>
        <w:t xml:space="preserve"> reached 426 </w:t>
      </w:r>
      <w:r w:rsidR="009E53AC">
        <w:rPr>
          <w:rFonts w:ascii="Times New Roman" w:hAnsi="Times New Roman" w:cs="Times New Roman"/>
          <w:sz w:val="24"/>
          <w:szCs w:val="24"/>
          <w:lang w:val="en-US"/>
        </w:rPr>
        <w:t>µ</w:t>
      </w:r>
      <w:proofErr w:type="spellStart"/>
      <w:r w:rsidR="008B6D42" w:rsidRPr="008B6D42">
        <w:rPr>
          <w:rFonts w:ascii="Times New Roman" w:hAnsi="Times New Roman" w:cs="Times New Roman"/>
          <w:sz w:val="24"/>
          <w:szCs w:val="24"/>
          <w:lang w:val="en-US"/>
        </w:rPr>
        <w:t>atm</w:t>
      </w:r>
      <w:proofErr w:type="spellEnd"/>
      <w:r w:rsidR="008B6D42" w:rsidRPr="008B6D42">
        <w:rPr>
          <w:rFonts w:ascii="Times New Roman" w:hAnsi="Times New Roman" w:cs="Times New Roman"/>
          <w:sz w:val="24"/>
          <w:szCs w:val="24"/>
          <w:lang w:val="en-US"/>
        </w:rPr>
        <w:t xml:space="preserve"> </w:t>
      </w:r>
      <w:r w:rsidR="00B41F7C">
        <w:rPr>
          <w:rFonts w:ascii="Times New Roman" w:hAnsi="Times New Roman" w:cs="Times New Roman"/>
          <w:sz w:val="24"/>
          <w:szCs w:val="24"/>
          <w:lang w:val="en-US"/>
        </w:rPr>
        <w:t>and</w:t>
      </w:r>
      <w:r w:rsidR="00B41F7C" w:rsidRPr="008B6D42">
        <w:rPr>
          <w:rFonts w:ascii="Times New Roman" w:hAnsi="Times New Roman" w:cs="Times New Roman"/>
          <w:sz w:val="24"/>
          <w:szCs w:val="24"/>
          <w:lang w:val="en-US"/>
        </w:rPr>
        <w:t xml:space="preserve"> </w:t>
      </w:r>
      <w:r w:rsidR="009E1066">
        <w:rPr>
          <w:rFonts w:ascii="Times New Roman" w:hAnsi="Times New Roman" w:cs="Times New Roman"/>
          <w:sz w:val="24"/>
          <w:szCs w:val="24"/>
          <w:lang w:val="en-US"/>
        </w:rPr>
        <w:t>supported</w:t>
      </w:r>
      <w:r w:rsidR="008B6D42" w:rsidRPr="008B6D42">
        <w:rPr>
          <w:rFonts w:ascii="Times New Roman" w:hAnsi="Times New Roman" w:cs="Times New Roman"/>
          <w:sz w:val="24"/>
          <w:szCs w:val="24"/>
          <w:lang w:val="en-US"/>
        </w:rPr>
        <w:t xml:space="preserve"> a </w:t>
      </w:r>
      <w:r w:rsidR="00B41F7C">
        <w:rPr>
          <w:rFonts w:ascii="Times New Roman" w:hAnsi="Times New Roman" w:cs="Times New Roman"/>
          <w:sz w:val="24"/>
          <w:szCs w:val="24"/>
          <w:lang w:val="en-US"/>
        </w:rPr>
        <w:t>flux</w:t>
      </w:r>
      <w:r w:rsidR="00B41F7C" w:rsidRPr="008B6D42">
        <w:rPr>
          <w:rFonts w:ascii="Times New Roman" w:hAnsi="Times New Roman" w:cs="Times New Roman"/>
          <w:sz w:val="24"/>
          <w:szCs w:val="24"/>
          <w:lang w:val="en-US"/>
        </w:rPr>
        <w:t xml:space="preserve"> </w:t>
      </w:r>
      <w:r w:rsidR="008B6D42" w:rsidRPr="008B6D42">
        <w:rPr>
          <w:rFonts w:ascii="Times New Roman" w:hAnsi="Times New Roman" w:cs="Times New Roman"/>
          <w:sz w:val="24"/>
          <w:szCs w:val="24"/>
          <w:lang w:val="en-US"/>
        </w:rPr>
        <w:t xml:space="preserve">of </w:t>
      </w:r>
      <w:r w:rsidR="009E1066">
        <w:rPr>
          <w:rFonts w:ascii="Times New Roman" w:hAnsi="Times New Roman" w:cs="Times New Roman"/>
          <w:sz w:val="24"/>
          <w:szCs w:val="24"/>
          <w:lang w:val="en-US"/>
        </w:rPr>
        <w:t>CO</w:t>
      </w:r>
      <w:r w:rsidR="00E86CCA" w:rsidRPr="00E86CCA">
        <w:rPr>
          <w:rFonts w:ascii="Times New Roman" w:hAnsi="Times New Roman" w:cs="Times New Roman"/>
          <w:sz w:val="24"/>
          <w:szCs w:val="24"/>
          <w:vertAlign w:val="subscript"/>
          <w:lang w:val="en-US"/>
        </w:rPr>
        <w:t>2</w:t>
      </w:r>
      <w:r w:rsidR="009E1066" w:rsidRPr="008B6D42">
        <w:rPr>
          <w:rFonts w:ascii="Times New Roman" w:hAnsi="Times New Roman" w:cs="Times New Roman"/>
          <w:sz w:val="24"/>
          <w:szCs w:val="24"/>
          <w:lang w:val="en-US"/>
        </w:rPr>
        <w:t xml:space="preserve"> </w:t>
      </w:r>
      <w:r w:rsidR="008B6D42" w:rsidRPr="008B6D42">
        <w:rPr>
          <w:rFonts w:ascii="Times New Roman" w:hAnsi="Times New Roman" w:cs="Times New Roman"/>
          <w:sz w:val="24"/>
          <w:szCs w:val="24"/>
          <w:lang w:val="en-US"/>
        </w:rPr>
        <w:t xml:space="preserve">to the atmosphere. However, it is typical for </w:t>
      </w:r>
      <w:r w:rsidR="004D03CE">
        <w:rPr>
          <w:rFonts w:ascii="Times New Roman" w:hAnsi="Times New Roman" w:cs="Times New Roman"/>
          <w:sz w:val="24"/>
          <w:szCs w:val="24"/>
          <w:lang w:val="en-US"/>
        </w:rPr>
        <w:t>coastal</w:t>
      </w:r>
      <w:r w:rsidR="008B6D42" w:rsidRPr="008B6D42">
        <w:rPr>
          <w:rFonts w:ascii="Times New Roman" w:hAnsi="Times New Roman" w:cs="Times New Roman"/>
          <w:sz w:val="24"/>
          <w:szCs w:val="24"/>
          <w:lang w:val="en-US"/>
        </w:rPr>
        <w:t xml:space="preserve"> waters in summer [1</w:t>
      </w:r>
      <w:r w:rsidR="00C54FDF">
        <w:rPr>
          <w:rFonts w:ascii="Times New Roman" w:hAnsi="Times New Roman" w:cs="Times New Roman"/>
          <w:sz w:val="24"/>
          <w:szCs w:val="24"/>
          <w:lang w:val="en-US"/>
        </w:rPr>
        <w:t>1</w:t>
      </w:r>
      <w:r w:rsidR="008B6D42" w:rsidRPr="008B6D42">
        <w:rPr>
          <w:rFonts w:ascii="Times New Roman" w:hAnsi="Times New Roman" w:cs="Times New Roman"/>
          <w:sz w:val="24"/>
          <w:szCs w:val="24"/>
          <w:lang w:val="en-US"/>
        </w:rPr>
        <w:t>].</w:t>
      </w:r>
    </w:p>
    <w:p w:rsidR="00C160D2" w:rsidRPr="004308CC" w:rsidRDefault="009A7910" w:rsidP="00D0487C">
      <w:pPr>
        <w:spacing w:after="0" w:line="276" w:lineRule="auto"/>
        <w:ind w:firstLine="709"/>
        <w:jc w:val="both"/>
        <w:rPr>
          <w:rFonts w:ascii="Times New Roman" w:hAnsi="Times New Roman" w:cs="Times New Roman"/>
          <w:sz w:val="24"/>
          <w:szCs w:val="24"/>
          <w:lang w:val="en-US"/>
        </w:rPr>
      </w:pPr>
      <w:bookmarkStart w:id="0" w:name="a"/>
      <w:bookmarkEnd w:id="0"/>
      <w:r>
        <w:rPr>
          <w:rFonts w:ascii="Times New Roman" w:hAnsi="Times New Roman" w:cs="Times New Roman"/>
          <w:sz w:val="24"/>
          <w:szCs w:val="24"/>
          <w:lang w:val="en-US"/>
        </w:rPr>
        <w:t>Quant</w:t>
      </w:r>
      <w:r w:rsidR="009E1066">
        <w:rPr>
          <w:rFonts w:ascii="Times New Roman" w:hAnsi="Times New Roman" w:cs="Times New Roman"/>
          <w:sz w:val="24"/>
          <w:szCs w:val="24"/>
          <w:lang w:val="en-US"/>
        </w:rPr>
        <w:t>ifying</w:t>
      </w:r>
      <w:r>
        <w:rPr>
          <w:rFonts w:ascii="Times New Roman" w:hAnsi="Times New Roman" w:cs="Times New Roman"/>
          <w:sz w:val="24"/>
          <w:szCs w:val="24"/>
          <w:lang w:val="en-US"/>
        </w:rPr>
        <w:t xml:space="preserve"> </w:t>
      </w:r>
      <w:r w:rsidR="00D42F13" w:rsidRPr="00D42F13">
        <w:rPr>
          <w:rFonts w:ascii="Times New Roman" w:hAnsi="Times New Roman" w:cs="Times New Roman"/>
          <w:sz w:val="24"/>
          <w:szCs w:val="24"/>
          <w:lang w:val="en-US"/>
        </w:rPr>
        <w:t xml:space="preserve">gas exchange </w:t>
      </w:r>
      <w:r w:rsidR="009E1066">
        <w:rPr>
          <w:rFonts w:ascii="Times New Roman" w:hAnsi="Times New Roman" w:cs="Times New Roman"/>
          <w:sz w:val="24"/>
          <w:szCs w:val="24"/>
          <w:lang w:val="en-US"/>
        </w:rPr>
        <w:t>between</w:t>
      </w:r>
      <w:r w:rsidR="00D42F13" w:rsidRPr="00D42F13">
        <w:rPr>
          <w:rFonts w:ascii="Times New Roman" w:hAnsi="Times New Roman" w:cs="Times New Roman"/>
          <w:sz w:val="24"/>
          <w:szCs w:val="24"/>
          <w:lang w:val="en-US"/>
        </w:rPr>
        <w:t xml:space="preserve"> </w:t>
      </w:r>
      <w:r w:rsidR="00D5101D">
        <w:rPr>
          <w:rFonts w:ascii="Times New Roman" w:hAnsi="Times New Roman" w:cs="Times New Roman"/>
          <w:sz w:val="24"/>
          <w:szCs w:val="24"/>
          <w:lang w:val="en-US"/>
        </w:rPr>
        <w:t>water</w:t>
      </w:r>
      <w:r w:rsidR="009E53AC">
        <w:rPr>
          <w:rFonts w:ascii="Times New Roman" w:hAnsi="Times New Roman" w:cs="Times New Roman"/>
          <w:sz w:val="24"/>
          <w:szCs w:val="24"/>
          <w:lang w:val="en-US"/>
        </w:rPr>
        <w:t xml:space="preserve"> </w:t>
      </w:r>
      <w:r w:rsidR="009E1066">
        <w:rPr>
          <w:rFonts w:ascii="Times New Roman" w:hAnsi="Times New Roman" w:cs="Times New Roman"/>
          <w:sz w:val="24"/>
          <w:szCs w:val="24"/>
          <w:lang w:val="en-US"/>
        </w:rPr>
        <w:t xml:space="preserve">and the </w:t>
      </w:r>
      <w:r w:rsidR="00D42F13" w:rsidRPr="00D42F13">
        <w:rPr>
          <w:rFonts w:ascii="Times New Roman" w:hAnsi="Times New Roman" w:cs="Times New Roman"/>
          <w:sz w:val="24"/>
          <w:szCs w:val="24"/>
          <w:lang w:val="en-US"/>
        </w:rPr>
        <w:t>atmosphere [1</w:t>
      </w:r>
      <w:r w:rsidR="00C54FDF">
        <w:rPr>
          <w:rFonts w:ascii="Times New Roman" w:hAnsi="Times New Roman" w:cs="Times New Roman"/>
          <w:sz w:val="24"/>
          <w:szCs w:val="24"/>
          <w:lang w:val="en-US"/>
        </w:rPr>
        <w:t>2</w:t>
      </w:r>
      <w:r w:rsidR="00D42F13" w:rsidRPr="00D42F13">
        <w:rPr>
          <w:rFonts w:ascii="Times New Roman" w:hAnsi="Times New Roman" w:cs="Times New Roman"/>
          <w:sz w:val="24"/>
          <w:szCs w:val="24"/>
          <w:lang w:val="en-US"/>
        </w:rPr>
        <w:t>]</w:t>
      </w:r>
      <w:r w:rsidR="00B30275">
        <w:rPr>
          <w:rFonts w:ascii="Times New Roman" w:hAnsi="Times New Roman" w:cs="Times New Roman"/>
          <w:sz w:val="24"/>
          <w:szCs w:val="24"/>
          <w:lang w:val="en-US"/>
        </w:rPr>
        <w:t xml:space="preserve"> </w:t>
      </w:r>
      <w:r w:rsidR="009E1066">
        <w:rPr>
          <w:rFonts w:ascii="Times New Roman" w:hAnsi="Times New Roman" w:cs="Times New Roman"/>
          <w:sz w:val="24"/>
          <w:szCs w:val="24"/>
          <w:lang w:val="en-US"/>
        </w:rPr>
        <w:t xml:space="preserve">our </w:t>
      </w:r>
      <w:r w:rsidR="00B30275">
        <w:rPr>
          <w:rFonts w:ascii="Times New Roman" w:hAnsi="Times New Roman" w:cs="Times New Roman"/>
          <w:sz w:val="24"/>
          <w:szCs w:val="24"/>
          <w:lang w:val="en-US"/>
        </w:rPr>
        <w:t xml:space="preserve">results show </w:t>
      </w:r>
      <w:r w:rsidR="009E53AC">
        <w:rPr>
          <w:rFonts w:ascii="Times New Roman" w:hAnsi="Times New Roman" w:cs="Times New Roman"/>
          <w:sz w:val="24"/>
          <w:szCs w:val="24"/>
          <w:lang w:val="en-US"/>
        </w:rPr>
        <w:t>th</w:t>
      </w:r>
      <w:r w:rsidR="009E1066">
        <w:rPr>
          <w:rFonts w:ascii="Times New Roman" w:hAnsi="Times New Roman" w:cs="Times New Roman"/>
          <w:sz w:val="24"/>
          <w:szCs w:val="24"/>
          <w:lang w:val="en-US"/>
        </w:rPr>
        <w:t>at</w:t>
      </w:r>
      <w:r w:rsidR="009E53AC">
        <w:rPr>
          <w:rFonts w:ascii="Times New Roman" w:hAnsi="Times New Roman" w:cs="Times New Roman"/>
          <w:sz w:val="24"/>
          <w:szCs w:val="24"/>
          <w:lang w:val="en-US"/>
        </w:rPr>
        <w:t xml:space="preserve"> </w:t>
      </w:r>
      <w:r w:rsidR="00071DE6">
        <w:rPr>
          <w:rFonts w:ascii="Times New Roman" w:hAnsi="Times New Roman" w:cs="Times New Roman"/>
          <w:sz w:val="24"/>
          <w:szCs w:val="24"/>
          <w:lang w:val="en-US"/>
        </w:rPr>
        <w:t xml:space="preserve">invasion </w:t>
      </w:r>
      <w:r w:rsidR="00872AB7">
        <w:rPr>
          <w:rFonts w:ascii="Times New Roman" w:hAnsi="Times New Roman" w:cs="Times New Roman"/>
          <w:sz w:val="24"/>
          <w:szCs w:val="24"/>
          <w:lang w:val="en-US"/>
        </w:rPr>
        <w:t xml:space="preserve">(when the water </w:t>
      </w:r>
      <w:proofErr w:type="gramStart"/>
      <w:r w:rsidR="00872AB7">
        <w:rPr>
          <w:rFonts w:ascii="Times New Roman" w:hAnsi="Times New Roman" w:cs="Times New Roman"/>
          <w:sz w:val="24"/>
          <w:szCs w:val="24"/>
          <w:lang w:val="en-US"/>
        </w:rPr>
        <w:t xml:space="preserve">column </w:t>
      </w:r>
      <w:r w:rsidR="009E1066">
        <w:rPr>
          <w:rFonts w:ascii="Times New Roman" w:hAnsi="Times New Roman" w:cs="Times New Roman"/>
          <w:sz w:val="24"/>
          <w:szCs w:val="24"/>
          <w:lang w:val="en-US"/>
        </w:rPr>
        <w:t>absorb</w:t>
      </w:r>
      <w:proofErr w:type="gramEnd"/>
      <w:r w:rsidR="00872AB7">
        <w:rPr>
          <w:rFonts w:ascii="Times New Roman" w:hAnsi="Times New Roman" w:cs="Times New Roman"/>
          <w:sz w:val="24"/>
          <w:szCs w:val="24"/>
          <w:lang w:val="en-US"/>
        </w:rPr>
        <w:t xml:space="preserve"> carbon dioxide from </w:t>
      </w:r>
      <w:r w:rsidR="009E1066">
        <w:rPr>
          <w:rFonts w:ascii="Times New Roman" w:hAnsi="Times New Roman" w:cs="Times New Roman"/>
          <w:sz w:val="24"/>
          <w:szCs w:val="24"/>
          <w:lang w:val="en-US"/>
        </w:rPr>
        <w:t xml:space="preserve">the </w:t>
      </w:r>
      <w:r w:rsidR="00872AB7">
        <w:rPr>
          <w:rFonts w:ascii="Times New Roman" w:hAnsi="Times New Roman" w:cs="Times New Roman"/>
          <w:sz w:val="24"/>
          <w:szCs w:val="24"/>
          <w:lang w:val="en-US"/>
        </w:rPr>
        <w:t>atmosphere)</w:t>
      </w:r>
      <w:r w:rsidR="009E1066">
        <w:rPr>
          <w:rFonts w:ascii="Times New Roman" w:hAnsi="Times New Roman" w:cs="Times New Roman"/>
          <w:sz w:val="24"/>
          <w:szCs w:val="24"/>
          <w:lang w:val="en-US"/>
        </w:rPr>
        <w:t xml:space="preserve"> is typical</w:t>
      </w:r>
      <w:r w:rsidR="00071DE6">
        <w:rPr>
          <w:rFonts w:ascii="Times New Roman" w:hAnsi="Times New Roman" w:cs="Times New Roman"/>
          <w:sz w:val="24"/>
          <w:szCs w:val="24"/>
          <w:lang w:val="en-US"/>
        </w:rPr>
        <w:t xml:space="preserve">, but </w:t>
      </w:r>
      <w:r w:rsidR="009E1066">
        <w:rPr>
          <w:rFonts w:ascii="Times New Roman" w:hAnsi="Times New Roman" w:cs="Times New Roman"/>
          <w:sz w:val="24"/>
          <w:szCs w:val="24"/>
          <w:lang w:val="en-US"/>
        </w:rPr>
        <w:t>this ability to consume CO</w:t>
      </w:r>
      <w:r w:rsidR="00E86CCA" w:rsidRPr="00E86CCA">
        <w:rPr>
          <w:rFonts w:ascii="Times New Roman" w:hAnsi="Times New Roman" w:cs="Times New Roman"/>
          <w:sz w:val="24"/>
          <w:szCs w:val="24"/>
          <w:vertAlign w:val="subscript"/>
          <w:lang w:val="en-US"/>
        </w:rPr>
        <w:t>2</w:t>
      </w:r>
      <w:r w:rsidR="009E1066">
        <w:rPr>
          <w:rFonts w:ascii="Times New Roman" w:hAnsi="Times New Roman" w:cs="Times New Roman"/>
          <w:sz w:val="24"/>
          <w:szCs w:val="24"/>
          <w:lang w:val="en-US"/>
        </w:rPr>
        <w:t xml:space="preserve"> from the atmosphere has decreased by </w:t>
      </w:r>
      <w:r w:rsidR="00E108CB">
        <w:rPr>
          <w:rFonts w:ascii="Times New Roman" w:hAnsi="Times New Roman" w:cs="Times New Roman"/>
          <w:sz w:val="24"/>
          <w:szCs w:val="24"/>
          <w:lang w:val="en-US"/>
        </w:rPr>
        <w:t>20% from 2001 to 2015</w:t>
      </w:r>
      <w:r w:rsidR="004F3DFD">
        <w:rPr>
          <w:rFonts w:ascii="Times New Roman" w:hAnsi="Times New Roman" w:cs="Times New Roman"/>
          <w:sz w:val="24"/>
          <w:szCs w:val="24"/>
          <w:lang w:val="en-US"/>
        </w:rPr>
        <w:t>.</w:t>
      </w:r>
    </w:p>
    <w:p w:rsidR="004F6F3D" w:rsidRPr="00DA6175" w:rsidRDefault="004F6F3D" w:rsidP="00D0487C">
      <w:pPr>
        <w:spacing w:after="0" w:line="276" w:lineRule="auto"/>
        <w:ind w:firstLine="709"/>
        <w:jc w:val="both"/>
        <w:rPr>
          <w:rFonts w:ascii="Times New Roman" w:hAnsi="Times New Roman" w:cs="Times New Roman"/>
          <w:sz w:val="24"/>
          <w:szCs w:val="24"/>
          <w:lang w:val="en-US"/>
        </w:rPr>
      </w:pPr>
    </w:p>
    <w:p w:rsidR="00872AB7" w:rsidRDefault="00872AB7" w:rsidP="00872AB7">
      <w:pPr>
        <w:pStyle w:val="af5"/>
        <w:numPr>
          <w:ilvl w:val="0"/>
          <w:numId w:val="1"/>
        </w:numPr>
        <w:spacing w:after="0"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CONCLUSIONS</w:t>
      </w:r>
    </w:p>
    <w:p w:rsidR="0023719B" w:rsidRPr="00E003DA" w:rsidRDefault="0023719B" w:rsidP="00D0487C">
      <w:pPr>
        <w:spacing w:after="0" w:line="276"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In</w:t>
      </w:r>
      <w:r w:rsidRPr="00E0166B">
        <w:rPr>
          <w:rFonts w:ascii="Times New Roman" w:hAnsi="Times New Roman" w:cs="Times New Roman"/>
          <w:sz w:val="24"/>
          <w:szCs w:val="24"/>
          <w:lang w:val="en-US"/>
        </w:rPr>
        <w:t xml:space="preserve"> warm</w:t>
      </w:r>
      <w:r>
        <w:rPr>
          <w:rFonts w:ascii="Times New Roman" w:hAnsi="Times New Roman" w:cs="Times New Roman"/>
          <w:sz w:val="24"/>
          <w:szCs w:val="24"/>
          <w:lang w:val="en-US"/>
        </w:rPr>
        <w:t xml:space="preserve"> seasons,</w:t>
      </w:r>
      <w:r w:rsidRPr="00E0166B">
        <w:rPr>
          <w:rFonts w:ascii="Times New Roman" w:hAnsi="Times New Roman" w:cs="Times New Roman"/>
          <w:sz w:val="24"/>
          <w:szCs w:val="24"/>
          <w:lang w:val="en-US"/>
        </w:rPr>
        <w:t xml:space="preserve"> </w:t>
      </w:r>
      <w:r>
        <w:rPr>
          <w:rFonts w:ascii="Times New Roman" w:hAnsi="Times New Roman" w:cs="Times New Roman"/>
          <w:sz w:val="24"/>
          <w:szCs w:val="24"/>
          <w:lang w:val="en-US"/>
        </w:rPr>
        <w:t>the main processes governing the carbonate system in the water column are</w:t>
      </w:r>
      <w:r w:rsidRPr="00E0166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respiration of </w:t>
      </w:r>
      <w:r w:rsidRPr="00E0166B">
        <w:rPr>
          <w:rFonts w:ascii="Times New Roman" w:hAnsi="Times New Roman" w:cs="Times New Roman"/>
          <w:sz w:val="24"/>
          <w:szCs w:val="24"/>
          <w:lang w:val="en-US"/>
        </w:rPr>
        <w:t xml:space="preserve">organic matter </w:t>
      </w:r>
      <w:r>
        <w:rPr>
          <w:rFonts w:ascii="Times New Roman" w:hAnsi="Times New Roman" w:cs="Times New Roman"/>
          <w:sz w:val="24"/>
          <w:szCs w:val="24"/>
          <w:lang w:val="en-US"/>
        </w:rPr>
        <w:t xml:space="preserve">in sediments and </w:t>
      </w:r>
      <w:r w:rsidRPr="00E0166B">
        <w:rPr>
          <w:rFonts w:ascii="Times New Roman" w:hAnsi="Times New Roman" w:cs="Times New Roman"/>
          <w:sz w:val="24"/>
          <w:szCs w:val="24"/>
          <w:lang w:val="en-US"/>
        </w:rPr>
        <w:t xml:space="preserve">bottom </w:t>
      </w:r>
      <w:r>
        <w:rPr>
          <w:rFonts w:ascii="Times New Roman" w:hAnsi="Times New Roman" w:cs="Times New Roman"/>
          <w:sz w:val="24"/>
          <w:szCs w:val="24"/>
          <w:lang w:val="en-US"/>
        </w:rPr>
        <w:t xml:space="preserve">waters and </w:t>
      </w:r>
      <w:r w:rsidRPr="00E0166B">
        <w:rPr>
          <w:rFonts w:ascii="Times New Roman" w:hAnsi="Times New Roman" w:cs="Times New Roman"/>
          <w:sz w:val="24"/>
          <w:szCs w:val="24"/>
          <w:lang w:val="en-US"/>
        </w:rPr>
        <w:t xml:space="preserve">photosynthesis in the surface layer. The </w:t>
      </w:r>
      <w:r>
        <w:rPr>
          <w:rFonts w:ascii="Times New Roman" w:hAnsi="Times New Roman" w:cs="Times New Roman"/>
          <w:sz w:val="24"/>
          <w:szCs w:val="24"/>
          <w:lang w:val="en-US"/>
        </w:rPr>
        <w:t xml:space="preserve">surface </w:t>
      </w:r>
      <w:r w:rsidRPr="00E0166B">
        <w:rPr>
          <w:rFonts w:ascii="Times New Roman" w:hAnsi="Times New Roman" w:cs="Times New Roman"/>
          <w:sz w:val="24"/>
          <w:szCs w:val="24"/>
          <w:lang w:val="en-US"/>
        </w:rPr>
        <w:t xml:space="preserve">waters </w:t>
      </w:r>
      <w:r>
        <w:rPr>
          <w:rFonts w:ascii="Times New Roman" w:hAnsi="Times New Roman" w:cs="Times New Roman"/>
          <w:sz w:val="24"/>
          <w:szCs w:val="24"/>
          <w:lang w:val="en-US"/>
        </w:rPr>
        <w:t xml:space="preserve">still absorb </w:t>
      </w:r>
      <w:r w:rsidRPr="00E0166B">
        <w:rPr>
          <w:rFonts w:ascii="Times New Roman" w:hAnsi="Times New Roman" w:cs="Times New Roman"/>
          <w:sz w:val="24"/>
          <w:szCs w:val="24"/>
          <w:lang w:val="en-US"/>
        </w:rPr>
        <w:t>carbon dioxide from the atmosphere</w:t>
      </w:r>
      <w:r>
        <w:rPr>
          <w:rFonts w:ascii="Times New Roman" w:hAnsi="Times New Roman" w:cs="Times New Roman"/>
          <w:sz w:val="24"/>
          <w:szCs w:val="24"/>
          <w:lang w:val="en-US"/>
        </w:rPr>
        <w:t xml:space="preserve">, but this ability </w:t>
      </w:r>
      <w:r w:rsidR="00C107D3" w:rsidRPr="00E003DA">
        <w:rPr>
          <w:rFonts w:ascii="Times New Roman" w:hAnsi="Times New Roman" w:cs="Times New Roman"/>
          <w:sz w:val="24"/>
          <w:szCs w:val="24"/>
          <w:lang w:val="en-US"/>
        </w:rPr>
        <w:t>has decreased</w:t>
      </w:r>
      <w:r w:rsidRPr="00E003DA">
        <w:rPr>
          <w:rFonts w:ascii="Times New Roman" w:hAnsi="Times New Roman" w:cs="Times New Roman"/>
          <w:sz w:val="24"/>
          <w:szCs w:val="24"/>
          <w:lang w:val="en-US"/>
        </w:rPr>
        <w:t xml:space="preserve"> by 20% from 2001 to 2015. In cold seasons, water dynamics and mixing can still balance the effect of </w:t>
      </w:r>
      <w:proofErr w:type="spellStart"/>
      <w:r w:rsidRPr="00E003DA">
        <w:rPr>
          <w:rFonts w:ascii="Times New Roman" w:hAnsi="Times New Roman" w:cs="Times New Roman"/>
          <w:sz w:val="24"/>
          <w:szCs w:val="24"/>
          <w:lang w:val="en-US"/>
        </w:rPr>
        <w:t>eutrophication</w:t>
      </w:r>
      <w:proofErr w:type="spellEnd"/>
      <w:r w:rsidR="00BD213B" w:rsidRPr="00E003DA">
        <w:rPr>
          <w:rFonts w:ascii="Times New Roman" w:hAnsi="Times New Roman" w:cs="Times New Roman"/>
          <w:sz w:val="24"/>
          <w:szCs w:val="24"/>
          <w:lang w:val="en-US"/>
        </w:rPr>
        <w:t xml:space="preserve"> </w:t>
      </w:r>
      <w:r w:rsidR="00C107D3" w:rsidRPr="00E003DA">
        <w:rPr>
          <w:rFonts w:ascii="Times New Roman" w:hAnsi="Times New Roman" w:cs="Times New Roman"/>
          <w:sz w:val="24"/>
          <w:szCs w:val="24"/>
          <w:lang w:val="en-US"/>
        </w:rPr>
        <w:t>and promote system’s recovery</w:t>
      </w:r>
      <w:r w:rsidRPr="00E003DA">
        <w:rPr>
          <w:rFonts w:ascii="Times New Roman" w:hAnsi="Times New Roman" w:cs="Times New Roman"/>
          <w:sz w:val="24"/>
          <w:szCs w:val="24"/>
          <w:lang w:val="en-US"/>
        </w:rPr>
        <w:t>.</w:t>
      </w:r>
    </w:p>
    <w:p w:rsidR="004C4754" w:rsidRDefault="0023719B">
      <w:pPr>
        <w:spacing w:after="0" w:line="276" w:lineRule="auto"/>
        <w:ind w:firstLine="709"/>
        <w:jc w:val="both"/>
        <w:rPr>
          <w:rFonts w:ascii="Times New Roman" w:hAnsi="Times New Roman" w:cs="Times New Roman"/>
          <w:sz w:val="24"/>
          <w:szCs w:val="24"/>
          <w:lang w:val="en-US"/>
        </w:rPr>
      </w:pPr>
      <w:r w:rsidRPr="00E003DA">
        <w:rPr>
          <w:rFonts w:ascii="Times New Roman" w:hAnsi="Times New Roman" w:cs="Times New Roman"/>
          <w:sz w:val="24"/>
          <w:szCs w:val="24"/>
          <w:lang w:val="en-US"/>
        </w:rPr>
        <w:t xml:space="preserve">The content of </w:t>
      </w:r>
      <w:r w:rsidR="006005E0" w:rsidRPr="00E003DA">
        <w:rPr>
          <w:rFonts w:ascii="Times New Roman" w:hAnsi="Times New Roman" w:cs="Times New Roman"/>
          <w:sz w:val="24"/>
          <w:szCs w:val="24"/>
          <w:lang w:val="en-US"/>
        </w:rPr>
        <w:t>DIC and pCO</w:t>
      </w:r>
      <w:r w:rsidR="006005E0" w:rsidRPr="00E003DA">
        <w:rPr>
          <w:rFonts w:ascii="Times New Roman" w:hAnsi="Times New Roman" w:cs="Times New Roman"/>
          <w:sz w:val="24"/>
          <w:szCs w:val="24"/>
          <w:vertAlign w:val="subscript"/>
          <w:lang w:val="en-US"/>
        </w:rPr>
        <w:t>2</w:t>
      </w:r>
      <w:r w:rsidR="00E0166B" w:rsidRPr="00E003DA">
        <w:rPr>
          <w:rFonts w:ascii="Times New Roman" w:hAnsi="Times New Roman" w:cs="Times New Roman"/>
          <w:sz w:val="24"/>
          <w:szCs w:val="24"/>
          <w:lang w:val="en-US"/>
        </w:rPr>
        <w:t xml:space="preserve"> </w:t>
      </w:r>
      <w:r w:rsidR="006005E0" w:rsidRPr="00E003DA">
        <w:rPr>
          <w:rFonts w:ascii="Times New Roman" w:hAnsi="Times New Roman" w:cs="Times New Roman"/>
          <w:sz w:val="24"/>
          <w:szCs w:val="24"/>
          <w:lang w:val="en-US"/>
        </w:rPr>
        <w:t>for</w:t>
      </w:r>
      <w:r w:rsidR="00E0166B" w:rsidRPr="00E003DA">
        <w:rPr>
          <w:rFonts w:ascii="Times New Roman" w:hAnsi="Times New Roman" w:cs="Times New Roman"/>
          <w:sz w:val="24"/>
          <w:szCs w:val="24"/>
          <w:lang w:val="en-US"/>
        </w:rPr>
        <w:t xml:space="preserve"> </w:t>
      </w:r>
      <w:r w:rsidR="006005E0" w:rsidRPr="00E003DA">
        <w:rPr>
          <w:rFonts w:ascii="Times New Roman" w:hAnsi="Times New Roman" w:cs="Times New Roman"/>
          <w:sz w:val="24"/>
          <w:szCs w:val="24"/>
          <w:lang w:val="en-US"/>
        </w:rPr>
        <w:t>1998</w:t>
      </w:r>
      <w:r w:rsidR="00E0166B" w:rsidRPr="00E003DA">
        <w:rPr>
          <w:rFonts w:ascii="Times New Roman" w:hAnsi="Times New Roman" w:cs="Times New Roman"/>
          <w:sz w:val="24"/>
          <w:szCs w:val="24"/>
          <w:lang w:val="en-US"/>
        </w:rPr>
        <w:t xml:space="preserve"> </w:t>
      </w:r>
      <w:r w:rsidR="006005E0" w:rsidRPr="00E003DA">
        <w:rPr>
          <w:rFonts w:ascii="Times New Roman" w:hAnsi="Times New Roman" w:cs="Times New Roman"/>
          <w:sz w:val="24"/>
          <w:szCs w:val="24"/>
          <w:lang w:val="en-US"/>
        </w:rPr>
        <w:t>–</w:t>
      </w:r>
      <w:r w:rsidR="00E0166B" w:rsidRPr="00E003DA">
        <w:rPr>
          <w:rFonts w:ascii="Times New Roman" w:hAnsi="Times New Roman" w:cs="Times New Roman"/>
          <w:sz w:val="24"/>
          <w:szCs w:val="24"/>
          <w:lang w:val="en-US"/>
        </w:rPr>
        <w:t xml:space="preserve"> 2015 </w:t>
      </w:r>
      <w:r w:rsidR="00581A59" w:rsidRPr="00E003DA">
        <w:rPr>
          <w:rFonts w:ascii="Times New Roman" w:hAnsi="Times New Roman" w:cs="Times New Roman"/>
          <w:sz w:val="24"/>
          <w:szCs w:val="24"/>
          <w:lang w:val="en-US"/>
        </w:rPr>
        <w:t>ha</w:t>
      </w:r>
      <w:r w:rsidRPr="00E003DA">
        <w:rPr>
          <w:rFonts w:ascii="Times New Roman" w:hAnsi="Times New Roman" w:cs="Times New Roman"/>
          <w:sz w:val="24"/>
          <w:szCs w:val="24"/>
          <w:lang w:val="en-US"/>
        </w:rPr>
        <w:t>s</w:t>
      </w:r>
      <w:r w:rsidR="00E0166B" w:rsidRPr="00E003DA">
        <w:rPr>
          <w:rFonts w:ascii="Times New Roman" w:hAnsi="Times New Roman" w:cs="Times New Roman"/>
          <w:sz w:val="24"/>
          <w:szCs w:val="24"/>
          <w:lang w:val="en-US"/>
        </w:rPr>
        <w:t xml:space="preserve"> inc</w:t>
      </w:r>
      <w:r w:rsidR="00581A59" w:rsidRPr="00E003DA">
        <w:rPr>
          <w:rFonts w:ascii="Times New Roman" w:hAnsi="Times New Roman" w:cs="Times New Roman"/>
          <w:sz w:val="24"/>
          <w:szCs w:val="24"/>
          <w:lang w:val="en-US"/>
        </w:rPr>
        <w:t>rease</w:t>
      </w:r>
      <w:r w:rsidRPr="00E003DA">
        <w:rPr>
          <w:rFonts w:ascii="Times New Roman" w:hAnsi="Times New Roman" w:cs="Times New Roman"/>
          <w:sz w:val="24"/>
          <w:szCs w:val="24"/>
          <w:lang w:val="en-US"/>
        </w:rPr>
        <w:t>d</w:t>
      </w:r>
      <w:r w:rsidR="00581A59" w:rsidRPr="00E003DA">
        <w:rPr>
          <w:rFonts w:ascii="Times New Roman" w:hAnsi="Times New Roman" w:cs="Times New Roman"/>
          <w:sz w:val="24"/>
          <w:szCs w:val="24"/>
          <w:lang w:val="en-US"/>
        </w:rPr>
        <w:t>. D</w:t>
      </w:r>
      <w:r w:rsidR="00581A59">
        <w:rPr>
          <w:rFonts w:ascii="Times New Roman" w:hAnsi="Times New Roman" w:cs="Times New Roman"/>
          <w:sz w:val="24"/>
          <w:szCs w:val="24"/>
          <w:lang w:val="en-US"/>
        </w:rPr>
        <w:t>IC</w:t>
      </w:r>
      <w:r w:rsidR="00E0166B" w:rsidRPr="00E0166B">
        <w:rPr>
          <w:rFonts w:ascii="Times New Roman" w:hAnsi="Times New Roman" w:cs="Times New Roman"/>
          <w:sz w:val="24"/>
          <w:szCs w:val="24"/>
          <w:lang w:val="en-US"/>
        </w:rPr>
        <w:t xml:space="preserve"> </w:t>
      </w:r>
      <w:r w:rsidR="000D7DEC" w:rsidRPr="00E0166B">
        <w:rPr>
          <w:rFonts w:ascii="Times New Roman" w:hAnsi="Times New Roman" w:cs="Times New Roman"/>
          <w:sz w:val="24"/>
          <w:szCs w:val="24"/>
          <w:lang w:val="en-US"/>
        </w:rPr>
        <w:t>change</w:t>
      </w:r>
      <w:r w:rsidR="000D7DEC">
        <w:rPr>
          <w:rFonts w:ascii="Times New Roman" w:hAnsi="Times New Roman" w:cs="Times New Roman"/>
          <w:sz w:val="24"/>
          <w:szCs w:val="24"/>
          <w:lang w:val="en-US"/>
        </w:rPr>
        <w:t>s</w:t>
      </w:r>
      <w:r w:rsidR="000D7DEC" w:rsidRPr="00E0166B">
        <w:rPr>
          <w:rFonts w:ascii="Times New Roman" w:hAnsi="Times New Roman" w:cs="Times New Roman"/>
          <w:sz w:val="24"/>
          <w:szCs w:val="24"/>
          <w:lang w:val="en-US"/>
        </w:rPr>
        <w:t xml:space="preserve"> </w:t>
      </w:r>
      <w:r w:rsidR="006D0E4A">
        <w:rPr>
          <w:rFonts w:ascii="Times New Roman" w:hAnsi="Times New Roman" w:cs="Times New Roman"/>
          <w:sz w:val="24"/>
          <w:szCs w:val="24"/>
          <w:lang w:val="en-US"/>
        </w:rPr>
        <w:t xml:space="preserve">are below 1% and </w:t>
      </w:r>
      <w:r w:rsidR="00E0166B" w:rsidRPr="00E0166B">
        <w:rPr>
          <w:rFonts w:ascii="Times New Roman" w:hAnsi="Times New Roman" w:cs="Times New Roman"/>
          <w:sz w:val="24"/>
          <w:szCs w:val="24"/>
          <w:lang w:val="en-US"/>
        </w:rPr>
        <w:t>statistical</w:t>
      </w:r>
      <w:r>
        <w:rPr>
          <w:rFonts w:ascii="Times New Roman" w:hAnsi="Times New Roman" w:cs="Times New Roman"/>
          <w:sz w:val="24"/>
          <w:szCs w:val="24"/>
          <w:lang w:val="en-US"/>
        </w:rPr>
        <w:t>ly</w:t>
      </w:r>
      <w:r w:rsidR="00E0166B" w:rsidRPr="00E0166B">
        <w:rPr>
          <w:rFonts w:ascii="Times New Roman" w:hAnsi="Times New Roman" w:cs="Times New Roman"/>
          <w:sz w:val="24"/>
          <w:szCs w:val="24"/>
          <w:lang w:val="en-US"/>
        </w:rPr>
        <w:t xml:space="preserve"> </w:t>
      </w:r>
      <w:r w:rsidR="00B2577B">
        <w:rPr>
          <w:rFonts w:ascii="Times New Roman" w:hAnsi="Times New Roman" w:cs="Times New Roman"/>
          <w:sz w:val="24"/>
          <w:szCs w:val="24"/>
          <w:lang w:val="en-US"/>
        </w:rPr>
        <w:t>in</w:t>
      </w:r>
      <w:r w:rsidR="00B2577B" w:rsidRPr="00E0166B">
        <w:rPr>
          <w:rFonts w:ascii="Times New Roman" w:hAnsi="Times New Roman" w:cs="Times New Roman"/>
          <w:sz w:val="24"/>
          <w:szCs w:val="24"/>
          <w:lang w:val="en-US"/>
        </w:rPr>
        <w:t>significan</w:t>
      </w:r>
      <w:r w:rsidR="00B2577B">
        <w:rPr>
          <w:rFonts w:ascii="Times New Roman" w:hAnsi="Times New Roman" w:cs="Times New Roman"/>
          <w:sz w:val="24"/>
          <w:szCs w:val="24"/>
          <w:lang w:val="en-US"/>
        </w:rPr>
        <w:t>t</w:t>
      </w:r>
      <w:r w:rsidR="00C617A6">
        <w:rPr>
          <w:rFonts w:ascii="Times New Roman" w:hAnsi="Times New Roman" w:cs="Times New Roman"/>
          <w:sz w:val="24"/>
          <w:szCs w:val="24"/>
          <w:lang w:val="en-US"/>
        </w:rPr>
        <w:t xml:space="preserve">. However, </w:t>
      </w:r>
      <w:r w:rsidR="006D0E4A">
        <w:rPr>
          <w:rFonts w:ascii="Times New Roman" w:hAnsi="Times New Roman" w:cs="Times New Roman"/>
          <w:sz w:val="24"/>
          <w:szCs w:val="24"/>
          <w:lang w:val="en-US"/>
        </w:rPr>
        <w:t>a</w:t>
      </w:r>
      <w:r w:rsidR="00C617A6">
        <w:rPr>
          <w:rFonts w:ascii="Times New Roman" w:hAnsi="Times New Roman" w:cs="Times New Roman"/>
          <w:sz w:val="24"/>
          <w:szCs w:val="24"/>
          <w:lang w:val="en-US"/>
        </w:rPr>
        <w:t xml:space="preserve"> </w:t>
      </w:r>
      <w:r w:rsidR="00E0166B" w:rsidRPr="00E0166B">
        <w:rPr>
          <w:rFonts w:ascii="Times New Roman" w:hAnsi="Times New Roman" w:cs="Times New Roman"/>
          <w:sz w:val="24"/>
          <w:szCs w:val="24"/>
          <w:lang w:val="en-US"/>
        </w:rPr>
        <w:t xml:space="preserve">significant increase </w:t>
      </w:r>
      <w:r w:rsidR="00E330C9">
        <w:rPr>
          <w:rFonts w:ascii="Times New Roman" w:hAnsi="Times New Roman" w:cs="Times New Roman"/>
          <w:sz w:val="24"/>
          <w:szCs w:val="24"/>
          <w:lang w:val="en-US"/>
        </w:rPr>
        <w:t>of</w:t>
      </w:r>
      <w:r w:rsidR="00E330C9" w:rsidRPr="00E0166B">
        <w:rPr>
          <w:rFonts w:ascii="Times New Roman" w:hAnsi="Times New Roman" w:cs="Times New Roman"/>
          <w:sz w:val="24"/>
          <w:szCs w:val="24"/>
          <w:lang w:val="en-US"/>
        </w:rPr>
        <w:t xml:space="preserve"> </w:t>
      </w:r>
      <w:r w:rsidR="00E0166B" w:rsidRPr="00E0166B">
        <w:rPr>
          <w:rFonts w:ascii="Times New Roman" w:hAnsi="Times New Roman" w:cs="Times New Roman"/>
          <w:sz w:val="24"/>
          <w:szCs w:val="24"/>
          <w:lang w:val="en-US"/>
        </w:rPr>
        <w:t>pCO</w:t>
      </w:r>
      <w:r w:rsidR="00E0166B" w:rsidRPr="004260E9">
        <w:rPr>
          <w:rFonts w:ascii="Times New Roman" w:hAnsi="Times New Roman" w:cs="Times New Roman"/>
          <w:sz w:val="24"/>
          <w:szCs w:val="24"/>
          <w:vertAlign w:val="subscript"/>
          <w:lang w:val="en-US"/>
        </w:rPr>
        <w:t>2</w:t>
      </w:r>
      <w:r w:rsidR="00E0166B" w:rsidRPr="00E0166B">
        <w:rPr>
          <w:rFonts w:ascii="Times New Roman" w:hAnsi="Times New Roman" w:cs="Times New Roman"/>
          <w:sz w:val="24"/>
          <w:szCs w:val="24"/>
          <w:lang w:val="en-US"/>
        </w:rPr>
        <w:t xml:space="preserve"> in the bottom and the surface layers (</w:t>
      </w:r>
      <w:r w:rsidR="001C4524">
        <w:rPr>
          <w:rFonts w:ascii="Times New Roman" w:hAnsi="Times New Roman" w:cs="Times New Roman"/>
          <w:sz w:val="24"/>
          <w:szCs w:val="24"/>
          <w:lang w:val="en-US"/>
        </w:rPr>
        <w:t>2 and 17</w:t>
      </w:r>
      <w:r w:rsidR="00E0166B" w:rsidRPr="00E0166B">
        <w:rPr>
          <w:rFonts w:ascii="Times New Roman" w:hAnsi="Times New Roman" w:cs="Times New Roman"/>
          <w:sz w:val="24"/>
          <w:szCs w:val="24"/>
          <w:lang w:val="en-US"/>
        </w:rPr>
        <w:t>%</w:t>
      </w:r>
      <w:r w:rsidR="001C4524">
        <w:rPr>
          <w:rFonts w:ascii="Times New Roman" w:hAnsi="Times New Roman" w:cs="Times New Roman"/>
          <w:sz w:val="24"/>
          <w:szCs w:val="24"/>
          <w:lang w:val="en-US"/>
        </w:rPr>
        <w:t xml:space="preserve"> respectively</w:t>
      </w:r>
      <w:r w:rsidR="00E0166B" w:rsidRPr="00E0166B">
        <w:rPr>
          <w:rFonts w:ascii="Times New Roman" w:hAnsi="Times New Roman" w:cs="Times New Roman"/>
          <w:sz w:val="24"/>
          <w:szCs w:val="24"/>
          <w:lang w:val="en-US"/>
        </w:rPr>
        <w:t xml:space="preserve">) </w:t>
      </w:r>
      <w:r w:rsidR="00E82FA0" w:rsidRPr="006A0FE1">
        <w:rPr>
          <w:rFonts w:ascii="Times New Roman" w:hAnsi="Times New Roman" w:cs="Times New Roman"/>
          <w:sz w:val="24"/>
          <w:szCs w:val="24"/>
          <w:lang w:val="en-US"/>
        </w:rPr>
        <w:t xml:space="preserve">in line with </w:t>
      </w:r>
      <w:r w:rsidR="006D0E4A">
        <w:rPr>
          <w:rFonts w:ascii="Times New Roman" w:hAnsi="Times New Roman" w:cs="Times New Roman"/>
          <w:sz w:val="24"/>
          <w:szCs w:val="24"/>
          <w:lang w:val="en-US"/>
        </w:rPr>
        <w:t xml:space="preserve">decreasing </w:t>
      </w:r>
      <w:r w:rsidR="00E330C9" w:rsidRPr="006A0FE1">
        <w:rPr>
          <w:rFonts w:ascii="Times New Roman" w:hAnsi="Times New Roman" w:cs="Times New Roman"/>
          <w:sz w:val="24"/>
          <w:szCs w:val="24"/>
          <w:lang w:val="en-US"/>
        </w:rPr>
        <w:t xml:space="preserve">pH </w:t>
      </w:r>
      <w:r w:rsidR="00E82FA0" w:rsidRPr="006A0FE1">
        <w:rPr>
          <w:rFonts w:ascii="Times New Roman" w:hAnsi="Times New Roman" w:cs="Times New Roman"/>
          <w:sz w:val="24"/>
          <w:szCs w:val="24"/>
          <w:lang w:val="en-US"/>
        </w:rPr>
        <w:t>(acidification)</w:t>
      </w:r>
      <w:r w:rsidR="00E82FA0">
        <w:rPr>
          <w:rFonts w:ascii="Times New Roman" w:hAnsi="Times New Roman" w:cs="Times New Roman"/>
          <w:sz w:val="24"/>
          <w:szCs w:val="24"/>
          <w:lang w:val="en-US"/>
        </w:rPr>
        <w:t xml:space="preserve"> </w:t>
      </w:r>
      <w:r w:rsidR="006D0E4A">
        <w:rPr>
          <w:rFonts w:ascii="Times New Roman" w:hAnsi="Times New Roman" w:cs="Times New Roman"/>
          <w:sz w:val="24"/>
          <w:szCs w:val="24"/>
          <w:lang w:val="en-US"/>
        </w:rPr>
        <w:t>have been traced</w:t>
      </w:r>
      <w:r w:rsidR="00E330C9">
        <w:rPr>
          <w:rFonts w:ascii="Times New Roman" w:hAnsi="Times New Roman" w:cs="Times New Roman"/>
          <w:sz w:val="24"/>
          <w:szCs w:val="24"/>
          <w:lang w:val="en-US"/>
        </w:rPr>
        <w:t>,</w:t>
      </w:r>
      <w:r w:rsidR="00E0166B" w:rsidRPr="00E0166B">
        <w:rPr>
          <w:rFonts w:ascii="Times New Roman" w:hAnsi="Times New Roman" w:cs="Times New Roman"/>
          <w:sz w:val="24"/>
          <w:szCs w:val="24"/>
          <w:lang w:val="en-US"/>
        </w:rPr>
        <w:t xml:space="preserve"> indicat</w:t>
      </w:r>
      <w:r w:rsidR="001C4524">
        <w:rPr>
          <w:rFonts w:ascii="Times New Roman" w:hAnsi="Times New Roman" w:cs="Times New Roman"/>
          <w:sz w:val="24"/>
          <w:szCs w:val="24"/>
          <w:lang w:val="en-US"/>
        </w:rPr>
        <w:t xml:space="preserve">ing </w:t>
      </w:r>
      <w:r w:rsidR="001250AB">
        <w:rPr>
          <w:rFonts w:ascii="Times New Roman" w:hAnsi="Times New Roman" w:cs="Times New Roman"/>
          <w:sz w:val="24"/>
          <w:szCs w:val="24"/>
          <w:lang w:val="en-US"/>
        </w:rPr>
        <w:t>anthropogenic pressure</w:t>
      </w:r>
      <w:r w:rsidR="006A0FE1" w:rsidRPr="006A0FE1">
        <w:rPr>
          <w:rFonts w:ascii="Times New Roman" w:hAnsi="Times New Roman" w:cs="Times New Roman"/>
          <w:sz w:val="24"/>
          <w:szCs w:val="24"/>
          <w:lang w:val="en-US"/>
        </w:rPr>
        <w:t xml:space="preserve">. Seasonal </w:t>
      </w:r>
      <w:r w:rsidR="006D0E4A">
        <w:rPr>
          <w:rFonts w:ascii="Times New Roman" w:hAnsi="Times New Roman" w:cs="Times New Roman"/>
          <w:sz w:val="24"/>
          <w:szCs w:val="24"/>
          <w:lang w:val="en-US"/>
        </w:rPr>
        <w:t>oscillations</w:t>
      </w:r>
      <w:r w:rsidR="006D0E4A" w:rsidRPr="006A0FE1">
        <w:rPr>
          <w:rFonts w:ascii="Times New Roman" w:hAnsi="Times New Roman" w:cs="Times New Roman"/>
          <w:sz w:val="24"/>
          <w:szCs w:val="24"/>
          <w:lang w:val="en-US"/>
        </w:rPr>
        <w:t xml:space="preserve"> </w:t>
      </w:r>
      <w:r w:rsidR="006D0E4A">
        <w:rPr>
          <w:rFonts w:ascii="Times New Roman" w:hAnsi="Times New Roman" w:cs="Times New Roman"/>
          <w:sz w:val="24"/>
          <w:szCs w:val="24"/>
          <w:lang w:val="en-US"/>
        </w:rPr>
        <w:t>are</w:t>
      </w:r>
      <w:r w:rsidR="006D0E4A" w:rsidRPr="006A0FE1">
        <w:rPr>
          <w:rFonts w:ascii="Times New Roman" w:hAnsi="Times New Roman" w:cs="Times New Roman"/>
          <w:sz w:val="24"/>
          <w:szCs w:val="24"/>
          <w:lang w:val="en-US"/>
        </w:rPr>
        <w:t xml:space="preserve"> </w:t>
      </w:r>
      <w:r w:rsidR="006A0FE1" w:rsidRPr="006A0FE1">
        <w:rPr>
          <w:rFonts w:ascii="Times New Roman" w:hAnsi="Times New Roman" w:cs="Times New Roman"/>
          <w:sz w:val="24"/>
          <w:szCs w:val="24"/>
          <w:lang w:val="en-US"/>
        </w:rPr>
        <w:t>far more pronounced</w:t>
      </w:r>
      <w:r w:rsidR="000F3E6C">
        <w:rPr>
          <w:rFonts w:ascii="Times New Roman" w:hAnsi="Times New Roman" w:cs="Times New Roman"/>
          <w:sz w:val="24"/>
          <w:szCs w:val="24"/>
          <w:lang w:val="en-US"/>
        </w:rPr>
        <w:t>, as compared to inter-annual trends,</w:t>
      </w:r>
      <w:r w:rsidR="006A0FE1" w:rsidRPr="006A0FE1">
        <w:rPr>
          <w:rFonts w:ascii="Times New Roman" w:hAnsi="Times New Roman" w:cs="Times New Roman"/>
          <w:sz w:val="24"/>
          <w:szCs w:val="24"/>
          <w:lang w:val="en-US"/>
        </w:rPr>
        <w:t xml:space="preserve"> and reveal extremes for </w:t>
      </w:r>
      <w:r w:rsidR="001A6915">
        <w:rPr>
          <w:rFonts w:ascii="Times New Roman" w:hAnsi="Times New Roman" w:cs="Times New Roman"/>
          <w:sz w:val="24"/>
          <w:szCs w:val="24"/>
          <w:lang w:val="en-US"/>
        </w:rPr>
        <w:t>appearance</w:t>
      </w:r>
      <w:r w:rsidR="001A6915" w:rsidRPr="006A0FE1">
        <w:rPr>
          <w:rFonts w:ascii="Times New Roman" w:hAnsi="Times New Roman" w:cs="Times New Roman"/>
          <w:sz w:val="24"/>
          <w:szCs w:val="24"/>
          <w:lang w:val="en-US"/>
        </w:rPr>
        <w:t xml:space="preserve"> </w:t>
      </w:r>
      <w:r w:rsidR="006A0FE1" w:rsidRPr="006A0FE1">
        <w:rPr>
          <w:rFonts w:ascii="Times New Roman" w:hAnsi="Times New Roman" w:cs="Times New Roman"/>
          <w:sz w:val="24"/>
          <w:szCs w:val="24"/>
          <w:lang w:val="en-US"/>
        </w:rPr>
        <w:t>of oxygen minimum zones.</w:t>
      </w:r>
      <w:r w:rsidR="001250AB">
        <w:rPr>
          <w:rFonts w:ascii="Times New Roman" w:hAnsi="Times New Roman" w:cs="Times New Roman"/>
          <w:sz w:val="24"/>
          <w:szCs w:val="24"/>
          <w:lang w:val="en-US"/>
        </w:rPr>
        <w:t xml:space="preserve"> </w:t>
      </w:r>
      <w:proofErr w:type="gramStart"/>
      <w:r w:rsidR="00E82FA0" w:rsidRPr="006A0FE1">
        <w:rPr>
          <w:rFonts w:ascii="Times New Roman" w:hAnsi="Times New Roman" w:cs="Times New Roman"/>
          <w:sz w:val="24"/>
          <w:szCs w:val="24"/>
          <w:lang w:val="en-US"/>
        </w:rPr>
        <w:t xml:space="preserve">This </w:t>
      </w:r>
      <w:bookmarkStart w:id="1" w:name="_GoBack"/>
      <w:bookmarkEnd w:id="1"/>
      <w:r w:rsidR="00E82FA0" w:rsidRPr="006A0FE1">
        <w:rPr>
          <w:rFonts w:ascii="Times New Roman" w:hAnsi="Times New Roman" w:cs="Times New Roman"/>
          <w:sz w:val="24"/>
          <w:szCs w:val="24"/>
          <w:lang w:val="en-US"/>
        </w:rPr>
        <w:t>results</w:t>
      </w:r>
      <w:proofErr w:type="gramEnd"/>
      <w:r w:rsidR="00E82FA0" w:rsidRPr="006A0FE1">
        <w:rPr>
          <w:rFonts w:ascii="Times New Roman" w:hAnsi="Times New Roman" w:cs="Times New Roman"/>
          <w:sz w:val="24"/>
          <w:szCs w:val="24"/>
          <w:lang w:val="en-US"/>
        </w:rPr>
        <w:t xml:space="preserve"> in negative consequences for the ecosystem, but these consequences for the Sevastopol Bay’s ecosystem remain reversible</w:t>
      </w:r>
      <w:r w:rsidR="006E3714">
        <w:rPr>
          <w:rFonts w:ascii="Times New Roman" w:hAnsi="Times New Roman" w:cs="Times New Roman"/>
          <w:sz w:val="24"/>
          <w:szCs w:val="24"/>
          <w:lang w:val="en-US"/>
        </w:rPr>
        <w:t>,</w:t>
      </w:r>
      <w:r w:rsidR="00E82FA0" w:rsidRPr="006A0FE1">
        <w:rPr>
          <w:rFonts w:ascii="Times New Roman" w:hAnsi="Times New Roman" w:cs="Times New Roman"/>
          <w:sz w:val="24"/>
          <w:szCs w:val="24"/>
          <w:lang w:val="en-US"/>
        </w:rPr>
        <w:t xml:space="preserve"> and the carbonate buffer system can be restored</w:t>
      </w:r>
      <w:r w:rsidR="00501988">
        <w:rPr>
          <w:rFonts w:ascii="Times New Roman" w:hAnsi="Times New Roman" w:cs="Times New Roman"/>
          <w:sz w:val="24"/>
          <w:szCs w:val="24"/>
          <w:lang w:val="en-US"/>
        </w:rPr>
        <w:t xml:space="preserve"> yet</w:t>
      </w:r>
      <w:r w:rsidR="00E82FA0" w:rsidRPr="006A0FE1">
        <w:rPr>
          <w:rFonts w:ascii="Times New Roman" w:hAnsi="Times New Roman" w:cs="Times New Roman"/>
          <w:sz w:val="24"/>
          <w:szCs w:val="24"/>
          <w:lang w:val="en-US"/>
        </w:rPr>
        <w:t>.</w:t>
      </w:r>
      <w:r w:rsidR="000F3E6C">
        <w:rPr>
          <w:rFonts w:ascii="Times New Roman" w:hAnsi="Times New Roman" w:cs="Times New Roman"/>
          <w:sz w:val="24"/>
          <w:szCs w:val="24"/>
          <w:lang w:val="en-US"/>
        </w:rPr>
        <w:t xml:space="preserve"> </w:t>
      </w:r>
      <w:r w:rsidR="00501988">
        <w:rPr>
          <w:rFonts w:ascii="Times New Roman" w:hAnsi="Times New Roman" w:cs="Times New Roman"/>
          <w:sz w:val="24"/>
          <w:szCs w:val="24"/>
          <w:lang w:val="en-US"/>
        </w:rPr>
        <w:t>T</w:t>
      </w:r>
      <w:r w:rsidR="000F3E6C">
        <w:rPr>
          <w:rFonts w:ascii="Times New Roman" w:hAnsi="Times New Roman" w:cs="Times New Roman"/>
          <w:sz w:val="24"/>
          <w:szCs w:val="24"/>
          <w:lang w:val="en-US"/>
        </w:rPr>
        <w:t>he ability of the bay to consumed CO</w:t>
      </w:r>
      <w:r w:rsidR="00E86CCA" w:rsidRPr="00E86CCA">
        <w:rPr>
          <w:rFonts w:ascii="Times New Roman" w:hAnsi="Times New Roman" w:cs="Times New Roman"/>
          <w:sz w:val="24"/>
          <w:szCs w:val="24"/>
          <w:vertAlign w:val="subscript"/>
          <w:lang w:val="en-US"/>
        </w:rPr>
        <w:t>2</w:t>
      </w:r>
      <w:r w:rsidR="000F3E6C">
        <w:rPr>
          <w:rFonts w:ascii="Times New Roman" w:hAnsi="Times New Roman" w:cs="Times New Roman"/>
          <w:sz w:val="24"/>
          <w:szCs w:val="24"/>
          <w:lang w:val="en-US"/>
        </w:rPr>
        <w:t xml:space="preserve"> from the atmosphere and preserve organic carbon in sediments will expire within the next </w:t>
      </w:r>
      <w:r w:rsidR="00B41F7C">
        <w:rPr>
          <w:rFonts w:ascii="Times New Roman" w:hAnsi="Times New Roman" w:cs="Times New Roman"/>
          <w:sz w:val="24"/>
          <w:szCs w:val="24"/>
          <w:lang w:val="en-US"/>
        </w:rPr>
        <w:t xml:space="preserve">few </w:t>
      </w:r>
      <w:r w:rsidR="000F3E6C">
        <w:rPr>
          <w:rFonts w:ascii="Times New Roman" w:hAnsi="Times New Roman" w:cs="Times New Roman"/>
          <w:sz w:val="24"/>
          <w:szCs w:val="24"/>
          <w:lang w:val="en-US"/>
        </w:rPr>
        <w:t xml:space="preserve">several years and </w:t>
      </w:r>
      <w:r w:rsidR="004C4754" w:rsidRPr="004C4754">
        <w:rPr>
          <w:rFonts w:ascii="Times New Roman" w:hAnsi="Times New Roman" w:cs="Times New Roman"/>
          <w:sz w:val="24"/>
          <w:szCs w:val="24"/>
          <w:lang w:val="en-US"/>
        </w:rPr>
        <w:t xml:space="preserve">the ecosystem </w:t>
      </w:r>
      <w:r w:rsidR="006A0FE1">
        <w:rPr>
          <w:rFonts w:ascii="Times New Roman" w:hAnsi="Times New Roman" w:cs="Times New Roman"/>
          <w:sz w:val="24"/>
          <w:szCs w:val="24"/>
          <w:lang w:val="en-US"/>
        </w:rPr>
        <w:t xml:space="preserve">will </w:t>
      </w:r>
      <w:r w:rsidR="004C4754" w:rsidRPr="004C4754">
        <w:rPr>
          <w:rFonts w:ascii="Times New Roman" w:hAnsi="Times New Roman" w:cs="Times New Roman"/>
          <w:sz w:val="24"/>
          <w:szCs w:val="24"/>
          <w:lang w:val="en-US"/>
        </w:rPr>
        <w:t>experience irreversible catastrophic changes.</w:t>
      </w:r>
    </w:p>
    <w:p w:rsidR="000F3E6C" w:rsidRPr="004C4754" w:rsidRDefault="000F3E6C">
      <w:pPr>
        <w:spacing w:after="0" w:line="276" w:lineRule="auto"/>
        <w:ind w:firstLine="709"/>
        <w:jc w:val="both"/>
        <w:rPr>
          <w:rFonts w:ascii="Times New Roman" w:hAnsi="Times New Roman" w:cs="Times New Roman"/>
          <w:sz w:val="24"/>
          <w:szCs w:val="24"/>
          <w:lang w:val="en-US"/>
        </w:rPr>
      </w:pPr>
    </w:p>
    <w:p w:rsidR="004C4754" w:rsidRDefault="004C4754" w:rsidP="00D0487C">
      <w:pPr>
        <w:spacing w:after="0" w:line="276" w:lineRule="auto"/>
        <w:ind w:firstLine="709"/>
        <w:jc w:val="both"/>
        <w:rPr>
          <w:rFonts w:ascii="Times New Roman" w:hAnsi="Times New Roman" w:cs="Times New Roman"/>
          <w:sz w:val="24"/>
          <w:szCs w:val="24"/>
          <w:lang w:val="en-US"/>
        </w:rPr>
      </w:pPr>
      <w:r w:rsidRPr="004C4754">
        <w:rPr>
          <w:rFonts w:ascii="Times New Roman" w:hAnsi="Times New Roman" w:cs="Times New Roman"/>
          <w:sz w:val="24"/>
          <w:szCs w:val="24"/>
          <w:lang w:val="en-US"/>
        </w:rPr>
        <w:t>Th</w:t>
      </w:r>
      <w:r w:rsidR="000F3E6C">
        <w:rPr>
          <w:rFonts w:ascii="Times New Roman" w:hAnsi="Times New Roman" w:cs="Times New Roman"/>
          <w:sz w:val="24"/>
          <w:szCs w:val="24"/>
          <w:lang w:val="en-US"/>
        </w:rPr>
        <w:t>is</w:t>
      </w:r>
      <w:r w:rsidRPr="004C4754">
        <w:rPr>
          <w:rFonts w:ascii="Times New Roman" w:hAnsi="Times New Roman" w:cs="Times New Roman"/>
          <w:sz w:val="24"/>
          <w:szCs w:val="24"/>
          <w:lang w:val="en-US"/>
        </w:rPr>
        <w:t xml:space="preserve"> work </w:t>
      </w:r>
      <w:r w:rsidR="000F3E6C">
        <w:rPr>
          <w:rFonts w:ascii="Times New Roman" w:hAnsi="Times New Roman" w:cs="Times New Roman"/>
          <w:sz w:val="24"/>
          <w:szCs w:val="24"/>
          <w:lang w:val="en-US"/>
        </w:rPr>
        <w:t>has been</w:t>
      </w:r>
      <w:r w:rsidR="000F3E6C" w:rsidRPr="004C475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funded </w:t>
      </w:r>
      <w:r w:rsidR="00B41F7C">
        <w:rPr>
          <w:rFonts w:ascii="Times New Roman" w:hAnsi="Times New Roman" w:cs="Times New Roman"/>
          <w:sz w:val="24"/>
          <w:szCs w:val="24"/>
          <w:lang w:val="en-US"/>
        </w:rPr>
        <w:t xml:space="preserve">from </w:t>
      </w:r>
      <w:r>
        <w:rPr>
          <w:rFonts w:ascii="Times New Roman" w:hAnsi="Times New Roman" w:cs="Times New Roman"/>
          <w:sz w:val="24"/>
          <w:szCs w:val="24"/>
          <w:lang w:val="en-US"/>
        </w:rPr>
        <w:t xml:space="preserve">the </w:t>
      </w:r>
      <w:r w:rsidR="00B41F7C" w:rsidRPr="004C4754">
        <w:rPr>
          <w:rFonts w:ascii="Times New Roman" w:hAnsi="Times New Roman" w:cs="Times New Roman"/>
          <w:sz w:val="24"/>
          <w:szCs w:val="24"/>
          <w:lang w:val="en-US"/>
        </w:rPr>
        <w:t xml:space="preserve">RFBR </w:t>
      </w:r>
      <w:r>
        <w:rPr>
          <w:rFonts w:ascii="Times New Roman" w:hAnsi="Times New Roman" w:cs="Times New Roman"/>
          <w:sz w:val="24"/>
          <w:szCs w:val="24"/>
          <w:lang w:val="en-US"/>
        </w:rPr>
        <w:t xml:space="preserve">research </w:t>
      </w:r>
      <w:r w:rsidRPr="004C4754">
        <w:rPr>
          <w:rFonts w:ascii="Times New Roman" w:hAnsi="Times New Roman" w:cs="Times New Roman"/>
          <w:sz w:val="24"/>
          <w:szCs w:val="24"/>
          <w:lang w:val="en-US"/>
        </w:rPr>
        <w:t xml:space="preserve">project №16-35-60006 </w:t>
      </w:r>
      <w:proofErr w:type="spellStart"/>
      <w:r>
        <w:rPr>
          <w:rFonts w:ascii="Times New Roman" w:hAnsi="Times New Roman" w:cs="Times New Roman"/>
          <w:sz w:val="24"/>
          <w:szCs w:val="24"/>
          <w:lang w:val="en-US"/>
        </w:rPr>
        <w:t>mol_</w:t>
      </w:r>
      <w:r w:rsidR="00524E8F">
        <w:rPr>
          <w:rFonts w:ascii="Times New Roman" w:hAnsi="Times New Roman" w:cs="Times New Roman"/>
          <w:sz w:val="24"/>
          <w:szCs w:val="24"/>
          <w:lang w:val="en-US"/>
        </w:rPr>
        <w:t>a_dk</w:t>
      </w:r>
      <w:proofErr w:type="spellEnd"/>
      <w:r w:rsidR="00524E8F">
        <w:rPr>
          <w:rFonts w:ascii="Times New Roman" w:hAnsi="Times New Roman" w:cs="Times New Roman"/>
          <w:sz w:val="24"/>
          <w:szCs w:val="24"/>
          <w:lang w:val="en-US"/>
        </w:rPr>
        <w:t xml:space="preserve"> </w:t>
      </w:r>
      <w:r w:rsidRPr="004C4754">
        <w:rPr>
          <w:rFonts w:ascii="Times New Roman" w:hAnsi="Times New Roman" w:cs="Times New Roman"/>
          <w:sz w:val="24"/>
          <w:szCs w:val="24"/>
          <w:lang w:val="en-US"/>
        </w:rPr>
        <w:t>"Long-term changes in the carbon cycle characteristics of the Sevastopol bay."</w:t>
      </w:r>
    </w:p>
    <w:p w:rsidR="004D2A32" w:rsidRPr="00095FB0" w:rsidRDefault="004D2A32" w:rsidP="00D0487C">
      <w:pPr>
        <w:spacing w:after="0" w:line="276" w:lineRule="auto"/>
        <w:ind w:firstLine="709"/>
        <w:jc w:val="both"/>
        <w:rPr>
          <w:rFonts w:ascii="Times New Roman" w:hAnsi="Times New Roman" w:cs="Times New Roman"/>
          <w:sz w:val="24"/>
          <w:szCs w:val="24"/>
          <w:lang w:val="en-US"/>
        </w:rPr>
      </w:pPr>
    </w:p>
    <w:p w:rsidR="004D2A32" w:rsidRDefault="004D2A32" w:rsidP="00E5048F">
      <w:pPr>
        <w:pStyle w:val="af5"/>
        <w:numPr>
          <w:ilvl w:val="0"/>
          <w:numId w:val="1"/>
        </w:numPr>
        <w:spacing w:after="0"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REFERENCES</w:t>
      </w:r>
    </w:p>
    <w:p w:rsidR="005B29F8" w:rsidRPr="005B29F8" w:rsidRDefault="005B29F8" w:rsidP="005B29F8">
      <w:pPr>
        <w:spacing w:after="0" w:line="276" w:lineRule="auto"/>
        <w:ind w:firstLine="709"/>
        <w:jc w:val="both"/>
        <w:rPr>
          <w:rFonts w:ascii="Times New Roman" w:hAnsi="Times New Roman" w:cs="Times New Roman"/>
          <w:sz w:val="24"/>
          <w:szCs w:val="24"/>
          <w:lang w:val="en-US"/>
        </w:rPr>
      </w:pPr>
      <w:r w:rsidRPr="005B29F8">
        <w:rPr>
          <w:rFonts w:ascii="Times New Roman" w:hAnsi="Times New Roman" w:cs="Times New Roman"/>
          <w:sz w:val="24"/>
          <w:szCs w:val="24"/>
          <w:lang w:val="en-US"/>
        </w:rPr>
        <w:t>[</w:t>
      </w:r>
      <w:r w:rsidR="00E32C23">
        <w:rPr>
          <w:rFonts w:ascii="Times New Roman" w:hAnsi="Times New Roman" w:cs="Times New Roman"/>
          <w:sz w:val="24"/>
          <w:szCs w:val="24"/>
          <w:lang w:val="en-US"/>
        </w:rPr>
        <w:t>1</w:t>
      </w:r>
      <w:r w:rsidRPr="005B29F8">
        <w:rPr>
          <w:rFonts w:ascii="Times New Roman" w:hAnsi="Times New Roman" w:cs="Times New Roman"/>
          <w:sz w:val="24"/>
          <w:szCs w:val="24"/>
          <w:lang w:val="en-US"/>
        </w:rPr>
        <w:t xml:space="preserve">] </w:t>
      </w:r>
      <w:r w:rsidRPr="005B29F8">
        <w:rPr>
          <w:rFonts w:ascii="Times New Roman" w:hAnsi="Times New Roman" w:cs="Times New Roman"/>
          <w:sz w:val="24"/>
          <w:szCs w:val="24"/>
          <w:lang w:val="en-US"/>
        </w:rPr>
        <w:tab/>
        <w:t xml:space="preserve">R.E. </w:t>
      </w:r>
      <w:proofErr w:type="spellStart"/>
      <w:r w:rsidRPr="005B29F8">
        <w:rPr>
          <w:rFonts w:ascii="Times New Roman" w:hAnsi="Times New Roman" w:cs="Times New Roman"/>
          <w:sz w:val="24"/>
          <w:szCs w:val="24"/>
          <w:lang w:val="en-US"/>
        </w:rPr>
        <w:t>Zeebe</w:t>
      </w:r>
      <w:proofErr w:type="spellEnd"/>
      <w:r w:rsidRPr="005B29F8">
        <w:rPr>
          <w:rFonts w:ascii="Times New Roman" w:hAnsi="Times New Roman" w:cs="Times New Roman"/>
          <w:sz w:val="24"/>
          <w:szCs w:val="24"/>
          <w:lang w:val="en-US"/>
        </w:rPr>
        <w:t>, D. Wolf-</w:t>
      </w:r>
      <w:proofErr w:type="spellStart"/>
      <w:r w:rsidRPr="005B29F8">
        <w:rPr>
          <w:rFonts w:ascii="Times New Roman" w:hAnsi="Times New Roman" w:cs="Times New Roman"/>
          <w:sz w:val="24"/>
          <w:szCs w:val="24"/>
          <w:lang w:val="en-US"/>
        </w:rPr>
        <w:t>Gladrow</w:t>
      </w:r>
      <w:proofErr w:type="spellEnd"/>
      <w:r w:rsidRPr="005B29F8">
        <w:rPr>
          <w:rFonts w:ascii="Times New Roman" w:hAnsi="Times New Roman" w:cs="Times New Roman"/>
          <w:sz w:val="24"/>
          <w:szCs w:val="24"/>
          <w:lang w:val="en-US"/>
        </w:rPr>
        <w:t xml:space="preserve">, </w:t>
      </w:r>
      <w:r w:rsidRPr="005B29F8">
        <w:rPr>
          <w:rFonts w:ascii="Times New Roman" w:hAnsi="Times New Roman" w:cs="Times New Roman"/>
          <w:i/>
          <w:sz w:val="24"/>
          <w:szCs w:val="24"/>
          <w:lang w:val="en-US"/>
        </w:rPr>
        <w:t>CO</w:t>
      </w:r>
      <w:r w:rsidRPr="005B29F8">
        <w:rPr>
          <w:rFonts w:ascii="Times New Roman" w:hAnsi="Times New Roman" w:cs="Times New Roman"/>
          <w:i/>
          <w:sz w:val="24"/>
          <w:szCs w:val="24"/>
          <w:vertAlign w:val="subscript"/>
          <w:lang w:val="en-US"/>
        </w:rPr>
        <w:t>2</w:t>
      </w:r>
      <w:r w:rsidRPr="005B29F8">
        <w:rPr>
          <w:rFonts w:ascii="Times New Roman" w:hAnsi="Times New Roman" w:cs="Times New Roman"/>
          <w:i/>
          <w:sz w:val="24"/>
          <w:szCs w:val="24"/>
          <w:lang w:val="en-US"/>
        </w:rPr>
        <w:t xml:space="preserve"> in seawater: equilibrium, kinetics, isotopes</w:t>
      </w:r>
      <w:r w:rsidRPr="005B29F8">
        <w:rPr>
          <w:rFonts w:ascii="Times New Roman" w:hAnsi="Times New Roman" w:cs="Times New Roman"/>
          <w:sz w:val="24"/>
          <w:szCs w:val="24"/>
          <w:lang w:val="en-US"/>
        </w:rPr>
        <w:t>, Elsevier Oceanography Series, 2001, P. 346.</w:t>
      </w:r>
    </w:p>
    <w:p w:rsidR="005B29F8" w:rsidRPr="005B29F8" w:rsidRDefault="005B29F8" w:rsidP="005B29F8">
      <w:pPr>
        <w:spacing w:after="0" w:line="276" w:lineRule="auto"/>
        <w:ind w:firstLine="709"/>
        <w:jc w:val="both"/>
        <w:rPr>
          <w:rFonts w:ascii="Times New Roman" w:hAnsi="Times New Roman" w:cs="Times New Roman"/>
          <w:sz w:val="24"/>
          <w:szCs w:val="24"/>
          <w:lang w:val="en-US"/>
        </w:rPr>
      </w:pPr>
      <w:r w:rsidRPr="005B29F8">
        <w:rPr>
          <w:rFonts w:ascii="Times New Roman" w:hAnsi="Times New Roman" w:cs="Times New Roman"/>
          <w:sz w:val="24"/>
          <w:szCs w:val="24"/>
          <w:lang w:val="en-US"/>
        </w:rPr>
        <w:t>[</w:t>
      </w:r>
      <w:r w:rsidR="00E32C23">
        <w:rPr>
          <w:rFonts w:ascii="Times New Roman" w:hAnsi="Times New Roman" w:cs="Times New Roman"/>
          <w:sz w:val="24"/>
          <w:szCs w:val="24"/>
          <w:lang w:val="en-US"/>
        </w:rPr>
        <w:t>2</w:t>
      </w:r>
      <w:r w:rsidRPr="005B29F8">
        <w:rPr>
          <w:rFonts w:ascii="Times New Roman" w:hAnsi="Times New Roman" w:cs="Times New Roman"/>
          <w:sz w:val="24"/>
          <w:szCs w:val="24"/>
          <w:lang w:val="en-US"/>
        </w:rPr>
        <w:t>]</w:t>
      </w:r>
      <w:r w:rsidRPr="005B29F8">
        <w:rPr>
          <w:rFonts w:ascii="Times New Roman" w:hAnsi="Times New Roman" w:cs="Times New Roman"/>
          <w:sz w:val="24"/>
          <w:szCs w:val="24"/>
          <w:lang w:val="en-US"/>
        </w:rPr>
        <w:tab/>
        <w:t xml:space="preserve">M. </w:t>
      </w:r>
      <w:proofErr w:type="spellStart"/>
      <w:r w:rsidRPr="005B29F8">
        <w:rPr>
          <w:rFonts w:ascii="Times New Roman" w:hAnsi="Times New Roman" w:cs="Times New Roman"/>
          <w:sz w:val="24"/>
          <w:szCs w:val="24"/>
          <w:lang w:val="en-US"/>
        </w:rPr>
        <w:t>Bollmann</w:t>
      </w:r>
      <w:proofErr w:type="spellEnd"/>
      <w:r w:rsidRPr="005B29F8">
        <w:rPr>
          <w:rFonts w:ascii="Times New Roman" w:hAnsi="Times New Roman" w:cs="Times New Roman"/>
          <w:sz w:val="24"/>
          <w:szCs w:val="24"/>
          <w:lang w:val="en-US"/>
        </w:rPr>
        <w:t xml:space="preserve"> et al., </w:t>
      </w:r>
      <w:r w:rsidRPr="005B29F8">
        <w:rPr>
          <w:rFonts w:ascii="Times New Roman" w:hAnsi="Times New Roman" w:cs="Times New Roman"/>
          <w:i/>
          <w:sz w:val="24"/>
          <w:szCs w:val="24"/>
          <w:lang w:val="en-US"/>
        </w:rPr>
        <w:t xml:space="preserve">World </w:t>
      </w:r>
      <w:proofErr w:type="gramStart"/>
      <w:r w:rsidRPr="005B29F8">
        <w:rPr>
          <w:rFonts w:ascii="Times New Roman" w:hAnsi="Times New Roman" w:cs="Times New Roman"/>
          <w:i/>
          <w:sz w:val="24"/>
          <w:szCs w:val="24"/>
          <w:lang w:val="en-US"/>
        </w:rPr>
        <w:t>ocean</w:t>
      </w:r>
      <w:proofErr w:type="gramEnd"/>
      <w:r w:rsidRPr="005B29F8">
        <w:rPr>
          <w:rFonts w:ascii="Times New Roman" w:hAnsi="Times New Roman" w:cs="Times New Roman"/>
          <w:i/>
          <w:sz w:val="24"/>
          <w:szCs w:val="24"/>
          <w:lang w:val="en-US"/>
        </w:rPr>
        <w:t xml:space="preserve"> review. </w:t>
      </w:r>
      <w:proofErr w:type="gramStart"/>
      <w:r w:rsidRPr="005B29F8">
        <w:rPr>
          <w:rFonts w:ascii="Times New Roman" w:hAnsi="Times New Roman" w:cs="Times New Roman"/>
          <w:i/>
          <w:sz w:val="24"/>
          <w:szCs w:val="24"/>
          <w:lang w:val="en-US"/>
        </w:rPr>
        <w:t>Living with the oceans</w:t>
      </w:r>
      <w:r w:rsidRPr="005B29F8">
        <w:rPr>
          <w:rFonts w:ascii="Times New Roman" w:hAnsi="Times New Roman" w:cs="Times New Roman"/>
          <w:sz w:val="24"/>
          <w:szCs w:val="24"/>
          <w:lang w:val="en-US"/>
        </w:rPr>
        <w:t>.</w:t>
      </w:r>
      <w:proofErr w:type="gramEnd"/>
      <w:r w:rsidRPr="005B29F8">
        <w:rPr>
          <w:rFonts w:ascii="Times New Roman" w:hAnsi="Times New Roman" w:cs="Times New Roman"/>
          <w:sz w:val="24"/>
          <w:szCs w:val="24"/>
          <w:lang w:val="en-US"/>
        </w:rPr>
        <w:t xml:space="preserve"> </w:t>
      </w:r>
      <w:proofErr w:type="gramStart"/>
      <w:r w:rsidRPr="005B29F8">
        <w:rPr>
          <w:rFonts w:ascii="Times New Roman" w:hAnsi="Times New Roman" w:cs="Times New Roman"/>
          <w:sz w:val="24"/>
          <w:szCs w:val="24"/>
          <w:lang w:val="en-US"/>
        </w:rPr>
        <w:t>vol. 2.</w:t>
      </w:r>
      <w:proofErr w:type="gramEnd"/>
      <w:r w:rsidRPr="005B29F8">
        <w:rPr>
          <w:rFonts w:ascii="Times New Roman" w:hAnsi="Times New Roman" w:cs="Times New Roman"/>
          <w:sz w:val="24"/>
          <w:szCs w:val="24"/>
          <w:lang w:val="en-US"/>
        </w:rPr>
        <w:t xml:space="preserve"> </w:t>
      </w:r>
      <w:proofErr w:type="spellStart"/>
      <w:r w:rsidRPr="005B29F8">
        <w:rPr>
          <w:rFonts w:ascii="Times New Roman" w:hAnsi="Times New Roman" w:cs="Times New Roman"/>
          <w:sz w:val="24"/>
          <w:szCs w:val="24"/>
          <w:lang w:val="en-US"/>
        </w:rPr>
        <w:t>Maribus</w:t>
      </w:r>
      <w:proofErr w:type="spellEnd"/>
      <w:r w:rsidRPr="005B29F8">
        <w:rPr>
          <w:rFonts w:ascii="Times New Roman" w:hAnsi="Times New Roman" w:cs="Times New Roman"/>
          <w:sz w:val="24"/>
          <w:szCs w:val="24"/>
          <w:lang w:val="en-US"/>
        </w:rPr>
        <w:t xml:space="preserve">: Hamburg. </w:t>
      </w:r>
      <w:proofErr w:type="gramStart"/>
      <w:r w:rsidRPr="005B29F8">
        <w:rPr>
          <w:rFonts w:ascii="Times New Roman" w:hAnsi="Times New Roman" w:cs="Times New Roman"/>
          <w:sz w:val="24"/>
          <w:szCs w:val="24"/>
          <w:lang w:val="en-US"/>
        </w:rPr>
        <w:t>2010, P. 252.</w:t>
      </w:r>
      <w:proofErr w:type="gramEnd"/>
    </w:p>
    <w:p w:rsidR="005B29F8" w:rsidRPr="005B29F8" w:rsidRDefault="005B29F8" w:rsidP="005B29F8">
      <w:pPr>
        <w:spacing w:after="0" w:line="276" w:lineRule="auto"/>
        <w:ind w:firstLine="709"/>
        <w:jc w:val="both"/>
        <w:rPr>
          <w:rFonts w:ascii="Times New Roman" w:hAnsi="Times New Roman" w:cs="Times New Roman"/>
          <w:sz w:val="24"/>
          <w:szCs w:val="24"/>
          <w:lang w:val="en-US"/>
        </w:rPr>
      </w:pPr>
      <w:r w:rsidRPr="005B29F8">
        <w:rPr>
          <w:rFonts w:ascii="Times New Roman" w:hAnsi="Times New Roman" w:cs="Times New Roman"/>
          <w:sz w:val="24"/>
          <w:szCs w:val="24"/>
          <w:lang w:val="en-US"/>
        </w:rPr>
        <w:t>[</w:t>
      </w:r>
      <w:r w:rsidR="00E32C23">
        <w:rPr>
          <w:rFonts w:ascii="Times New Roman" w:hAnsi="Times New Roman" w:cs="Times New Roman"/>
          <w:sz w:val="24"/>
          <w:szCs w:val="24"/>
          <w:lang w:val="en-US"/>
        </w:rPr>
        <w:t>3</w:t>
      </w:r>
      <w:r w:rsidRPr="005B29F8">
        <w:rPr>
          <w:rFonts w:ascii="Times New Roman" w:hAnsi="Times New Roman" w:cs="Times New Roman"/>
          <w:sz w:val="24"/>
          <w:szCs w:val="24"/>
          <w:lang w:val="en-US"/>
        </w:rPr>
        <w:t>]</w:t>
      </w:r>
      <w:r w:rsidRPr="005B29F8">
        <w:rPr>
          <w:rFonts w:ascii="Times New Roman" w:hAnsi="Times New Roman" w:cs="Times New Roman"/>
          <w:sz w:val="24"/>
          <w:szCs w:val="24"/>
          <w:lang w:val="en-US"/>
        </w:rPr>
        <w:tab/>
        <w:t xml:space="preserve">R.A. Feely, S.C. </w:t>
      </w:r>
      <w:proofErr w:type="spellStart"/>
      <w:r w:rsidRPr="005B29F8">
        <w:rPr>
          <w:rFonts w:ascii="Times New Roman" w:hAnsi="Times New Roman" w:cs="Times New Roman"/>
          <w:sz w:val="24"/>
          <w:szCs w:val="24"/>
          <w:lang w:val="en-US"/>
        </w:rPr>
        <w:t>Doney</w:t>
      </w:r>
      <w:proofErr w:type="spellEnd"/>
      <w:r w:rsidRPr="005B29F8">
        <w:rPr>
          <w:rFonts w:ascii="Times New Roman" w:hAnsi="Times New Roman" w:cs="Times New Roman"/>
          <w:sz w:val="24"/>
          <w:szCs w:val="24"/>
          <w:lang w:val="en-US"/>
        </w:rPr>
        <w:t>, and S.R. Cooley “Ocean Acidification: present conditions &amp; Future changes in a high-CO</w:t>
      </w:r>
      <w:r w:rsidRPr="005B29F8">
        <w:rPr>
          <w:rFonts w:ascii="Times New Roman" w:hAnsi="Times New Roman" w:cs="Times New Roman"/>
          <w:sz w:val="24"/>
          <w:szCs w:val="24"/>
          <w:vertAlign w:val="subscript"/>
          <w:lang w:val="en-US"/>
        </w:rPr>
        <w:t>2</w:t>
      </w:r>
      <w:r w:rsidRPr="005B29F8">
        <w:rPr>
          <w:rFonts w:ascii="Times New Roman" w:hAnsi="Times New Roman" w:cs="Times New Roman"/>
          <w:sz w:val="24"/>
          <w:szCs w:val="24"/>
          <w:lang w:val="en-US"/>
        </w:rPr>
        <w:t xml:space="preserve"> World,” </w:t>
      </w:r>
      <w:r w:rsidRPr="005B29F8">
        <w:rPr>
          <w:rFonts w:ascii="Times New Roman" w:hAnsi="Times New Roman" w:cs="Times New Roman"/>
          <w:i/>
          <w:sz w:val="24"/>
          <w:szCs w:val="24"/>
          <w:lang w:val="en-US"/>
        </w:rPr>
        <w:t>Oceanography</w:t>
      </w:r>
      <w:r w:rsidRPr="005B29F8">
        <w:rPr>
          <w:rFonts w:ascii="Times New Roman" w:hAnsi="Times New Roman" w:cs="Times New Roman"/>
          <w:sz w:val="24"/>
          <w:szCs w:val="24"/>
          <w:lang w:val="en-US"/>
        </w:rPr>
        <w:t>, vol. 22, No.4, pp. 36-47, 2009.</w:t>
      </w:r>
    </w:p>
    <w:p w:rsidR="005B29F8" w:rsidRPr="005B29F8" w:rsidRDefault="005B29F8" w:rsidP="005B29F8">
      <w:pPr>
        <w:spacing w:after="0" w:line="276" w:lineRule="auto"/>
        <w:ind w:firstLine="709"/>
        <w:jc w:val="both"/>
        <w:rPr>
          <w:rFonts w:ascii="Times New Roman" w:hAnsi="Times New Roman" w:cs="Times New Roman"/>
          <w:sz w:val="24"/>
          <w:szCs w:val="24"/>
          <w:lang w:val="en-US"/>
        </w:rPr>
      </w:pPr>
      <w:r w:rsidRPr="005B29F8">
        <w:rPr>
          <w:rFonts w:ascii="Times New Roman" w:hAnsi="Times New Roman" w:cs="Times New Roman"/>
          <w:sz w:val="24"/>
          <w:szCs w:val="24"/>
          <w:lang w:val="en-US"/>
        </w:rPr>
        <w:t>[</w:t>
      </w:r>
      <w:r w:rsidR="00E32C23">
        <w:rPr>
          <w:rFonts w:ascii="Times New Roman" w:hAnsi="Times New Roman" w:cs="Times New Roman"/>
          <w:sz w:val="24"/>
          <w:szCs w:val="24"/>
          <w:lang w:val="en-US"/>
        </w:rPr>
        <w:t>4</w:t>
      </w:r>
      <w:r w:rsidRPr="005B29F8">
        <w:rPr>
          <w:rFonts w:ascii="Times New Roman" w:hAnsi="Times New Roman" w:cs="Times New Roman"/>
          <w:sz w:val="24"/>
          <w:szCs w:val="24"/>
          <w:lang w:val="en-US"/>
        </w:rPr>
        <w:t>]</w:t>
      </w:r>
      <w:r w:rsidRPr="005B29F8">
        <w:rPr>
          <w:rFonts w:ascii="Times New Roman" w:hAnsi="Times New Roman" w:cs="Times New Roman"/>
          <w:sz w:val="24"/>
          <w:szCs w:val="24"/>
          <w:lang w:val="en-US"/>
        </w:rPr>
        <w:tab/>
        <w:t xml:space="preserve">F.J. </w:t>
      </w:r>
      <w:proofErr w:type="spellStart"/>
      <w:r w:rsidRPr="005B29F8">
        <w:rPr>
          <w:rFonts w:ascii="Times New Roman" w:hAnsi="Times New Roman" w:cs="Times New Roman"/>
          <w:sz w:val="24"/>
          <w:szCs w:val="24"/>
          <w:lang w:val="en-US"/>
        </w:rPr>
        <w:t>Millero</w:t>
      </w:r>
      <w:proofErr w:type="spellEnd"/>
      <w:r w:rsidRPr="005B29F8">
        <w:rPr>
          <w:rFonts w:ascii="Times New Roman" w:hAnsi="Times New Roman" w:cs="Times New Roman"/>
          <w:sz w:val="24"/>
          <w:szCs w:val="24"/>
          <w:lang w:val="en-US"/>
        </w:rPr>
        <w:t xml:space="preserve">, “The Marine Inorganic Carbon Cycle,” </w:t>
      </w:r>
      <w:r w:rsidRPr="005B29F8">
        <w:rPr>
          <w:rFonts w:ascii="Times New Roman" w:hAnsi="Times New Roman" w:cs="Times New Roman"/>
          <w:i/>
          <w:sz w:val="24"/>
          <w:szCs w:val="24"/>
          <w:lang w:val="en-US"/>
        </w:rPr>
        <w:t>Chemical Reviews</w:t>
      </w:r>
      <w:r w:rsidRPr="005B29F8">
        <w:rPr>
          <w:rFonts w:ascii="Times New Roman" w:hAnsi="Times New Roman" w:cs="Times New Roman"/>
          <w:sz w:val="24"/>
          <w:szCs w:val="24"/>
          <w:lang w:val="en-US"/>
        </w:rPr>
        <w:t xml:space="preserve">, vol. 107, pp. 308-341, February 2007.  </w:t>
      </w:r>
    </w:p>
    <w:p w:rsidR="005B29F8" w:rsidRPr="005B29F8" w:rsidRDefault="005B29F8" w:rsidP="005B29F8">
      <w:pPr>
        <w:spacing w:after="0" w:line="276" w:lineRule="auto"/>
        <w:ind w:firstLine="709"/>
        <w:jc w:val="both"/>
        <w:rPr>
          <w:rFonts w:ascii="Times New Roman" w:hAnsi="Times New Roman" w:cs="Times New Roman"/>
          <w:sz w:val="24"/>
          <w:szCs w:val="24"/>
          <w:lang w:val="en-US"/>
        </w:rPr>
      </w:pPr>
      <w:r w:rsidRPr="005B29F8">
        <w:rPr>
          <w:rFonts w:ascii="Times New Roman" w:hAnsi="Times New Roman" w:cs="Times New Roman"/>
          <w:sz w:val="24"/>
          <w:szCs w:val="24"/>
          <w:lang w:val="en-US"/>
        </w:rPr>
        <w:t>[</w:t>
      </w:r>
      <w:r w:rsidR="00E32C23">
        <w:rPr>
          <w:rFonts w:ascii="Times New Roman" w:hAnsi="Times New Roman" w:cs="Times New Roman"/>
          <w:sz w:val="24"/>
          <w:szCs w:val="24"/>
          <w:lang w:val="en-US"/>
        </w:rPr>
        <w:t>5</w:t>
      </w:r>
      <w:r w:rsidRPr="005B29F8">
        <w:rPr>
          <w:rFonts w:ascii="Times New Roman" w:hAnsi="Times New Roman" w:cs="Times New Roman"/>
          <w:sz w:val="24"/>
          <w:szCs w:val="24"/>
          <w:lang w:val="en-US"/>
        </w:rPr>
        <w:t>]</w:t>
      </w:r>
      <w:r w:rsidRPr="005B29F8">
        <w:rPr>
          <w:rFonts w:ascii="Times New Roman" w:hAnsi="Times New Roman" w:cs="Times New Roman"/>
          <w:sz w:val="24"/>
          <w:szCs w:val="24"/>
          <w:lang w:val="en-US"/>
        </w:rPr>
        <w:tab/>
        <w:t xml:space="preserve">T. Kawano, “Trends in Ocean Acidification Research,” </w:t>
      </w:r>
      <w:r w:rsidRPr="005B29F8">
        <w:rPr>
          <w:rFonts w:ascii="Times New Roman" w:hAnsi="Times New Roman" w:cs="Times New Roman"/>
          <w:i/>
          <w:sz w:val="24"/>
          <w:szCs w:val="24"/>
          <w:lang w:val="en-US"/>
        </w:rPr>
        <w:t>Science and Technology Trends,</w:t>
      </w:r>
      <w:r w:rsidRPr="005B29F8">
        <w:rPr>
          <w:rFonts w:ascii="Times New Roman" w:hAnsi="Times New Roman" w:cs="Times New Roman"/>
          <w:sz w:val="24"/>
          <w:szCs w:val="24"/>
          <w:lang w:val="en-US"/>
        </w:rPr>
        <w:t xml:space="preserve"> Quarterly Review, vol. 36, pp. 68-78, 2010.</w:t>
      </w:r>
    </w:p>
    <w:p w:rsidR="005B29F8" w:rsidRPr="005B29F8" w:rsidRDefault="005B29F8" w:rsidP="005B29F8">
      <w:pPr>
        <w:spacing w:after="0" w:line="276" w:lineRule="auto"/>
        <w:ind w:firstLine="709"/>
        <w:jc w:val="both"/>
        <w:rPr>
          <w:rFonts w:ascii="Times New Roman" w:hAnsi="Times New Roman" w:cs="Times New Roman"/>
          <w:sz w:val="24"/>
          <w:szCs w:val="24"/>
          <w:lang w:val="en-US"/>
        </w:rPr>
      </w:pPr>
      <w:proofErr w:type="gramStart"/>
      <w:r w:rsidRPr="005B29F8">
        <w:rPr>
          <w:rFonts w:ascii="Times New Roman" w:hAnsi="Times New Roman" w:cs="Times New Roman"/>
          <w:sz w:val="24"/>
          <w:szCs w:val="24"/>
          <w:lang w:val="en-US"/>
        </w:rPr>
        <w:t>[</w:t>
      </w:r>
      <w:r w:rsidR="00E32C23">
        <w:rPr>
          <w:rFonts w:ascii="Times New Roman" w:hAnsi="Times New Roman" w:cs="Times New Roman"/>
          <w:sz w:val="24"/>
          <w:szCs w:val="24"/>
          <w:lang w:val="en-US"/>
        </w:rPr>
        <w:t>6</w:t>
      </w:r>
      <w:r w:rsidRPr="005B29F8">
        <w:rPr>
          <w:rFonts w:ascii="Times New Roman" w:hAnsi="Times New Roman" w:cs="Times New Roman"/>
          <w:sz w:val="24"/>
          <w:szCs w:val="24"/>
          <w:lang w:val="en-US"/>
        </w:rPr>
        <w:t>]</w:t>
      </w:r>
      <w:r w:rsidRPr="005B29F8">
        <w:rPr>
          <w:rFonts w:ascii="Times New Roman" w:hAnsi="Times New Roman" w:cs="Times New Roman"/>
          <w:sz w:val="24"/>
          <w:szCs w:val="24"/>
          <w:lang w:val="en-US"/>
        </w:rPr>
        <w:tab/>
        <w:t xml:space="preserve">N.A. </w:t>
      </w:r>
      <w:proofErr w:type="spellStart"/>
      <w:r w:rsidRPr="005B29F8">
        <w:rPr>
          <w:rFonts w:ascii="Times New Roman" w:hAnsi="Times New Roman" w:cs="Times New Roman"/>
          <w:sz w:val="24"/>
          <w:szCs w:val="24"/>
          <w:lang w:val="en-US"/>
        </w:rPr>
        <w:t>Orekhova</w:t>
      </w:r>
      <w:proofErr w:type="spellEnd"/>
      <w:r w:rsidRPr="005B29F8">
        <w:rPr>
          <w:rFonts w:ascii="Times New Roman" w:hAnsi="Times New Roman" w:cs="Times New Roman"/>
          <w:sz w:val="24"/>
          <w:szCs w:val="24"/>
          <w:lang w:val="en-US"/>
        </w:rPr>
        <w:t xml:space="preserve">, S.K. </w:t>
      </w:r>
      <w:proofErr w:type="spellStart"/>
      <w:r w:rsidRPr="005B29F8">
        <w:rPr>
          <w:rFonts w:ascii="Times New Roman" w:hAnsi="Times New Roman" w:cs="Times New Roman"/>
          <w:sz w:val="24"/>
          <w:szCs w:val="24"/>
          <w:lang w:val="en-US"/>
        </w:rPr>
        <w:t>Konovalov</w:t>
      </w:r>
      <w:proofErr w:type="spellEnd"/>
      <w:r w:rsidRPr="005B29F8">
        <w:rPr>
          <w:rFonts w:ascii="Times New Roman" w:hAnsi="Times New Roman" w:cs="Times New Roman"/>
          <w:sz w:val="24"/>
          <w:szCs w:val="24"/>
          <w:lang w:val="en-US"/>
        </w:rPr>
        <w:t>, “</w:t>
      </w:r>
      <w:proofErr w:type="spellStart"/>
      <w:r w:rsidRPr="005B29F8">
        <w:rPr>
          <w:rFonts w:ascii="Times New Roman" w:hAnsi="Times New Roman" w:cs="Times New Roman"/>
          <w:sz w:val="24"/>
          <w:szCs w:val="24"/>
          <w:lang w:val="en-US"/>
        </w:rPr>
        <w:t>Polarography</w:t>
      </w:r>
      <w:proofErr w:type="spellEnd"/>
      <w:r w:rsidRPr="005B29F8">
        <w:rPr>
          <w:rFonts w:ascii="Times New Roman" w:hAnsi="Times New Roman" w:cs="Times New Roman"/>
          <w:sz w:val="24"/>
          <w:szCs w:val="24"/>
          <w:lang w:val="en-US"/>
        </w:rPr>
        <w:t xml:space="preserve"> of the bottom sediments in the Sevastopol Bay,” </w:t>
      </w:r>
      <w:r w:rsidRPr="005B29F8">
        <w:rPr>
          <w:rFonts w:ascii="Times New Roman" w:hAnsi="Times New Roman" w:cs="Times New Roman"/>
          <w:i/>
          <w:sz w:val="24"/>
          <w:szCs w:val="24"/>
          <w:lang w:val="en-US"/>
        </w:rPr>
        <w:t xml:space="preserve">Physical Oceanography, </w:t>
      </w:r>
      <w:r w:rsidRPr="005B29F8">
        <w:rPr>
          <w:rFonts w:ascii="Times New Roman" w:hAnsi="Times New Roman" w:cs="Times New Roman"/>
          <w:sz w:val="24"/>
          <w:szCs w:val="24"/>
          <w:lang w:val="en-US"/>
        </w:rPr>
        <w:t>vol. 19, No.2, pp. 111-123, March 2009.</w:t>
      </w:r>
      <w:proofErr w:type="gramEnd"/>
    </w:p>
    <w:p w:rsidR="005B29F8" w:rsidRPr="005B29F8" w:rsidRDefault="005B29F8" w:rsidP="005B29F8">
      <w:pPr>
        <w:spacing w:after="0" w:line="276" w:lineRule="auto"/>
        <w:ind w:firstLine="709"/>
        <w:jc w:val="both"/>
        <w:rPr>
          <w:rFonts w:ascii="Times New Roman" w:hAnsi="Times New Roman" w:cs="Times New Roman"/>
          <w:sz w:val="24"/>
          <w:szCs w:val="24"/>
          <w:lang w:val="en-US"/>
        </w:rPr>
      </w:pPr>
      <w:r w:rsidRPr="005B29F8">
        <w:rPr>
          <w:rFonts w:ascii="Times New Roman" w:hAnsi="Times New Roman" w:cs="Times New Roman"/>
          <w:sz w:val="24"/>
          <w:szCs w:val="24"/>
          <w:lang w:val="en-US"/>
        </w:rPr>
        <w:t>[</w:t>
      </w:r>
      <w:r w:rsidR="00E32C23">
        <w:rPr>
          <w:rFonts w:ascii="Times New Roman" w:hAnsi="Times New Roman" w:cs="Times New Roman"/>
          <w:sz w:val="24"/>
          <w:szCs w:val="24"/>
          <w:lang w:val="en-US"/>
        </w:rPr>
        <w:t>7</w:t>
      </w:r>
      <w:r w:rsidRPr="005B29F8">
        <w:rPr>
          <w:rFonts w:ascii="Times New Roman" w:hAnsi="Times New Roman" w:cs="Times New Roman"/>
          <w:sz w:val="24"/>
          <w:szCs w:val="24"/>
          <w:lang w:val="en-US"/>
        </w:rPr>
        <w:t xml:space="preserve">] </w:t>
      </w:r>
      <w:r w:rsidRPr="005B29F8">
        <w:rPr>
          <w:rFonts w:ascii="Times New Roman" w:hAnsi="Times New Roman" w:cs="Times New Roman"/>
          <w:sz w:val="24"/>
          <w:szCs w:val="24"/>
          <w:lang w:val="en-US"/>
        </w:rPr>
        <w:tab/>
        <w:t xml:space="preserve"> “Thermodynamic of the carbon dioxide system in seawater,” in </w:t>
      </w:r>
      <w:proofErr w:type="spellStart"/>
      <w:proofErr w:type="gramStart"/>
      <w:r w:rsidRPr="005B29F8">
        <w:rPr>
          <w:rFonts w:ascii="Times New Roman" w:hAnsi="Times New Roman" w:cs="Times New Roman"/>
          <w:i/>
          <w:sz w:val="24"/>
          <w:szCs w:val="24"/>
          <w:lang w:val="en-US"/>
        </w:rPr>
        <w:t>Unesco</w:t>
      </w:r>
      <w:proofErr w:type="spellEnd"/>
      <w:proofErr w:type="gramEnd"/>
      <w:r w:rsidRPr="005B29F8">
        <w:rPr>
          <w:rFonts w:ascii="Times New Roman" w:hAnsi="Times New Roman" w:cs="Times New Roman"/>
          <w:i/>
          <w:sz w:val="24"/>
          <w:szCs w:val="24"/>
          <w:lang w:val="en-US"/>
        </w:rPr>
        <w:t xml:space="preserve"> technical papers in marine science</w:t>
      </w:r>
      <w:r w:rsidRPr="005B29F8">
        <w:rPr>
          <w:rFonts w:ascii="Times New Roman" w:hAnsi="Times New Roman" w:cs="Times New Roman"/>
          <w:sz w:val="24"/>
          <w:szCs w:val="24"/>
          <w:lang w:val="en-US"/>
        </w:rPr>
        <w:t xml:space="preserve">, No.51, </w:t>
      </w:r>
      <w:proofErr w:type="spellStart"/>
      <w:r w:rsidRPr="005B29F8">
        <w:rPr>
          <w:rFonts w:ascii="Times New Roman" w:hAnsi="Times New Roman" w:cs="Times New Roman"/>
          <w:sz w:val="24"/>
          <w:szCs w:val="24"/>
          <w:lang w:val="en-US"/>
        </w:rPr>
        <w:t>Unesco</w:t>
      </w:r>
      <w:proofErr w:type="spellEnd"/>
      <w:r w:rsidRPr="005B29F8">
        <w:rPr>
          <w:rFonts w:ascii="Times New Roman" w:hAnsi="Times New Roman" w:cs="Times New Roman"/>
          <w:sz w:val="24"/>
          <w:szCs w:val="24"/>
          <w:lang w:val="en-US"/>
        </w:rPr>
        <w:t>, 1987. pp. 3-21.</w:t>
      </w:r>
    </w:p>
    <w:p w:rsidR="005B29F8" w:rsidRPr="005B29F8" w:rsidRDefault="005B29F8" w:rsidP="005B29F8">
      <w:pPr>
        <w:spacing w:after="0" w:line="276" w:lineRule="auto"/>
        <w:ind w:firstLine="709"/>
        <w:jc w:val="both"/>
        <w:rPr>
          <w:rFonts w:ascii="Times New Roman" w:hAnsi="Times New Roman" w:cs="Times New Roman"/>
          <w:sz w:val="24"/>
          <w:szCs w:val="24"/>
          <w:lang w:val="en-US"/>
        </w:rPr>
      </w:pPr>
      <w:proofErr w:type="gramStart"/>
      <w:r w:rsidRPr="005B29F8">
        <w:rPr>
          <w:rFonts w:ascii="Times New Roman" w:hAnsi="Times New Roman" w:cs="Times New Roman"/>
          <w:sz w:val="24"/>
          <w:szCs w:val="24"/>
          <w:lang w:val="en-US"/>
        </w:rPr>
        <w:t>[</w:t>
      </w:r>
      <w:r w:rsidR="00001A7F">
        <w:rPr>
          <w:rFonts w:ascii="Times New Roman" w:hAnsi="Times New Roman" w:cs="Times New Roman"/>
          <w:sz w:val="24"/>
          <w:szCs w:val="24"/>
          <w:lang w:val="en-US"/>
        </w:rPr>
        <w:t>8</w:t>
      </w:r>
      <w:r w:rsidRPr="005B29F8">
        <w:rPr>
          <w:rFonts w:ascii="Times New Roman" w:hAnsi="Times New Roman" w:cs="Times New Roman"/>
          <w:sz w:val="24"/>
          <w:szCs w:val="24"/>
          <w:lang w:val="en-US"/>
        </w:rPr>
        <w:t>]</w:t>
      </w:r>
      <w:r w:rsidRPr="005B29F8">
        <w:rPr>
          <w:rFonts w:ascii="Times New Roman" w:hAnsi="Times New Roman" w:cs="Times New Roman"/>
          <w:sz w:val="24"/>
          <w:szCs w:val="24"/>
          <w:lang w:val="en-US"/>
        </w:rPr>
        <w:tab/>
        <w:t xml:space="preserve">O.G. </w:t>
      </w:r>
      <w:proofErr w:type="spellStart"/>
      <w:r w:rsidRPr="005B29F8">
        <w:rPr>
          <w:rFonts w:ascii="Times New Roman" w:hAnsi="Times New Roman" w:cs="Times New Roman"/>
          <w:sz w:val="24"/>
          <w:szCs w:val="24"/>
          <w:lang w:val="en-US"/>
        </w:rPr>
        <w:t>Moiseenko</w:t>
      </w:r>
      <w:proofErr w:type="spellEnd"/>
      <w:r w:rsidRPr="005B29F8">
        <w:rPr>
          <w:rFonts w:ascii="Times New Roman" w:hAnsi="Times New Roman" w:cs="Times New Roman"/>
          <w:sz w:val="24"/>
          <w:szCs w:val="24"/>
          <w:lang w:val="en-US"/>
        </w:rPr>
        <w:t xml:space="preserve">, N.A. </w:t>
      </w:r>
      <w:proofErr w:type="spellStart"/>
      <w:r w:rsidRPr="005B29F8">
        <w:rPr>
          <w:rFonts w:ascii="Times New Roman" w:hAnsi="Times New Roman" w:cs="Times New Roman"/>
          <w:sz w:val="24"/>
          <w:szCs w:val="24"/>
          <w:lang w:val="en-US"/>
        </w:rPr>
        <w:t>Orekhova</w:t>
      </w:r>
      <w:proofErr w:type="spellEnd"/>
      <w:r w:rsidRPr="005B29F8">
        <w:rPr>
          <w:rFonts w:ascii="Times New Roman" w:hAnsi="Times New Roman" w:cs="Times New Roman"/>
          <w:sz w:val="24"/>
          <w:szCs w:val="24"/>
          <w:lang w:val="en-US"/>
        </w:rPr>
        <w:t xml:space="preserve">, “Investigation of the mechanism of the long-term evolution of the carbon cycle in the ecosystem of the Sevastopol bay,” </w:t>
      </w:r>
      <w:r w:rsidRPr="005B29F8">
        <w:rPr>
          <w:rFonts w:ascii="Times New Roman" w:hAnsi="Times New Roman" w:cs="Times New Roman"/>
          <w:i/>
          <w:sz w:val="24"/>
          <w:szCs w:val="24"/>
          <w:lang w:val="en-US"/>
        </w:rPr>
        <w:t>Physical Oceanography</w:t>
      </w:r>
      <w:r w:rsidRPr="005B29F8">
        <w:rPr>
          <w:rFonts w:ascii="Times New Roman" w:hAnsi="Times New Roman" w:cs="Times New Roman"/>
          <w:sz w:val="24"/>
          <w:szCs w:val="24"/>
          <w:lang w:val="en-US"/>
        </w:rPr>
        <w:t>, vol. 21, No.2, pp. 142-152, July 2011.</w:t>
      </w:r>
      <w:proofErr w:type="gramEnd"/>
    </w:p>
    <w:p w:rsidR="005B29F8" w:rsidRPr="005B29F8" w:rsidRDefault="005B29F8" w:rsidP="005B29F8">
      <w:pPr>
        <w:spacing w:after="0" w:line="276" w:lineRule="auto"/>
        <w:ind w:firstLine="709"/>
        <w:jc w:val="both"/>
        <w:rPr>
          <w:rFonts w:ascii="Times New Roman" w:hAnsi="Times New Roman" w:cs="Times New Roman"/>
          <w:sz w:val="24"/>
          <w:szCs w:val="24"/>
          <w:lang w:val="en-US"/>
        </w:rPr>
      </w:pPr>
      <w:r w:rsidRPr="005B29F8">
        <w:rPr>
          <w:rFonts w:ascii="Times New Roman" w:hAnsi="Times New Roman" w:cs="Times New Roman"/>
          <w:sz w:val="24"/>
          <w:szCs w:val="24"/>
          <w:lang w:val="en-US"/>
        </w:rPr>
        <w:t>[</w:t>
      </w:r>
      <w:r w:rsidR="00BA3BB6">
        <w:rPr>
          <w:rFonts w:ascii="Times New Roman" w:hAnsi="Times New Roman" w:cs="Times New Roman"/>
          <w:sz w:val="24"/>
          <w:szCs w:val="24"/>
          <w:lang w:val="en-US"/>
        </w:rPr>
        <w:t>9</w:t>
      </w:r>
      <w:r w:rsidRPr="005B29F8">
        <w:rPr>
          <w:rFonts w:ascii="Times New Roman" w:hAnsi="Times New Roman" w:cs="Times New Roman"/>
          <w:sz w:val="24"/>
          <w:szCs w:val="24"/>
          <w:lang w:val="en-US"/>
        </w:rPr>
        <w:t xml:space="preserve">] </w:t>
      </w:r>
      <w:r w:rsidRPr="005B29F8">
        <w:rPr>
          <w:rFonts w:ascii="Times New Roman" w:hAnsi="Times New Roman" w:cs="Times New Roman"/>
          <w:sz w:val="24"/>
          <w:szCs w:val="24"/>
          <w:lang w:val="en-US"/>
        </w:rPr>
        <w:tab/>
        <w:t xml:space="preserve">A.A. </w:t>
      </w:r>
      <w:proofErr w:type="spellStart"/>
      <w:r w:rsidRPr="005B29F8">
        <w:rPr>
          <w:rFonts w:ascii="Times New Roman" w:hAnsi="Times New Roman" w:cs="Times New Roman"/>
          <w:sz w:val="24"/>
          <w:szCs w:val="24"/>
          <w:lang w:val="en-US"/>
        </w:rPr>
        <w:t>Bezborodov</w:t>
      </w:r>
      <w:proofErr w:type="spellEnd"/>
      <w:r w:rsidRPr="005B29F8">
        <w:rPr>
          <w:rFonts w:ascii="Times New Roman" w:hAnsi="Times New Roman" w:cs="Times New Roman"/>
          <w:sz w:val="24"/>
          <w:szCs w:val="24"/>
          <w:lang w:val="en-US"/>
        </w:rPr>
        <w:t xml:space="preserve">, V.N. </w:t>
      </w:r>
      <w:proofErr w:type="spellStart"/>
      <w:r w:rsidRPr="005B29F8">
        <w:rPr>
          <w:rFonts w:ascii="Times New Roman" w:hAnsi="Times New Roman" w:cs="Times New Roman"/>
          <w:sz w:val="24"/>
          <w:szCs w:val="24"/>
          <w:lang w:val="en-US"/>
        </w:rPr>
        <w:t>Eremeev</w:t>
      </w:r>
      <w:proofErr w:type="spellEnd"/>
      <w:r w:rsidR="006C3F14">
        <w:rPr>
          <w:rFonts w:ascii="Times New Roman" w:hAnsi="Times New Roman" w:cs="Times New Roman"/>
          <w:sz w:val="24"/>
          <w:szCs w:val="24"/>
          <w:lang w:val="en-US"/>
        </w:rPr>
        <w:t>.</w:t>
      </w:r>
      <w:r w:rsidRPr="005B29F8">
        <w:rPr>
          <w:rFonts w:ascii="Times New Roman" w:hAnsi="Times New Roman" w:cs="Times New Roman"/>
          <w:sz w:val="24"/>
          <w:szCs w:val="24"/>
          <w:lang w:val="en-US"/>
        </w:rPr>
        <w:t xml:space="preserve"> </w:t>
      </w:r>
      <w:r w:rsidR="00E86CCA" w:rsidRPr="00E86CCA">
        <w:rPr>
          <w:rFonts w:ascii="Times New Roman" w:hAnsi="Times New Roman" w:cs="Times New Roman"/>
          <w:i/>
          <w:sz w:val="24"/>
          <w:szCs w:val="24"/>
          <w:lang w:val="en-US"/>
        </w:rPr>
        <w:t>Physical and chemical aspects of interaction between ocean and atmosphere</w:t>
      </w:r>
      <w:r w:rsidR="00E86CCA" w:rsidRPr="00E86CCA">
        <w:rPr>
          <w:rFonts w:ascii="Times New Roman" w:hAnsi="Times New Roman" w:cs="Times New Roman"/>
          <w:sz w:val="24"/>
          <w:szCs w:val="24"/>
          <w:lang w:val="en-US"/>
        </w:rPr>
        <w:t xml:space="preserve">, Kiev: </w:t>
      </w:r>
      <w:proofErr w:type="spellStart"/>
      <w:r w:rsidR="00E86CCA" w:rsidRPr="00E86CCA">
        <w:rPr>
          <w:rFonts w:ascii="Times New Roman" w:hAnsi="Times New Roman" w:cs="Times New Roman"/>
          <w:sz w:val="24"/>
          <w:szCs w:val="24"/>
          <w:lang w:val="en-US"/>
        </w:rPr>
        <w:t>Naukova</w:t>
      </w:r>
      <w:proofErr w:type="spellEnd"/>
      <w:r w:rsidR="00E86CCA" w:rsidRPr="00E86CCA">
        <w:rPr>
          <w:rFonts w:ascii="Times New Roman" w:hAnsi="Times New Roman" w:cs="Times New Roman"/>
          <w:sz w:val="24"/>
          <w:szCs w:val="24"/>
          <w:lang w:val="en-US"/>
        </w:rPr>
        <w:t xml:space="preserve"> </w:t>
      </w:r>
      <w:proofErr w:type="spellStart"/>
      <w:r w:rsidR="00E86CCA" w:rsidRPr="00E86CCA">
        <w:rPr>
          <w:rFonts w:ascii="Times New Roman" w:hAnsi="Times New Roman" w:cs="Times New Roman"/>
          <w:sz w:val="24"/>
          <w:szCs w:val="24"/>
          <w:lang w:val="en-US"/>
        </w:rPr>
        <w:t>Dumka</w:t>
      </w:r>
      <w:proofErr w:type="spellEnd"/>
      <w:r w:rsidR="00E86CCA" w:rsidRPr="00E86CCA">
        <w:rPr>
          <w:rFonts w:ascii="Times New Roman" w:hAnsi="Times New Roman" w:cs="Times New Roman"/>
          <w:sz w:val="24"/>
          <w:szCs w:val="24"/>
          <w:lang w:val="en-US"/>
        </w:rPr>
        <w:t xml:space="preserve">, 1984, </w:t>
      </w:r>
      <w:r w:rsidRPr="005B29F8">
        <w:rPr>
          <w:rFonts w:ascii="Times New Roman" w:hAnsi="Times New Roman" w:cs="Times New Roman"/>
          <w:sz w:val="24"/>
          <w:szCs w:val="24"/>
          <w:lang w:val="en-US"/>
        </w:rPr>
        <w:t xml:space="preserve">P. </w:t>
      </w:r>
      <w:r w:rsidR="00E86CCA" w:rsidRPr="00E86CCA">
        <w:rPr>
          <w:rFonts w:ascii="Times New Roman" w:hAnsi="Times New Roman" w:cs="Times New Roman"/>
          <w:sz w:val="24"/>
          <w:szCs w:val="24"/>
          <w:lang w:val="en-US"/>
        </w:rPr>
        <w:t>192.</w:t>
      </w:r>
    </w:p>
    <w:p w:rsidR="005B29F8" w:rsidRPr="005B29F8" w:rsidRDefault="005B29F8" w:rsidP="005B29F8">
      <w:pPr>
        <w:spacing w:after="0" w:line="276" w:lineRule="auto"/>
        <w:ind w:firstLine="709"/>
        <w:jc w:val="both"/>
        <w:rPr>
          <w:rFonts w:ascii="Times New Roman" w:hAnsi="Times New Roman" w:cs="Times New Roman"/>
          <w:sz w:val="24"/>
          <w:szCs w:val="24"/>
          <w:lang w:val="en-US"/>
        </w:rPr>
      </w:pPr>
      <w:r w:rsidRPr="005B29F8">
        <w:rPr>
          <w:rFonts w:ascii="Times New Roman" w:hAnsi="Times New Roman" w:cs="Times New Roman"/>
          <w:sz w:val="24"/>
          <w:szCs w:val="24"/>
          <w:lang w:val="en-US"/>
        </w:rPr>
        <w:t>[1</w:t>
      </w:r>
      <w:r w:rsidR="00C54FDF">
        <w:rPr>
          <w:rFonts w:ascii="Times New Roman" w:hAnsi="Times New Roman" w:cs="Times New Roman"/>
          <w:sz w:val="24"/>
          <w:szCs w:val="24"/>
          <w:lang w:val="en-US"/>
        </w:rPr>
        <w:t>0</w:t>
      </w:r>
      <w:r w:rsidRPr="005B29F8">
        <w:rPr>
          <w:rFonts w:ascii="Times New Roman" w:hAnsi="Times New Roman" w:cs="Times New Roman"/>
          <w:sz w:val="24"/>
          <w:szCs w:val="24"/>
          <w:lang w:val="en-US"/>
        </w:rPr>
        <w:t>]</w:t>
      </w:r>
      <w:r w:rsidRPr="005B29F8">
        <w:rPr>
          <w:rFonts w:ascii="Times New Roman" w:hAnsi="Times New Roman" w:cs="Times New Roman"/>
          <w:sz w:val="24"/>
          <w:szCs w:val="24"/>
          <w:lang w:val="en-US"/>
        </w:rPr>
        <w:tab/>
        <w:t xml:space="preserve">E. </w:t>
      </w:r>
      <w:proofErr w:type="spellStart"/>
      <w:r w:rsidRPr="005B29F8">
        <w:rPr>
          <w:rFonts w:ascii="Times New Roman" w:hAnsi="Times New Roman" w:cs="Times New Roman"/>
          <w:sz w:val="24"/>
          <w:szCs w:val="24"/>
          <w:lang w:val="en-US"/>
        </w:rPr>
        <w:t>Dlugokencky</w:t>
      </w:r>
      <w:proofErr w:type="spellEnd"/>
      <w:r w:rsidRPr="005B29F8">
        <w:rPr>
          <w:rFonts w:ascii="Times New Roman" w:hAnsi="Times New Roman" w:cs="Times New Roman"/>
          <w:sz w:val="24"/>
          <w:szCs w:val="24"/>
          <w:lang w:val="en-US"/>
        </w:rPr>
        <w:t>, P. Tans, NOAA/ESRL (www.esrl.noaa.gov/gmd/ccgg/trends/)</w:t>
      </w:r>
    </w:p>
    <w:p w:rsidR="005B29F8" w:rsidRPr="000A2A34" w:rsidRDefault="005B29F8" w:rsidP="005B29F8">
      <w:pPr>
        <w:spacing w:after="0" w:line="276" w:lineRule="auto"/>
        <w:ind w:firstLine="709"/>
        <w:jc w:val="both"/>
        <w:rPr>
          <w:rFonts w:cs="Times New Roman"/>
          <w:szCs w:val="24"/>
          <w:lang w:val="en-US"/>
        </w:rPr>
      </w:pPr>
      <w:proofErr w:type="gramStart"/>
      <w:r w:rsidRPr="005B29F8">
        <w:rPr>
          <w:rFonts w:ascii="Times New Roman" w:hAnsi="Times New Roman" w:cs="Times New Roman"/>
          <w:sz w:val="24"/>
          <w:szCs w:val="24"/>
          <w:lang w:val="en-US"/>
        </w:rPr>
        <w:t>[1</w:t>
      </w:r>
      <w:r w:rsidR="00C54FDF">
        <w:rPr>
          <w:rFonts w:ascii="Times New Roman" w:hAnsi="Times New Roman" w:cs="Times New Roman"/>
          <w:sz w:val="24"/>
          <w:szCs w:val="24"/>
          <w:lang w:val="en-US"/>
        </w:rPr>
        <w:t>1</w:t>
      </w:r>
      <w:r w:rsidRPr="005B29F8">
        <w:rPr>
          <w:rFonts w:ascii="Times New Roman" w:hAnsi="Times New Roman" w:cs="Times New Roman"/>
          <w:sz w:val="24"/>
          <w:szCs w:val="24"/>
          <w:lang w:val="en-US"/>
        </w:rPr>
        <w:t>]</w:t>
      </w:r>
      <w:r w:rsidRPr="005B29F8">
        <w:rPr>
          <w:rFonts w:ascii="Times New Roman" w:hAnsi="Times New Roman" w:cs="Times New Roman"/>
          <w:sz w:val="24"/>
          <w:szCs w:val="24"/>
          <w:lang w:val="en-US"/>
        </w:rPr>
        <w:tab/>
        <w:t>J.E. Bauer, W.-J.</w:t>
      </w:r>
      <w:proofErr w:type="gramEnd"/>
      <w:r w:rsidRPr="005B29F8">
        <w:rPr>
          <w:rFonts w:ascii="Times New Roman" w:hAnsi="Times New Roman" w:cs="Times New Roman"/>
          <w:sz w:val="24"/>
          <w:szCs w:val="24"/>
          <w:lang w:val="en-US"/>
        </w:rPr>
        <w:t xml:space="preserve"> </w:t>
      </w:r>
      <w:proofErr w:type="spellStart"/>
      <w:proofErr w:type="gramStart"/>
      <w:r w:rsidRPr="005B29F8">
        <w:rPr>
          <w:rFonts w:ascii="Times New Roman" w:hAnsi="Times New Roman" w:cs="Times New Roman"/>
          <w:sz w:val="24"/>
          <w:szCs w:val="24"/>
          <w:lang w:val="en-US"/>
        </w:rPr>
        <w:t>Cai</w:t>
      </w:r>
      <w:proofErr w:type="spellEnd"/>
      <w:proofErr w:type="gramEnd"/>
      <w:r w:rsidRPr="005B29F8">
        <w:rPr>
          <w:rFonts w:ascii="Times New Roman" w:hAnsi="Times New Roman" w:cs="Times New Roman"/>
          <w:sz w:val="24"/>
          <w:szCs w:val="24"/>
          <w:lang w:val="en-US"/>
        </w:rPr>
        <w:t xml:space="preserve">, P. A. Raymond, T. S. Bianchi, C. S. Hopkinson, and P. A. G. </w:t>
      </w:r>
      <w:proofErr w:type="spellStart"/>
      <w:r w:rsidRPr="005B29F8">
        <w:rPr>
          <w:rFonts w:ascii="Times New Roman" w:hAnsi="Times New Roman" w:cs="Times New Roman"/>
          <w:sz w:val="24"/>
          <w:szCs w:val="24"/>
          <w:lang w:val="en-US"/>
        </w:rPr>
        <w:t>Regnier</w:t>
      </w:r>
      <w:proofErr w:type="spellEnd"/>
      <w:r w:rsidRPr="005B29F8">
        <w:rPr>
          <w:rFonts w:ascii="Times New Roman" w:hAnsi="Times New Roman" w:cs="Times New Roman"/>
          <w:sz w:val="24"/>
          <w:szCs w:val="24"/>
          <w:lang w:val="en-US"/>
        </w:rPr>
        <w:t xml:space="preserve">, “The changing carbon cycle of the coastal ocean,” </w:t>
      </w:r>
      <w:r w:rsidRPr="005B29F8">
        <w:rPr>
          <w:rFonts w:ascii="Times New Roman" w:hAnsi="Times New Roman" w:cs="Times New Roman"/>
          <w:i/>
          <w:sz w:val="24"/>
          <w:szCs w:val="24"/>
          <w:lang w:val="en-US"/>
        </w:rPr>
        <w:t>Nature</w:t>
      </w:r>
      <w:r w:rsidRPr="005B29F8">
        <w:rPr>
          <w:rFonts w:ascii="Times New Roman" w:hAnsi="Times New Roman" w:cs="Times New Roman"/>
          <w:sz w:val="24"/>
          <w:szCs w:val="24"/>
          <w:lang w:val="en-US"/>
        </w:rPr>
        <w:t>, vol. 504, pp. 61-70, 2013.</w:t>
      </w:r>
    </w:p>
    <w:p w:rsidR="00001A7F" w:rsidRPr="005B29F8" w:rsidRDefault="00001A7F" w:rsidP="00001A7F">
      <w:pPr>
        <w:spacing w:after="0" w:line="276" w:lineRule="auto"/>
        <w:ind w:firstLine="709"/>
        <w:jc w:val="both"/>
        <w:rPr>
          <w:rFonts w:ascii="Times New Roman" w:hAnsi="Times New Roman" w:cs="Times New Roman"/>
          <w:sz w:val="24"/>
          <w:szCs w:val="24"/>
          <w:lang w:val="en-US"/>
        </w:rPr>
      </w:pPr>
      <w:r w:rsidRPr="005B29F8">
        <w:rPr>
          <w:rFonts w:ascii="Times New Roman" w:hAnsi="Times New Roman" w:cs="Times New Roman"/>
          <w:sz w:val="24"/>
          <w:szCs w:val="24"/>
          <w:lang w:val="en-US"/>
        </w:rPr>
        <w:t>[</w:t>
      </w:r>
      <w:r w:rsidR="003C6B07">
        <w:rPr>
          <w:rFonts w:ascii="Times New Roman" w:hAnsi="Times New Roman" w:cs="Times New Roman"/>
          <w:sz w:val="24"/>
          <w:szCs w:val="24"/>
          <w:lang w:val="en-US"/>
        </w:rPr>
        <w:t>1</w:t>
      </w:r>
      <w:r w:rsidR="00C54FDF">
        <w:rPr>
          <w:rFonts w:ascii="Times New Roman" w:hAnsi="Times New Roman" w:cs="Times New Roman"/>
          <w:sz w:val="24"/>
          <w:szCs w:val="24"/>
          <w:lang w:val="en-US"/>
        </w:rPr>
        <w:t>2</w:t>
      </w:r>
      <w:r w:rsidRPr="005B29F8">
        <w:rPr>
          <w:rFonts w:ascii="Times New Roman" w:hAnsi="Times New Roman" w:cs="Times New Roman"/>
          <w:sz w:val="24"/>
          <w:szCs w:val="24"/>
          <w:lang w:val="en-US"/>
        </w:rPr>
        <w:t>]</w:t>
      </w:r>
      <w:r w:rsidRPr="005B29F8">
        <w:rPr>
          <w:rFonts w:ascii="Times New Roman" w:hAnsi="Times New Roman" w:cs="Times New Roman"/>
          <w:sz w:val="24"/>
          <w:szCs w:val="24"/>
          <w:lang w:val="en-US"/>
        </w:rPr>
        <w:tab/>
        <w:t xml:space="preserve">Y.I. </w:t>
      </w:r>
      <w:proofErr w:type="spellStart"/>
      <w:r w:rsidRPr="005B29F8">
        <w:rPr>
          <w:rFonts w:ascii="Times New Roman" w:hAnsi="Times New Roman" w:cs="Times New Roman"/>
          <w:sz w:val="24"/>
          <w:szCs w:val="24"/>
          <w:lang w:val="en-US"/>
        </w:rPr>
        <w:t>Lyahin</w:t>
      </w:r>
      <w:proofErr w:type="spellEnd"/>
      <w:r w:rsidRPr="005B29F8">
        <w:rPr>
          <w:rFonts w:ascii="Times New Roman" w:hAnsi="Times New Roman" w:cs="Times New Roman"/>
          <w:sz w:val="24"/>
          <w:szCs w:val="24"/>
          <w:lang w:val="en-US"/>
        </w:rPr>
        <w:t xml:space="preserve">, V.P. </w:t>
      </w:r>
      <w:proofErr w:type="spellStart"/>
      <w:r w:rsidRPr="005B29F8">
        <w:rPr>
          <w:rFonts w:ascii="Times New Roman" w:hAnsi="Times New Roman" w:cs="Times New Roman"/>
          <w:sz w:val="24"/>
          <w:szCs w:val="24"/>
          <w:lang w:val="en-US"/>
        </w:rPr>
        <w:t>Alexandrov</w:t>
      </w:r>
      <w:proofErr w:type="spellEnd"/>
      <w:r w:rsidRPr="005B29F8">
        <w:rPr>
          <w:rFonts w:ascii="Times New Roman" w:hAnsi="Times New Roman" w:cs="Times New Roman"/>
          <w:sz w:val="24"/>
          <w:szCs w:val="24"/>
          <w:lang w:val="en-US"/>
        </w:rPr>
        <w:t xml:space="preserve">, N.I. </w:t>
      </w:r>
      <w:proofErr w:type="spellStart"/>
      <w:r w:rsidRPr="005B29F8">
        <w:rPr>
          <w:rFonts w:ascii="Times New Roman" w:hAnsi="Times New Roman" w:cs="Times New Roman"/>
          <w:sz w:val="24"/>
          <w:szCs w:val="24"/>
          <w:lang w:val="en-US"/>
        </w:rPr>
        <w:t>Pal’shin</w:t>
      </w:r>
      <w:proofErr w:type="spellEnd"/>
      <w:r w:rsidRPr="005B29F8">
        <w:rPr>
          <w:rFonts w:ascii="Times New Roman" w:hAnsi="Times New Roman" w:cs="Times New Roman"/>
          <w:sz w:val="24"/>
          <w:szCs w:val="24"/>
          <w:lang w:val="en-US"/>
        </w:rPr>
        <w:t>,</w:t>
      </w:r>
      <w:r w:rsidR="00E86CCA" w:rsidRPr="00E86CCA">
        <w:rPr>
          <w:rFonts w:ascii="Times New Roman" w:hAnsi="Times New Roman" w:cs="Times New Roman"/>
          <w:sz w:val="24"/>
          <w:szCs w:val="24"/>
          <w:lang w:val="en-US"/>
        </w:rPr>
        <w:t xml:space="preserve"> “The calculation of CO</w:t>
      </w:r>
      <w:r w:rsidR="00E86CCA" w:rsidRPr="00E86CCA">
        <w:rPr>
          <w:rFonts w:ascii="Times New Roman" w:hAnsi="Times New Roman" w:cs="Times New Roman"/>
          <w:sz w:val="24"/>
          <w:szCs w:val="24"/>
          <w:vertAlign w:val="subscript"/>
          <w:lang w:val="en-US"/>
        </w:rPr>
        <w:t>2</w:t>
      </w:r>
      <w:r w:rsidR="00E86CCA" w:rsidRPr="00E86CCA">
        <w:rPr>
          <w:rFonts w:ascii="Times New Roman" w:hAnsi="Times New Roman" w:cs="Times New Roman"/>
          <w:sz w:val="24"/>
          <w:szCs w:val="24"/>
          <w:lang w:val="en-US"/>
        </w:rPr>
        <w:t xml:space="preserve"> exchange balance between the ocean and the atmosphere </w:t>
      </w:r>
      <w:r w:rsidR="00E86CCA" w:rsidRPr="00E86CCA">
        <w:rPr>
          <w:rStyle w:val="alt-edited"/>
          <w:rFonts w:ascii="Times New Roman" w:hAnsi="Times New Roman" w:cs="Times New Roman"/>
          <w:sz w:val="24"/>
          <w:szCs w:val="24"/>
          <w:lang w:val="en-US"/>
        </w:rPr>
        <w:t>for</w:t>
      </w:r>
      <w:r w:rsidR="00E86CCA" w:rsidRPr="00E86CCA">
        <w:rPr>
          <w:rFonts w:ascii="Times New Roman" w:hAnsi="Times New Roman" w:cs="Times New Roman"/>
          <w:sz w:val="24"/>
          <w:szCs w:val="24"/>
          <w:lang w:val="en-US"/>
        </w:rPr>
        <w:t xml:space="preserve"> the Atlantic Indian and Pacific Oceans,”</w:t>
      </w:r>
      <w:r w:rsidR="00E86CCA" w:rsidRPr="00E86CCA">
        <w:rPr>
          <w:rStyle w:val="shorttext"/>
          <w:rFonts w:ascii="Times New Roman" w:hAnsi="Times New Roman" w:cs="Times New Roman"/>
          <w:sz w:val="24"/>
          <w:szCs w:val="24"/>
          <w:lang w:val="en-US"/>
        </w:rPr>
        <w:t xml:space="preserve"> Research and development of the World Ocean, Leningrad: Leningrad </w:t>
      </w:r>
      <w:proofErr w:type="spellStart"/>
      <w:r w:rsidR="00E86CCA" w:rsidRPr="00E86CCA">
        <w:rPr>
          <w:rStyle w:val="shorttext"/>
          <w:rFonts w:ascii="Times New Roman" w:hAnsi="Times New Roman" w:cs="Times New Roman"/>
          <w:sz w:val="24"/>
          <w:szCs w:val="24"/>
          <w:lang w:val="en-US"/>
        </w:rPr>
        <w:t>Hydrometeorological</w:t>
      </w:r>
      <w:proofErr w:type="spellEnd"/>
      <w:r w:rsidR="00E86CCA" w:rsidRPr="00E86CCA">
        <w:rPr>
          <w:rStyle w:val="shorttext"/>
          <w:rFonts w:ascii="Times New Roman" w:hAnsi="Times New Roman" w:cs="Times New Roman"/>
          <w:sz w:val="24"/>
          <w:szCs w:val="24"/>
          <w:lang w:val="en-US"/>
        </w:rPr>
        <w:t xml:space="preserve"> Institute, vol. 65, </w:t>
      </w:r>
      <w:r w:rsidRPr="005B29F8">
        <w:rPr>
          <w:rFonts w:ascii="Times New Roman" w:hAnsi="Times New Roman" w:cs="Times New Roman"/>
          <w:sz w:val="24"/>
          <w:szCs w:val="24"/>
          <w:lang w:val="en-US"/>
        </w:rPr>
        <w:t xml:space="preserve">pp. 48-60, </w:t>
      </w:r>
      <w:r w:rsidR="00E86CCA" w:rsidRPr="00E86CCA">
        <w:rPr>
          <w:rStyle w:val="shorttext"/>
          <w:rFonts w:ascii="Times New Roman" w:hAnsi="Times New Roman" w:cs="Times New Roman"/>
          <w:sz w:val="24"/>
          <w:szCs w:val="24"/>
          <w:lang w:val="en-US"/>
        </w:rPr>
        <w:t>1978.</w:t>
      </w:r>
    </w:p>
    <w:p w:rsidR="005B29F8" w:rsidRPr="00E5048F" w:rsidRDefault="005B29F8" w:rsidP="00E5048F">
      <w:pPr>
        <w:pStyle w:val="references"/>
        <w:spacing w:line="276" w:lineRule="auto"/>
        <w:ind w:left="0" w:firstLine="709"/>
        <w:rPr>
          <w:sz w:val="24"/>
          <w:szCs w:val="24"/>
        </w:rPr>
      </w:pPr>
    </w:p>
    <w:sectPr w:rsidR="005B29F8" w:rsidRPr="00E5048F" w:rsidSect="00D50E2A">
      <w:pgSz w:w="11906" w:h="16838"/>
      <w:pgMar w:top="1134" w:right="851"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41E6" w:rsidRDefault="00FC41E6" w:rsidP="008D1AA5">
      <w:pPr>
        <w:spacing w:after="0" w:line="240" w:lineRule="auto"/>
      </w:pPr>
      <w:r>
        <w:separator/>
      </w:r>
    </w:p>
  </w:endnote>
  <w:endnote w:type="continuationSeparator" w:id="0">
    <w:p w:rsidR="00FC41E6" w:rsidRDefault="00FC41E6" w:rsidP="008D1A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41E6" w:rsidRDefault="00FC41E6" w:rsidP="008D1AA5">
      <w:pPr>
        <w:spacing w:after="0" w:line="240" w:lineRule="auto"/>
      </w:pPr>
      <w:r>
        <w:separator/>
      </w:r>
    </w:p>
  </w:footnote>
  <w:footnote w:type="continuationSeparator" w:id="0">
    <w:p w:rsidR="00FC41E6" w:rsidRDefault="00FC41E6" w:rsidP="008D1AA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5C5055"/>
    <w:multiLevelType w:val="hybridMultilevel"/>
    <w:tmpl w:val="A0A69F52"/>
    <w:lvl w:ilvl="0" w:tplc="380ECC42">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614D0FCA"/>
    <w:multiLevelType w:val="hybridMultilevel"/>
    <w:tmpl w:val="CEC27DE4"/>
    <w:lvl w:ilvl="0" w:tplc="421EE89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oNotDisplayPageBoundaries/>
  <w:proofState w:spelling="clean" w:grammar="clean"/>
  <w:defaultTabStop w:val="708"/>
  <w:characterSpacingControl w:val="doNotCompress"/>
  <w:footnotePr>
    <w:footnote w:id="-1"/>
    <w:footnote w:id="0"/>
  </w:footnotePr>
  <w:endnotePr>
    <w:endnote w:id="-1"/>
    <w:endnote w:id="0"/>
  </w:endnotePr>
  <w:compat/>
  <w:rsids>
    <w:rsidRoot w:val="00AB62F8"/>
    <w:rsid w:val="000008A5"/>
    <w:rsid w:val="00001A7F"/>
    <w:rsid w:val="000029BB"/>
    <w:rsid w:val="00007301"/>
    <w:rsid w:val="00010BD9"/>
    <w:rsid w:val="000115D8"/>
    <w:rsid w:val="00014C7C"/>
    <w:rsid w:val="00015E80"/>
    <w:rsid w:val="00021769"/>
    <w:rsid w:val="00021BED"/>
    <w:rsid w:val="00021FF0"/>
    <w:rsid w:val="000230E4"/>
    <w:rsid w:val="0002411D"/>
    <w:rsid w:val="0002561A"/>
    <w:rsid w:val="00025B59"/>
    <w:rsid w:val="000301AB"/>
    <w:rsid w:val="0003215E"/>
    <w:rsid w:val="000321AA"/>
    <w:rsid w:val="00033ADD"/>
    <w:rsid w:val="0003645A"/>
    <w:rsid w:val="0003769B"/>
    <w:rsid w:val="00043246"/>
    <w:rsid w:val="00043337"/>
    <w:rsid w:val="000456B1"/>
    <w:rsid w:val="00052D88"/>
    <w:rsid w:val="00053CEB"/>
    <w:rsid w:val="000549A7"/>
    <w:rsid w:val="00056C27"/>
    <w:rsid w:val="00060D77"/>
    <w:rsid w:val="00061B25"/>
    <w:rsid w:val="00064C14"/>
    <w:rsid w:val="00065046"/>
    <w:rsid w:val="00071DE6"/>
    <w:rsid w:val="0007497A"/>
    <w:rsid w:val="00081D8C"/>
    <w:rsid w:val="00082A02"/>
    <w:rsid w:val="00083A3F"/>
    <w:rsid w:val="0008658E"/>
    <w:rsid w:val="000871FE"/>
    <w:rsid w:val="00087F78"/>
    <w:rsid w:val="000902D2"/>
    <w:rsid w:val="00093341"/>
    <w:rsid w:val="000948D6"/>
    <w:rsid w:val="00095FB0"/>
    <w:rsid w:val="00097624"/>
    <w:rsid w:val="000B1A14"/>
    <w:rsid w:val="000B5115"/>
    <w:rsid w:val="000B6A4F"/>
    <w:rsid w:val="000C2C66"/>
    <w:rsid w:val="000D03D6"/>
    <w:rsid w:val="000D2329"/>
    <w:rsid w:val="000D7DEC"/>
    <w:rsid w:val="000E19B8"/>
    <w:rsid w:val="000E312E"/>
    <w:rsid w:val="000E41D3"/>
    <w:rsid w:val="000E58D8"/>
    <w:rsid w:val="000E5E75"/>
    <w:rsid w:val="000E651A"/>
    <w:rsid w:val="000E7C2A"/>
    <w:rsid w:val="000F3E6C"/>
    <w:rsid w:val="000F424E"/>
    <w:rsid w:val="000F5C1E"/>
    <w:rsid w:val="000F6EB4"/>
    <w:rsid w:val="000F75CF"/>
    <w:rsid w:val="000F76B6"/>
    <w:rsid w:val="00105EB1"/>
    <w:rsid w:val="00106A13"/>
    <w:rsid w:val="0010719E"/>
    <w:rsid w:val="00112244"/>
    <w:rsid w:val="001130E5"/>
    <w:rsid w:val="001171DE"/>
    <w:rsid w:val="00121036"/>
    <w:rsid w:val="001250AB"/>
    <w:rsid w:val="00126ABB"/>
    <w:rsid w:val="001418E9"/>
    <w:rsid w:val="001449A6"/>
    <w:rsid w:val="00145D68"/>
    <w:rsid w:val="00146A61"/>
    <w:rsid w:val="001505D3"/>
    <w:rsid w:val="00150674"/>
    <w:rsid w:val="00150A9D"/>
    <w:rsid w:val="00150BF5"/>
    <w:rsid w:val="00151FA2"/>
    <w:rsid w:val="00152218"/>
    <w:rsid w:val="0015229B"/>
    <w:rsid w:val="001671FF"/>
    <w:rsid w:val="0017167A"/>
    <w:rsid w:val="001837E2"/>
    <w:rsid w:val="0018734E"/>
    <w:rsid w:val="001879BC"/>
    <w:rsid w:val="00187F88"/>
    <w:rsid w:val="001908EB"/>
    <w:rsid w:val="00190AC9"/>
    <w:rsid w:val="00193134"/>
    <w:rsid w:val="00195FCE"/>
    <w:rsid w:val="00197588"/>
    <w:rsid w:val="001A423D"/>
    <w:rsid w:val="001A6915"/>
    <w:rsid w:val="001B1A39"/>
    <w:rsid w:val="001B7828"/>
    <w:rsid w:val="001C3528"/>
    <w:rsid w:val="001C4524"/>
    <w:rsid w:val="001D1CE3"/>
    <w:rsid w:val="001D2C2B"/>
    <w:rsid w:val="001D2DAA"/>
    <w:rsid w:val="001D3E82"/>
    <w:rsid w:val="001D4A17"/>
    <w:rsid w:val="001E0E05"/>
    <w:rsid w:val="001E51DE"/>
    <w:rsid w:val="001E7677"/>
    <w:rsid w:val="001F6B4D"/>
    <w:rsid w:val="001F74A6"/>
    <w:rsid w:val="00203644"/>
    <w:rsid w:val="00205A9C"/>
    <w:rsid w:val="00206830"/>
    <w:rsid w:val="00214AA8"/>
    <w:rsid w:val="00221790"/>
    <w:rsid w:val="002231EE"/>
    <w:rsid w:val="00223941"/>
    <w:rsid w:val="00223AC0"/>
    <w:rsid w:val="00225387"/>
    <w:rsid w:val="00231A67"/>
    <w:rsid w:val="0023344D"/>
    <w:rsid w:val="0023374D"/>
    <w:rsid w:val="0023506A"/>
    <w:rsid w:val="0023719B"/>
    <w:rsid w:val="002404A0"/>
    <w:rsid w:val="00246233"/>
    <w:rsid w:val="00246490"/>
    <w:rsid w:val="0025300D"/>
    <w:rsid w:val="0025335F"/>
    <w:rsid w:val="00254F63"/>
    <w:rsid w:val="00260ACA"/>
    <w:rsid w:val="0026365A"/>
    <w:rsid w:val="002656E6"/>
    <w:rsid w:val="002712EC"/>
    <w:rsid w:val="00275846"/>
    <w:rsid w:val="00286187"/>
    <w:rsid w:val="00286E9A"/>
    <w:rsid w:val="002900F1"/>
    <w:rsid w:val="002907CD"/>
    <w:rsid w:val="00293A1B"/>
    <w:rsid w:val="00294659"/>
    <w:rsid w:val="002952C4"/>
    <w:rsid w:val="002A1B90"/>
    <w:rsid w:val="002A53F5"/>
    <w:rsid w:val="002B1560"/>
    <w:rsid w:val="002B1C2F"/>
    <w:rsid w:val="002B262D"/>
    <w:rsid w:val="002B2B8B"/>
    <w:rsid w:val="002C131E"/>
    <w:rsid w:val="002C4A0A"/>
    <w:rsid w:val="002D2D15"/>
    <w:rsid w:val="002D2D2A"/>
    <w:rsid w:val="002D41B0"/>
    <w:rsid w:val="002D65B6"/>
    <w:rsid w:val="002D7F10"/>
    <w:rsid w:val="002E3BFC"/>
    <w:rsid w:val="002E5CA2"/>
    <w:rsid w:val="002F7441"/>
    <w:rsid w:val="002F7D8C"/>
    <w:rsid w:val="0030171E"/>
    <w:rsid w:val="00305E42"/>
    <w:rsid w:val="0031027A"/>
    <w:rsid w:val="00314918"/>
    <w:rsid w:val="00317A2A"/>
    <w:rsid w:val="0032147D"/>
    <w:rsid w:val="00322DBD"/>
    <w:rsid w:val="00323EBA"/>
    <w:rsid w:val="00331CA0"/>
    <w:rsid w:val="00332C92"/>
    <w:rsid w:val="0033381A"/>
    <w:rsid w:val="003350CA"/>
    <w:rsid w:val="00335B5B"/>
    <w:rsid w:val="003368D3"/>
    <w:rsid w:val="0034264B"/>
    <w:rsid w:val="00343F7C"/>
    <w:rsid w:val="00343FAB"/>
    <w:rsid w:val="00346711"/>
    <w:rsid w:val="00350152"/>
    <w:rsid w:val="00356E4B"/>
    <w:rsid w:val="00361390"/>
    <w:rsid w:val="003654DF"/>
    <w:rsid w:val="00366048"/>
    <w:rsid w:val="003728DC"/>
    <w:rsid w:val="00373C2A"/>
    <w:rsid w:val="00380435"/>
    <w:rsid w:val="00382F3C"/>
    <w:rsid w:val="00383A4B"/>
    <w:rsid w:val="00385EA6"/>
    <w:rsid w:val="00387F46"/>
    <w:rsid w:val="00391136"/>
    <w:rsid w:val="003912AE"/>
    <w:rsid w:val="00396BC5"/>
    <w:rsid w:val="003973DB"/>
    <w:rsid w:val="00397BA3"/>
    <w:rsid w:val="00397F76"/>
    <w:rsid w:val="003A139D"/>
    <w:rsid w:val="003A3174"/>
    <w:rsid w:val="003A572C"/>
    <w:rsid w:val="003A6285"/>
    <w:rsid w:val="003B19F4"/>
    <w:rsid w:val="003B290A"/>
    <w:rsid w:val="003C1024"/>
    <w:rsid w:val="003C44D4"/>
    <w:rsid w:val="003C4889"/>
    <w:rsid w:val="003C5465"/>
    <w:rsid w:val="003C6B07"/>
    <w:rsid w:val="003C7E97"/>
    <w:rsid w:val="003E2B14"/>
    <w:rsid w:val="003E4409"/>
    <w:rsid w:val="003E7EF9"/>
    <w:rsid w:val="003F0F53"/>
    <w:rsid w:val="003F316E"/>
    <w:rsid w:val="003F35D6"/>
    <w:rsid w:val="003F36DB"/>
    <w:rsid w:val="003F3D9F"/>
    <w:rsid w:val="003F6AA3"/>
    <w:rsid w:val="003F7E1E"/>
    <w:rsid w:val="00401FDF"/>
    <w:rsid w:val="00404235"/>
    <w:rsid w:val="0040464F"/>
    <w:rsid w:val="004066C4"/>
    <w:rsid w:val="0041519F"/>
    <w:rsid w:val="00415C01"/>
    <w:rsid w:val="00415FC4"/>
    <w:rsid w:val="004160CC"/>
    <w:rsid w:val="004160F5"/>
    <w:rsid w:val="004179A4"/>
    <w:rsid w:val="00417EEB"/>
    <w:rsid w:val="00424F66"/>
    <w:rsid w:val="004260E9"/>
    <w:rsid w:val="00426B76"/>
    <w:rsid w:val="004308CC"/>
    <w:rsid w:val="00432F8A"/>
    <w:rsid w:val="00445415"/>
    <w:rsid w:val="004463A7"/>
    <w:rsid w:val="0045051F"/>
    <w:rsid w:val="0045141C"/>
    <w:rsid w:val="00462A39"/>
    <w:rsid w:val="00467ABA"/>
    <w:rsid w:val="004704ED"/>
    <w:rsid w:val="00476E7E"/>
    <w:rsid w:val="00477341"/>
    <w:rsid w:val="004861A0"/>
    <w:rsid w:val="00486387"/>
    <w:rsid w:val="00487733"/>
    <w:rsid w:val="00487766"/>
    <w:rsid w:val="004A5ACB"/>
    <w:rsid w:val="004B2C20"/>
    <w:rsid w:val="004B7307"/>
    <w:rsid w:val="004C0B7C"/>
    <w:rsid w:val="004C4754"/>
    <w:rsid w:val="004D03CE"/>
    <w:rsid w:val="004D2A32"/>
    <w:rsid w:val="004E0558"/>
    <w:rsid w:val="004E11F4"/>
    <w:rsid w:val="004E273E"/>
    <w:rsid w:val="004F02AE"/>
    <w:rsid w:val="004F2531"/>
    <w:rsid w:val="004F3DFD"/>
    <w:rsid w:val="004F46B6"/>
    <w:rsid w:val="004F5E76"/>
    <w:rsid w:val="004F6F3D"/>
    <w:rsid w:val="00501988"/>
    <w:rsid w:val="00504DA9"/>
    <w:rsid w:val="00513C3C"/>
    <w:rsid w:val="00516FE6"/>
    <w:rsid w:val="005211C9"/>
    <w:rsid w:val="00521669"/>
    <w:rsid w:val="00524399"/>
    <w:rsid w:val="00524E8F"/>
    <w:rsid w:val="005256D0"/>
    <w:rsid w:val="00530C0E"/>
    <w:rsid w:val="0054307D"/>
    <w:rsid w:val="00543095"/>
    <w:rsid w:val="005440DA"/>
    <w:rsid w:val="005442CC"/>
    <w:rsid w:val="00544DE1"/>
    <w:rsid w:val="005464FA"/>
    <w:rsid w:val="00546CB8"/>
    <w:rsid w:val="00550082"/>
    <w:rsid w:val="00551727"/>
    <w:rsid w:val="00553852"/>
    <w:rsid w:val="00556689"/>
    <w:rsid w:val="00556E4D"/>
    <w:rsid w:val="00561071"/>
    <w:rsid w:val="005618CD"/>
    <w:rsid w:val="005646B9"/>
    <w:rsid w:val="0056622C"/>
    <w:rsid w:val="00566FFC"/>
    <w:rsid w:val="00573238"/>
    <w:rsid w:val="0057701D"/>
    <w:rsid w:val="0058027E"/>
    <w:rsid w:val="00580381"/>
    <w:rsid w:val="00581A59"/>
    <w:rsid w:val="00593FFE"/>
    <w:rsid w:val="00596657"/>
    <w:rsid w:val="005A036C"/>
    <w:rsid w:val="005A30D6"/>
    <w:rsid w:val="005A3DF9"/>
    <w:rsid w:val="005A5CC7"/>
    <w:rsid w:val="005B0A74"/>
    <w:rsid w:val="005B17EF"/>
    <w:rsid w:val="005B29F8"/>
    <w:rsid w:val="005B39E3"/>
    <w:rsid w:val="005C3EE3"/>
    <w:rsid w:val="005C4F22"/>
    <w:rsid w:val="005C6B84"/>
    <w:rsid w:val="005C6E9F"/>
    <w:rsid w:val="005E1A7F"/>
    <w:rsid w:val="005E2249"/>
    <w:rsid w:val="005E2689"/>
    <w:rsid w:val="005E36D5"/>
    <w:rsid w:val="005F3DA2"/>
    <w:rsid w:val="006005E0"/>
    <w:rsid w:val="00600E1A"/>
    <w:rsid w:val="00604340"/>
    <w:rsid w:val="006046E2"/>
    <w:rsid w:val="0061032F"/>
    <w:rsid w:val="00611B89"/>
    <w:rsid w:val="00613CC8"/>
    <w:rsid w:val="006347B1"/>
    <w:rsid w:val="0063729F"/>
    <w:rsid w:val="00647833"/>
    <w:rsid w:val="006502BA"/>
    <w:rsid w:val="006502FB"/>
    <w:rsid w:val="00656542"/>
    <w:rsid w:val="00661AE9"/>
    <w:rsid w:val="006710DB"/>
    <w:rsid w:val="00672BEA"/>
    <w:rsid w:val="00677E59"/>
    <w:rsid w:val="00680DA8"/>
    <w:rsid w:val="0068616F"/>
    <w:rsid w:val="00690A83"/>
    <w:rsid w:val="006964C5"/>
    <w:rsid w:val="0069740D"/>
    <w:rsid w:val="00697744"/>
    <w:rsid w:val="006A06CA"/>
    <w:rsid w:val="006A0749"/>
    <w:rsid w:val="006A0FE1"/>
    <w:rsid w:val="006A509D"/>
    <w:rsid w:val="006B4D0A"/>
    <w:rsid w:val="006C3F14"/>
    <w:rsid w:val="006D0E4A"/>
    <w:rsid w:val="006D2E51"/>
    <w:rsid w:val="006D61A7"/>
    <w:rsid w:val="006D6A24"/>
    <w:rsid w:val="006E1F74"/>
    <w:rsid w:val="006E3714"/>
    <w:rsid w:val="006E4956"/>
    <w:rsid w:val="00707DE1"/>
    <w:rsid w:val="0071066A"/>
    <w:rsid w:val="00711D00"/>
    <w:rsid w:val="00713BFC"/>
    <w:rsid w:val="00714D4C"/>
    <w:rsid w:val="007165F2"/>
    <w:rsid w:val="0071714E"/>
    <w:rsid w:val="007219D2"/>
    <w:rsid w:val="00723765"/>
    <w:rsid w:val="00725FBC"/>
    <w:rsid w:val="007320B7"/>
    <w:rsid w:val="00733736"/>
    <w:rsid w:val="00734143"/>
    <w:rsid w:val="00734D39"/>
    <w:rsid w:val="00743651"/>
    <w:rsid w:val="007446D0"/>
    <w:rsid w:val="00756463"/>
    <w:rsid w:val="0075662A"/>
    <w:rsid w:val="0076067A"/>
    <w:rsid w:val="00771008"/>
    <w:rsid w:val="0077380C"/>
    <w:rsid w:val="00774E04"/>
    <w:rsid w:val="007750FD"/>
    <w:rsid w:val="0078227A"/>
    <w:rsid w:val="00784A71"/>
    <w:rsid w:val="00784BFD"/>
    <w:rsid w:val="00784E9A"/>
    <w:rsid w:val="00785E30"/>
    <w:rsid w:val="007873B1"/>
    <w:rsid w:val="00791D95"/>
    <w:rsid w:val="007942A3"/>
    <w:rsid w:val="00795048"/>
    <w:rsid w:val="007A19A8"/>
    <w:rsid w:val="007A1C40"/>
    <w:rsid w:val="007A5BDC"/>
    <w:rsid w:val="007A7DB4"/>
    <w:rsid w:val="007B363B"/>
    <w:rsid w:val="007B4C8F"/>
    <w:rsid w:val="007B5CF4"/>
    <w:rsid w:val="007C4ACA"/>
    <w:rsid w:val="007C6F84"/>
    <w:rsid w:val="007D1530"/>
    <w:rsid w:val="007D1C67"/>
    <w:rsid w:val="007D4AD8"/>
    <w:rsid w:val="007D58EC"/>
    <w:rsid w:val="007D59D9"/>
    <w:rsid w:val="007D734E"/>
    <w:rsid w:val="007E123B"/>
    <w:rsid w:val="007E1DA5"/>
    <w:rsid w:val="007E21EE"/>
    <w:rsid w:val="007E4FA4"/>
    <w:rsid w:val="007F40E0"/>
    <w:rsid w:val="007F4142"/>
    <w:rsid w:val="00800161"/>
    <w:rsid w:val="00805814"/>
    <w:rsid w:val="00820D6C"/>
    <w:rsid w:val="008243E3"/>
    <w:rsid w:val="00826A84"/>
    <w:rsid w:val="00834361"/>
    <w:rsid w:val="00835157"/>
    <w:rsid w:val="00836D64"/>
    <w:rsid w:val="008408D6"/>
    <w:rsid w:val="00843F14"/>
    <w:rsid w:val="008474FE"/>
    <w:rsid w:val="00847684"/>
    <w:rsid w:val="00850134"/>
    <w:rsid w:val="008549F6"/>
    <w:rsid w:val="008615B4"/>
    <w:rsid w:val="0087096D"/>
    <w:rsid w:val="00872AB7"/>
    <w:rsid w:val="00881187"/>
    <w:rsid w:val="008838D1"/>
    <w:rsid w:val="0088536E"/>
    <w:rsid w:val="008859B8"/>
    <w:rsid w:val="0088722C"/>
    <w:rsid w:val="008912EC"/>
    <w:rsid w:val="0089367E"/>
    <w:rsid w:val="00893684"/>
    <w:rsid w:val="008941AA"/>
    <w:rsid w:val="00894FC7"/>
    <w:rsid w:val="008A0FAA"/>
    <w:rsid w:val="008A179B"/>
    <w:rsid w:val="008A1EB7"/>
    <w:rsid w:val="008B1301"/>
    <w:rsid w:val="008B24A8"/>
    <w:rsid w:val="008B2AFA"/>
    <w:rsid w:val="008B4E3B"/>
    <w:rsid w:val="008B6884"/>
    <w:rsid w:val="008B6D42"/>
    <w:rsid w:val="008B782C"/>
    <w:rsid w:val="008C0AA9"/>
    <w:rsid w:val="008C0BB4"/>
    <w:rsid w:val="008C27CD"/>
    <w:rsid w:val="008C2991"/>
    <w:rsid w:val="008D1AA5"/>
    <w:rsid w:val="008D30A6"/>
    <w:rsid w:val="008D761B"/>
    <w:rsid w:val="008D76AD"/>
    <w:rsid w:val="008E003C"/>
    <w:rsid w:val="008E1B16"/>
    <w:rsid w:val="008E3B0E"/>
    <w:rsid w:val="008E4D1E"/>
    <w:rsid w:val="008E54B6"/>
    <w:rsid w:val="008E6952"/>
    <w:rsid w:val="008F1E0E"/>
    <w:rsid w:val="008F5EDD"/>
    <w:rsid w:val="008F61FB"/>
    <w:rsid w:val="008F69A5"/>
    <w:rsid w:val="00903FCE"/>
    <w:rsid w:val="00905BFA"/>
    <w:rsid w:val="00910CC5"/>
    <w:rsid w:val="00914688"/>
    <w:rsid w:val="00915A7E"/>
    <w:rsid w:val="00932BC0"/>
    <w:rsid w:val="00942FEA"/>
    <w:rsid w:val="00943DF9"/>
    <w:rsid w:val="009531E3"/>
    <w:rsid w:val="009541CA"/>
    <w:rsid w:val="00955FF9"/>
    <w:rsid w:val="00963C0C"/>
    <w:rsid w:val="00964DE7"/>
    <w:rsid w:val="00970B67"/>
    <w:rsid w:val="009724EE"/>
    <w:rsid w:val="0098437C"/>
    <w:rsid w:val="009906BD"/>
    <w:rsid w:val="00992A50"/>
    <w:rsid w:val="00996FE5"/>
    <w:rsid w:val="009A16F8"/>
    <w:rsid w:val="009A7910"/>
    <w:rsid w:val="009B14DF"/>
    <w:rsid w:val="009B375E"/>
    <w:rsid w:val="009B45F4"/>
    <w:rsid w:val="009B46C6"/>
    <w:rsid w:val="009B5031"/>
    <w:rsid w:val="009B584C"/>
    <w:rsid w:val="009C016E"/>
    <w:rsid w:val="009C3DC7"/>
    <w:rsid w:val="009C3F77"/>
    <w:rsid w:val="009C70D5"/>
    <w:rsid w:val="009D4E81"/>
    <w:rsid w:val="009E1066"/>
    <w:rsid w:val="009E282E"/>
    <w:rsid w:val="009E2DDC"/>
    <w:rsid w:val="009E53AC"/>
    <w:rsid w:val="009E606F"/>
    <w:rsid w:val="009F0498"/>
    <w:rsid w:val="009F150C"/>
    <w:rsid w:val="009F517D"/>
    <w:rsid w:val="00A005C8"/>
    <w:rsid w:val="00A03369"/>
    <w:rsid w:val="00A04BAE"/>
    <w:rsid w:val="00A05FDE"/>
    <w:rsid w:val="00A06CFA"/>
    <w:rsid w:val="00A10E8B"/>
    <w:rsid w:val="00A16AB9"/>
    <w:rsid w:val="00A20C4B"/>
    <w:rsid w:val="00A2425D"/>
    <w:rsid w:val="00A267B8"/>
    <w:rsid w:val="00A34D6C"/>
    <w:rsid w:val="00A43D26"/>
    <w:rsid w:val="00A45BD1"/>
    <w:rsid w:val="00A639E0"/>
    <w:rsid w:val="00A702E7"/>
    <w:rsid w:val="00A70E33"/>
    <w:rsid w:val="00A73E23"/>
    <w:rsid w:val="00A7521E"/>
    <w:rsid w:val="00A77E49"/>
    <w:rsid w:val="00A811E7"/>
    <w:rsid w:val="00A81F9D"/>
    <w:rsid w:val="00A93A10"/>
    <w:rsid w:val="00A954CD"/>
    <w:rsid w:val="00A97A2C"/>
    <w:rsid w:val="00AA511C"/>
    <w:rsid w:val="00AB13A1"/>
    <w:rsid w:val="00AB62F8"/>
    <w:rsid w:val="00AB7302"/>
    <w:rsid w:val="00AB7A47"/>
    <w:rsid w:val="00AC11F5"/>
    <w:rsid w:val="00AC4647"/>
    <w:rsid w:val="00AC482A"/>
    <w:rsid w:val="00AC4CB4"/>
    <w:rsid w:val="00AC75F3"/>
    <w:rsid w:val="00AD2508"/>
    <w:rsid w:val="00AD52A3"/>
    <w:rsid w:val="00AD6B4F"/>
    <w:rsid w:val="00AD7FD6"/>
    <w:rsid w:val="00AE3179"/>
    <w:rsid w:val="00AE52DC"/>
    <w:rsid w:val="00AF2B36"/>
    <w:rsid w:val="00AF4395"/>
    <w:rsid w:val="00AF61D4"/>
    <w:rsid w:val="00B12B79"/>
    <w:rsid w:val="00B15EEE"/>
    <w:rsid w:val="00B15F8A"/>
    <w:rsid w:val="00B165E6"/>
    <w:rsid w:val="00B2113F"/>
    <w:rsid w:val="00B220ED"/>
    <w:rsid w:val="00B22F1B"/>
    <w:rsid w:val="00B2577B"/>
    <w:rsid w:val="00B30275"/>
    <w:rsid w:val="00B34A9D"/>
    <w:rsid w:val="00B36029"/>
    <w:rsid w:val="00B36ED2"/>
    <w:rsid w:val="00B40254"/>
    <w:rsid w:val="00B402C5"/>
    <w:rsid w:val="00B404A5"/>
    <w:rsid w:val="00B41F7C"/>
    <w:rsid w:val="00B4795A"/>
    <w:rsid w:val="00B502B1"/>
    <w:rsid w:val="00B5317D"/>
    <w:rsid w:val="00B555E5"/>
    <w:rsid w:val="00B56FFD"/>
    <w:rsid w:val="00B654DA"/>
    <w:rsid w:val="00B66FE3"/>
    <w:rsid w:val="00B70174"/>
    <w:rsid w:val="00B80F40"/>
    <w:rsid w:val="00B82205"/>
    <w:rsid w:val="00B921C2"/>
    <w:rsid w:val="00B9445B"/>
    <w:rsid w:val="00B96EF4"/>
    <w:rsid w:val="00BA3238"/>
    <w:rsid w:val="00BA37E7"/>
    <w:rsid w:val="00BA3BB6"/>
    <w:rsid w:val="00BA4FFA"/>
    <w:rsid w:val="00BB6CA4"/>
    <w:rsid w:val="00BB7A5D"/>
    <w:rsid w:val="00BC001A"/>
    <w:rsid w:val="00BC25B9"/>
    <w:rsid w:val="00BC2BBE"/>
    <w:rsid w:val="00BC3809"/>
    <w:rsid w:val="00BC5105"/>
    <w:rsid w:val="00BC7F5A"/>
    <w:rsid w:val="00BD02F8"/>
    <w:rsid w:val="00BD213B"/>
    <w:rsid w:val="00BD252E"/>
    <w:rsid w:val="00BD4AA5"/>
    <w:rsid w:val="00BD69CF"/>
    <w:rsid w:val="00BD744A"/>
    <w:rsid w:val="00BD7F39"/>
    <w:rsid w:val="00BE1FB2"/>
    <w:rsid w:val="00BE6133"/>
    <w:rsid w:val="00BE7148"/>
    <w:rsid w:val="00BF0EB4"/>
    <w:rsid w:val="00BF1FFC"/>
    <w:rsid w:val="00BF4E53"/>
    <w:rsid w:val="00BF50E1"/>
    <w:rsid w:val="00BF53E3"/>
    <w:rsid w:val="00BF7435"/>
    <w:rsid w:val="00C03140"/>
    <w:rsid w:val="00C107D3"/>
    <w:rsid w:val="00C160D2"/>
    <w:rsid w:val="00C16D68"/>
    <w:rsid w:val="00C16DA5"/>
    <w:rsid w:val="00C22081"/>
    <w:rsid w:val="00C30A5A"/>
    <w:rsid w:val="00C32481"/>
    <w:rsid w:val="00C407C6"/>
    <w:rsid w:val="00C511BE"/>
    <w:rsid w:val="00C54FDF"/>
    <w:rsid w:val="00C5604A"/>
    <w:rsid w:val="00C6143B"/>
    <w:rsid w:val="00C617A6"/>
    <w:rsid w:val="00C636E6"/>
    <w:rsid w:val="00C751ED"/>
    <w:rsid w:val="00C879C8"/>
    <w:rsid w:val="00C92533"/>
    <w:rsid w:val="00C96086"/>
    <w:rsid w:val="00C96CF6"/>
    <w:rsid w:val="00CA4392"/>
    <w:rsid w:val="00CA7A0F"/>
    <w:rsid w:val="00CB4B2F"/>
    <w:rsid w:val="00CC2360"/>
    <w:rsid w:val="00CC45DD"/>
    <w:rsid w:val="00CC4BB6"/>
    <w:rsid w:val="00CC5FBD"/>
    <w:rsid w:val="00CD0EA0"/>
    <w:rsid w:val="00CD26E6"/>
    <w:rsid w:val="00CD39B6"/>
    <w:rsid w:val="00CD6D09"/>
    <w:rsid w:val="00CE1E3C"/>
    <w:rsid w:val="00CE3BB8"/>
    <w:rsid w:val="00CF0D61"/>
    <w:rsid w:val="00CF2B82"/>
    <w:rsid w:val="00CF364B"/>
    <w:rsid w:val="00CF4537"/>
    <w:rsid w:val="00CF46DC"/>
    <w:rsid w:val="00CF49DA"/>
    <w:rsid w:val="00D0487C"/>
    <w:rsid w:val="00D04EE2"/>
    <w:rsid w:val="00D06384"/>
    <w:rsid w:val="00D14E55"/>
    <w:rsid w:val="00D153DF"/>
    <w:rsid w:val="00D15DAA"/>
    <w:rsid w:val="00D170F6"/>
    <w:rsid w:val="00D20EF6"/>
    <w:rsid w:val="00D24C68"/>
    <w:rsid w:val="00D30EF3"/>
    <w:rsid w:val="00D339AF"/>
    <w:rsid w:val="00D33F32"/>
    <w:rsid w:val="00D3470A"/>
    <w:rsid w:val="00D37E52"/>
    <w:rsid w:val="00D42F13"/>
    <w:rsid w:val="00D43FAC"/>
    <w:rsid w:val="00D50E2A"/>
    <w:rsid w:val="00D5101D"/>
    <w:rsid w:val="00D65D7A"/>
    <w:rsid w:val="00D724D1"/>
    <w:rsid w:val="00D730D5"/>
    <w:rsid w:val="00D7756E"/>
    <w:rsid w:val="00D90C03"/>
    <w:rsid w:val="00D91733"/>
    <w:rsid w:val="00D91BC2"/>
    <w:rsid w:val="00D92DDB"/>
    <w:rsid w:val="00D93019"/>
    <w:rsid w:val="00D948EA"/>
    <w:rsid w:val="00D96479"/>
    <w:rsid w:val="00DA2AA7"/>
    <w:rsid w:val="00DA6175"/>
    <w:rsid w:val="00DB4620"/>
    <w:rsid w:val="00DB4665"/>
    <w:rsid w:val="00DB6DF3"/>
    <w:rsid w:val="00DB7C1B"/>
    <w:rsid w:val="00DC0F6E"/>
    <w:rsid w:val="00DE0DAA"/>
    <w:rsid w:val="00DE1910"/>
    <w:rsid w:val="00DE210D"/>
    <w:rsid w:val="00DE44CB"/>
    <w:rsid w:val="00DF0412"/>
    <w:rsid w:val="00DF7314"/>
    <w:rsid w:val="00DF7903"/>
    <w:rsid w:val="00E003DA"/>
    <w:rsid w:val="00E00409"/>
    <w:rsid w:val="00E00EF5"/>
    <w:rsid w:val="00E0166B"/>
    <w:rsid w:val="00E04B15"/>
    <w:rsid w:val="00E059E6"/>
    <w:rsid w:val="00E10544"/>
    <w:rsid w:val="00E108CB"/>
    <w:rsid w:val="00E132DC"/>
    <w:rsid w:val="00E157CE"/>
    <w:rsid w:val="00E15890"/>
    <w:rsid w:val="00E20D51"/>
    <w:rsid w:val="00E23289"/>
    <w:rsid w:val="00E32C23"/>
    <w:rsid w:val="00E330C9"/>
    <w:rsid w:val="00E375AF"/>
    <w:rsid w:val="00E4161D"/>
    <w:rsid w:val="00E427C9"/>
    <w:rsid w:val="00E433FE"/>
    <w:rsid w:val="00E5048F"/>
    <w:rsid w:val="00E5687F"/>
    <w:rsid w:val="00E5798C"/>
    <w:rsid w:val="00E64BF7"/>
    <w:rsid w:val="00E66037"/>
    <w:rsid w:val="00E671D1"/>
    <w:rsid w:val="00E67A18"/>
    <w:rsid w:val="00E726E2"/>
    <w:rsid w:val="00E765CD"/>
    <w:rsid w:val="00E77A17"/>
    <w:rsid w:val="00E803BB"/>
    <w:rsid w:val="00E81993"/>
    <w:rsid w:val="00E82FA0"/>
    <w:rsid w:val="00E83618"/>
    <w:rsid w:val="00E8370D"/>
    <w:rsid w:val="00E84E9A"/>
    <w:rsid w:val="00E86CCA"/>
    <w:rsid w:val="00E97B00"/>
    <w:rsid w:val="00EA0E23"/>
    <w:rsid w:val="00EA2A7B"/>
    <w:rsid w:val="00EB1294"/>
    <w:rsid w:val="00EB1BD9"/>
    <w:rsid w:val="00EB1D15"/>
    <w:rsid w:val="00EB4F5E"/>
    <w:rsid w:val="00EB7E0F"/>
    <w:rsid w:val="00EC0F0C"/>
    <w:rsid w:val="00EC1B7F"/>
    <w:rsid w:val="00EC2AAD"/>
    <w:rsid w:val="00ED4DD7"/>
    <w:rsid w:val="00ED5974"/>
    <w:rsid w:val="00ED63A6"/>
    <w:rsid w:val="00EE15CF"/>
    <w:rsid w:val="00EE3117"/>
    <w:rsid w:val="00EE6EEA"/>
    <w:rsid w:val="00EF2283"/>
    <w:rsid w:val="00EF336F"/>
    <w:rsid w:val="00F031DC"/>
    <w:rsid w:val="00F037B8"/>
    <w:rsid w:val="00F03B48"/>
    <w:rsid w:val="00F03C4A"/>
    <w:rsid w:val="00F05EB4"/>
    <w:rsid w:val="00F14E4F"/>
    <w:rsid w:val="00F15DF5"/>
    <w:rsid w:val="00F2231C"/>
    <w:rsid w:val="00F27F41"/>
    <w:rsid w:val="00F35BE6"/>
    <w:rsid w:val="00F36756"/>
    <w:rsid w:val="00F36A6C"/>
    <w:rsid w:val="00F373FC"/>
    <w:rsid w:val="00F374CD"/>
    <w:rsid w:val="00F4422B"/>
    <w:rsid w:val="00F530E6"/>
    <w:rsid w:val="00F545E4"/>
    <w:rsid w:val="00F611D1"/>
    <w:rsid w:val="00F66E2F"/>
    <w:rsid w:val="00F71551"/>
    <w:rsid w:val="00F73084"/>
    <w:rsid w:val="00F91173"/>
    <w:rsid w:val="00F96E35"/>
    <w:rsid w:val="00F9712D"/>
    <w:rsid w:val="00F97306"/>
    <w:rsid w:val="00FA0126"/>
    <w:rsid w:val="00FA0404"/>
    <w:rsid w:val="00FA17FC"/>
    <w:rsid w:val="00FA2FA5"/>
    <w:rsid w:val="00FA7F8A"/>
    <w:rsid w:val="00FC0E66"/>
    <w:rsid w:val="00FC21DE"/>
    <w:rsid w:val="00FC3D4F"/>
    <w:rsid w:val="00FC41E6"/>
    <w:rsid w:val="00FC50DA"/>
    <w:rsid w:val="00FC606A"/>
    <w:rsid w:val="00FC794C"/>
    <w:rsid w:val="00FE2F3F"/>
    <w:rsid w:val="00FE30A1"/>
    <w:rsid w:val="00FE4F4E"/>
    <w:rsid w:val="00FE6637"/>
    <w:rsid w:val="00FE7EAC"/>
    <w:rsid w:val="00FF1694"/>
    <w:rsid w:val="00FF517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4D6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F71551"/>
    <w:rPr>
      <w:sz w:val="16"/>
      <w:szCs w:val="16"/>
    </w:rPr>
  </w:style>
  <w:style w:type="paragraph" w:styleId="a4">
    <w:name w:val="annotation text"/>
    <w:basedOn w:val="a"/>
    <w:link w:val="a5"/>
    <w:uiPriority w:val="99"/>
    <w:semiHidden/>
    <w:unhideWhenUsed/>
    <w:rsid w:val="00F71551"/>
    <w:pPr>
      <w:spacing w:line="240" w:lineRule="auto"/>
    </w:pPr>
    <w:rPr>
      <w:sz w:val="20"/>
      <w:szCs w:val="20"/>
    </w:rPr>
  </w:style>
  <w:style w:type="character" w:customStyle="1" w:styleId="a5">
    <w:name w:val="Текст примечания Знак"/>
    <w:basedOn w:val="a0"/>
    <w:link w:val="a4"/>
    <w:uiPriority w:val="99"/>
    <w:semiHidden/>
    <w:rsid w:val="00F71551"/>
    <w:rPr>
      <w:sz w:val="20"/>
      <w:szCs w:val="20"/>
    </w:rPr>
  </w:style>
  <w:style w:type="paragraph" w:styleId="a6">
    <w:name w:val="annotation subject"/>
    <w:basedOn w:val="a4"/>
    <w:next w:val="a4"/>
    <w:link w:val="a7"/>
    <w:uiPriority w:val="99"/>
    <w:semiHidden/>
    <w:unhideWhenUsed/>
    <w:rsid w:val="00F71551"/>
    <w:rPr>
      <w:b/>
      <w:bCs/>
    </w:rPr>
  </w:style>
  <w:style w:type="character" w:customStyle="1" w:styleId="a7">
    <w:name w:val="Тема примечания Знак"/>
    <w:basedOn w:val="a5"/>
    <w:link w:val="a6"/>
    <w:uiPriority w:val="99"/>
    <w:semiHidden/>
    <w:rsid w:val="00F71551"/>
    <w:rPr>
      <w:b/>
      <w:bCs/>
      <w:sz w:val="20"/>
      <w:szCs w:val="20"/>
    </w:rPr>
  </w:style>
  <w:style w:type="paragraph" w:styleId="a8">
    <w:name w:val="Balloon Text"/>
    <w:basedOn w:val="a"/>
    <w:link w:val="a9"/>
    <w:uiPriority w:val="99"/>
    <w:semiHidden/>
    <w:unhideWhenUsed/>
    <w:rsid w:val="00F71551"/>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F71551"/>
    <w:rPr>
      <w:rFonts w:ascii="Segoe UI" w:hAnsi="Segoe UI" w:cs="Segoe UI"/>
      <w:sz w:val="18"/>
      <w:szCs w:val="18"/>
    </w:rPr>
  </w:style>
  <w:style w:type="character" w:styleId="aa">
    <w:name w:val="Hyperlink"/>
    <w:basedOn w:val="a0"/>
    <w:uiPriority w:val="99"/>
    <w:unhideWhenUsed/>
    <w:rsid w:val="00A45BD1"/>
    <w:rPr>
      <w:color w:val="0563C1" w:themeColor="hyperlink"/>
      <w:u w:val="single"/>
    </w:rPr>
  </w:style>
  <w:style w:type="paragraph" w:styleId="ab">
    <w:name w:val="header"/>
    <w:basedOn w:val="a"/>
    <w:link w:val="ac"/>
    <w:uiPriority w:val="99"/>
    <w:semiHidden/>
    <w:unhideWhenUsed/>
    <w:rsid w:val="008D1AA5"/>
    <w:pPr>
      <w:tabs>
        <w:tab w:val="center" w:pos="4677"/>
        <w:tab w:val="right" w:pos="9355"/>
      </w:tabs>
      <w:spacing w:after="0" w:line="240" w:lineRule="auto"/>
    </w:pPr>
  </w:style>
  <w:style w:type="character" w:customStyle="1" w:styleId="ac">
    <w:name w:val="Верхний колонтитул Знак"/>
    <w:basedOn w:val="a0"/>
    <w:link w:val="ab"/>
    <w:uiPriority w:val="99"/>
    <w:semiHidden/>
    <w:rsid w:val="008D1AA5"/>
  </w:style>
  <w:style w:type="paragraph" w:styleId="ad">
    <w:name w:val="footer"/>
    <w:basedOn w:val="a"/>
    <w:link w:val="ae"/>
    <w:uiPriority w:val="99"/>
    <w:semiHidden/>
    <w:unhideWhenUsed/>
    <w:rsid w:val="008D1AA5"/>
    <w:pPr>
      <w:tabs>
        <w:tab w:val="center" w:pos="4677"/>
        <w:tab w:val="right" w:pos="9355"/>
      </w:tabs>
      <w:spacing w:after="0" w:line="240" w:lineRule="auto"/>
    </w:pPr>
  </w:style>
  <w:style w:type="character" w:customStyle="1" w:styleId="ae">
    <w:name w:val="Нижний колонтитул Знак"/>
    <w:basedOn w:val="a0"/>
    <w:link w:val="ad"/>
    <w:uiPriority w:val="99"/>
    <w:semiHidden/>
    <w:rsid w:val="008D1AA5"/>
  </w:style>
  <w:style w:type="paragraph" w:styleId="af">
    <w:name w:val="Revision"/>
    <w:hidden/>
    <w:uiPriority w:val="99"/>
    <w:semiHidden/>
    <w:rsid w:val="005E1A7F"/>
    <w:pPr>
      <w:spacing w:after="0" w:line="240" w:lineRule="auto"/>
    </w:pPr>
  </w:style>
  <w:style w:type="table" w:styleId="af0">
    <w:name w:val="Table Grid"/>
    <w:basedOn w:val="a1"/>
    <w:uiPriority w:val="39"/>
    <w:rsid w:val="00AD25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Placeholder Text"/>
    <w:basedOn w:val="a0"/>
    <w:uiPriority w:val="99"/>
    <w:semiHidden/>
    <w:rsid w:val="00AD7FD6"/>
    <w:rPr>
      <w:color w:val="808080"/>
    </w:rPr>
  </w:style>
  <w:style w:type="paragraph" w:styleId="af2">
    <w:name w:val="endnote text"/>
    <w:basedOn w:val="a"/>
    <w:link w:val="af3"/>
    <w:uiPriority w:val="99"/>
    <w:semiHidden/>
    <w:unhideWhenUsed/>
    <w:rsid w:val="00417EEB"/>
    <w:pPr>
      <w:spacing w:after="0" w:line="240" w:lineRule="auto"/>
    </w:pPr>
    <w:rPr>
      <w:sz w:val="20"/>
      <w:szCs w:val="20"/>
    </w:rPr>
  </w:style>
  <w:style w:type="character" w:customStyle="1" w:styleId="af3">
    <w:name w:val="Текст концевой сноски Знак"/>
    <w:basedOn w:val="a0"/>
    <w:link w:val="af2"/>
    <w:uiPriority w:val="99"/>
    <w:semiHidden/>
    <w:rsid w:val="00417EEB"/>
    <w:rPr>
      <w:sz w:val="20"/>
      <w:szCs w:val="20"/>
    </w:rPr>
  </w:style>
  <w:style w:type="character" w:styleId="af4">
    <w:name w:val="endnote reference"/>
    <w:basedOn w:val="a0"/>
    <w:uiPriority w:val="99"/>
    <w:semiHidden/>
    <w:unhideWhenUsed/>
    <w:rsid w:val="00417EEB"/>
    <w:rPr>
      <w:vertAlign w:val="superscript"/>
    </w:rPr>
  </w:style>
  <w:style w:type="paragraph" w:styleId="af5">
    <w:name w:val="List Paragraph"/>
    <w:basedOn w:val="a"/>
    <w:uiPriority w:val="34"/>
    <w:qFormat/>
    <w:rsid w:val="009C70D5"/>
    <w:pPr>
      <w:ind w:left="720"/>
      <w:contextualSpacing/>
    </w:pPr>
  </w:style>
  <w:style w:type="paragraph" w:styleId="af6">
    <w:name w:val="Normal (Web)"/>
    <w:basedOn w:val="a"/>
    <w:uiPriority w:val="99"/>
    <w:semiHidden/>
    <w:unhideWhenUsed/>
    <w:rsid w:val="00FC0E6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references">
    <w:name w:val="references"/>
    <w:basedOn w:val="a"/>
    <w:rsid w:val="00E5048F"/>
    <w:pPr>
      <w:suppressAutoHyphens/>
      <w:spacing w:after="0" w:line="180" w:lineRule="exact"/>
      <w:ind w:left="360" w:hanging="360"/>
      <w:jc w:val="both"/>
    </w:pPr>
    <w:rPr>
      <w:rFonts w:ascii="Times New Roman" w:eastAsia="SimSun" w:hAnsi="Times New Roman" w:cs="Times New Roman"/>
      <w:sz w:val="16"/>
      <w:szCs w:val="20"/>
      <w:lang w:val="en-US" w:eastAsia="zh-CN"/>
    </w:rPr>
  </w:style>
  <w:style w:type="character" w:customStyle="1" w:styleId="shorttext">
    <w:name w:val="short_text"/>
    <w:basedOn w:val="a0"/>
    <w:rsid w:val="005B29F8"/>
  </w:style>
  <w:style w:type="character" w:customStyle="1" w:styleId="alt-edited">
    <w:name w:val="alt-edited"/>
    <w:basedOn w:val="a0"/>
    <w:rsid w:val="005B29F8"/>
  </w:style>
</w:styles>
</file>

<file path=word/webSettings.xml><?xml version="1.0" encoding="utf-8"?>
<w:webSettings xmlns:r="http://schemas.openxmlformats.org/officeDocument/2006/relationships" xmlns:w="http://schemas.openxmlformats.org/wordprocessingml/2006/main">
  <w:divs>
    <w:div w:id="162268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talia.orekhova@mhi-ras.ru"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sergey_konovalov@yahoo.com" TargetMode="External"/><Relationship Id="rId4" Type="http://schemas.openxmlformats.org/officeDocument/2006/relationships/settings" Target="settings.xml"/><Relationship Id="rId9" Type="http://schemas.openxmlformats.org/officeDocument/2006/relationships/hyperlink" Target="mailto:eugenemedvedev@mhi-ras.ru" TargetMode="Externa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2005"/>
</file>

<file path=customXml/itemProps1.xml><?xml version="1.0" encoding="utf-8"?>
<ds:datastoreItem xmlns:ds="http://schemas.openxmlformats.org/officeDocument/2006/customXml" ds:itemID="{6096D86E-CE01-4710-8905-121E11A1D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8</Pages>
  <Words>3093</Words>
  <Characters>17634</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CWER.ws/portable</Company>
  <LinksUpToDate>false</LinksUpToDate>
  <CharactersWithSpaces>20686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Natalia Orekhova</dc:creator>
  <cp:lastModifiedBy>punsh</cp:lastModifiedBy>
  <cp:revision>2</cp:revision>
  <cp:lastPrinted>2016-02-12T14:53:00Z</cp:lastPrinted>
  <dcterms:created xsi:type="dcterms:W3CDTF">2016-05-10T12:16:00Z</dcterms:created>
  <dcterms:modified xsi:type="dcterms:W3CDTF">2016-05-13T12:47:00Z</dcterms:modified>
</cp:coreProperties>
</file>