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2F4" w:rsidRPr="008D3450" w:rsidRDefault="006422F4" w:rsidP="00BC4077">
      <w:pPr>
        <w:widowControl w:val="0"/>
        <w:spacing w:after="0" w:line="240" w:lineRule="auto"/>
        <w:jc w:val="center"/>
        <w:rPr>
          <w:rFonts w:ascii="Times New Roman" w:hAnsi="Times New Roman" w:cs="Times New Roman"/>
          <w:b/>
          <w:sz w:val="24"/>
          <w:szCs w:val="24"/>
          <w:lang w:val="en-US"/>
        </w:rPr>
      </w:pPr>
      <w:r w:rsidRPr="00EE4432">
        <w:rPr>
          <w:rFonts w:ascii="Times New Roman" w:hAnsi="Times New Roman" w:cs="Times New Roman"/>
          <w:b/>
          <w:sz w:val="24"/>
          <w:szCs w:val="24"/>
          <w:lang w:val="en-US"/>
        </w:rPr>
        <w:t>THE</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APPLICATION</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FEATURES</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AN</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INTEGRATED</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ASSESSMENT</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METHOD</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FOR</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THE</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ANALYSIS</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OF</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TOURIST</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AND</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RECREATIONAL</w:t>
      </w:r>
      <w:r w:rsidRPr="007E2D33">
        <w:rPr>
          <w:rFonts w:ascii="Times New Roman" w:hAnsi="Times New Roman" w:cs="Times New Roman"/>
          <w:b/>
          <w:sz w:val="24"/>
          <w:szCs w:val="24"/>
          <w:lang w:val="en-US"/>
        </w:rPr>
        <w:t xml:space="preserve"> </w:t>
      </w:r>
      <w:r w:rsidRPr="00EE4432">
        <w:rPr>
          <w:rFonts w:ascii="Times New Roman" w:hAnsi="Times New Roman" w:cs="Times New Roman"/>
          <w:b/>
          <w:sz w:val="24"/>
          <w:szCs w:val="24"/>
          <w:lang w:val="en-US"/>
        </w:rPr>
        <w:t xml:space="preserve">CAPACITY ON THE EXAMPLE OF THE MUNICIPALITY </w:t>
      </w:r>
      <w:r>
        <w:rPr>
          <w:rFonts w:ascii="Times New Roman" w:hAnsi="Times New Roman" w:cs="Times New Roman"/>
          <w:b/>
          <w:sz w:val="24"/>
          <w:szCs w:val="24"/>
          <w:lang w:val="en-US"/>
        </w:rPr>
        <w:t>OF TUAPSINSKY DISTRICT</w:t>
      </w:r>
    </w:p>
    <w:p w:rsidR="006422F4" w:rsidRPr="008D3450" w:rsidRDefault="006422F4" w:rsidP="00BC4077">
      <w:pPr>
        <w:widowControl w:val="0"/>
        <w:spacing w:after="0" w:line="240" w:lineRule="auto"/>
        <w:jc w:val="both"/>
        <w:rPr>
          <w:rFonts w:ascii="Times New Roman" w:hAnsi="Times New Roman" w:cs="Times New Roman"/>
          <w:b/>
          <w:sz w:val="24"/>
          <w:szCs w:val="24"/>
          <w:lang w:val="en-US"/>
        </w:rPr>
      </w:pPr>
    </w:p>
    <w:p w:rsidR="006422F4" w:rsidRPr="006422F4" w:rsidRDefault="006422F4" w:rsidP="00BC4077">
      <w:pPr>
        <w:widowControl w:val="0"/>
        <w:spacing w:after="0" w:line="240" w:lineRule="auto"/>
        <w:jc w:val="center"/>
        <w:rPr>
          <w:rFonts w:ascii="Times New Roman" w:eastAsia="Times New Roman" w:hAnsi="Times New Roman" w:cs="Times New Roman"/>
          <w:b/>
          <w:i/>
          <w:sz w:val="24"/>
          <w:szCs w:val="24"/>
          <w:lang w:val="en-US"/>
        </w:rPr>
      </w:pPr>
      <w:r w:rsidRPr="006422F4">
        <w:rPr>
          <w:rFonts w:ascii="Times New Roman" w:eastAsia="Times New Roman" w:hAnsi="Times New Roman" w:cs="Times New Roman"/>
          <w:b/>
          <w:i/>
          <w:sz w:val="24"/>
          <w:szCs w:val="24"/>
          <w:lang w:val="en-US"/>
        </w:rPr>
        <w:t>Mikael Sergeevich Arakelov, branch of the Russian State Hydrometeorological University in Tuapse town, , e-mail: kafirnigan@mail.ru</w:t>
      </w:r>
    </w:p>
    <w:p w:rsidR="006422F4" w:rsidRDefault="006422F4" w:rsidP="00BC4077">
      <w:pPr>
        <w:widowControl w:val="0"/>
        <w:spacing w:after="0" w:line="240" w:lineRule="auto"/>
        <w:jc w:val="center"/>
        <w:rPr>
          <w:rFonts w:ascii="Times New Roman" w:eastAsia="Times New Roman" w:hAnsi="Times New Roman" w:cs="Times New Roman"/>
          <w:b/>
          <w:i/>
          <w:sz w:val="24"/>
          <w:szCs w:val="24"/>
          <w:lang w:val="en-US"/>
        </w:rPr>
      </w:pPr>
      <w:r w:rsidRPr="006422F4">
        <w:rPr>
          <w:rFonts w:ascii="Times New Roman" w:eastAsia="Times New Roman" w:hAnsi="Times New Roman" w:cs="Times New Roman"/>
          <w:b/>
          <w:i/>
          <w:sz w:val="24"/>
          <w:szCs w:val="24"/>
          <w:lang w:val="en-US"/>
        </w:rPr>
        <w:t>Arthur Sergeevich Arakelov, branch of the Russian State Hydrometeorological University in Tuapse town, e-mail: elessar343@mail.ru</w:t>
      </w:r>
    </w:p>
    <w:p w:rsidR="006422F4" w:rsidRPr="006422F4" w:rsidRDefault="00344DE4" w:rsidP="00BC4077">
      <w:pPr>
        <w:widowControl w:val="0"/>
        <w:spacing w:after="0" w:line="240" w:lineRule="auto"/>
        <w:jc w:val="center"/>
        <w:rPr>
          <w:rFonts w:ascii="Times New Roman" w:eastAsia="Times New Roman" w:hAnsi="Times New Roman" w:cs="Times New Roman"/>
          <w:sz w:val="24"/>
          <w:szCs w:val="24"/>
          <w:lang w:val="en-US"/>
        </w:rPr>
      </w:pPr>
      <w:r w:rsidRPr="00344DE4">
        <w:rPr>
          <w:rFonts w:ascii="Times New Roman" w:eastAsia="Times New Roman" w:hAnsi="Times New Roman" w:cs="Times New Roman"/>
          <w:b/>
          <w:i/>
          <w:sz w:val="24"/>
          <w:szCs w:val="24"/>
          <w:lang w:val="en-US"/>
        </w:rPr>
        <w:t xml:space="preserve">George </w:t>
      </w:r>
      <w:r w:rsidR="00BC4077">
        <w:rPr>
          <w:rFonts w:ascii="Times New Roman" w:eastAsia="Times New Roman" w:hAnsi="Times New Roman" w:cs="Times New Roman"/>
          <w:b/>
          <w:i/>
          <w:sz w:val="24"/>
          <w:szCs w:val="24"/>
          <w:lang w:val="en-US"/>
        </w:rPr>
        <w:t xml:space="preserve">Givivitch </w:t>
      </w:r>
      <w:r w:rsidRPr="00344DE4">
        <w:rPr>
          <w:rFonts w:ascii="Times New Roman" w:eastAsia="Times New Roman" w:hAnsi="Times New Roman" w:cs="Times New Roman"/>
          <w:b/>
          <w:i/>
          <w:sz w:val="24"/>
          <w:szCs w:val="24"/>
          <w:lang w:val="en-US"/>
        </w:rPr>
        <w:t>Gogoberidze, Russian State Hydrometeorological University, ggg@rshu.ru</w:t>
      </w:r>
      <w:r w:rsidRPr="00344DE4">
        <w:rPr>
          <w:rFonts w:ascii="Times New Roman" w:eastAsia="Times New Roman" w:hAnsi="Times New Roman" w:cs="Times New Roman"/>
          <w:b/>
          <w:i/>
          <w:sz w:val="24"/>
          <w:szCs w:val="24"/>
          <w:lang w:val="en-US"/>
        </w:rPr>
        <w:cr/>
      </w:r>
    </w:p>
    <w:p w:rsidR="006422F4" w:rsidRPr="008D3450" w:rsidRDefault="006422F4" w:rsidP="00BC4077">
      <w:pPr>
        <w:widowControl w:val="0"/>
        <w:spacing w:after="0" w:line="240" w:lineRule="auto"/>
        <w:jc w:val="both"/>
        <w:rPr>
          <w:rFonts w:ascii="Times New Roman" w:hAnsi="Times New Roman" w:cs="Times New Roman"/>
          <w:b/>
          <w:sz w:val="24"/>
          <w:szCs w:val="28"/>
          <w:lang w:val="en-US"/>
        </w:rPr>
      </w:pPr>
      <w:r w:rsidRPr="008D3450">
        <w:rPr>
          <w:rFonts w:ascii="Times New Roman" w:hAnsi="Times New Roman" w:cs="Times New Roman"/>
          <w:b/>
          <w:sz w:val="24"/>
          <w:szCs w:val="28"/>
          <w:lang w:val="en-US"/>
        </w:rPr>
        <w:t>Abstract</w:t>
      </w:r>
      <w:r w:rsidRPr="006422F4">
        <w:rPr>
          <w:rFonts w:ascii="Times New Roman" w:hAnsi="Times New Roman" w:cs="Times New Roman"/>
          <w:b/>
          <w:sz w:val="24"/>
          <w:szCs w:val="28"/>
          <w:lang w:val="en-US"/>
        </w:rPr>
        <w:t xml:space="preserve">. </w:t>
      </w:r>
      <w:r w:rsidRPr="008D3450">
        <w:rPr>
          <w:rFonts w:ascii="Times New Roman" w:hAnsi="Times New Roman" w:cs="Times New Roman"/>
          <w:sz w:val="24"/>
          <w:szCs w:val="28"/>
          <w:lang w:val="en-US"/>
        </w:rPr>
        <w:t>Tourism is one of the most dynamically developing branches of economy in the Russian Fe</w:t>
      </w:r>
      <w:r>
        <w:rPr>
          <w:rFonts w:ascii="Times New Roman" w:hAnsi="Times New Roman" w:cs="Times New Roman"/>
          <w:sz w:val="24"/>
          <w:szCs w:val="28"/>
          <w:lang w:val="en-US"/>
        </w:rPr>
        <w:t>deration in general and on the Black S</w:t>
      </w:r>
      <w:r w:rsidRPr="008D3450">
        <w:rPr>
          <w:rFonts w:ascii="Times New Roman" w:hAnsi="Times New Roman" w:cs="Times New Roman"/>
          <w:sz w:val="24"/>
          <w:szCs w:val="28"/>
          <w:lang w:val="en-US"/>
        </w:rPr>
        <w:t xml:space="preserve">ea coast in particular, in this regard, the assessment of tourism potential is one of the most important tasks of regional </w:t>
      </w:r>
      <w:r>
        <w:rPr>
          <w:rFonts w:ascii="Times New Roman" w:hAnsi="Times New Roman" w:cs="Times New Roman"/>
          <w:sz w:val="24"/>
          <w:szCs w:val="28"/>
          <w:lang w:val="en-US"/>
        </w:rPr>
        <w:t>management</w:t>
      </w:r>
      <w:r w:rsidRPr="008D3450">
        <w:rPr>
          <w:rFonts w:ascii="Times New Roman" w:hAnsi="Times New Roman" w:cs="Times New Roman"/>
          <w:sz w:val="24"/>
          <w:szCs w:val="28"/>
          <w:lang w:val="en-US"/>
        </w:rPr>
        <w:t>.</w:t>
      </w:r>
    </w:p>
    <w:p w:rsidR="006422F4" w:rsidRPr="008D3450" w:rsidRDefault="006422F4" w:rsidP="00BC4077">
      <w:pPr>
        <w:widowControl w:val="0"/>
        <w:spacing w:after="0" w:line="240" w:lineRule="auto"/>
        <w:jc w:val="both"/>
        <w:rPr>
          <w:rFonts w:ascii="Times New Roman" w:eastAsia="Times New Roman" w:hAnsi="Times New Roman" w:cs="Times New Roman"/>
          <w:sz w:val="24"/>
          <w:szCs w:val="24"/>
          <w:lang w:val="en-US"/>
        </w:rPr>
      </w:pPr>
    </w:p>
    <w:p w:rsidR="006422F4" w:rsidRDefault="006422F4" w:rsidP="00BC4077">
      <w:pPr>
        <w:widowControl w:val="0"/>
        <w:spacing w:after="0" w:line="240" w:lineRule="auto"/>
        <w:jc w:val="both"/>
        <w:rPr>
          <w:rFonts w:ascii="Times New Roman" w:hAnsi="Times New Roman" w:cs="Times New Roman"/>
          <w:sz w:val="24"/>
          <w:szCs w:val="24"/>
          <w:lang w:val="en-US"/>
        </w:rPr>
      </w:pPr>
      <w:r w:rsidRPr="006422F4">
        <w:rPr>
          <w:rFonts w:ascii="Times New Roman" w:hAnsi="Times New Roman" w:cs="Times New Roman"/>
          <w:i/>
          <w:sz w:val="24"/>
          <w:szCs w:val="24"/>
          <w:lang w:val="en-US"/>
        </w:rPr>
        <w:t>Key words:</w:t>
      </w:r>
      <w:r w:rsidRPr="00EE4432">
        <w:rPr>
          <w:rFonts w:ascii="Times New Roman" w:hAnsi="Times New Roman" w:cs="Times New Roman"/>
          <w:sz w:val="24"/>
          <w:szCs w:val="24"/>
          <w:lang w:val="en-US"/>
        </w:rPr>
        <w:t xml:space="preserve"> tourist and recreational capacity, the integral model, indicator</w:t>
      </w:r>
      <w:r>
        <w:rPr>
          <w:rFonts w:ascii="Times New Roman" w:hAnsi="Times New Roman" w:cs="Times New Roman"/>
          <w:sz w:val="24"/>
          <w:szCs w:val="24"/>
          <w:lang w:val="en-US"/>
        </w:rPr>
        <w:t>, analysis, Tuapsinsky district</w:t>
      </w:r>
    </w:p>
    <w:p w:rsidR="00474884" w:rsidRPr="006422F4" w:rsidRDefault="00474884" w:rsidP="00BC4077">
      <w:pPr>
        <w:widowControl w:val="0"/>
        <w:spacing w:after="0" w:line="240" w:lineRule="auto"/>
        <w:rPr>
          <w:rFonts w:ascii="Times New Roman" w:hAnsi="Times New Roman" w:cs="Times New Roman"/>
          <w:b/>
          <w:szCs w:val="24"/>
          <w:lang w:val="en-US"/>
        </w:rPr>
      </w:pPr>
    </w:p>
    <w:p w:rsidR="00B41635" w:rsidRPr="005702EF" w:rsidRDefault="005702EF" w:rsidP="00BC4077">
      <w:pPr>
        <w:widowControl w:val="0"/>
        <w:spacing w:after="0" w:line="240" w:lineRule="auto"/>
        <w:ind w:firstLine="709"/>
        <w:jc w:val="both"/>
        <w:rPr>
          <w:rFonts w:ascii="Times New Roman" w:hAnsi="Times New Roman" w:cs="Times New Roman"/>
          <w:sz w:val="24"/>
          <w:szCs w:val="24"/>
          <w:lang w:val="en-US"/>
        </w:rPr>
      </w:pPr>
      <w:r w:rsidRPr="005D5B9C">
        <w:rPr>
          <w:rFonts w:ascii="Times New Roman" w:hAnsi="Times New Roman" w:cs="Times New Roman"/>
          <w:sz w:val="24"/>
          <w:szCs w:val="24"/>
          <w:lang w:val="en-US"/>
        </w:rPr>
        <w:t>Analysis of tourist and recreational potential of the territory represents a rather urgent problem. Despite the relatively large number of different evaluation methods in the field, in the scientific literature there is no single approach that would allow a comprehensive analysis of the various components of the tourism potential of the region. Therefore, we have devised a comprehensive analysis and evaluation of recreational resources based on the construction of integral models [1, 2, 3]. Based on this model, we propose to use two types of indicators: indicators of natural environmental and socio-economic component of tourism and recreational potential of the territory, which in the end are reduced to a single integral indicator of tourist and recreational potential [4, 5, 6]. Approbation of this method was carried out on the example of urban and rural settlements included in the municipality Tuapse district, based on the data of official statistics and administrative sources [7, 8, 9, 10, 11, 12, 13, 14].</w:t>
      </w:r>
    </w:p>
    <w:p w:rsidR="005702EF" w:rsidRPr="005702EF" w:rsidRDefault="005702EF" w:rsidP="00BC4077">
      <w:pPr>
        <w:widowControl w:val="0"/>
        <w:spacing w:after="0" w:line="240" w:lineRule="auto"/>
        <w:ind w:firstLine="709"/>
        <w:jc w:val="both"/>
        <w:rPr>
          <w:rFonts w:ascii="Times New Roman" w:hAnsi="Times New Roman" w:cs="Times New Roman"/>
          <w:sz w:val="24"/>
          <w:szCs w:val="24"/>
          <w:lang w:val="en-US"/>
        </w:rPr>
      </w:pPr>
      <w:r w:rsidRPr="005702EF">
        <w:rPr>
          <w:rFonts w:ascii="Times New Roman" w:hAnsi="Times New Roman" w:cs="Times New Roman"/>
          <w:sz w:val="24"/>
          <w:szCs w:val="24"/>
          <w:lang w:val="en-US"/>
        </w:rPr>
        <w:t>The objects of analysis we select only those administrative units which is located on the Black sea coast, because the aspect of data creates a distinct advantage in comparison with the mountain areas do not have access to the marine resource.</w:t>
      </w:r>
    </w:p>
    <w:p w:rsidR="005702EF" w:rsidRPr="005702EF" w:rsidRDefault="005702EF" w:rsidP="00BC4077">
      <w:pPr>
        <w:widowControl w:val="0"/>
        <w:spacing w:after="0" w:line="240" w:lineRule="auto"/>
        <w:ind w:firstLine="709"/>
        <w:jc w:val="both"/>
        <w:rPr>
          <w:rFonts w:ascii="Times New Roman" w:hAnsi="Times New Roman" w:cs="Times New Roman"/>
          <w:sz w:val="24"/>
          <w:szCs w:val="24"/>
          <w:lang w:val="en-US"/>
        </w:rPr>
      </w:pPr>
      <w:r w:rsidRPr="005702EF">
        <w:rPr>
          <w:rFonts w:ascii="Times New Roman" w:hAnsi="Times New Roman" w:cs="Times New Roman"/>
          <w:sz w:val="24"/>
          <w:szCs w:val="24"/>
          <w:lang w:val="en-US"/>
        </w:rPr>
        <w:t>Therefore, the objects of our analysis will be [15]:</w:t>
      </w:r>
    </w:p>
    <w:p w:rsidR="005702EF" w:rsidRPr="005702EF" w:rsidRDefault="005702EF" w:rsidP="00BC4077">
      <w:pPr>
        <w:pStyle w:val="a9"/>
        <w:widowControl w:val="0"/>
        <w:numPr>
          <w:ilvl w:val="0"/>
          <w:numId w:val="16"/>
        </w:numPr>
        <w:spacing w:after="0" w:line="240" w:lineRule="auto"/>
        <w:ind w:left="851"/>
        <w:jc w:val="both"/>
        <w:rPr>
          <w:rFonts w:ascii="Times New Roman" w:hAnsi="Times New Roman" w:cs="Times New Roman"/>
          <w:sz w:val="24"/>
          <w:szCs w:val="24"/>
          <w:lang w:val="en-US"/>
        </w:rPr>
      </w:pPr>
      <w:r w:rsidRPr="005702EF">
        <w:rPr>
          <w:rFonts w:ascii="Times New Roman" w:hAnsi="Times New Roman" w:cs="Times New Roman"/>
          <w:sz w:val="24"/>
          <w:szCs w:val="24"/>
          <w:lang w:val="en-US"/>
        </w:rPr>
        <w:t>urban settlement</w:t>
      </w:r>
      <w:r>
        <w:rPr>
          <w:rFonts w:ascii="Times New Roman" w:hAnsi="Times New Roman" w:cs="Times New Roman"/>
          <w:sz w:val="24"/>
          <w:szCs w:val="24"/>
          <w:lang w:val="en-US"/>
        </w:rPr>
        <w:t xml:space="preserve"> of Dgubga</w:t>
      </w:r>
      <w:r w:rsidRPr="005702EF">
        <w:rPr>
          <w:rFonts w:ascii="Times New Roman" w:hAnsi="Times New Roman" w:cs="Times New Roman"/>
          <w:sz w:val="24"/>
          <w:szCs w:val="24"/>
          <w:lang w:val="en-US"/>
        </w:rPr>
        <w:t>;</w:t>
      </w:r>
    </w:p>
    <w:p w:rsidR="005702EF" w:rsidRPr="005702EF" w:rsidRDefault="005702EF" w:rsidP="00BC4077">
      <w:pPr>
        <w:pStyle w:val="a9"/>
        <w:widowControl w:val="0"/>
        <w:numPr>
          <w:ilvl w:val="0"/>
          <w:numId w:val="16"/>
        </w:numPr>
        <w:spacing w:after="0" w:line="240" w:lineRule="auto"/>
        <w:ind w:left="851"/>
        <w:jc w:val="both"/>
        <w:rPr>
          <w:rFonts w:ascii="Times New Roman" w:hAnsi="Times New Roman" w:cs="Times New Roman"/>
          <w:sz w:val="24"/>
          <w:szCs w:val="24"/>
          <w:lang w:val="en-US"/>
        </w:rPr>
      </w:pPr>
      <w:r w:rsidRPr="005702EF">
        <w:rPr>
          <w:rFonts w:ascii="Times New Roman" w:hAnsi="Times New Roman" w:cs="Times New Roman"/>
          <w:sz w:val="24"/>
          <w:szCs w:val="24"/>
          <w:lang w:val="en-US"/>
        </w:rPr>
        <w:t>rural settlement</w:t>
      </w:r>
      <w:r>
        <w:rPr>
          <w:rFonts w:ascii="Times New Roman" w:hAnsi="Times New Roman" w:cs="Times New Roman"/>
          <w:sz w:val="24"/>
          <w:szCs w:val="24"/>
          <w:lang w:val="en-US"/>
        </w:rPr>
        <w:t xml:space="preserve"> of Tenginka</w:t>
      </w:r>
      <w:r w:rsidRPr="005702EF">
        <w:rPr>
          <w:rFonts w:ascii="Times New Roman" w:hAnsi="Times New Roman" w:cs="Times New Roman"/>
          <w:sz w:val="24"/>
          <w:szCs w:val="24"/>
          <w:lang w:val="en-US"/>
        </w:rPr>
        <w:t>;</w:t>
      </w:r>
    </w:p>
    <w:p w:rsidR="005702EF" w:rsidRPr="005702EF" w:rsidRDefault="005702EF" w:rsidP="00BC4077">
      <w:pPr>
        <w:pStyle w:val="a9"/>
        <w:widowControl w:val="0"/>
        <w:numPr>
          <w:ilvl w:val="0"/>
          <w:numId w:val="16"/>
        </w:numPr>
        <w:spacing w:after="0" w:line="24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urban settlement of Novomikhailovsky</w:t>
      </w:r>
      <w:r w:rsidRPr="005702EF">
        <w:rPr>
          <w:rFonts w:ascii="Times New Roman" w:hAnsi="Times New Roman" w:cs="Times New Roman"/>
          <w:sz w:val="24"/>
          <w:szCs w:val="24"/>
          <w:lang w:val="en-US"/>
        </w:rPr>
        <w:t>;</w:t>
      </w:r>
    </w:p>
    <w:p w:rsidR="005702EF" w:rsidRPr="005702EF" w:rsidRDefault="005702EF" w:rsidP="00BC4077">
      <w:pPr>
        <w:pStyle w:val="a9"/>
        <w:widowControl w:val="0"/>
        <w:numPr>
          <w:ilvl w:val="0"/>
          <w:numId w:val="16"/>
        </w:numPr>
        <w:spacing w:after="0" w:line="240" w:lineRule="auto"/>
        <w:ind w:left="851"/>
        <w:jc w:val="both"/>
        <w:rPr>
          <w:rFonts w:ascii="Times New Roman" w:hAnsi="Times New Roman" w:cs="Times New Roman"/>
          <w:sz w:val="24"/>
          <w:szCs w:val="24"/>
          <w:lang w:val="en-US"/>
        </w:rPr>
      </w:pPr>
      <w:r w:rsidRPr="005702EF">
        <w:rPr>
          <w:rFonts w:ascii="Times New Roman" w:hAnsi="Times New Roman" w:cs="Times New Roman"/>
          <w:sz w:val="24"/>
          <w:szCs w:val="24"/>
          <w:lang w:val="en-US"/>
        </w:rPr>
        <w:t>rural settlement</w:t>
      </w:r>
      <w:r>
        <w:rPr>
          <w:rFonts w:ascii="Times New Roman" w:hAnsi="Times New Roman" w:cs="Times New Roman"/>
          <w:sz w:val="24"/>
          <w:szCs w:val="24"/>
          <w:lang w:val="en-US"/>
        </w:rPr>
        <w:t xml:space="preserve"> of Nebug</w:t>
      </w:r>
      <w:r w:rsidRPr="005702EF">
        <w:rPr>
          <w:rFonts w:ascii="Times New Roman" w:hAnsi="Times New Roman" w:cs="Times New Roman"/>
          <w:sz w:val="24"/>
          <w:szCs w:val="24"/>
          <w:lang w:val="en-US"/>
        </w:rPr>
        <w:t>;</w:t>
      </w:r>
    </w:p>
    <w:p w:rsidR="005702EF" w:rsidRPr="005702EF" w:rsidRDefault="005702EF" w:rsidP="00BC4077">
      <w:pPr>
        <w:pStyle w:val="a9"/>
        <w:widowControl w:val="0"/>
        <w:numPr>
          <w:ilvl w:val="0"/>
          <w:numId w:val="16"/>
        </w:numPr>
        <w:spacing w:after="0" w:line="24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urban</w:t>
      </w:r>
      <w:r w:rsidRPr="005702EF">
        <w:rPr>
          <w:rFonts w:ascii="Times New Roman" w:hAnsi="Times New Roman" w:cs="Times New Roman"/>
          <w:sz w:val="24"/>
          <w:szCs w:val="24"/>
          <w:lang w:val="en-US"/>
        </w:rPr>
        <w:t xml:space="preserve"> settlement</w:t>
      </w:r>
      <w:r>
        <w:rPr>
          <w:rFonts w:ascii="Times New Roman" w:hAnsi="Times New Roman" w:cs="Times New Roman"/>
          <w:sz w:val="24"/>
          <w:szCs w:val="24"/>
          <w:lang w:val="en-US"/>
        </w:rPr>
        <w:t xml:space="preserve"> of Tuapse</w:t>
      </w:r>
      <w:r w:rsidRPr="005702EF">
        <w:rPr>
          <w:rFonts w:ascii="Times New Roman" w:hAnsi="Times New Roman" w:cs="Times New Roman"/>
          <w:sz w:val="24"/>
          <w:szCs w:val="24"/>
          <w:lang w:val="en-US"/>
        </w:rPr>
        <w:t>;</w:t>
      </w:r>
    </w:p>
    <w:p w:rsidR="005702EF" w:rsidRPr="005702EF" w:rsidRDefault="005702EF" w:rsidP="00BC4077">
      <w:pPr>
        <w:pStyle w:val="a9"/>
        <w:widowControl w:val="0"/>
        <w:numPr>
          <w:ilvl w:val="0"/>
          <w:numId w:val="16"/>
        </w:numPr>
        <w:spacing w:after="0" w:line="240" w:lineRule="auto"/>
        <w:ind w:left="851"/>
        <w:jc w:val="both"/>
        <w:rPr>
          <w:rFonts w:ascii="Times New Roman" w:hAnsi="Times New Roman" w:cs="Times New Roman"/>
          <w:sz w:val="24"/>
          <w:szCs w:val="24"/>
          <w:lang w:val="en-US"/>
        </w:rPr>
      </w:pPr>
      <w:r w:rsidRPr="005702EF">
        <w:rPr>
          <w:rFonts w:ascii="Times New Roman" w:hAnsi="Times New Roman" w:cs="Times New Roman"/>
          <w:sz w:val="24"/>
          <w:szCs w:val="24"/>
          <w:lang w:val="en-US"/>
        </w:rPr>
        <w:t>rural settlement</w:t>
      </w:r>
      <w:r>
        <w:rPr>
          <w:rFonts w:ascii="Times New Roman" w:hAnsi="Times New Roman" w:cs="Times New Roman"/>
          <w:sz w:val="24"/>
          <w:szCs w:val="24"/>
          <w:lang w:val="en-US"/>
        </w:rPr>
        <w:t xml:space="preserve"> of Shepsi</w:t>
      </w:r>
      <w:r w:rsidRPr="005702EF">
        <w:rPr>
          <w:rFonts w:ascii="Times New Roman" w:hAnsi="Times New Roman" w:cs="Times New Roman"/>
          <w:sz w:val="24"/>
          <w:szCs w:val="24"/>
          <w:lang w:val="en-US"/>
        </w:rPr>
        <w:t>.</w:t>
      </w:r>
    </w:p>
    <w:p w:rsidR="007B289F" w:rsidRPr="00EE5D55" w:rsidRDefault="00791F02" w:rsidP="00BC4077">
      <w:pPr>
        <w:widowControl w:val="0"/>
        <w:spacing w:after="0" w:line="240" w:lineRule="auto"/>
        <w:ind w:firstLine="709"/>
        <w:jc w:val="both"/>
        <w:rPr>
          <w:rFonts w:ascii="Times New Roman" w:hAnsi="Times New Roman" w:cs="Times New Roman"/>
          <w:sz w:val="24"/>
          <w:szCs w:val="24"/>
          <w:lang w:val="en-US"/>
        </w:rPr>
      </w:pPr>
      <w:r w:rsidRPr="00EE5D55">
        <w:rPr>
          <w:rFonts w:ascii="Times New Roman" w:hAnsi="Times New Roman" w:cs="Times New Roman"/>
          <w:sz w:val="24"/>
          <w:szCs w:val="24"/>
          <w:lang w:val="en-US"/>
        </w:rPr>
        <w:t xml:space="preserve">1. </w:t>
      </w:r>
      <w:r w:rsidR="00EE5D55" w:rsidRPr="00EE5D55">
        <w:rPr>
          <w:rFonts w:ascii="Times New Roman" w:hAnsi="Times New Roman" w:cs="Times New Roman"/>
          <w:sz w:val="24"/>
          <w:szCs w:val="24"/>
          <w:lang w:val="en-US"/>
        </w:rPr>
        <w:t xml:space="preserve">The indicator of the length of the </w:t>
      </w:r>
      <w:r w:rsidR="00EE5D55">
        <w:rPr>
          <w:rFonts w:ascii="Times New Roman" w:hAnsi="Times New Roman" w:cs="Times New Roman"/>
          <w:sz w:val="24"/>
          <w:szCs w:val="24"/>
          <w:lang w:val="en-US"/>
        </w:rPr>
        <w:t>cost</w:t>
      </w:r>
      <w:r w:rsidR="00EE5D55" w:rsidRPr="00EE5D55">
        <w:rPr>
          <w:rFonts w:ascii="Times New Roman" w:hAnsi="Times New Roman" w:cs="Times New Roman"/>
          <w:sz w:val="24"/>
          <w:szCs w:val="24"/>
          <w:lang w:val="en-US"/>
        </w:rPr>
        <w:t xml:space="preserve"> </w:t>
      </w:r>
      <w:r w:rsidR="007B289F" w:rsidRPr="00EE4432">
        <w:rPr>
          <w:rFonts w:ascii="Times New Roman" w:hAnsi="Times New Roman" w:cs="Times New Roman"/>
          <w:sz w:val="24"/>
          <w:szCs w:val="24"/>
          <w:lang w:val="en-US"/>
        </w:rPr>
        <w:t>I</w:t>
      </w:r>
      <w:r w:rsidR="00EE5D55">
        <w:rPr>
          <w:rFonts w:ascii="Times New Roman" w:hAnsi="Times New Roman" w:cs="Times New Roman"/>
          <w:sz w:val="24"/>
          <w:szCs w:val="24"/>
          <w:vertAlign w:val="subscript"/>
          <w:lang w:val="en-US"/>
        </w:rPr>
        <w:t>LC</w:t>
      </w:r>
      <w:r w:rsidR="00747760" w:rsidRPr="00EE5D55">
        <w:rPr>
          <w:rFonts w:ascii="Times New Roman" w:hAnsi="Times New Roman" w:cs="Times New Roman"/>
          <w:sz w:val="24"/>
          <w:szCs w:val="24"/>
          <w:lang w:val="en-US"/>
        </w:rPr>
        <w:t xml:space="preserve"> (1) (</w:t>
      </w:r>
      <w:r w:rsidR="00EE5D55">
        <w:rPr>
          <w:rFonts w:ascii="Times New Roman" w:hAnsi="Times New Roman" w:cs="Times New Roman"/>
          <w:sz w:val="24"/>
          <w:szCs w:val="24"/>
          <w:lang w:val="en-US"/>
        </w:rPr>
        <w:t>table</w:t>
      </w:r>
      <w:r w:rsidR="00747760" w:rsidRPr="00EE5D55">
        <w:rPr>
          <w:rFonts w:ascii="Times New Roman" w:hAnsi="Times New Roman" w:cs="Times New Roman"/>
          <w:sz w:val="24"/>
          <w:szCs w:val="24"/>
          <w:lang w:val="en-US"/>
        </w:rPr>
        <w:t xml:space="preserve"> 1):</w:t>
      </w:r>
    </w:p>
    <w:p w:rsidR="007B289F" w:rsidRPr="00133525" w:rsidRDefault="00AD3E65" w:rsidP="00BC4077">
      <w:pPr>
        <w:widowControl w:val="0"/>
        <w:tabs>
          <w:tab w:val="left" w:pos="8931"/>
        </w:tabs>
        <w:spacing w:after="0" w:line="240" w:lineRule="auto"/>
        <w:ind w:left="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LC</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rPr>
                  <m:t>BS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BM</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M</m:t>
                </m:r>
              </m:sub>
            </m:sSub>
          </m:den>
        </m:f>
        <m:r>
          <w:rPr>
            <w:rFonts w:ascii="Cambria Math" w:hAnsi="Cambria Math" w:cs="Times New Roman"/>
            <w:sz w:val="24"/>
            <w:szCs w:val="24"/>
            <w:lang w:val="en-US"/>
          </w:rPr>
          <m:t>-1</m:t>
        </m:r>
      </m:oMath>
      <w:r w:rsidR="007B289F" w:rsidRPr="00133525">
        <w:rPr>
          <w:rFonts w:ascii="Times New Roman" w:hAnsi="Times New Roman" w:cs="Times New Roman"/>
          <w:sz w:val="24"/>
          <w:szCs w:val="24"/>
          <w:lang w:val="en-US"/>
        </w:rPr>
        <w:t xml:space="preserve"> </w:t>
      </w:r>
      <w:r w:rsidR="007B289F" w:rsidRPr="00133525">
        <w:rPr>
          <w:rFonts w:ascii="Times New Roman" w:hAnsi="Times New Roman" w:cs="Times New Roman"/>
          <w:sz w:val="24"/>
          <w:szCs w:val="24"/>
          <w:lang w:val="en-US"/>
        </w:rPr>
        <w:tab/>
        <w:t>(1)</w:t>
      </w:r>
    </w:p>
    <w:p w:rsidR="007B289F" w:rsidRPr="00EE5D55" w:rsidRDefault="007B289F" w:rsidP="00BC4077">
      <w:pPr>
        <w:widowControl w:val="0"/>
        <w:spacing w:after="0" w:line="240" w:lineRule="auto"/>
        <w:ind w:firstLine="709"/>
        <w:jc w:val="both"/>
        <w:rPr>
          <w:rFonts w:ascii="Times New Roman" w:hAnsi="Times New Roman" w:cs="Times New Roman"/>
          <w:sz w:val="24"/>
          <w:szCs w:val="24"/>
          <w:lang w:val="en-US"/>
        </w:rPr>
      </w:pPr>
      <w:r w:rsidRPr="00EE4432">
        <w:rPr>
          <w:rFonts w:ascii="Times New Roman" w:hAnsi="Times New Roman" w:cs="Times New Roman"/>
          <w:sz w:val="24"/>
          <w:szCs w:val="24"/>
          <w:lang w:val="en-US"/>
        </w:rPr>
        <w:t>L</w:t>
      </w:r>
      <w:r w:rsidR="00EE5D55">
        <w:rPr>
          <w:rFonts w:ascii="Times New Roman" w:hAnsi="Times New Roman" w:cs="Times New Roman"/>
          <w:sz w:val="24"/>
          <w:szCs w:val="24"/>
          <w:vertAlign w:val="subscript"/>
          <w:lang w:val="en-US"/>
        </w:rPr>
        <w:t>BS</w:t>
      </w:r>
      <w:r w:rsidRPr="00EE5D55">
        <w:rPr>
          <w:rFonts w:ascii="Times New Roman" w:hAnsi="Times New Roman" w:cs="Times New Roman"/>
          <w:sz w:val="24"/>
          <w:szCs w:val="24"/>
          <w:lang w:val="en-US"/>
        </w:rPr>
        <w:t xml:space="preserve"> – </w:t>
      </w:r>
      <w:r w:rsidR="00EE5D55" w:rsidRPr="00EE5D55">
        <w:rPr>
          <w:rFonts w:ascii="Times New Roman" w:hAnsi="Times New Roman" w:cs="Times New Roman"/>
          <w:sz w:val="24"/>
          <w:szCs w:val="24"/>
          <w:lang w:val="en-US"/>
        </w:rPr>
        <w:t>the value of the length of the beaches</w:t>
      </w:r>
      <w:r w:rsidR="00EE5D55">
        <w:rPr>
          <w:rFonts w:ascii="Times New Roman" w:hAnsi="Times New Roman" w:cs="Times New Roman"/>
          <w:sz w:val="24"/>
          <w:szCs w:val="24"/>
          <w:lang w:val="en-US"/>
        </w:rPr>
        <w:t xml:space="preserve"> of </w:t>
      </w:r>
      <w:r w:rsidR="00EE5D55" w:rsidRPr="00EE5D55">
        <w:rPr>
          <w:rFonts w:ascii="Times New Roman" w:hAnsi="Times New Roman" w:cs="Times New Roman"/>
          <w:sz w:val="24"/>
          <w:szCs w:val="24"/>
          <w:lang w:val="en-US"/>
        </w:rPr>
        <w:t>settlement with a width of more than 10m, km</w:t>
      </w:r>
      <w:r w:rsidRPr="00EE5D55">
        <w:rPr>
          <w:rFonts w:ascii="Times New Roman" w:hAnsi="Times New Roman" w:cs="Times New Roman"/>
          <w:sz w:val="24"/>
          <w:szCs w:val="24"/>
          <w:lang w:val="en-US"/>
        </w:rPr>
        <w:t>;</w:t>
      </w:r>
    </w:p>
    <w:p w:rsidR="007B289F" w:rsidRPr="00EE5D55" w:rsidRDefault="007B289F" w:rsidP="00BC4077">
      <w:pPr>
        <w:widowControl w:val="0"/>
        <w:spacing w:after="0" w:line="240" w:lineRule="auto"/>
        <w:ind w:firstLine="709"/>
        <w:jc w:val="both"/>
        <w:rPr>
          <w:rFonts w:ascii="Times New Roman" w:hAnsi="Times New Roman" w:cs="Times New Roman"/>
          <w:sz w:val="24"/>
          <w:szCs w:val="24"/>
          <w:lang w:val="en-US"/>
        </w:rPr>
      </w:pPr>
      <w:r w:rsidRPr="00EE4432">
        <w:rPr>
          <w:rFonts w:ascii="Times New Roman" w:hAnsi="Times New Roman" w:cs="Times New Roman"/>
          <w:sz w:val="24"/>
          <w:szCs w:val="24"/>
          <w:lang w:val="en-US"/>
        </w:rPr>
        <w:t>L</w:t>
      </w:r>
      <w:r w:rsidR="00133525">
        <w:rPr>
          <w:rFonts w:ascii="Times New Roman" w:hAnsi="Times New Roman" w:cs="Times New Roman"/>
          <w:sz w:val="24"/>
          <w:szCs w:val="24"/>
          <w:vertAlign w:val="subscript"/>
          <w:lang w:val="en-US"/>
        </w:rPr>
        <w:t>BM</w:t>
      </w:r>
      <w:r w:rsidRPr="00EE5D55">
        <w:rPr>
          <w:rFonts w:ascii="Times New Roman" w:hAnsi="Times New Roman" w:cs="Times New Roman"/>
          <w:sz w:val="24"/>
          <w:szCs w:val="24"/>
          <w:lang w:val="en-US"/>
        </w:rPr>
        <w:t xml:space="preserve"> – </w:t>
      </w:r>
      <w:r w:rsidR="00EE5D55" w:rsidRPr="00EE5D55">
        <w:rPr>
          <w:rFonts w:ascii="Times New Roman" w:hAnsi="Times New Roman" w:cs="Times New Roman"/>
          <w:sz w:val="24"/>
          <w:szCs w:val="24"/>
          <w:lang w:val="en-US"/>
        </w:rPr>
        <w:t>he value of the length of the beaches</w:t>
      </w:r>
      <w:r w:rsidR="00EE5D55">
        <w:rPr>
          <w:rFonts w:ascii="Times New Roman" w:hAnsi="Times New Roman" w:cs="Times New Roman"/>
          <w:sz w:val="24"/>
          <w:szCs w:val="24"/>
          <w:lang w:val="en-US"/>
        </w:rPr>
        <w:t xml:space="preserve"> of </w:t>
      </w:r>
      <w:r w:rsidR="00133525" w:rsidRPr="00133525">
        <w:rPr>
          <w:rFonts w:ascii="Times New Roman" w:hAnsi="Times New Roman" w:cs="Times New Roman"/>
          <w:sz w:val="24"/>
          <w:szCs w:val="24"/>
          <w:lang w:val="en-US"/>
        </w:rPr>
        <w:t xml:space="preserve">municipality </w:t>
      </w:r>
      <w:r w:rsidR="00EE5D55" w:rsidRPr="00EE5D55">
        <w:rPr>
          <w:rFonts w:ascii="Times New Roman" w:hAnsi="Times New Roman" w:cs="Times New Roman"/>
          <w:sz w:val="24"/>
          <w:szCs w:val="24"/>
          <w:lang w:val="en-US"/>
        </w:rPr>
        <w:t>with a width of more than 10m, km</w:t>
      </w:r>
      <w:r w:rsidRPr="00EE5D55">
        <w:rPr>
          <w:rFonts w:ascii="Times New Roman" w:hAnsi="Times New Roman" w:cs="Times New Roman"/>
          <w:sz w:val="24"/>
          <w:szCs w:val="24"/>
          <w:lang w:val="en-US"/>
        </w:rPr>
        <w:t>;</w:t>
      </w:r>
    </w:p>
    <w:p w:rsidR="007B289F" w:rsidRPr="00133525" w:rsidRDefault="007B289F" w:rsidP="00BC4077">
      <w:pPr>
        <w:widowControl w:val="0"/>
        <w:spacing w:after="0" w:line="240" w:lineRule="auto"/>
        <w:ind w:firstLine="709"/>
        <w:jc w:val="both"/>
        <w:rPr>
          <w:rFonts w:ascii="Times New Roman" w:hAnsi="Times New Roman" w:cs="Times New Roman"/>
          <w:sz w:val="24"/>
          <w:szCs w:val="24"/>
          <w:lang w:val="en-US"/>
        </w:rPr>
      </w:pPr>
      <w:r w:rsidRPr="00EE4432">
        <w:rPr>
          <w:rFonts w:ascii="Times New Roman" w:hAnsi="Times New Roman" w:cs="Times New Roman"/>
          <w:sz w:val="24"/>
          <w:szCs w:val="24"/>
          <w:lang w:val="en-US"/>
        </w:rPr>
        <w:t>L</w:t>
      </w:r>
      <w:r w:rsidR="00133525">
        <w:rPr>
          <w:rFonts w:ascii="Times New Roman" w:hAnsi="Times New Roman" w:cs="Times New Roman"/>
          <w:sz w:val="24"/>
          <w:szCs w:val="24"/>
          <w:vertAlign w:val="subscript"/>
          <w:lang w:val="en-US"/>
        </w:rPr>
        <w:t>S</w:t>
      </w:r>
      <w:r w:rsidRPr="00133525">
        <w:rPr>
          <w:rFonts w:ascii="Times New Roman" w:hAnsi="Times New Roman" w:cs="Times New Roman"/>
          <w:sz w:val="24"/>
          <w:szCs w:val="24"/>
          <w:lang w:val="en-US"/>
        </w:rPr>
        <w:t xml:space="preserve"> – </w:t>
      </w:r>
      <w:r w:rsidR="00133525" w:rsidRPr="00133525">
        <w:rPr>
          <w:rFonts w:ascii="Times New Roman" w:hAnsi="Times New Roman" w:cs="Times New Roman"/>
          <w:sz w:val="24"/>
          <w:szCs w:val="24"/>
          <w:lang w:val="en-US"/>
        </w:rPr>
        <w:t>the coastline of the settlement, km</w:t>
      </w:r>
      <w:r w:rsidRPr="00133525">
        <w:rPr>
          <w:rFonts w:ascii="Times New Roman" w:hAnsi="Times New Roman" w:cs="Times New Roman"/>
          <w:sz w:val="24"/>
          <w:szCs w:val="24"/>
          <w:lang w:val="en-US"/>
        </w:rPr>
        <w:t>;</w:t>
      </w:r>
    </w:p>
    <w:p w:rsidR="007B289F" w:rsidRPr="00133525" w:rsidRDefault="007B289F" w:rsidP="00BC4077">
      <w:pPr>
        <w:widowControl w:val="0"/>
        <w:spacing w:after="0" w:line="240" w:lineRule="auto"/>
        <w:ind w:firstLine="709"/>
        <w:jc w:val="both"/>
        <w:rPr>
          <w:rFonts w:ascii="Times New Roman" w:hAnsi="Times New Roman" w:cs="Times New Roman"/>
          <w:sz w:val="24"/>
          <w:szCs w:val="24"/>
          <w:lang w:val="en-US"/>
        </w:rPr>
      </w:pPr>
      <w:r w:rsidRPr="00EE4432">
        <w:rPr>
          <w:rFonts w:ascii="Times New Roman" w:hAnsi="Times New Roman" w:cs="Times New Roman"/>
          <w:sz w:val="24"/>
          <w:szCs w:val="24"/>
          <w:lang w:val="en-US"/>
        </w:rPr>
        <w:t>L</w:t>
      </w:r>
      <w:r w:rsidR="00133525">
        <w:rPr>
          <w:rFonts w:ascii="Times New Roman" w:hAnsi="Times New Roman" w:cs="Times New Roman"/>
          <w:sz w:val="24"/>
          <w:szCs w:val="24"/>
          <w:vertAlign w:val="subscript"/>
          <w:lang w:val="en-US"/>
        </w:rPr>
        <w:t>M</w:t>
      </w:r>
      <w:r w:rsidRPr="00133525">
        <w:rPr>
          <w:rFonts w:ascii="Times New Roman" w:hAnsi="Times New Roman" w:cs="Times New Roman"/>
          <w:sz w:val="24"/>
          <w:szCs w:val="24"/>
          <w:lang w:val="en-US"/>
        </w:rPr>
        <w:t xml:space="preserve"> – </w:t>
      </w:r>
      <w:r w:rsidR="00133525" w:rsidRPr="00133525">
        <w:rPr>
          <w:rFonts w:ascii="Times New Roman" w:hAnsi="Times New Roman" w:cs="Times New Roman"/>
          <w:sz w:val="24"/>
          <w:szCs w:val="24"/>
          <w:lang w:val="en-US"/>
        </w:rPr>
        <w:t>the coastline of the municipality, km</w:t>
      </w:r>
      <w:r w:rsidRPr="00133525">
        <w:rPr>
          <w:rFonts w:ascii="Times New Roman" w:hAnsi="Times New Roman" w:cs="Times New Roman"/>
          <w:sz w:val="24"/>
          <w:szCs w:val="24"/>
          <w:lang w:val="en-US"/>
        </w:rPr>
        <w:t>.</w:t>
      </w:r>
    </w:p>
    <w:p w:rsidR="007B289F" w:rsidRPr="00133525" w:rsidRDefault="00EE5D55" w:rsidP="00BC4077">
      <w:pPr>
        <w:widowControl w:val="0"/>
        <w:spacing w:after="0" w:line="24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5702EF" w:rsidRPr="00133525">
        <w:rPr>
          <w:rFonts w:ascii="Times New Roman" w:hAnsi="Times New Roman" w:cs="Times New Roman"/>
          <w:sz w:val="24"/>
          <w:szCs w:val="24"/>
          <w:lang w:val="en-US"/>
        </w:rPr>
        <w:t xml:space="preserve"> </w:t>
      </w:r>
      <w:r w:rsidR="007B289F" w:rsidRPr="00133525">
        <w:rPr>
          <w:rFonts w:ascii="Times New Roman" w:hAnsi="Times New Roman" w:cs="Times New Roman"/>
          <w:sz w:val="24"/>
          <w:szCs w:val="24"/>
          <w:lang w:val="en-US"/>
        </w:rPr>
        <w:t>1</w:t>
      </w:r>
      <w:r w:rsidR="006422F4" w:rsidRPr="00133525">
        <w:rPr>
          <w:rFonts w:ascii="Times New Roman" w:hAnsi="Times New Roman" w:cs="Times New Roman"/>
          <w:sz w:val="24"/>
          <w:szCs w:val="24"/>
          <w:lang w:val="en-US"/>
        </w:rPr>
        <w:t xml:space="preserve">. </w:t>
      </w:r>
      <w:r w:rsidR="00133525" w:rsidRPr="00EE5D55">
        <w:rPr>
          <w:rFonts w:ascii="Times New Roman" w:hAnsi="Times New Roman" w:cs="Times New Roman"/>
          <w:sz w:val="24"/>
          <w:szCs w:val="24"/>
          <w:lang w:val="en-US"/>
        </w:rPr>
        <w:t xml:space="preserve">The indicator of the length of the </w:t>
      </w:r>
      <w:r w:rsidR="00133525">
        <w:rPr>
          <w:rFonts w:ascii="Times New Roman" w:hAnsi="Times New Roman" w:cs="Times New Roman"/>
          <w:sz w:val="24"/>
          <w:szCs w:val="24"/>
          <w:lang w:val="en-US"/>
        </w:rPr>
        <w:t>cost</w:t>
      </w:r>
    </w:p>
    <w:tbl>
      <w:tblPr>
        <w:tblStyle w:val="a3"/>
        <w:tblW w:w="5000" w:type="pct"/>
        <w:tblLook w:val="04A0"/>
      </w:tblPr>
      <w:tblGrid>
        <w:gridCol w:w="3201"/>
        <w:gridCol w:w="2295"/>
        <w:gridCol w:w="2006"/>
        <w:gridCol w:w="2069"/>
      </w:tblGrid>
      <w:tr w:rsidR="007B289F" w:rsidRPr="00133525" w:rsidTr="00EE4432">
        <w:tc>
          <w:tcPr>
            <w:tcW w:w="1672" w:type="pct"/>
            <w:vAlign w:val="center"/>
          </w:tcPr>
          <w:p w:rsidR="007B289F" w:rsidRPr="00133525" w:rsidRDefault="005702EF" w:rsidP="00BC4077">
            <w:pPr>
              <w:widowControl w:val="0"/>
              <w:jc w:val="center"/>
              <w:rPr>
                <w:rFonts w:ascii="Times New Roman" w:hAnsi="Times New Roman" w:cs="Times New Roman"/>
                <w:b/>
                <w:sz w:val="24"/>
                <w:szCs w:val="24"/>
                <w:lang w:val="en-US"/>
              </w:rPr>
            </w:pPr>
            <w:r w:rsidRPr="00133525">
              <w:rPr>
                <w:rFonts w:ascii="Times New Roman" w:hAnsi="Times New Roman" w:cs="Times New Roman"/>
                <w:b/>
                <w:sz w:val="24"/>
                <w:szCs w:val="24"/>
                <w:lang w:val="en-US"/>
              </w:rPr>
              <w:t>The name of the settlement</w:t>
            </w:r>
          </w:p>
        </w:tc>
        <w:tc>
          <w:tcPr>
            <w:tcW w:w="1199" w:type="pct"/>
            <w:vAlign w:val="center"/>
          </w:tcPr>
          <w:p w:rsidR="007B289F" w:rsidRPr="00133525" w:rsidRDefault="00133525" w:rsidP="00BC4077">
            <w:pPr>
              <w:widowControl w:val="0"/>
              <w:jc w:val="center"/>
              <w:rPr>
                <w:rFonts w:ascii="Times New Roman" w:hAnsi="Times New Roman" w:cs="Times New Roman"/>
                <w:b/>
                <w:sz w:val="24"/>
                <w:szCs w:val="24"/>
              </w:rPr>
            </w:pPr>
            <w:r w:rsidRPr="00133525">
              <w:rPr>
                <w:rFonts w:ascii="Times New Roman" w:hAnsi="Times New Roman" w:cs="Times New Roman"/>
                <w:b/>
                <w:sz w:val="24"/>
                <w:szCs w:val="24"/>
                <w:lang w:val="en-US"/>
              </w:rPr>
              <w:t>L</w:t>
            </w:r>
            <w:r w:rsidRPr="00133525">
              <w:rPr>
                <w:rFonts w:ascii="Times New Roman" w:hAnsi="Times New Roman" w:cs="Times New Roman"/>
                <w:b/>
                <w:sz w:val="24"/>
                <w:szCs w:val="24"/>
                <w:vertAlign w:val="subscript"/>
                <w:lang w:val="en-US"/>
              </w:rPr>
              <w:t>BS</w:t>
            </w:r>
          </w:p>
        </w:tc>
        <w:tc>
          <w:tcPr>
            <w:tcW w:w="1048" w:type="pct"/>
            <w:vAlign w:val="center"/>
          </w:tcPr>
          <w:p w:rsidR="007B289F" w:rsidRPr="00133525" w:rsidRDefault="00133525" w:rsidP="00BC4077">
            <w:pPr>
              <w:widowControl w:val="0"/>
              <w:jc w:val="center"/>
              <w:rPr>
                <w:rFonts w:ascii="Times New Roman" w:hAnsi="Times New Roman" w:cs="Times New Roman"/>
                <w:b/>
                <w:sz w:val="24"/>
                <w:szCs w:val="24"/>
              </w:rPr>
            </w:pPr>
            <w:r w:rsidRPr="00133525">
              <w:rPr>
                <w:rFonts w:ascii="Times New Roman" w:hAnsi="Times New Roman" w:cs="Times New Roman"/>
                <w:b/>
                <w:sz w:val="24"/>
                <w:szCs w:val="24"/>
                <w:lang w:val="en-US"/>
              </w:rPr>
              <w:t>L</w:t>
            </w:r>
            <w:r w:rsidRPr="00133525">
              <w:rPr>
                <w:rFonts w:ascii="Times New Roman" w:hAnsi="Times New Roman" w:cs="Times New Roman"/>
                <w:b/>
                <w:sz w:val="24"/>
                <w:szCs w:val="24"/>
                <w:vertAlign w:val="subscript"/>
                <w:lang w:val="en-US"/>
              </w:rPr>
              <w:t>S</w:t>
            </w:r>
          </w:p>
        </w:tc>
        <w:tc>
          <w:tcPr>
            <w:tcW w:w="1081" w:type="pct"/>
            <w:vAlign w:val="center"/>
          </w:tcPr>
          <w:p w:rsidR="007B289F" w:rsidRPr="00133525" w:rsidRDefault="00133525" w:rsidP="00BC4077">
            <w:pPr>
              <w:widowControl w:val="0"/>
              <w:jc w:val="center"/>
              <w:rPr>
                <w:rFonts w:ascii="Times New Roman" w:hAnsi="Times New Roman" w:cs="Times New Roman"/>
                <w:b/>
                <w:sz w:val="24"/>
                <w:szCs w:val="24"/>
              </w:rPr>
            </w:pPr>
            <w:r w:rsidRPr="00133525">
              <w:rPr>
                <w:rFonts w:ascii="Times New Roman" w:hAnsi="Times New Roman" w:cs="Times New Roman"/>
                <w:b/>
                <w:sz w:val="24"/>
                <w:szCs w:val="24"/>
                <w:lang w:val="en-US"/>
              </w:rPr>
              <w:t>I</w:t>
            </w:r>
            <w:r w:rsidRPr="00133525">
              <w:rPr>
                <w:rFonts w:ascii="Times New Roman" w:hAnsi="Times New Roman" w:cs="Times New Roman"/>
                <w:b/>
                <w:sz w:val="24"/>
                <w:szCs w:val="24"/>
                <w:vertAlign w:val="subscript"/>
                <w:lang w:val="en-US"/>
              </w:rPr>
              <w:t>LC</w:t>
            </w:r>
          </w:p>
        </w:tc>
      </w:tr>
      <w:tr w:rsidR="00B41635" w:rsidRPr="00EE4432" w:rsidTr="00EE4432">
        <w:tc>
          <w:tcPr>
            <w:tcW w:w="1672"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199"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w:t>
            </w:r>
          </w:p>
        </w:tc>
        <w:tc>
          <w:tcPr>
            <w:tcW w:w="1048"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12</w:t>
            </w:r>
          </w:p>
        </w:tc>
        <w:tc>
          <w:tcPr>
            <w:tcW w:w="1081"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0.1594</w:t>
            </w:r>
          </w:p>
        </w:tc>
      </w:tr>
      <w:tr w:rsidR="00B41635" w:rsidRPr="00EE4432" w:rsidTr="00EE4432">
        <w:tc>
          <w:tcPr>
            <w:tcW w:w="1672"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199"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4.5</w:t>
            </w:r>
          </w:p>
        </w:tc>
        <w:tc>
          <w:tcPr>
            <w:tcW w:w="1048"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w:t>
            </w:r>
          </w:p>
        </w:tc>
        <w:tc>
          <w:tcPr>
            <w:tcW w:w="1081"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0.7391</w:t>
            </w:r>
          </w:p>
        </w:tc>
      </w:tr>
      <w:tr w:rsidR="00B41635" w:rsidRPr="00EE4432" w:rsidTr="00EE4432">
        <w:tc>
          <w:tcPr>
            <w:tcW w:w="1672"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199"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8</w:t>
            </w:r>
          </w:p>
        </w:tc>
        <w:tc>
          <w:tcPr>
            <w:tcW w:w="1048"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16</w:t>
            </w:r>
          </w:p>
        </w:tc>
        <w:tc>
          <w:tcPr>
            <w:tcW w:w="1081"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0.1594</w:t>
            </w:r>
          </w:p>
        </w:tc>
      </w:tr>
      <w:tr w:rsidR="00B41635" w:rsidRPr="00EE4432" w:rsidTr="00EE4432">
        <w:tc>
          <w:tcPr>
            <w:tcW w:w="1672"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lastRenderedPageBreak/>
              <w:t>Nebug</w:t>
            </w:r>
          </w:p>
        </w:tc>
        <w:tc>
          <w:tcPr>
            <w:tcW w:w="1199"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15</w:t>
            </w:r>
          </w:p>
        </w:tc>
        <w:tc>
          <w:tcPr>
            <w:tcW w:w="1048"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w:t>
            </w:r>
          </w:p>
        </w:tc>
        <w:tc>
          <w:tcPr>
            <w:tcW w:w="1081"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0.9324</w:t>
            </w:r>
          </w:p>
        </w:tc>
      </w:tr>
      <w:tr w:rsidR="00B41635" w:rsidRPr="00EE4432" w:rsidTr="00EE4432">
        <w:tc>
          <w:tcPr>
            <w:tcW w:w="1672"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199"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3.5</w:t>
            </w:r>
          </w:p>
        </w:tc>
        <w:tc>
          <w:tcPr>
            <w:tcW w:w="1048"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w:t>
            </w:r>
          </w:p>
        </w:tc>
        <w:tc>
          <w:tcPr>
            <w:tcW w:w="1081"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0.3527</w:t>
            </w:r>
          </w:p>
        </w:tc>
      </w:tr>
      <w:tr w:rsidR="00B41635" w:rsidRPr="00EE4432" w:rsidTr="00EE4432">
        <w:tc>
          <w:tcPr>
            <w:tcW w:w="1672"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199"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w:t>
            </w:r>
          </w:p>
        </w:tc>
        <w:tc>
          <w:tcPr>
            <w:tcW w:w="1048"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8</w:t>
            </w:r>
          </w:p>
        </w:tc>
        <w:tc>
          <w:tcPr>
            <w:tcW w:w="1081"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0.1594</w:t>
            </w:r>
          </w:p>
        </w:tc>
      </w:tr>
      <w:tr w:rsidR="00B41635" w:rsidRPr="00EE4432" w:rsidTr="00EE4432">
        <w:tc>
          <w:tcPr>
            <w:tcW w:w="1672"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1199"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41</w:t>
            </w:r>
          </w:p>
        </w:tc>
        <w:tc>
          <w:tcPr>
            <w:tcW w:w="1048"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66</w:t>
            </w:r>
          </w:p>
        </w:tc>
        <w:tc>
          <w:tcPr>
            <w:tcW w:w="1081"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7B289F" w:rsidRPr="00C02BF3" w:rsidRDefault="00791F02" w:rsidP="00BC4077">
      <w:pPr>
        <w:widowControl w:val="0"/>
        <w:spacing w:after="0" w:line="240" w:lineRule="auto"/>
        <w:ind w:firstLine="709"/>
        <w:jc w:val="both"/>
        <w:rPr>
          <w:rFonts w:ascii="Times New Roman" w:hAnsi="Times New Roman" w:cs="Times New Roman"/>
          <w:sz w:val="24"/>
          <w:szCs w:val="24"/>
          <w:lang w:val="en-US"/>
        </w:rPr>
      </w:pPr>
      <w:r w:rsidRPr="00C02BF3">
        <w:rPr>
          <w:rFonts w:ascii="Times New Roman" w:hAnsi="Times New Roman" w:cs="Times New Roman"/>
          <w:sz w:val="24"/>
          <w:szCs w:val="24"/>
          <w:lang w:val="en-US"/>
        </w:rPr>
        <w:t xml:space="preserve">2. </w:t>
      </w:r>
      <w:r w:rsidR="00C02BF3" w:rsidRPr="00C02BF3">
        <w:rPr>
          <w:rFonts w:ascii="Times New Roman" w:hAnsi="Times New Roman" w:cs="Times New Roman"/>
          <w:sz w:val="24"/>
          <w:szCs w:val="24"/>
          <w:lang w:val="en-US"/>
        </w:rPr>
        <w:t>The indicator of the level of solar activity</w:t>
      </w:r>
      <w:r w:rsidR="00C02BF3">
        <w:rPr>
          <w:rFonts w:ascii="Times New Roman" w:hAnsi="Times New Roman" w:cs="Times New Roman"/>
          <w:sz w:val="24"/>
          <w:szCs w:val="24"/>
          <w:lang w:val="en-US"/>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lang w:val="en-US"/>
              </w:rPr>
              <m:t>I</m:t>
            </m:r>
          </m:e>
          <m:sub>
            <m:r>
              <m:rPr>
                <m:sty m:val="p"/>
              </m:rPr>
              <w:rPr>
                <w:rFonts w:ascii="Cambria Math" w:hAnsi="Cambria Math" w:cs="Times New Roman"/>
                <w:sz w:val="24"/>
                <w:szCs w:val="24"/>
                <w:lang w:val="en-US"/>
              </w:rPr>
              <m:t>S</m:t>
            </m:r>
          </m:sub>
        </m:sSub>
      </m:oMath>
      <w:r w:rsidR="007B289F" w:rsidRPr="00C02BF3">
        <w:rPr>
          <w:rFonts w:ascii="Times New Roman" w:hAnsi="Times New Roman" w:cs="Times New Roman"/>
          <w:sz w:val="24"/>
          <w:szCs w:val="24"/>
          <w:lang w:val="en-US"/>
        </w:rPr>
        <w:t xml:space="preserve"> (2)</w:t>
      </w:r>
      <w:r w:rsidR="00A54FD8" w:rsidRPr="00C02BF3">
        <w:rPr>
          <w:rFonts w:ascii="Times New Roman" w:hAnsi="Times New Roman" w:cs="Times New Roman"/>
          <w:sz w:val="24"/>
          <w:szCs w:val="24"/>
          <w:lang w:val="en-US"/>
        </w:rPr>
        <w:t xml:space="preserve"> </w:t>
      </w:r>
      <w:r w:rsidR="00747760" w:rsidRPr="00C02BF3">
        <w:rPr>
          <w:rFonts w:ascii="Times New Roman" w:hAnsi="Times New Roman" w:cs="Times New Roman"/>
          <w:sz w:val="24"/>
          <w:szCs w:val="24"/>
          <w:lang w:val="en-US"/>
        </w:rPr>
        <w:t>(</w:t>
      </w:r>
      <w:r w:rsidR="00C02BF3">
        <w:rPr>
          <w:rFonts w:ascii="Times New Roman" w:hAnsi="Times New Roman" w:cs="Times New Roman"/>
          <w:sz w:val="24"/>
          <w:szCs w:val="24"/>
          <w:lang w:val="en-US"/>
        </w:rPr>
        <w:t>table</w:t>
      </w:r>
      <w:r w:rsidR="00747760" w:rsidRPr="00C02BF3">
        <w:rPr>
          <w:rFonts w:ascii="Times New Roman" w:hAnsi="Times New Roman" w:cs="Times New Roman"/>
          <w:sz w:val="24"/>
          <w:szCs w:val="24"/>
          <w:lang w:val="en-US"/>
        </w:rPr>
        <w:t xml:space="preserve"> 2) </w:t>
      </w:r>
      <w:r w:rsidR="00A54FD8" w:rsidRPr="00C02BF3">
        <w:rPr>
          <w:rFonts w:ascii="Times New Roman" w:hAnsi="Times New Roman" w:cs="Times New Roman"/>
          <w:sz w:val="24"/>
          <w:szCs w:val="24"/>
          <w:lang w:val="en-US"/>
        </w:rPr>
        <w:t>[16]</w:t>
      </w:r>
      <w:r w:rsidR="00747760" w:rsidRPr="00C02BF3">
        <w:rPr>
          <w:rFonts w:ascii="Times New Roman" w:hAnsi="Times New Roman" w:cs="Times New Roman"/>
          <w:sz w:val="24"/>
          <w:szCs w:val="24"/>
          <w:lang w:val="en-US"/>
        </w:rPr>
        <w:t>:</w:t>
      </w:r>
    </w:p>
    <w:p w:rsidR="007B289F" w:rsidRPr="00C02BF3" w:rsidRDefault="00AD3E65" w:rsidP="00BC4077">
      <w:pPr>
        <w:widowControl w:val="0"/>
        <w:tabs>
          <w:tab w:val="left" w:pos="8931"/>
        </w:tabs>
        <w:spacing w:after="0" w:line="240" w:lineRule="auto"/>
        <w:ind w:left="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w:rPr>
            <w:rFonts w:ascii="Cambria Math" w:hAnsi="Cambria Math" w:cs="Times New Roman"/>
            <w:sz w:val="24"/>
            <w:szCs w:val="24"/>
            <w:lang w:val="en-US"/>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min</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max</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min</m:t>
                </m:r>
              </m:sub>
            </m:sSub>
          </m:den>
        </m:f>
        <m:r>
          <w:rPr>
            <w:rFonts w:ascii="Cambria Math" w:hAnsi="Cambria Math" w:cs="Times New Roman"/>
            <w:sz w:val="24"/>
            <w:szCs w:val="24"/>
            <w:lang w:val="en-US"/>
          </w:rPr>
          <m:t>-1</m:t>
        </m:r>
      </m:oMath>
      <w:r w:rsidR="007B289F" w:rsidRPr="00C02BF3">
        <w:rPr>
          <w:rFonts w:ascii="Cambria Math" w:hAnsi="Cambria Math" w:cs="Times New Roman"/>
          <w:i/>
          <w:sz w:val="24"/>
          <w:szCs w:val="24"/>
          <w:lang w:val="en-US"/>
        </w:rPr>
        <w:t xml:space="preserve"> </w:t>
      </w:r>
      <w:r w:rsidR="007B289F" w:rsidRPr="00C02BF3">
        <w:rPr>
          <w:rFonts w:ascii="Cambria Math" w:hAnsi="Cambria Math" w:cs="Times New Roman"/>
          <w:i/>
          <w:sz w:val="24"/>
          <w:szCs w:val="24"/>
          <w:lang w:val="en-US"/>
        </w:rPr>
        <w:tab/>
      </w:r>
      <w:r w:rsidR="007B289F" w:rsidRPr="00C02BF3">
        <w:rPr>
          <w:rFonts w:ascii="Times New Roman" w:hAnsi="Times New Roman" w:cs="Times New Roman"/>
          <w:sz w:val="24"/>
          <w:szCs w:val="24"/>
          <w:lang w:val="en-US"/>
        </w:rPr>
        <w:t>(2)</w:t>
      </w:r>
    </w:p>
    <w:p w:rsidR="007B289F" w:rsidRPr="00C02BF3"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oMath>
      <w:r w:rsidR="007B289F" w:rsidRPr="00C02BF3">
        <w:rPr>
          <w:rFonts w:ascii="Times New Roman" w:hAnsi="Times New Roman" w:cs="Times New Roman"/>
          <w:sz w:val="24"/>
          <w:szCs w:val="24"/>
          <w:lang w:val="en-US"/>
        </w:rPr>
        <w:t xml:space="preserve"> – </w:t>
      </w:r>
      <w:r w:rsidR="00C02BF3" w:rsidRPr="00C02BF3">
        <w:rPr>
          <w:rFonts w:ascii="Times New Roman" w:hAnsi="Times New Roman" w:cs="Times New Roman"/>
          <w:sz w:val="24"/>
          <w:szCs w:val="24"/>
          <w:lang w:val="en-US"/>
        </w:rPr>
        <w:t>the number of days with clear Sunny weather in the settlement, days</w:t>
      </w:r>
      <w:r w:rsidR="007B289F" w:rsidRPr="00C02BF3">
        <w:rPr>
          <w:rFonts w:ascii="Times New Roman" w:hAnsi="Times New Roman" w:cs="Times New Roman"/>
          <w:sz w:val="24"/>
          <w:szCs w:val="24"/>
          <w:lang w:val="en-US"/>
        </w:rPr>
        <w:t>.;</w:t>
      </w:r>
    </w:p>
    <w:p w:rsidR="007B289F" w:rsidRPr="00C02BF3"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lang w:val="en-US"/>
              </w:rPr>
              <m:t>min</m:t>
            </m:r>
          </m:sub>
        </m:sSub>
      </m:oMath>
      <w:r w:rsidR="00C02BF3" w:rsidRPr="00C02BF3">
        <w:rPr>
          <w:rFonts w:ascii="Times New Roman" w:hAnsi="Times New Roman" w:cs="Times New Roman"/>
          <w:sz w:val="24"/>
          <w:szCs w:val="24"/>
          <w:lang w:val="en-US"/>
        </w:rPr>
        <w:t xml:space="preserve"> – min number of days with clear, Sunny weather at the </w:t>
      </w:r>
      <w:r w:rsidR="00C02BF3" w:rsidRPr="00133525">
        <w:rPr>
          <w:rFonts w:ascii="Times New Roman" w:hAnsi="Times New Roman" w:cs="Times New Roman"/>
          <w:sz w:val="24"/>
          <w:szCs w:val="24"/>
          <w:lang w:val="en-US"/>
        </w:rPr>
        <w:t>municipality</w:t>
      </w:r>
      <w:r w:rsidR="00C02BF3" w:rsidRPr="00C02BF3">
        <w:rPr>
          <w:rFonts w:ascii="Times New Roman" w:hAnsi="Times New Roman" w:cs="Times New Roman"/>
          <w:sz w:val="24"/>
          <w:szCs w:val="24"/>
          <w:lang w:val="en-US"/>
        </w:rPr>
        <w:t>, days</w:t>
      </w:r>
      <w:r w:rsidR="007B289F" w:rsidRPr="00C02BF3">
        <w:rPr>
          <w:rFonts w:ascii="Times New Roman" w:hAnsi="Times New Roman" w:cs="Times New Roman"/>
          <w:sz w:val="24"/>
          <w:szCs w:val="24"/>
          <w:lang w:val="en-US"/>
        </w:rPr>
        <w:t>;</w:t>
      </w:r>
    </w:p>
    <w:p w:rsidR="007B289F" w:rsidRPr="00C02BF3"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lang w:val="en-US"/>
              </w:rPr>
              <m:t>max</m:t>
            </m:r>
          </m:sub>
        </m:sSub>
      </m:oMath>
      <w:r w:rsidR="007B289F" w:rsidRPr="00C02BF3">
        <w:rPr>
          <w:rFonts w:ascii="Times New Roman" w:hAnsi="Times New Roman" w:cs="Times New Roman"/>
          <w:sz w:val="24"/>
          <w:szCs w:val="24"/>
          <w:lang w:val="en-US"/>
        </w:rPr>
        <w:t xml:space="preserve"> - </w:t>
      </w:r>
      <w:r w:rsidR="00C02BF3">
        <w:rPr>
          <w:rFonts w:ascii="Times New Roman" w:hAnsi="Times New Roman" w:cs="Times New Roman"/>
          <w:sz w:val="24"/>
          <w:szCs w:val="24"/>
          <w:lang w:val="en-US"/>
        </w:rPr>
        <w:t>max</w:t>
      </w:r>
      <w:r w:rsidR="00C02BF3" w:rsidRPr="00C02BF3">
        <w:rPr>
          <w:rFonts w:ascii="Times New Roman" w:hAnsi="Times New Roman" w:cs="Times New Roman"/>
          <w:sz w:val="24"/>
          <w:szCs w:val="24"/>
          <w:lang w:val="en-US"/>
        </w:rPr>
        <w:t xml:space="preserve"> number of days with clear, Sunny weather at the </w:t>
      </w:r>
      <w:r w:rsidR="00C02BF3" w:rsidRPr="00133525">
        <w:rPr>
          <w:rFonts w:ascii="Times New Roman" w:hAnsi="Times New Roman" w:cs="Times New Roman"/>
          <w:sz w:val="24"/>
          <w:szCs w:val="24"/>
          <w:lang w:val="en-US"/>
        </w:rPr>
        <w:t>municipality</w:t>
      </w:r>
      <w:r w:rsidR="00C02BF3" w:rsidRPr="00C02BF3">
        <w:rPr>
          <w:rFonts w:ascii="Times New Roman" w:hAnsi="Times New Roman" w:cs="Times New Roman"/>
          <w:sz w:val="24"/>
          <w:szCs w:val="24"/>
          <w:lang w:val="en-US"/>
        </w:rPr>
        <w:t>, days</w:t>
      </w:r>
      <w:r w:rsidR="007B289F" w:rsidRPr="00C02BF3">
        <w:rPr>
          <w:rFonts w:ascii="Times New Roman" w:hAnsi="Times New Roman" w:cs="Times New Roman"/>
          <w:sz w:val="24"/>
          <w:szCs w:val="24"/>
          <w:lang w:val="en-US"/>
        </w:rPr>
        <w:t>.</w:t>
      </w:r>
    </w:p>
    <w:p w:rsidR="007B289F" w:rsidRPr="00C02BF3" w:rsidRDefault="00C02BF3"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7B289F" w:rsidRPr="00C02BF3">
        <w:rPr>
          <w:rFonts w:ascii="Times New Roman" w:hAnsi="Times New Roman" w:cs="Times New Roman"/>
          <w:sz w:val="24"/>
          <w:szCs w:val="24"/>
          <w:lang w:val="en-US"/>
        </w:rPr>
        <w:t xml:space="preserve"> 2</w:t>
      </w:r>
      <w:r w:rsidR="006422F4" w:rsidRPr="00C02BF3">
        <w:rPr>
          <w:rFonts w:ascii="Times New Roman" w:hAnsi="Times New Roman" w:cs="Times New Roman"/>
          <w:sz w:val="24"/>
          <w:szCs w:val="24"/>
          <w:lang w:val="en-US"/>
        </w:rPr>
        <w:t xml:space="preserve">. </w:t>
      </w:r>
      <w:r w:rsidRPr="00C02BF3">
        <w:rPr>
          <w:rFonts w:ascii="Times New Roman" w:hAnsi="Times New Roman" w:cs="Times New Roman"/>
          <w:sz w:val="24"/>
          <w:szCs w:val="24"/>
          <w:lang w:val="en-US"/>
        </w:rPr>
        <w:t>The indicator of the level of solar activity</w:t>
      </w:r>
    </w:p>
    <w:tbl>
      <w:tblPr>
        <w:tblW w:w="5000" w:type="pct"/>
        <w:tblLook w:val="04A0"/>
      </w:tblPr>
      <w:tblGrid>
        <w:gridCol w:w="3670"/>
        <w:gridCol w:w="3719"/>
        <w:gridCol w:w="2182"/>
      </w:tblGrid>
      <w:tr w:rsidR="007B289F" w:rsidRPr="00344DE4" w:rsidTr="00F22238">
        <w:trPr>
          <w:trHeight w:val="170"/>
        </w:trPr>
        <w:tc>
          <w:tcPr>
            <w:tcW w:w="191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B289F" w:rsidRPr="005702EF" w:rsidRDefault="005702EF" w:rsidP="00BC4077">
            <w:pPr>
              <w:widowControl w:val="0"/>
              <w:spacing w:after="0" w:line="240" w:lineRule="auto"/>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3083" w:type="pct"/>
            <w:gridSpan w:val="2"/>
            <w:tcBorders>
              <w:top w:val="single" w:sz="4" w:space="0" w:color="auto"/>
              <w:left w:val="nil"/>
              <w:bottom w:val="single" w:sz="4" w:space="0" w:color="auto"/>
              <w:right w:val="single" w:sz="4" w:space="0" w:color="000000"/>
            </w:tcBorders>
            <w:shd w:val="clear" w:color="auto" w:fill="auto"/>
            <w:vAlign w:val="center"/>
            <w:hideMark/>
          </w:tcPr>
          <w:p w:rsidR="007B289F" w:rsidRPr="003C4D9F" w:rsidRDefault="00C02BF3" w:rsidP="00BC4077">
            <w:pPr>
              <w:widowControl w:val="0"/>
              <w:spacing w:after="0" w:line="240" w:lineRule="auto"/>
              <w:jc w:val="center"/>
              <w:rPr>
                <w:rFonts w:ascii="Times New Roman" w:hAnsi="Times New Roman" w:cs="Times New Roman"/>
                <w:b/>
                <w:sz w:val="24"/>
                <w:szCs w:val="24"/>
                <w:lang w:val="en-US"/>
              </w:rPr>
            </w:pPr>
            <w:r w:rsidRPr="003C4D9F">
              <w:rPr>
                <w:rFonts w:ascii="Times New Roman" w:hAnsi="Times New Roman" w:cs="Times New Roman"/>
                <w:b/>
                <w:sz w:val="24"/>
                <w:szCs w:val="24"/>
                <w:lang w:val="en-US"/>
              </w:rPr>
              <w:t>The indicator of the level of solar activity</w:t>
            </w:r>
          </w:p>
        </w:tc>
      </w:tr>
      <w:tr w:rsidR="007B289F" w:rsidRPr="00344DE4" w:rsidTr="00B41635">
        <w:trPr>
          <w:trHeight w:val="170"/>
        </w:trPr>
        <w:tc>
          <w:tcPr>
            <w:tcW w:w="1917" w:type="pct"/>
            <w:vMerge/>
            <w:tcBorders>
              <w:top w:val="single" w:sz="4" w:space="0" w:color="auto"/>
              <w:left w:val="single" w:sz="4" w:space="0" w:color="auto"/>
              <w:bottom w:val="single" w:sz="4" w:space="0" w:color="000000"/>
              <w:right w:val="single" w:sz="4" w:space="0" w:color="auto"/>
            </w:tcBorders>
            <w:vAlign w:val="center"/>
            <w:hideMark/>
          </w:tcPr>
          <w:p w:rsidR="007B289F" w:rsidRPr="00C02BF3" w:rsidRDefault="007B289F" w:rsidP="00BC4077">
            <w:pPr>
              <w:widowControl w:val="0"/>
              <w:spacing w:after="0" w:line="240" w:lineRule="auto"/>
              <w:jc w:val="center"/>
              <w:rPr>
                <w:rFonts w:ascii="Times New Roman" w:hAnsi="Times New Roman" w:cs="Times New Roman"/>
                <w:b/>
                <w:sz w:val="24"/>
                <w:szCs w:val="24"/>
                <w:lang w:val="en-US"/>
              </w:rPr>
            </w:pPr>
          </w:p>
        </w:tc>
        <w:tc>
          <w:tcPr>
            <w:tcW w:w="1943" w:type="pct"/>
            <w:tcBorders>
              <w:top w:val="nil"/>
              <w:left w:val="nil"/>
              <w:bottom w:val="single" w:sz="4" w:space="0" w:color="auto"/>
              <w:right w:val="single" w:sz="4" w:space="0" w:color="auto"/>
            </w:tcBorders>
            <w:shd w:val="clear" w:color="auto" w:fill="auto"/>
            <w:vAlign w:val="center"/>
            <w:hideMark/>
          </w:tcPr>
          <w:p w:rsidR="007B289F" w:rsidRPr="00C02BF3" w:rsidRDefault="00C02BF3" w:rsidP="00BC4077">
            <w:pPr>
              <w:widowControl w:val="0"/>
              <w:spacing w:after="0" w:line="240" w:lineRule="auto"/>
              <w:jc w:val="center"/>
              <w:rPr>
                <w:rFonts w:ascii="Times New Roman" w:hAnsi="Times New Roman" w:cs="Times New Roman"/>
                <w:b/>
                <w:sz w:val="24"/>
                <w:szCs w:val="24"/>
                <w:lang w:val="en-US"/>
              </w:rPr>
            </w:pPr>
            <w:r w:rsidRPr="00C02BF3">
              <w:rPr>
                <w:rFonts w:ascii="Times New Roman" w:hAnsi="Times New Roman" w:cs="Times New Roman"/>
                <w:b/>
                <w:sz w:val="24"/>
                <w:szCs w:val="24"/>
                <w:lang w:val="en-US"/>
              </w:rPr>
              <w:t xml:space="preserve">The number of days of sunshine </w:t>
            </w:r>
            <w:r>
              <w:rPr>
                <w:rFonts w:ascii="Times New Roman" w:hAnsi="Times New Roman" w:cs="Times New Roman"/>
                <w:b/>
                <w:sz w:val="24"/>
                <w:szCs w:val="24"/>
                <w:lang w:val="en-US"/>
              </w:rPr>
              <w:t>in</w:t>
            </w:r>
            <w:r w:rsidRPr="00C02BF3">
              <w:rPr>
                <w:rFonts w:ascii="Times New Roman" w:hAnsi="Times New Roman" w:cs="Times New Roman"/>
                <w:b/>
                <w:sz w:val="24"/>
                <w:szCs w:val="24"/>
                <w:lang w:val="en-US"/>
              </w:rPr>
              <w:t xml:space="preserve"> year</w:t>
            </w:r>
          </w:p>
        </w:tc>
        <w:tc>
          <w:tcPr>
            <w:tcW w:w="1140" w:type="pct"/>
            <w:tcBorders>
              <w:top w:val="nil"/>
              <w:left w:val="nil"/>
              <w:bottom w:val="single" w:sz="4" w:space="0" w:color="auto"/>
              <w:right w:val="single" w:sz="4" w:space="0" w:color="auto"/>
            </w:tcBorders>
            <w:shd w:val="clear" w:color="auto" w:fill="auto"/>
            <w:vAlign w:val="center"/>
            <w:hideMark/>
          </w:tcPr>
          <w:p w:rsidR="007B289F" w:rsidRPr="00C02BF3" w:rsidRDefault="00C02BF3" w:rsidP="00BC4077">
            <w:pPr>
              <w:widowControl w:val="0"/>
              <w:spacing w:after="0" w:line="240" w:lineRule="auto"/>
              <w:jc w:val="center"/>
              <w:rPr>
                <w:rFonts w:ascii="Times New Roman" w:hAnsi="Times New Roman" w:cs="Times New Roman"/>
                <w:b/>
                <w:sz w:val="24"/>
                <w:szCs w:val="24"/>
                <w:lang w:val="en-US"/>
              </w:rPr>
            </w:pPr>
            <w:r w:rsidRPr="00C02BF3">
              <w:rPr>
                <w:rFonts w:ascii="Times New Roman" w:hAnsi="Times New Roman" w:cs="Times New Roman"/>
                <w:b/>
                <w:sz w:val="24"/>
                <w:szCs w:val="24"/>
                <w:lang w:val="en-US"/>
              </w:rPr>
              <w:t>The value of the indicator</w:t>
            </w:r>
          </w:p>
        </w:tc>
      </w:tr>
      <w:tr w:rsidR="005702EF" w:rsidRPr="00EE4432" w:rsidTr="005702EF">
        <w:trPr>
          <w:trHeight w:val="170"/>
        </w:trPr>
        <w:tc>
          <w:tcPr>
            <w:tcW w:w="1917"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943" w:type="pct"/>
            <w:tcBorders>
              <w:top w:val="nil"/>
              <w:left w:val="nil"/>
              <w:bottom w:val="single" w:sz="4" w:space="0" w:color="auto"/>
              <w:right w:val="single" w:sz="4" w:space="0" w:color="auto"/>
            </w:tcBorders>
            <w:shd w:val="clear" w:color="auto" w:fill="auto"/>
            <w:hideMark/>
          </w:tcPr>
          <w:p w:rsidR="005702EF" w:rsidRPr="00EE4432" w:rsidRDefault="005702EF" w:rsidP="00BC4077">
            <w:pPr>
              <w:widowControl w:val="0"/>
              <w:spacing w:after="0" w:line="240" w:lineRule="auto"/>
              <w:jc w:val="center"/>
              <w:rPr>
                <w:rFonts w:ascii="Times New Roman" w:hAnsi="Times New Roman" w:cs="Times New Roman"/>
                <w:sz w:val="24"/>
                <w:szCs w:val="24"/>
              </w:rPr>
            </w:pPr>
            <w:r w:rsidRPr="00EE4432">
              <w:rPr>
                <w:rFonts w:ascii="Times New Roman" w:hAnsi="Times New Roman" w:cs="Times New Roman"/>
                <w:sz w:val="24"/>
                <w:szCs w:val="24"/>
              </w:rPr>
              <w:t>238</w:t>
            </w:r>
          </w:p>
        </w:tc>
        <w:tc>
          <w:tcPr>
            <w:tcW w:w="1140"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-1,00</w:t>
            </w:r>
          </w:p>
        </w:tc>
      </w:tr>
      <w:tr w:rsidR="005702EF" w:rsidRPr="00EE4432" w:rsidTr="005702EF">
        <w:trPr>
          <w:trHeight w:val="170"/>
        </w:trPr>
        <w:tc>
          <w:tcPr>
            <w:tcW w:w="1917"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943" w:type="pct"/>
            <w:tcBorders>
              <w:top w:val="nil"/>
              <w:left w:val="nil"/>
              <w:bottom w:val="single" w:sz="4" w:space="0" w:color="auto"/>
              <w:right w:val="single" w:sz="4" w:space="0" w:color="auto"/>
            </w:tcBorders>
            <w:shd w:val="clear" w:color="auto" w:fill="auto"/>
            <w:hideMark/>
          </w:tcPr>
          <w:p w:rsidR="005702EF" w:rsidRPr="00EE4432" w:rsidRDefault="005702EF" w:rsidP="00BC4077">
            <w:pPr>
              <w:widowControl w:val="0"/>
              <w:spacing w:after="0" w:line="240" w:lineRule="auto"/>
              <w:jc w:val="center"/>
              <w:rPr>
                <w:rFonts w:ascii="Times New Roman" w:hAnsi="Times New Roman" w:cs="Times New Roman"/>
                <w:sz w:val="24"/>
                <w:szCs w:val="24"/>
              </w:rPr>
            </w:pPr>
            <w:r w:rsidRPr="00EE4432">
              <w:rPr>
                <w:rFonts w:ascii="Times New Roman" w:hAnsi="Times New Roman" w:cs="Times New Roman"/>
                <w:sz w:val="24"/>
                <w:szCs w:val="24"/>
              </w:rPr>
              <w:t>238</w:t>
            </w:r>
          </w:p>
        </w:tc>
        <w:tc>
          <w:tcPr>
            <w:tcW w:w="1140"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-1,00</w:t>
            </w:r>
          </w:p>
        </w:tc>
      </w:tr>
      <w:tr w:rsidR="005702EF" w:rsidRPr="00EE4432" w:rsidTr="005702EF">
        <w:trPr>
          <w:trHeight w:val="170"/>
        </w:trPr>
        <w:tc>
          <w:tcPr>
            <w:tcW w:w="1917"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943" w:type="pct"/>
            <w:tcBorders>
              <w:top w:val="nil"/>
              <w:left w:val="nil"/>
              <w:bottom w:val="single" w:sz="4" w:space="0" w:color="auto"/>
              <w:right w:val="single" w:sz="4" w:space="0" w:color="auto"/>
            </w:tcBorders>
            <w:shd w:val="clear" w:color="auto" w:fill="auto"/>
            <w:hideMark/>
          </w:tcPr>
          <w:p w:rsidR="005702EF" w:rsidRPr="00EE4432" w:rsidRDefault="005702EF" w:rsidP="00BC4077">
            <w:pPr>
              <w:widowControl w:val="0"/>
              <w:spacing w:after="0" w:line="240" w:lineRule="auto"/>
              <w:jc w:val="center"/>
              <w:rPr>
                <w:rFonts w:ascii="Times New Roman" w:hAnsi="Times New Roman" w:cs="Times New Roman"/>
                <w:sz w:val="24"/>
                <w:szCs w:val="24"/>
              </w:rPr>
            </w:pPr>
            <w:r w:rsidRPr="00EE4432">
              <w:rPr>
                <w:rFonts w:ascii="Times New Roman" w:hAnsi="Times New Roman" w:cs="Times New Roman"/>
                <w:sz w:val="24"/>
                <w:szCs w:val="24"/>
              </w:rPr>
              <w:t>239</w:t>
            </w:r>
          </w:p>
        </w:tc>
        <w:tc>
          <w:tcPr>
            <w:tcW w:w="1140"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0,00</w:t>
            </w:r>
          </w:p>
        </w:tc>
      </w:tr>
      <w:tr w:rsidR="005702EF" w:rsidRPr="00EE4432" w:rsidTr="005702EF">
        <w:trPr>
          <w:trHeight w:val="170"/>
        </w:trPr>
        <w:tc>
          <w:tcPr>
            <w:tcW w:w="1917"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943" w:type="pct"/>
            <w:tcBorders>
              <w:top w:val="nil"/>
              <w:left w:val="nil"/>
              <w:bottom w:val="single" w:sz="4" w:space="0" w:color="auto"/>
              <w:right w:val="single" w:sz="4" w:space="0" w:color="auto"/>
            </w:tcBorders>
            <w:shd w:val="clear" w:color="auto" w:fill="auto"/>
            <w:hideMark/>
          </w:tcPr>
          <w:p w:rsidR="005702EF" w:rsidRPr="00EE4432" w:rsidRDefault="005702EF" w:rsidP="00BC4077">
            <w:pPr>
              <w:widowControl w:val="0"/>
              <w:spacing w:after="0" w:line="240" w:lineRule="auto"/>
              <w:jc w:val="center"/>
              <w:rPr>
                <w:rFonts w:ascii="Times New Roman" w:hAnsi="Times New Roman" w:cs="Times New Roman"/>
                <w:sz w:val="24"/>
                <w:szCs w:val="24"/>
              </w:rPr>
            </w:pPr>
            <w:r w:rsidRPr="00EE4432">
              <w:rPr>
                <w:rFonts w:ascii="Times New Roman" w:hAnsi="Times New Roman" w:cs="Times New Roman"/>
                <w:sz w:val="24"/>
                <w:szCs w:val="24"/>
              </w:rPr>
              <w:t>240</w:t>
            </w:r>
          </w:p>
        </w:tc>
        <w:tc>
          <w:tcPr>
            <w:tcW w:w="1140"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1,00</w:t>
            </w:r>
          </w:p>
        </w:tc>
      </w:tr>
      <w:tr w:rsidR="005702EF" w:rsidRPr="00EE4432" w:rsidTr="005702EF">
        <w:trPr>
          <w:trHeight w:val="170"/>
        </w:trPr>
        <w:tc>
          <w:tcPr>
            <w:tcW w:w="1917"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943" w:type="pct"/>
            <w:tcBorders>
              <w:top w:val="nil"/>
              <w:left w:val="nil"/>
              <w:bottom w:val="single" w:sz="4" w:space="0" w:color="auto"/>
              <w:right w:val="single" w:sz="4" w:space="0" w:color="auto"/>
            </w:tcBorders>
            <w:shd w:val="clear" w:color="auto" w:fill="auto"/>
            <w:hideMark/>
          </w:tcPr>
          <w:p w:rsidR="005702EF" w:rsidRPr="00EE4432" w:rsidRDefault="005702EF" w:rsidP="00BC4077">
            <w:pPr>
              <w:widowControl w:val="0"/>
              <w:spacing w:after="0" w:line="240" w:lineRule="auto"/>
              <w:jc w:val="center"/>
              <w:rPr>
                <w:rFonts w:ascii="Times New Roman" w:hAnsi="Times New Roman" w:cs="Times New Roman"/>
                <w:sz w:val="24"/>
                <w:szCs w:val="24"/>
              </w:rPr>
            </w:pPr>
            <w:r w:rsidRPr="00EE4432">
              <w:rPr>
                <w:rFonts w:ascii="Times New Roman" w:hAnsi="Times New Roman" w:cs="Times New Roman"/>
                <w:sz w:val="24"/>
                <w:szCs w:val="24"/>
              </w:rPr>
              <w:t>240</w:t>
            </w:r>
          </w:p>
        </w:tc>
        <w:tc>
          <w:tcPr>
            <w:tcW w:w="1140"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1,00</w:t>
            </w:r>
          </w:p>
        </w:tc>
      </w:tr>
      <w:tr w:rsidR="005702EF" w:rsidRPr="00EE4432" w:rsidTr="005702EF">
        <w:trPr>
          <w:trHeight w:val="170"/>
        </w:trPr>
        <w:tc>
          <w:tcPr>
            <w:tcW w:w="1917"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943" w:type="pct"/>
            <w:tcBorders>
              <w:top w:val="nil"/>
              <w:left w:val="nil"/>
              <w:bottom w:val="single" w:sz="4" w:space="0" w:color="auto"/>
              <w:right w:val="single" w:sz="4" w:space="0" w:color="auto"/>
            </w:tcBorders>
            <w:shd w:val="clear" w:color="auto" w:fill="auto"/>
            <w:hideMark/>
          </w:tcPr>
          <w:p w:rsidR="005702EF" w:rsidRPr="00EE4432" w:rsidRDefault="005702EF" w:rsidP="00BC4077">
            <w:pPr>
              <w:widowControl w:val="0"/>
              <w:spacing w:after="0" w:line="240" w:lineRule="auto"/>
              <w:jc w:val="center"/>
              <w:rPr>
                <w:rFonts w:ascii="Times New Roman" w:hAnsi="Times New Roman" w:cs="Times New Roman"/>
                <w:sz w:val="24"/>
                <w:szCs w:val="24"/>
              </w:rPr>
            </w:pPr>
            <w:r w:rsidRPr="00EE4432">
              <w:rPr>
                <w:rFonts w:ascii="Times New Roman" w:hAnsi="Times New Roman" w:cs="Times New Roman"/>
                <w:sz w:val="24"/>
                <w:szCs w:val="24"/>
              </w:rPr>
              <w:t>240</w:t>
            </w:r>
          </w:p>
        </w:tc>
        <w:tc>
          <w:tcPr>
            <w:tcW w:w="1140"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1,00</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7B289F" w:rsidRPr="008D76D3" w:rsidRDefault="00791F02" w:rsidP="00BC4077">
      <w:pPr>
        <w:widowControl w:val="0"/>
        <w:spacing w:after="0" w:line="240" w:lineRule="auto"/>
        <w:ind w:firstLine="709"/>
        <w:jc w:val="both"/>
        <w:rPr>
          <w:rFonts w:ascii="Times New Roman" w:hAnsi="Times New Roman" w:cs="Times New Roman"/>
          <w:sz w:val="24"/>
          <w:szCs w:val="24"/>
          <w:lang w:val="en-US"/>
        </w:rPr>
      </w:pPr>
      <w:r w:rsidRPr="008D76D3">
        <w:rPr>
          <w:rFonts w:ascii="Times New Roman" w:hAnsi="Times New Roman" w:cs="Times New Roman"/>
          <w:sz w:val="24"/>
          <w:szCs w:val="24"/>
          <w:lang w:val="en-US"/>
        </w:rPr>
        <w:t xml:space="preserve">3. </w:t>
      </w:r>
      <w:r w:rsidR="008D76D3" w:rsidRPr="008D76D3">
        <w:rPr>
          <w:rFonts w:ascii="Times New Roman" w:hAnsi="Times New Roman" w:cs="Times New Roman"/>
          <w:sz w:val="24"/>
          <w:szCs w:val="24"/>
          <w:lang w:val="en-US"/>
        </w:rPr>
        <w:t xml:space="preserve">Indicator </w:t>
      </w:r>
      <w:r w:rsidR="008D76D3">
        <w:rPr>
          <w:rFonts w:ascii="Times New Roman" w:hAnsi="Times New Roman" w:cs="Times New Roman"/>
          <w:sz w:val="24"/>
          <w:szCs w:val="24"/>
          <w:lang w:val="en-US"/>
        </w:rPr>
        <w:t>of</w:t>
      </w:r>
      <w:r w:rsidR="008D76D3" w:rsidRPr="008D76D3">
        <w:rPr>
          <w:rFonts w:ascii="Times New Roman" w:hAnsi="Times New Roman" w:cs="Times New Roman"/>
          <w:sz w:val="24"/>
          <w:szCs w:val="24"/>
          <w:lang w:val="en-US"/>
        </w:rPr>
        <w:t xml:space="preserve"> forest area of the territory </w:t>
      </w:r>
      <w:r w:rsidR="007B289F" w:rsidRPr="008D76D3">
        <w:rPr>
          <w:rFonts w:ascii="Times New Roman" w:hAnsi="Times New Roman" w:cs="Times New Roman"/>
          <w:sz w:val="24"/>
          <w:szCs w:val="24"/>
          <w:lang w:val="en-US"/>
        </w:rPr>
        <w:t>I</w:t>
      </w:r>
      <w:r w:rsidR="008D76D3">
        <w:rPr>
          <w:rFonts w:ascii="Times New Roman" w:hAnsi="Times New Roman" w:cs="Times New Roman"/>
          <w:sz w:val="24"/>
          <w:szCs w:val="24"/>
          <w:vertAlign w:val="subscript"/>
          <w:lang w:val="en-US"/>
        </w:rPr>
        <w:t>F</w:t>
      </w:r>
      <w:r w:rsidR="00C15A4A">
        <w:rPr>
          <w:rFonts w:ascii="Times New Roman" w:hAnsi="Times New Roman" w:cs="Times New Roman"/>
          <w:sz w:val="24"/>
          <w:szCs w:val="24"/>
          <w:vertAlign w:val="subscript"/>
          <w:lang w:val="en-US"/>
        </w:rPr>
        <w:t>A</w:t>
      </w:r>
      <w:r w:rsidR="00747760" w:rsidRPr="008D76D3">
        <w:rPr>
          <w:rFonts w:ascii="Times New Roman" w:hAnsi="Times New Roman" w:cs="Times New Roman"/>
          <w:sz w:val="24"/>
          <w:szCs w:val="24"/>
          <w:lang w:val="en-US"/>
        </w:rPr>
        <w:t xml:space="preserve"> (3) (</w:t>
      </w:r>
      <w:r w:rsidR="008D76D3">
        <w:rPr>
          <w:rFonts w:ascii="Times New Roman" w:hAnsi="Times New Roman" w:cs="Times New Roman"/>
          <w:sz w:val="24"/>
          <w:szCs w:val="24"/>
          <w:lang w:val="en-US"/>
        </w:rPr>
        <w:t>table</w:t>
      </w:r>
      <w:r w:rsidR="00747760" w:rsidRPr="008D76D3">
        <w:rPr>
          <w:rFonts w:ascii="Times New Roman" w:hAnsi="Times New Roman" w:cs="Times New Roman"/>
          <w:sz w:val="24"/>
          <w:szCs w:val="24"/>
          <w:lang w:val="en-US"/>
        </w:rPr>
        <w:t xml:space="preserve"> 3):</w:t>
      </w:r>
    </w:p>
    <w:p w:rsidR="007B289F" w:rsidRPr="008D76D3" w:rsidRDefault="00AD3E65" w:rsidP="00BC4077">
      <w:pPr>
        <w:widowControl w:val="0"/>
        <w:tabs>
          <w:tab w:val="left" w:pos="8931"/>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FA</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M</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M</m:t>
                </m:r>
              </m:sub>
            </m:sSub>
          </m:den>
        </m:f>
        <m:r>
          <w:rPr>
            <w:rFonts w:ascii="Cambria Math" w:hAnsi="Cambria Math" w:cs="Times New Roman"/>
            <w:sz w:val="24"/>
            <w:szCs w:val="24"/>
            <w:lang w:val="en-US"/>
          </w:rPr>
          <m:t>-1</m:t>
        </m:r>
      </m:oMath>
      <w:r w:rsidR="007B289F" w:rsidRPr="008D76D3">
        <w:rPr>
          <w:rFonts w:ascii="Times New Roman" w:hAnsi="Times New Roman" w:cs="Times New Roman"/>
          <w:sz w:val="24"/>
          <w:szCs w:val="24"/>
          <w:lang w:val="en-US"/>
        </w:rPr>
        <w:t xml:space="preserve"> </w:t>
      </w:r>
      <w:r w:rsidR="007B289F" w:rsidRPr="008D76D3">
        <w:rPr>
          <w:rFonts w:ascii="Times New Roman" w:hAnsi="Times New Roman" w:cs="Times New Roman"/>
          <w:sz w:val="24"/>
          <w:szCs w:val="24"/>
          <w:lang w:val="en-US"/>
        </w:rPr>
        <w:tab/>
        <w:t>(3)</w:t>
      </w:r>
    </w:p>
    <w:p w:rsidR="007B289F" w:rsidRPr="008D76D3"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sub>
        </m:sSub>
      </m:oMath>
      <w:r w:rsidR="007B289F" w:rsidRPr="008D76D3">
        <w:rPr>
          <w:rFonts w:ascii="Times New Roman" w:hAnsi="Times New Roman" w:cs="Times New Roman"/>
          <w:sz w:val="24"/>
          <w:szCs w:val="24"/>
          <w:lang w:val="en-US"/>
        </w:rPr>
        <w:t xml:space="preserve"> – </w:t>
      </w:r>
      <w:r w:rsidR="008D76D3" w:rsidRPr="008D76D3">
        <w:rPr>
          <w:rFonts w:ascii="Times New Roman" w:hAnsi="Times New Roman" w:cs="Times New Roman"/>
          <w:sz w:val="24"/>
          <w:szCs w:val="24"/>
          <w:lang w:val="en-US"/>
        </w:rPr>
        <w:t>the forest area of the settlement</w:t>
      </w:r>
      <w:r w:rsidR="007B289F" w:rsidRPr="008D76D3">
        <w:rPr>
          <w:rFonts w:ascii="Times New Roman" w:hAnsi="Times New Roman" w:cs="Times New Roman"/>
          <w:sz w:val="24"/>
          <w:szCs w:val="24"/>
          <w:lang w:val="en-US"/>
        </w:rPr>
        <w:t xml:space="preserve">, </w:t>
      </w:r>
      <w:r w:rsidR="008D76D3">
        <w:rPr>
          <w:rFonts w:ascii="Times New Roman" w:hAnsi="Times New Roman" w:cs="Times New Roman"/>
          <w:sz w:val="24"/>
          <w:szCs w:val="24"/>
          <w:lang w:val="en-US"/>
        </w:rPr>
        <w:t>km</w:t>
      </w:r>
      <w:r w:rsidR="007B289F" w:rsidRPr="008D76D3">
        <w:rPr>
          <w:rFonts w:ascii="Times New Roman" w:hAnsi="Times New Roman" w:cs="Times New Roman"/>
          <w:sz w:val="24"/>
          <w:szCs w:val="24"/>
          <w:vertAlign w:val="superscript"/>
          <w:lang w:val="en-US"/>
        </w:rPr>
        <w:t>2</w:t>
      </w:r>
      <w:r w:rsidR="007B289F" w:rsidRPr="008D76D3">
        <w:rPr>
          <w:rFonts w:ascii="Times New Roman" w:hAnsi="Times New Roman" w:cs="Times New Roman"/>
          <w:sz w:val="24"/>
          <w:szCs w:val="24"/>
          <w:lang w:val="en-US"/>
        </w:rPr>
        <w:t>;</w:t>
      </w:r>
    </w:p>
    <w:p w:rsidR="007B289F" w:rsidRPr="008D76D3"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M</m:t>
                </m:r>
              </m:sub>
            </m:sSub>
          </m:sub>
        </m:sSub>
      </m:oMath>
      <w:r w:rsidR="007B289F" w:rsidRPr="008D76D3">
        <w:rPr>
          <w:rFonts w:ascii="Times New Roman" w:hAnsi="Times New Roman" w:cs="Times New Roman"/>
          <w:sz w:val="24"/>
          <w:szCs w:val="24"/>
          <w:lang w:val="en-US"/>
        </w:rPr>
        <w:t xml:space="preserve"> – </w:t>
      </w:r>
      <w:r w:rsidR="008D76D3" w:rsidRPr="008D76D3">
        <w:rPr>
          <w:rFonts w:ascii="Times New Roman" w:hAnsi="Times New Roman" w:cs="Times New Roman"/>
          <w:sz w:val="24"/>
          <w:szCs w:val="24"/>
          <w:lang w:val="en-US"/>
        </w:rPr>
        <w:t>the forest area of the</w:t>
      </w:r>
      <w:r w:rsidR="008D76D3">
        <w:rPr>
          <w:rFonts w:ascii="Times New Roman" w:hAnsi="Times New Roman" w:cs="Times New Roman"/>
          <w:sz w:val="24"/>
          <w:szCs w:val="24"/>
          <w:lang w:val="en-US"/>
        </w:rPr>
        <w:t xml:space="preserve"> </w:t>
      </w:r>
      <w:r w:rsidR="008D76D3" w:rsidRPr="00133525">
        <w:rPr>
          <w:rFonts w:ascii="Times New Roman" w:hAnsi="Times New Roman" w:cs="Times New Roman"/>
          <w:sz w:val="24"/>
          <w:szCs w:val="24"/>
          <w:lang w:val="en-US"/>
        </w:rPr>
        <w:t>municipality</w:t>
      </w:r>
      <w:r w:rsidR="007B289F" w:rsidRPr="008D76D3">
        <w:rPr>
          <w:rFonts w:ascii="Times New Roman" w:hAnsi="Times New Roman" w:cs="Times New Roman"/>
          <w:sz w:val="24"/>
          <w:szCs w:val="24"/>
          <w:lang w:val="en-US"/>
        </w:rPr>
        <w:t xml:space="preserve">, </w:t>
      </w:r>
      <w:r w:rsidR="008D76D3">
        <w:rPr>
          <w:rFonts w:ascii="Times New Roman" w:hAnsi="Times New Roman" w:cs="Times New Roman"/>
          <w:sz w:val="24"/>
          <w:szCs w:val="24"/>
          <w:lang w:val="en-US"/>
        </w:rPr>
        <w:t>km</w:t>
      </w:r>
      <w:r w:rsidR="007B289F" w:rsidRPr="008D76D3">
        <w:rPr>
          <w:rFonts w:ascii="Times New Roman" w:hAnsi="Times New Roman" w:cs="Times New Roman"/>
          <w:sz w:val="24"/>
          <w:szCs w:val="24"/>
          <w:vertAlign w:val="superscript"/>
          <w:lang w:val="en-US"/>
        </w:rPr>
        <w:t>2</w:t>
      </w:r>
      <w:r w:rsidR="007B289F" w:rsidRPr="008D76D3">
        <w:rPr>
          <w:rFonts w:ascii="Times New Roman" w:hAnsi="Times New Roman" w:cs="Times New Roman"/>
          <w:sz w:val="24"/>
          <w:szCs w:val="24"/>
          <w:lang w:val="en-US"/>
        </w:rPr>
        <w:t>;</w:t>
      </w:r>
    </w:p>
    <w:p w:rsidR="007B289F" w:rsidRPr="008D76D3"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oMath>
      <w:r w:rsidR="007B289F" w:rsidRPr="008D76D3">
        <w:rPr>
          <w:rFonts w:ascii="Times New Roman" w:hAnsi="Times New Roman" w:cs="Times New Roman"/>
          <w:sz w:val="24"/>
          <w:szCs w:val="24"/>
          <w:lang w:val="en-US"/>
        </w:rPr>
        <w:t xml:space="preserve"> – </w:t>
      </w:r>
      <w:r w:rsidR="008D76D3" w:rsidRPr="008D76D3">
        <w:rPr>
          <w:rFonts w:ascii="Times New Roman" w:hAnsi="Times New Roman" w:cs="Times New Roman"/>
          <w:sz w:val="24"/>
          <w:szCs w:val="24"/>
          <w:lang w:val="en-US"/>
        </w:rPr>
        <w:t xml:space="preserve">the area of settlement, </w:t>
      </w:r>
      <w:r w:rsidR="008D76D3">
        <w:rPr>
          <w:rFonts w:ascii="Times New Roman" w:hAnsi="Times New Roman" w:cs="Times New Roman"/>
          <w:sz w:val="24"/>
          <w:szCs w:val="24"/>
          <w:lang w:val="en-US"/>
        </w:rPr>
        <w:t>km</w:t>
      </w:r>
      <w:r w:rsidR="007B289F" w:rsidRPr="008D76D3">
        <w:rPr>
          <w:rFonts w:ascii="Times New Roman" w:hAnsi="Times New Roman" w:cs="Times New Roman"/>
          <w:sz w:val="24"/>
          <w:szCs w:val="24"/>
          <w:vertAlign w:val="superscript"/>
          <w:lang w:val="en-US"/>
        </w:rPr>
        <w:t>2</w:t>
      </w:r>
      <w:r w:rsidR="007B289F" w:rsidRPr="008D76D3">
        <w:rPr>
          <w:rFonts w:ascii="Times New Roman" w:hAnsi="Times New Roman" w:cs="Times New Roman"/>
          <w:sz w:val="24"/>
          <w:szCs w:val="24"/>
          <w:lang w:val="en-US"/>
        </w:rPr>
        <w:t>;</w:t>
      </w:r>
    </w:p>
    <w:p w:rsidR="007B289F" w:rsidRPr="008D76D3"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M</m:t>
            </m:r>
          </m:sub>
        </m:sSub>
      </m:oMath>
      <w:r w:rsidR="007B289F" w:rsidRPr="008D76D3">
        <w:rPr>
          <w:rFonts w:ascii="Times New Roman" w:hAnsi="Times New Roman" w:cs="Times New Roman"/>
          <w:sz w:val="24"/>
          <w:szCs w:val="24"/>
          <w:lang w:val="en-US"/>
        </w:rPr>
        <w:t xml:space="preserve"> – </w:t>
      </w:r>
      <w:r w:rsidR="008D76D3" w:rsidRPr="008D76D3">
        <w:rPr>
          <w:rFonts w:ascii="Times New Roman" w:hAnsi="Times New Roman" w:cs="Times New Roman"/>
          <w:sz w:val="24"/>
          <w:szCs w:val="24"/>
          <w:lang w:val="en-US"/>
        </w:rPr>
        <w:t xml:space="preserve">the area of </w:t>
      </w:r>
      <w:r w:rsidR="008D76D3" w:rsidRPr="00133525">
        <w:rPr>
          <w:rFonts w:ascii="Times New Roman" w:hAnsi="Times New Roman" w:cs="Times New Roman"/>
          <w:sz w:val="24"/>
          <w:szCs w:val="24"/>
          <w:lang w:val="en-US"/>
        </w:rPr>
        <w:t>municipality</w:t>
      </w:r>
      <w:r w:rsidR="007B289F" w:rsidRPr="008D76D3">
        <w:rPr>
          <w:rFonts w:ascii="Times New Roman" w:hAnsi="Times New Roman" w:cs="Times New Roman"/>
          <w:sz w:val="24"/>
          <w:szCs w:val="24"/>
          <w:lang w:val="en-US"/>
        </w:rPr>
        <w:t xml:space="preserve">, </w:t>
      </w:r>
      <w:r w:rsidR="008D76D3">
        <w:rPr>
          <w:rFonts w:ascii="Times New Roman" w:hAnsi="Times New Roman" w:cs="Times New Roman"/>
          <w:sz w:val="24"/>
          <w:szCs w:val="24"/>
          <w:lang w:val="en-US"/>
        </w:rPr>
        <w:t>km</w:t>
      </w:r>
      <w:r w:rsidR="007B289F" w:rsidRPr="008D76D3">
        <w:rPr>
          <w:rFonts w:ascii="Times New Roman" w:hAnsi="Times New Roman" w:cs="Times New Roman"/>
          <w:sz w:val="24"/>
          <w:szCs w:val="24"/>
          <w:vertAlign w:val="superscript"/>
          <w:lang w:val="en-US"/>
        </w:rPr>
        <w:t>2</w:t>
      </w:r>
      <w:r w:rsidR="007B289F" w:rsidRPr="008D76D3">
        <w:rPr>
          <w:rFonts w:ascii="Times New Roman" w:hAnsi="Times New Roman" w:cs="Times New Roman"/>
          <w:sz w:val="24"/>
          <w:szCs w:val="24"/>
          <w:lang w:val="en-US"/>
        </w:rPr>
        <w:t>.</w:t>
      </w:r>
    </w:p>
    <w:p w:rsidR="007B289F" w:rsidRPr="008D76D3" w:rsidRDefault="008D76D3"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7B289F" w:rsidRPr="00D45FE9">
        <w:rPr>
          <w:rFonts w:ascii="Times New Roman" w:hAnsi="Times New Roman" w:cs="Times New Roman"/>
          <w:sz w:val="24"/>
          <w:szCs w:val="24"/>
          <w:lang w:val="en-US"/>
        </w:rPr>
        <w:t xml:space="preserve"> 3</w:t>
      </w:r>
      <w:r w:rsidR="00591465" w:rsidRPr="00D45FE9">
        <w:rPr>
          <w:rFonts w:ascii="Times New Roman" w:hAnsi="Times New Roman" w:cs="Times New Roman"/>
          <w:sz w:val="24"/>
          <w:szCs w:val="24"/>
          <w:lang w:val="en-US"/>
        </w:rPr>
        <w:t xml:space="preserve">. </w:t>
      </w:r>
      <w:r w:rsidRPr="008D76D3">
        <w:rPr>
          <w:rFonts w:ascii="Times New Roman" w:hAnsi="Times New Roman" w:cs="Times New Roman"/>
          <w:sz w:val="24"/>
          <w:szCs w:val="24"/>
          <w:lang w:val="en-US"/>
        </w:rPr>
        <w:t xml:space="preserve">Indicator </w:t>
      </w:r>
      <w:r>
        <w:rPr>
          <w:rFonts w:ascii="Times New Roman" w:hAnsi="Times New Roman" w:cs="Times New Roman"/>
          <w:sz w:val="24"/>
          <w:szCs w:val="24"/>
          <w:lang w:val="en-US"/>
        </w:rPr>
        <w:t>of</w:t>
      </w:r>
      <w:r w:rsidRPr="008D76D3">
        <w:rPr>
          <w:rFonts w:ascii="Times New Roman" w:hAnsi="Times New Roman" w:cs="Times New Roman"/>
          <w:sz w:val="24"/>
          <w:szCs w:val="24"/>
          <w:lang w:val="en-US"/>
        </w:rPr>
        <w:t xml:space="preserve"> forest area of the territory</w:t>
      </w:r>
    </w:p>
    <w:tbl>
      <w:tblPr>
        <w:tblStyle w:val="a3"/>
        <w:tblW w:w="5000" w:type="pct"/>
        <w:tblLook w:val="04A0"/>
      </w:tblPr>
      <w:tblGrid>
        <w:gridCol w:w="3670"/>
        <w:gridCol w:w="2067"/>
        <w:gridCol w:w="2065"/>
        <w:gridCol w:w="1769"/>
      </w:tblGrid>
      <w:tr w:rsidR="007B289F" w:rsidRPr="003C4D9F" w:rsidTr="00EE4432">
        <w:tc>
          <w:tcPr>
            <w:tcW w:w="1917" w:type="pct"/>
            <w:vAlign w:val="center"/>
          </w:tcPr>
          <w:p w:rsidR="007B289F" w:rsidRPr="003C4D9F" w:rsidRDefault="005702EF" w:rsidP="00BC4077">
            <w:pPr>
              <w:widowControl w:val="0"/>
              <w:jc w:val="center"/>
              <w:rPr>
                <w:rFonts w:ascii="Times New Roman" w:hAnsi="Times New Roman" w:cs="Times New Roman"/>
                <w:b/>
                <w:sz w:val="24"/>
                <w:szCs w:val="24"/>
                <w:lang w:val="en-US"/>
              </w:rPr>
            </w:pPr>
            <w:r w:rsidRPr="003C4D9F">
              <w:rPr>
                <w:rFonts w:ascii="Times New Roman" w:hAnsi="Times New Roman" w:cs="Times New Roman"/>
                <w:b/>
                <w:sz w:val="24"/>
                <w:szCs w:val="24"/>
                <w:lang w:val="en-US"/>
              </w:rPr>
              <w:t>The name of the settlement</w:t>
            </w:r>
          </w:p>
        </w:tc>
        <w:tc>
          <w:tcPr>
            <w:tcW w:w="1080" w:type="pct"/>
            <w:vAlign w:val="center"/>
          </w:tcPr>
          <w:p w:rsidR="007B289F" w:rsidRPr="003C4D9F"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S</m:t>
                    </m:r>
                  </m:e>
                  <m:sub>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t>
                        </m:r>
                      </m:sub>
                    </m:sSub>
                  </m:sub>
                </m:sSub>
              </m:oMath>
            </m:oMathPara>
          </w:p>
        </w:tc>
        <w:tc>
          <w:tcPr>
            <w:tcW w:w="1079" w:type="pct"/>
            <w:vAlign w:val="center"/>
          </w:tcPr>
          <w:p w:rsidR="007B289F" w:rsidRPr="003C4D9F"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S</m:t>
                    </m:r>
                  </m:e>
                  <m:sub>
                    <m:r>
                      <m:rPr>
                        <m:sty m:val="bi"/>
                      </m:rPr>
                      <w:rPr>
                        <w:rFonts w:ascii="Cambria Math" w:hAnsi="Cambria Math" w:cs="Times New Roman"/>
                        <w:sz w:val="24"/>
                        <w:szCs w:val="24"/>
                        <w:lang w:val="en-US"/>
                      </w:rPr>
                      <m:t>S</m:t>
                    </m:r>
                  </m:sub>
                </m:sSub>
              </m:oMath>
            </m:oMathPara>
          </w:p>
        </w:tc>
        <w:tc>
          <w:tcPr>
            <w:tcW w:w="924" w:type="pct"/>
            <w:vAlign w:val="center"/>
          </w:tcPr>
          <w:p w:rsidR="007B289F" w:rsidRPr="003C4D9F" w:rsidRDefault="008D76D3" w:rsidP="00BC4077">
            <w:pPr>
              <w:widowControl w:val="0"/>
              <w:jc w:val="center"/>
              <w:rPr>
                <w:rFonts w:ascii="Times New Roman" w:hAnsi="Times New Roman" w:cs="Times New Roman"/>
                <w:b/>
                <w:sz w:val="24"/>
                <w:szCs w:val="24"/>
              </w:rPr>
            </w:pPr>
            <w:r w:rsidRPr="003C4D9F">
              <w:rPr>
                <w:rFonts w:ascii="Times New Roman" w:hAnsi="Times New Roman" w:cs="Times New Roman"/>
                <w:b/>
                <w:sz w:val="24"/>
                <w:szCs w:val="24"/>
                <w:lang w:val="en-US"/>
              </w:rPr>
              <w:t>I</w:t>
            </w:r>
            <w:r w:rsidRPr="003C4D9F">
              <w:rPr>
                <w:rFonts w:ascii="Times New Roman" w:hAnsi="Times New Roman" w:cs="Times New Roman"/>
                <w:b/>
                <w:sz w:val="24"/>
                <w:szCs w:val="24"/>
                <w:vertAlign w:val="subscript"/>
                <w:lang w:val="en-US"/>
              </w:rPr>
              <w:t>F</w:t>
            </w:r>
            <w:r w:rsidR="00C15A4A">
              <w:rPr>
                <w:rFonts w:ascii="Times New Roman" w:hAnsi="Times New Roman" w:cs="Times New Roman"/>
                <w:b/>
                <w:sz w:val="24"/>
                <w:szCs w:val="24"/>
                <w:vertAlign w:val="subscript"/>
                <w:lang w:val="en-US"/>
              </w:rPr>
              <w:t>A</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12.5</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36.7</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-0.6</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14.8</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18.2</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-0.0449</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21</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47.4</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-0.4797</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51.4</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55.3</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0.0917</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3.1</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17.4</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-0.7908</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18.6</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22.6</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-0.0334</w:t>
            </w:r>
          </w:p>
        </w:tc>
      </w:tr>
      <w:tr w:rsidR="00B41635" w:rsidRPr="00EE4432" w:rsidTr="00EE4432">
        <w:tc>
          <w:tcPr>
            <w:tcW w:w="1917"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1080"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121.4</w:t>
            </w:r>
          </w:p>
        </w:tc>
        <w:tc>
          <w:tcPr>
            <w:tcW w:w="1079"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197.6</w:t>
            </w:r>
          </w:p>
        </w:tc>
        <w:tc>
          <w:tcPr>
            <w:tcW w:w="924"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w:t>
            </w:r>
          </w:p>
        </w:tc>
      </w:tr>
    </w:tbl>
    <w:p w:rsidR="00791F02" w:rsidRDefault="00791F02" w:rsidP="00BC4077">
      <w:pPr>
        <w:widowControl w:val="0"/>
        <w:spacing w:after="0" w:line="240" w:lineRule="auto"/>
        <w:jc w:val="both"/>
        <w:rPr>
          <w:rFonts w:ascii="Times New Roman" w:hAnsi="Times New Roman" w:cs="Times New Roman"/>
          <w:sz w:val="24"/>
          <w:szCs w:val="24"/>
        </w:rPr>
      </w:pPr>
    </w:p>
    <w:p w:rsidR="007B289F" w:rsidRPr="003C4D9F" w:rsidRDefault="00791F02" w:rsidP="00BC4077">
      <w:pPr>
        <w:widowControl w:val="0"/>
        <w:spacing w:after="0" w:line="240" w:lineRule="auto"/>
        <w:ind w:firstLine="709"/>
        <w:jc w:val="both"/>
        <w:rPr>
          <w:rFonts w:ascii="Times New Roman" w:hAnsi="Times New Roman" w:cs="Times New Roman"/>
          <w:sz w:val="24"/>
          <w:szCs w:val="24"/>
          <w:lang w:val="en-US"/>
        </w:rPr>
      </w:pPr>
      <w:r w:rsidRPr="003C4D9F">
        <w:rPr>
          <w:rFonts w:ascii="Times New Roman" w:hAnsi="Times New Roman" w:cs="Times New Roman"/>
          <w:sz w:val="24"/>
          <w:szCs w:val="24"/>
          <w:lang w:val="en-US"/>
        </w:rPr>
        <w:t xml:space="preserve">4. </w:t>
      </w:r>
      <w:r w:rsidR="003C4D9F" w:rsidRPr="003C4D9F">
        <w:rPr>
          <w:rFonts w:ascii="Times New Roman" w:hAnsi="Times New Roman" w:cs="Times New Roman"/>
          <w:sz w:val="24"/>
          <w:szCs w:val="24"/>
          <w:lang w:val="en-US"/>
        </w:rPr>
        <w:t xml:space="preserve">The indicator of the magnitude of wastewater discharges </w:t>
      </w:r>
      <w:r w:rsidR="007B289F" w:rsidRPr="003C4D9F">
        <w:rPr>
          <w:rFonts w:ascii="Times New Roman" w:hAnsi="Times New Roman" w:cs="Times New Roman"/>
          <w:sz w:val="24"/>
          <w:szCs w:val="24"/>
          <w:lang w:val="en-US"/>
        </w:rPr>
        <w:t>I</w:t>
      </w:r>
      <w:r w:rsidR="003C4D9F">
        <w:rPr>
          <w:rFonts w:ascii="Times New Roman" w:hAnsi="Times New Roman" w:cs="Times New Roman"/>
          <w:sz w:val="24"/>
          <w:szCs w:val="24"/>
          <w:vertAlign w:val="subscript"/>
          <w:lang w:val="en-US"/>
        </w:rPr>
        <w:t>WD</w:t>
      </w:r>
      <w:r w:rsidR="00747760" w:rsidRPr="003C4D9F">
        <w:rPr>
          <w:rFonts w:ascii="Times New Roman" w:hAnsi="Times New Roman" w:cs="Times New Roman"/>
          <w:sz w:val="24"/>
          <w:szCs w:val="24"/>
          <w:lang w:val="en-US"/>
        </w:rPr>
        <w:t xml:space="preserve"> (4) (</w:t>
      </w:r>
      <w:r w:rsidR="003C4D9F">
        <w:rPr>
          <w:rFonts w:ascii="Times New Roman" w:hAnsi="Times New Roman" w:cs="Times New Roman"/>
          <w:sz w:val="24"/>
          <w:szCs w:val="24"/>
          <w:lang w:val="en-US"/>
        </w:rPr>
        <w:t>table</w:t>
      </w:r>
      <w:r w:rsidR="00747760" w:rsidRPr="003C4D9F">
        <w:rPr>
          <w:rFonts w:ascii="Times New Roman" w:hAnsi="Times New Roman" w:cs="Times New Roman"/>
          <w:sz w:val="24"/>
          <w:szCs w:val="24"/>
          <w:lang w:val="en-US"/>
        </w:rPr>
        <w:t xml:space="preserve"> 4):</w:t>
      </w:r>
    </w:p>
    <w:p w:rsidR="007B289F" w:rsidRPr="00D45FE9" w:rsidRDefault="00AD3E65" w:rsidP="00BC4077">
      <w:pPr>
        <w:widowControl w:val="0"/>
        <w:tabs>
          <w:tab w:val="left" w:pos="8931"/>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WD</m:t>
            </m:r>
          </m:sub>
        </m:sSub>
        <m:r>
          <w:rPr>
            <w:rFonts w:ascii="Cambria Math" w:hAnsi="Cambria Math" w:cs="Times New Roman"/>
            <w:sz w:val="24"/>
            <w:szCs w:val="24"/>
            <w:lang w:val="en-US"/>
          </w:rPr>
          <m:t>=1-</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WD</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WD</m:t>
                </m:r>
              </m:e>
              <m:sub>
                <m:r>
                  <w:rPr>
                    <w:rFonts w:ascii="Cambria Math" w:hAnsi="Cambria Math" w:cs="Times New Roman"/>
                    <w:sz w:val="24"/>
                    <w:szCs w:val="24"/>
                    <w:lang w:val="en-US"/>
                  </w:rPr>
                  <m:t>M</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M</m:t>
                </m:r>
              </m:sub>
            </m:sSub>
          </m:den>
        </m:f>
      </m:oMath>
      <w:r w:rsidR="007B289F" w:rsidRPr="00D45FE9">
        <w:rPr>
          <w:rFonts w:ascii="Times New Roman" w:hAnsi="Times New Roman" w:cs="Times New Roman"/>
          <w:sz w:val="24"/>
          <w:szCs w:val="24"/>
          <w:lang w:val="en-US"/>
        </w:rPr>
        <w:t xml:space="preserve"> </w:t>
      </w:r>
      <w:r w:rsidR="007B289F" w:rsidRPr="00D45FE9">
        <w:rPr>
          <w:rFonts w:ascii="Times New Roman" w:hAnsi="Times New Roman" w:cs="Times New Roman"/>
          <w:sz w:val="24"/>
          <w:szCs w:val="24"/>
          <w:lang w:val="en-US"/>
        </w:rPr>
        <w:tab/>
        <w:t>(4)</w:t>
      </w:r>
    </w:p>
    <w:p w:rsidR="007B289F" w:rsidRPr="003C4D9F" w:rsidRDefault="003C4D9F"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WD</w:t>
      </w:r>
      <w:r>
        <w:rPr>
          <w:rFonts w:ascii="Times New Roman" w:hAnsi="Times New Roman" w:cs="Times New Roman"/>
          <w:sz w:val="24"/>
          <w:szCs w:val="24"/>
          <w:vertAlign w:val="subscript"/>
          <w:lang w:val="en-US"/>
        </w:rPr>
        <w:t>S</w:t>
      </w:r>
      <w:r w:rsidRPr="003C4D9F">
        <w:rPr>
          <w:rFonts w:ascii="Times New Roman" w:hAnsi="Times New Roman" w:cs="Times New Roman"/>
          <w:sz w:val="24"/>
          <w:szCs w:val="24"/>
          <w:lang w:val="en-US"/>
        </w:rPr>
        <w:t xml:space="preserve"> – the inflow of waste dumps in the surrounding area of the settlement, kt.</w:t>
      </w:r>
      <w:r w:rsidR="007B289F" w:rsidRPr="003C4D9F">
        <w:rPr>
          <w:rFonts w:ascii="Times New Roman" w:hAnsi="Times New Roman" w:cs="Times New Roman"/>
          <w:sz w:val="24"/>
          <w:szCs w:val="24"/>
          <w:lang w:val="en-US"/>
        </w:rPr>
        <w:t>;</w:t>
      </w:r>
    </w:p>
    <w:p w:rsidR="007B289F" w:rsidRPr="003C4D9F" w:rsidRDefault="003C4D9F"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WD</w:t>
      </w:r>
      <w:r>
        <w:rPr>
          <w:rFonts w:ascii="Times New Roman" w:hAnsi="Times New Roman" w:cs="Times New Roman"/>
          <w:sz w:val="24"/>
          <w:szCs w:val="24"/>
          <w:vertAlign w:val="subscript"/>
          <w:lang w:val="en-US"/>
        </w:rPr>
        <w:t>M</w:t>
      </w:r>
      <w:r w:rsidR="007B289F" w:rsidRPr="003C4D9F">
        <w:rPr>
          <w:rFonts w:ascii="Times New Roman" w:hAnsi="Times New Roman" w:cs="Times New Roman"/>
          <w:sz w:val="24"/>
          <w:szCs w:val="24"/>
          <w:lang w:val="en-US"/>
        </w:rPr>
        <w:t xml:space="preserve"> – </w:t>
      </w:r>
      <w:r w:rsidRPr="003C4D9F">
        <w:rPr>
          <w:rFonts w:ascii="Times New Roman" w:hAnsi="Times New Roman" w:cs="Times New Roman"/>
          <w:sz w:val="24"/>
          <w:szCs w:val="24"/>
          <w:lang w:val="en-US"/>
        </w:rPr>
        <w:t xml:space="preserve">the inflow of waste dumps in the surrounding area of the </w:t>
      </w:r>
      <w:r w:rsidRPr="00133525">
        <w:rPr>
          <w:rFonts w:ascii="Times New Roman" w:hAnsi="Times New Roman" w:cs="Times New Roman"/>
          <w:sz w:val="24"/>
          <w:szCs w:val="24"/>
          <w:lang w:val="en-US"/>
        </w:rPr>
        <w:t>municipality</w:t>
      </w:r>
      <w:r w:rsidRPr="003C4D9F">
        <w:rPr>
          <w:rFonts w:ascii="Times New Roman" w:hAnsi="Times New Roman" w:cs="Times New Roman"/>
          <w:sz w:val="24"/>
          <w:szCs w:val="24"/>
          <w:lang w:val="en-US"/>
        </w:rPr>
        <w:t>, kt.</w:t>
      </w:r>
    </w:p>
    <w:p w:rsidR="007B289F" w:rsidRPr="003C4D9F" w:rsidRDefault="003C4D9F"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7B289F" w:rsidRPr="00D45FE9">
        <w:rPr>
          <w:rFonts w:ascii="Times New Roman" w:hAnsi="Times New Roman" w:cs="Times New Roman"/>
          <w:sz w:val="24"/>
          <w:szCs w:val="24"/>
          <w:lang w:val="en-US"/>
        </w:rPr>
        <w:t xml:space="preserve"> 4</w:t>
      </w:r>
      <w:r w:rsidR="00591465" w:rsidRPr="00D45FE9">
        <w:rPr>
          <w:rFonts w:ascii="Times New Roman" w:hAnsi="Times New Roman" w:cs="Times New Roman"/>
          <w:sz w:val="24"/>
          <w:szCs w:val="24"/>
          <w:lang w:val="en-US"/>
        </w:rPr>
        <w:t xml:space="preserve">. </w:t>
      </w:r>
      <w:r w:rsidRPr="003C4D9F">
        <w:rPr>
          <w:rFonts w:ascii="Times New Roman" w:hAnsi="Times New Roman" w:cs="Times New Roman"/>
          <w:sz w:val="24"/>
          <w:szCs w:val="24"/>
          <w:lang w:val="en-US"/>
        </w:rPr>
        <w:t>The indicator of the magnitude of wastewater discharges</w:t>
      </w:r>
    </w:p>
    <w:tbl>
      <w:tblPr>
        <w:tblStyle w:val="a3"/>
        <w:tblW w:w="5000" w:type="pct"/>
        <w:tblLook w:val="04A0"/>
      </w:tblPr>
      <w:tblGrid>
        <w:gridCol w:w="3670"/>
        <w:gridCol w:w="2067"/>
        <w:gridCol w:w="2065"/>
        <w:gridCol w:w="1769"/>
      </w:tblGrid>
      <w:tr w:rsidR="007B289F" w:rsidRPr="003C4D9F" w:rsidTr="00EE4432">
        <w:tc>
          <w:tcPr>
            <w:tcW w:w="1917" w:type="pct"/>
            <w:vAlign w:val="center"/>
          </w:tcPr>
          <w:p w:rsidR="007B289F" w:rsidRPr="003C4D9F" w:rsidRDefault="005702EF" w:rsidP="00BC4077">
            <w:pPr>
              <w:widowControl w:val="0"/>
              <w:jc w:val="center"/>
              <w:rPr>
                <w:rFonts w:ascii="Times New Roman" w:hAnsi="Times New Roman" w:cs="Times New Roman"/>
                <w:b/>
                <w:sz w:val="24"/>
                <w:szCs w:val="24"/>
                <w:lang w:val="en-US"/>
              </w:rPr>
            </w:pPr>
            <w:r w:rsidRPr="003C4D9F">
              <w:rPr>
                <w:rFonts w:ascii="Times New Roman" w:hAnsi="Times New Roman" w:cs="Times New Roman"/>
                <w:b/>
                <w:sz w:val="24"/>
                <w:szCs w:val="24"/>
                <w:lang w:val="en-US"/>
              </w:rPr>
              <w:t>The name of the settlement</w:t>
            </w:r>
          </w:p>
        </w:tc>
        <w:tc>
          <w:tcPr>
            <w:tcW w:w="1080" w:type="pct"/>
            <w:vAlign w:val="center"/>
          </w:tcPr>
          <w:p w:rsidR="007B289F" w:rsidRPr="003C4D9F" w:rsidRDefault="003C4D9F" w:rsidP="00BC4077">
            <w:pPr>
              <w:widowControl w:val="0"/>
              <w:jc w:val="center"/>
              <w:rPr>
                <w:rFonts w:ascii="Times New Roman" w:hAnsi="Times New Roman" w:cs="Times New Roman"/>
                <w:b/>
                <w:sz w:val="24"/>
                <w:szCs w:val="24"/>
              </w:rPr>
            </w:pPr>
            <w:r w:rsidRPr="003C4D9F">
              <w:rPr>
                <w:rFonts w:ascii="Times New Roman" w:hAnsi="Times New Roman" w:cs="Times New Roman"/>
                <w:b/>
                <w:sz w:val="24"/>
                <w:szCs w:val="24"/>
                <w:lang w:val="en-US"/>
              </w:rPr>
              <w:t>WD</w:t>
            </w:r>
            <w:r w:rsidRPr="003C4D9F">
              <w:rPr>
                <w:rFonts w:ascii="Times New Roman" w:hAnsi="Times New Roman" w:cs="Times New Roman"/>
                <w:b/>
                <w:sz w:val="24"/>
                <w:szCs w:val="24"/>
                <w:vertAlign w:val="subscript"/>
                <w:lang w:val="en-US"/>
              </w:rPr>
              <w:t>S</w:t>
            </w:r>
          </w:p>
        </w:tc>
        <w:tc>
          <w:tcPr>
            <w:tcW w:w="1079" w:type="pct"/>
            <w:vAlign w:val="center"/>
          </w:tcPr>
          <w:p w:rsidR="007B289F" w:rsidRPr="003C4D9F" w:rsidRDefault="007B289F" w:rsidP="00BC4077">
            <w:pPr>
              <w:widowControl w:val="0"/>
              <w:jc w:val="center"/>
              <w:rPr>
                <w:rFonts w:ascii="Times New Roman" w:hAnsi="Times New Roman" w:cs="Times New Roman"/>
                <w:b/>
                <w:sz w:val="24"/>
                <w:szCs w:val="24"/>
                <w:lang w:val="en-US"/>
              </w:rPr>
            </w:pPr>
            <w:r w:rsidRPr="003C4D9F">
              <w:rPr>
                <w:rFonts w:ascii="Times New Roman" w:hAnsi="Times New Roman" w:cs="Times New Roman"/>
                <w:b/>
                <w:sz w:val="24"/>
                <w:szCs w:val="24"/>
              </w:rPr>
              <w:t>L</w:t>
            </w:r>
            <w:r w:rsidR="003C4D9F" w:rsidRPr="003C4D9F">
              <w:rPr>
                <w:rFonts w:ascii="Times New Roman" w:hAnsi="Times New Roman" w:cs="Times New Roman"/>
                <w:b/>
                <w:sz w:val="24"/>
                <w:szCs w:val="24"/>
                <w:vertAlign w:val="subscript"/>
                <w:lang w:val="en-US"/>
              </w:rPr>
              <w:t>S</w:t>
            </w:r>
          </w:p>
        </w:tc>
        <w:tc>
          <w:tcPr>
            <w:tcW w:w="924" w:type="pct"/>
            <w:vAlign w:val="center"/>
          </w:tcPr>
          <w:p w:rsidR="007B289F" w:rsidRPr="003C4D9F" w:rsidRDefault="003C4D9F" w:rsidP="00BC4077">
            <w:pPr>
              <w:widowControl w:val="0"/>
              <w:jc w:val="center"/>
              <w:rPr>
                <w:rFonts w:ascii="Times New Roman" w:hAnsi="Times New Roman" w:cs="Times New Roman"/>
                <w:b/>
                <w:sz w:val="24"/>
                <w:szCs w:val="24"/>
              </w:rPr>
            </w:pPr>
            <w:r w:rsidRPr="003C4D9F">
              <w:rPr>
                <w:rFonts w:ascii="Times New Roman" w:hAnsi="Times New Roman" w:cs="Times New Roman"/>
                <w:b/>
                <w:sz w:val="24"/>
                <w:szCs w:val="24"/>
                <w:lang w:val="en-US"/>
              </w:rPr>
              <w:t>I</w:t>
            </w:r>
            <w:r w:rsidRPr="003C4D9F">
              <w:rPr>
                <w:rFonts w:ascii="Times New Roman" w:hAnsi="Times New Roman" w:cs="Times New Roman"/>
                <w:b/>
                <w:sz w:val="24"/>
                <w:szCs w:val="24"/>
                <w:vertAlign w:val="subscript"/>
                <w:lang w:val="en-US"/>
              </w:rPr>
              <w:t>WD</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2324</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12</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0.1727</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375</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0.7330</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1894</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16</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0.4943</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1149</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0.7273</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9392</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w:t>
            </w:r>
          </w:p>
        </w:tc>
      </w:tr>
      <w:tr w:rsidR="005702EF" w:rsidRPr="00EE4432" w:rsidTr="00EE4432">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316</w:t>
            </w:r>
          </w:p>
        </w:tc>
        <w:tc>
          <w:tcPr>
            <w:tcW w:w="107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8</w:t>
            </w:r>
          </w:p>
        </w:tc>
        <w:tc>
          <w:tcPr>
            <w:tcW w:w="92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0.8313</w:t>
            </w:r>
          </w:p>
        </w:tc>
      </w:tr>
      <w:tr w:rsidR="00B41635" w:rsidRPr="00EE4432" w:rsidTr="00EE4432">
        <w:tc>
          <w:tcPr>
            <w:tcW w:w="1917"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lastRenderedPageBreak/>
              <w:t>TOTAL</w:t>
            </w:r>
          </w:p>
        </w:tc>
        <w:tc>
          <w:tcPr>
            <w:tcW w:w="1080"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15450</w:t>
            </w:r>
          </w:p>
        </w:tc>
        <w:tc>
          <w:tcPr>
            <w:tcW w:w="1079"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66</w:t>
            </w:r>
          </w:p>
        </w:tc>
        <w:tc>
          <w:tcPr>
            <w:tcW w:w="924"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w:t>
            </w:r>
          </w:p>
        </w:tc>
      </w:tr>
    </w:tbl>
    <w:p w:rsidR="007B289F" w:rsidRPr="003C4D9F" w:rsidRDefault="00791F02" w:rsidP="00BC4077">
      <w:pPr>
        <w:widowControl w:val="0"/>
        <w:spacing w:after="0" w:line="240" w:lineRule="auto"/>
        <w:ind w:firstLine="851"/>
        <w:jc w:val="both"/>
        <w:rPr>
          <w:rFonts w:ascii="Times New Roman" w:hAnsi="Times New Roman" w:cs="Times New Roman"/>
          <w:sz w:val="24"/>
          <w:szCs w:val="24"/>
          <w:lang w:val="en-US"/>
        </w:rPr>
      </w:pPr>
      <w:r w:rsidRPr="003C4D9F">
        <w:rPr>
          <w:rFonts w:ascii="Times New Roman" w:hAnsi="Times New Roman" w:cs="Times New Roman"/>
          <w:sz w:val="24"/>
          <w:szCs w:val="24"/>
          <w:lang w:val="en-US"/>
        </w:rPr>
        <w:t xml:space="preserve">5. </w:t>
      </w:r>
      <w:r w:rsidR="003C4D9F" w:rsidRPr="003C4D9F">
        <w:rPr>
          <w:rFonts w:ascii="Times New Roman" w:hAnsi="Times New Roman" w:cs="Times New Roman"/>
          <w:sz w:val="24"/>
          <w:szCs w:val="24"/>
          <w:lang w:val="en-US"/>
        </w:rPr>
        <w:t xml:space="preserve">The indicator of the magnitude of the emissions </w:t>
      </w:r>
      <w:r w:rsidR="007B289F" w:rsidRPr="003C4D9F">
        <w:rPr>
          <w:rFonts w:ascii="Times New Roman" w:hAnsi="Times New Roman" w:cs="Times New Roman"/>
          <w:sz w:val="24"/>
          <w:szCs w:val="24"/>
          <w:lang w:val="en-US"/>
        </w:rPr>
        <w:t>I</w:t>
      </w:r>
      <w:r w:rsidR="003C4D9F" w:rsidRPr="003C4D9F">
        <w:rPr>
          <w:rFonts w:ascii="Times New Roman" w:hAnsi="Times New Roman" w:cs="Times New Roman"/>
          <w:sz w:val="24"/>
          <w:szCs w:val="24"/>
          <w:vertAlign w:val="subscript"/>
          <w:lang w:val="en-US"/>
        </w:rPr>
        <w:t>E</w:t>
      </w:r>
      <w:r w:rsidR="00D13A76">
        <w:rPr>
          <w:rFonts w:ascii="Times New Roman" w:hAnsi="Times New Roman" w:cs="Times New Roman"/>
          <w:sz w:val="24"/>
          <w:szCs w:val="24"/>
          <w:vertAlign w:val="subscript"/>
          <w:lang w:val="en-US"/>
        </w:rPr>
        <w:t>M</w:t>
      </w:r>
      <w:r w:rsidR="00747760" w:rsidRPr="003C4D9F">
        <w:rPr>
          <w:rFonts w:ascii="Times New Roman" w:hAnsi="Times New Roman" w:cs="Times New Roman"/>
          <w:sz w:val="24"/>
          <w:szCs w:val="24"/>
          <w:lang w:val="en-US"/>
        </w:rPr>
        <w:t xml:space="preserve"> (5) (</w:t>
      </w:r>
      <w:r w:rsidR="00D61E9F">
        <w:rPr>
          <w:rFonts w:ascii="Times New Roman" w:hAnsi="Times New Roman" w:cs="Times New Roman"/>
          <w:sz w:val="24"/>
          <w:szCs w:val="24"/>
          <w:lang w:val="en-US"/>
        </w:rPr>
        <w:t>Table</w:t>
      </w:r>
      <w:r w:rsidR="00747760" w:rsidRPr="003C4D9F">
        <w:rPr>
          <w:rFonts w:ascii="Times New Roman" w:hAnsi="Times New Roman" w:cs="Times New Roman"/>
          <w:sz w:val="24"/>
          <w:szCs w:val="24"/>
          <w:lang w:val="en-US"/>
        </w:rPr>
        <w:t xml:space="preserve"> 5):</w:t>
      </w:r>
    </w:p>
    <w:p w:rsidR="007B289F" w:rsidRPr="00D45FE9" w:rsidRDefault="00AD3E65" w:rsidP="00BC4077">
      <w:pPr>
        <w:widowControl w:val="0"/>
        <w:tabs>
          <w:tab w:val="left" w:pos="8931"/>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EM</m:t>
            </m:r>
          </m:sub>
        </m:sSub>
        <m:r>
          <w:rPr>
            <w:rFonts w:ascii="Cambria Math" w:hAnsi="Cambria Math" w:cs="Times New Roman"/>
            <w:sz w:val="24"/>
            <w:szCs w:val="24"/>
            <w:lang w:val="en-US"/>
          </w:rPr>
          <m:t>=1-</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QE</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QE</m:t>
                </m:r>
              </m:e>
              <m:sub>
                <m:r>
                  <w:rPr>
                    <w:rFonts w:ascii="Cambria Math" w:hAnsi="Cambria Math" w:cs="Times New Roman"/>
                    <w:sz w:val="24"/>
                    <w:szCs w:val="24"/>
                    <w:lang w:val="en-US"/>
                  </w:rPr>
                  <m:t>M</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M</m:t>
                </m:r>
              </m:sub>
            </m:sSub>
          </m:den>
        </m:f>
      </m:oMath>
      <w:r w:rsidR="007B289F" w:rsidRPr="00D45FE9">
        <w:rPr>
          <w:rFonts w:ascii="Times New Roman" w:hAnsi="Times New Roman" w:cs="Times New Roman"/>
          <w:sz w:val="24"/>
          <w:szCs w:val="24"/>
          <w:lang w:val="en-US"/>
        </w:rPr>
        <w:t xml:space="preserve"> </w:t>
      </w:r>
      <w:r w:rsidR="007B289F" w:rsidRPr="00D45FE9">
        <w:rPr>
          <w:rFonts w:ascii="Times New Roman" w:hAnsi="Times New Roman" w:cs="Times New Roman"/>
          <w:sz w:val="24"/>
          <w:szCs w:val="24"/>
          <w:lang w:val="en-US"/>
        </w:rPr>
        <w:tab/>
        <w:t>(5)</w:t>
      </w:r>
    </w:p>
    <w:p w:rsidR="007B289F" w:rsidRPr="00D61E9F" w:rsidRDefault="00D61E9F"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QE</w:t>
      </w:r>
      <w:r>
        <w:rPr>
          <w:rFonts w:ascii="Times New Roman" w:hAnsi="Times New Roman" w:cs="Times New Roman"/>
          <w:sz w:val="24"/>
          <w:szCs w:val="24"/>
          <w:vertAlign w:val="subscript"/>
          <w:lang w:val="en-US"/>
        </w:rPr>
        <w:t>S</w:t>
      </w:r>
      <w:r w:rsidR="007B289F" w:rsidRPr="00D61E9F">
        <w:rPr>
          <w:rFonts w:ascii="Times New Roman" w:hAnsi="Times New Roman" w:cs="Times New Roman"/>
          <w:sz w:val="24"/>
          <w:szCs w:val="24"/>
          <w:vertAlign w:val="subscript"/>
          <w:lang w:val="en-US"/>
        </w:rPr>
        <w:t xml:space="preserve"> </w:t>
      </w:r>
      <w:r w:rsidR="007B289F" w:rsidRPr="00D61E9F">
        <w:rPr>
          <w:rFonts w:ascii="Times New Roman" w:hAnsi="Times New Roman" w:cs="Times New Roman"/>
          <w:sz w:val="24"/>
          <w:szCs w:val="24"/>
          <w:lang w:val="en-US"/>
        </w:rPr>
        <w:t xml:space="preserve"> – </w:t>
      </w:r>
      <w:r w:rsidRPr="00D61E9F">
        <w:rPr>
          <w:rFonts w:ascii="Times New Roman" w:hAnsi="Times New Roman" w:cs="Times New Roman"/>
          <w:sz w:val="24"/>
          <w:szCs w:val="24"/>
          <w:lang w:val="en-US"/>
        </w:rPr>
        <w:t xml:space="preserve">the quantity of </w:t>
      </w:r>
      <w:r w:rsidRPr="003C4D9F">
        <w:rPr>
          <w:rFonts w:ascii="Times New Roman" w:hAnsi="Times New Roman" w:cs="Times New Roman"/>
          <w:sz w:val="24"/>
          <w:szCs w:val="24"/>
          <w:lang w:val="en-US"/>
        </w:rPr>
        <w:t xml:space="preserve">emissions </w:t>
      </w:r>
      <w:r w:rsidRPr="00D61E9F">
        <w:rPr>
          <w:rFonts w:ascii="Times New Roman" w:hAnsi="Times New Roman" w:cs="Times New Roman"/>
          <w:sz w:val="24"/>
          <w:szCs w:val="24"/>
          <w:lang w:val="en-US"/>
        </w:rPr>
        <w:t>released to the atmosphere for settlement, kt.</w:t>
      </w:r>
      <w:r w:rsidR="007B289F" w:rsidRPr="00D61E9F">
        <w:rPr>
          <w:rFonts w:ascii="Times New Roman" w:hAnsi="Times New Roman" w:cs="Times New Roman"/>
          <w:sz w:val="24"/>
          <w:szCs w:val="24"/>
          <w:lang w:val="en-US"/>
        </w:rPr>
        <w:t>;</w:t>
      </w:r>
    </w:p>
    <w:p w:rsidR="007B289F" w:rsidRPr="00D61E9F" w:rsidRDefault="00D61E9F"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QE</w:t>
      </w:r>
      <w:r>
        <w:rPr>
          <w:rFonts w:ascii="Times New Roman" w:hAnsi="Times New Roman" w:cs="Times New Roman"/>
          <w:sz w:val="24"/>
          <w:szCs w:val="24"/>
          <w:vertAlign w:val="subscript"/>
          <w:lang w:val="en-US"/>
        </w:rPr>
        <w:t>M</w:t>
      </w:r>
      <w:r w:rsidR="007B289F" w:rsidRPr="00D61E9F">
        <w:rPr>
          <w:rFonts w:ascii="Times New Roman" w:hAnsi="Times New Roman" w:cs="Times New Roman"/>
          <w:sz w:val="24"/>
          <w:szCs w:val="24"/>
          <w:vertAlign w:val="subscript"/>
          <w:lang w:val="en-US"/>
        </w:rPr>
        <w:t xml:space="preserve">  </w:t>
      </w:r>
      <w:r w:rsidR="007B289F" w:rsidRPr="00D61E9F">
        <w:rPr>
          <w:rFonts w:ascii="Times New Roman" w:hAnsi="Times New Roman" w:cs="Times New Roman"/>
          <w:sz w:val="24"/>
          <w:szCs w:val="24"/>
          <w:lang w:val="en-US"/>
        </w:rPr>
        <w:t xml:space="preserve">– </w:t>
      </w:r>
      <w:r w:rsidRPr="00D61E9F">
        <w:rPr>
          <w:rFonts w:ascii="Times New Roman" w:hAnsi="Times New Roman" w:cs="Times New Roman"/>
          <w:sz w:val="24"/>
          <w:szCs w:val="24"/>
          <w:lang w:val="en-US"/>
        </w:rPr>
        <w:t xml:space="preserve">the quantity of </w:t>
      </w:r>
      <w:r w:rsidRPr="003C4D9F">
        <w:rPr>
          <w:rFonts w:ascii="Times New Roman" w:hAnsi="Times New Roman" w:cs="Times New Roman"/>
          <w:sz w:val="24"/>
          <w:szCs w:val="24"/>
          <w:lang w:val="en-US"/>
        </w:rPr>
        <w:t xml:space="preserve">emissions </w:t>
      </w:r>
      <w:r w:rsidRPr="00D61E9F">
        <w:rPr>
          <w:rFonts w:ascii="Times New Roman" w:hAnsi="Times New Roman" w:cs="Times New Roman"/>
          <w:sz w:val="24"/>
          <w:szCs w:val="24"/>
          <w:lang w:val="en-US"/>
        </w:rPr>
        <w:t xml:space="preserve">released to the atmosphere for </w:t>
      </w:r>
      <w:r w:rsidRPr="00133525">
        <w:rPr>
          <w:rFonts w:ascii="Times New Roman" w:hAnsi="Times New Roman" w:cs="Times New Roman"/>
          <w:sz w:val="24"/>
          <w:szCs w:val="24"/>
          <w:lang w:val="en-US"/>
        </w:rPr>
        <w:t>municipality</w:t>
      </w:r>
      <w:r w:rsidRPr="00D61E9F">
        <w:rPr>
          <w:rFonts w:ascii="Times New Roman" w:hAnsi="Times New Roman" w:cs="Times New Roman"/>
          <w:sz w:val="24"/>
          <w:szCs w:val="24"/>
          <w:lang w:val="en-US"/>
        </w:rPr>
        <w:t>, kt.</w:t>
      </w:r>
    </w:p>
    <w:p w:rsidR="007B289F" w:rsidRPr="00D61E9F" w:rsidRDefault="00D61E9F"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7B289F" w:rsidRPr="00D61E9F">
        <w:rPr>
          <w:rFonts w:ascii="Times New Roman" w:hAnsi="Times New Roman" w:cs="Times New Roman"/>
          <w:sz w:val="24"/>
          <w:szCs w:val="24"/>
          <w:lang w:val="en-US"/>
        </w:rPr>
        <w:t xml:space="preserve"> 5</w:t>
      </w:r>
      <w:r w:rsidR="00591465" w:rsidRPr="00D61E9F">
        <w:rPr>
          <w:rFonts w:ascii="Times New Roman" w:hAnsi="Times New Roman" w:cs="Times New Roman"/>
          <w:sz w:val="24"/>
          <w:szCs w:val="24"/>
          <w:lang w:val="en-US"/>
        </w:rPr>
        <w:t xml:space="preserve">. </w:t>
      </w:r>
      <w:r w:rsidRPr="003C4D9F">
        <w:rPr>
          <w:rFonts w:ascii="Times New Roman" w:hAnsi="Times New Roman" w:cs="Times New Roman"/>
          <w:sz w:val="24"/>
          <w:szCs w:val="24"/>
          <w:lang w:val="en-US"/>
        </w:rPr>
        <w:t>The indicator of the magnitude of the emissions</w:t>
      </w:r>
    </w:p>
    <w:tbl>
      <w:tblPr>
        <w:tblStyle w:val="a3"/>
        <w:tblW w:w="5000" w:type="pct"/>
        <w:tblLook w:val="04A0"/>
      </w:tblPr>
      <w:tblGrid>
        <w:gridCol w:w="3317"/>
        <w:gridCol w:w="1997"/>
        <w:gridCol w:w="2067"/>
        <w:gridCol w:w="2190"/>
      </w:tblGrid>
      <w:tr w:rsidR="007B289F" w:rsidRPr="00D61E9F" w:rsidTr="00E17D26">
        <w:tc>
          <w:tcPr>
            <w:tcW w:w="1733" w:type="pct"/>
            <w:vAlign w:val="center"/>
          </w:tcPr>
          <w:p w:rsidR="007B289F" w:rsidRPr="00D61E9F" w:rsidRDefault="005702EF" w:rsidP="00BC4077">
            <w:pPr>
              <w:widowControl w:val="0"/>
              <w:jc w:val="center"/>
              <w:rPr>
                <w:rFonts w:ascii="Times New Roman" w:hAnsi="Times New Roman" w:cs="Times New Roman"/>
                <w:b/>
                <w:sz w:val="24"/>
                <w:szCs w:val="24"/>
                <w:lang w:val="en-US"/>
              </w:rPr>
            </w:pPr>
            <w:r w:rsidRPr="00D61E9F">
              <w:rPr>
                <w:rFonts w:ascii="Times New Roman" w:hAnsi="Times New Roman" w:cs="Times New Roman"/>
                <w:b/>
                <w:sz w:val="24"/>
                <w:szCs w:val="24"/>
                <w:lang w:val="en-US"/>
              </w:rPr>
              <w:t>The name of the settlement</w:t>
            </w:r>
          </w:p>
        </w:tc>
        <w:tc>
          <w:tcPr>
            <w:tcW w:w="1043" w:type="pct"/>
            <w:vAlign w:val="center"/>
          </w:tcPr>
          <w:p w:rsidR="007B289F" w:rsidRPr="00D61E9F" w:rsidRDefault="00D61E9F" w:rsidP="00BC4077">
            <w:pPr>
              <w:widowControl w:val="0"/>
              <w:jc w:val="center"/>
              <w:rPr>
                <w:rFonts w:ascii="Times New Roman" w:hAnsi="Times New Roman" w:cs="Times New Roman"/>
                <w:b/>
                <w:sz w:val="24"/>
                <w:szCs w:val="24"/>
              </w:rPr>
            </w:pPr>
            <w:r w:rsidRPr="00D61E9F">
              <w:rPr>
                <w:rFonts w:ascii="Times New Roman" w:hAnsi="Times New Roman" w:cs="Times New Roman"/>
                <w:b/>
                <w:sz w:val="24"/>
                <w:szCs w:val="24"/>
                <w:lang w:val="en-US"/>
              </w:rPr>
              <w:t>QE</w:t>
            </w:r>
            <w:r w:rsidRPr="00D61E9F">
              <w:rPr>
                <w:rFonts w:ascii="Times New Roman" w:hAnsi="Times New Roman" w:cs="Times New Roman"/>
                <w:b/>
                <w:sz w:val="24"/>
                <w:szCs w:val="24"/>
                <w:vertAlign w:val="subscript"/>
                <w:lang w:val="en-US"/>
              </w:rPr>
              <w:t>S</w:t>
            </w:r>
          </w:p>
        </w:tc>
        <w:tc>
          <w:tcPr>
            <w:tcW w:w="1080" w:type="pct"/>
            <w:vAlign w:val="center"/>
          </w:tcPr>
          <w:p w:rsidR="007B289F" w:rsidRPr="00D61E9F" w:rsidRDefault="007B289F" w:rsidP="00BC4077">
            <w:pPr>
              <w:widowControl w:val="0"/>
              <w:jc w:val="center"/>
              <w:rPr>
                <w:rFonts w:ascii="Times New Roman" w:hAnsi="Times New Roman" w:cs="Times New Roman"/>
                <w:b/>
                <w:sz w:val="24"/>
                <w:szCs w:val="24"/>
              </w:rPr>
            </w:pPr>
            <w:r w:rsidRPr="00D61E9F">
              <w:rPr>
                <w:rFonts w:ascii="Times New Roman" w:hAnsi="Times New Roman" w:cs="Times New Roman"/>
                <w:b/>
                <w:sz w:val="24"/>
                <w:szCs w:val="24"/>
                <w:lang w:val="en-US"/>
              </w:rPr>
              <w:t>S</w:t>
            </w:r>
            <w:r w:rsidR="00D61E9F" w:rsidRPr="00D61E9F">
              <w:rPr>
                <w:rFonts w:ascii="Times New Roman" w:hAnsi="Times New Roman" w:cs="Times New Roman"/>
                <w:b/>
                <w:sz w:val="24"/>
                <w:szCs w:val="24"/>
                <w:vertAlign w:val="subscript"/>
                <w:lang w:val="en-US"/>
              </w:rPr>
              <w:t>S</w:t>
            </w:r>
          </w:p>
        </w:tc>
        <w:tc>
          <w:tcPr>
            <w:tcW w:w="1144" w:type="pct"/>
            <w:vAlign w:val="center"/>
          </w:tcPr>
          <w:p w:rsidR="007B289F" w:rsidRPr="00D61E9F" w:rsidRDefault="00D61E9F" w:rsidP="00BC4077">
            <w:pPr>
              <w:widowControl w:val="0"/>
              <w:jc w:val="center"/>
              <w:rPr>
                <w:rFonts w:ascii="Times New Roman" w:hAnsi="Times New Roman" w:cs="Times New Roman"/>
                <w:b/>
                <w:sz w:val="24"/>
                <w:szCs w:val="24"/>
              </w:rPr>
            </w:pPr>
            <w:r w:rsidRPr="00D61E9F">
              <w:rPr>
                <w:rFonts w:ascii="Times New Roman" w:hAnsi="Times New Roman" w:cs="Times New Roman"/>
                <w:b/>
                <w:sz w:val="24"/>
                <w:szCs w:val="24"/>
                <w:lang w:val="en-US"/>
              </w:rPr>
              <w:t>I</w:t>
            </w:r>
            <w:r w:rsidRPr="00D61E9F">
              <w:rPr>
                <w:rFonts w:ascii="Times New Roman" w:hAnsi="Times New Roman" w:cs="Times New Roman"/>
                <w:b/>
                <w:sz w:val="24"/>
                <w:szCs w:val="24"/>
                <w:vertAlign w:val="subscript"/>
                <w:lang w:val="en-US"/>
              </w:rPr>
              <w:t>E</w:t>
            </w:r>
            <w:r w:rsidR="00D13A76">
              <w:rPr>
                <w:rFonts w:ascii="Times New Roman" w:hAnsi="Times New Roman" w:cs="Times New Roman"/>
                <w:b/>
                <w:sz w:val="24"/>
                <w:szCs w:val="24"/>
                <w:vertAlign w:val="subscript"/>
                <w:lang w:val="en-US"/>
              </w:rPr>
              <w:t>M</w:t>
            </w:r>
          </w:p>
        </w:tc>
      </w:tr>
      <w:tr w:rsidR="005702EF" w:rsidRPr="00EE4432" w:rsidTr="00E17D26">
        <w:tc>
          <w:tcPr>
            <w:tcW w:w="1733"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04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4.805</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36.7</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-0.5234</w:t>
            </w:r>
          </w:p>
        </w:tc>
      </w:tr>
      <w:tr w:rsidR="005702EF" w:rsidRPr="00EE4432" w:rsidTr="00E17D26">
        <w:tc>
          <w:tcPr>
            <w:tcW w:w="1733"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04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0.553</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18.2</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0.6464</w:t>
            </w:r>
          </w:p>
        </w:tc>
      </w:tr>
      <w:tr w:rsidR="005702EF" w:rsidRPr="00EE4432" w:rsidTr="00E17D26">
        <w:tc>
          <w:tcPr>
            <w:tcW w:w="1733"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04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3.324</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47.4</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0.1840</w:t>
            </w:r>
          </w:p>
        </w:tc>
      </w:tr>
      <w:tr w:rsidR="005702EF" w:rsidRPr="00EE4432" w:rsidTr="00E17D26">
        <w:tc>
          <w:tcPr>
            <w:tcW w:w="1733"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04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1.895</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55.3</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0.6013</w:t>
            </w:r>
          </w:p>
        </w:tc>
      </w:tr>
      <w:tr w:rsidR="005702EF" w:rsidRPr="00EE4432" w:rsidTr="00E17D26">
        <w:tc>
          <w:tcPr>
            <w:tcW w:w="1733"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04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6.419</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17.4</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w:t>
            </w:r>
          </w:p>
        </w:tc>
      </w:tr>
      <w:tr w:rsidR="005702EF" w:rsidRPr="00EE4432" w:rsidTr="00E17D26">
        <w:tc>
          <w:tcPr>
            <w:tcW w:w="1733"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04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2.886</w:t>
            </w:r>
          </w:p>
        </w:tc>
        <w:tc>
          <w:tcPr>
            <w:tcW w:w="108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22.6</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-0.4859</w:t>
            </w:r>
          </w:p>
        </w:tc>
      </w:tr>
      <w:tr w:rsidR="00B41635" w:rsidRPr="00EE4432" w:rsidTr="00E17D26">
        <w:tc>
          <w:tcPr>
            <w:tcW w:w="1733"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1043"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19.882</w:t>
            </w:r>
          </w:p>
        </w:tc>
        <w:tc>
          <w:tcPr>
            <w:tcW w:w="1080"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197.6</w:t>
            </w:r>
          </w:p>
        </w:tc>
        <w:tc>
          <w:tcPr>
            <w:tcW w:w="1144"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7B289F" w:rsidRPr="00D61E9F" w:rsidRDefault="00791F02" w:rsidP="00BC4077">
      <w:pPr>
        <w:widowControl w:val="0"/>
        <w:spacing w:after="0" w:line="240" w:lineRule="auto"/>
        <w:ind w:firstLine="709"/>
        <w:jc w:val="both"/>
        <w:rPr>
          <w:rFonts w:ascii="Times New Roman" w:hAnsi="Times New Roman" w:cs="Times New Roman"/>
          <w:sz w:val="24"/>
          <w:szCs w:val="24"/>
          <w:lang w:val="en-US"/>
        </w:rPr>
      </w:pPr>
      <w:r w:rsidRPr="00D61E9F">
        <w:rPr>
          <w:rFonts w:ascii="Times New Roman" w:hAnsi="Times New Roman" w:cs="Times New Roman"/>
          <w:sz w:val="24"/>
          <w:szCs w:val="24"/>
          <w:lang w:val="en-US"/>
        </w:rPr>
        <w:t xml:space="preserve">6. </w:t>
      </w:r>
      <w:r w:rsidR="00D61E9F">
        <w:rPr>
          <w:rFonts w:ascii="Times New Roman" w:hAnsi="Times New Roman" w:cs="Times New Roman"/>
          <w:sz w:val="24"/>
          <w:szCs w:val="24"/>
          <w:lang w:val="en-US"/>
        </w:rPr>
        <w:t xml:space="preserve">The </w:t>
      </w:r>
      <w:r w:rsidR="00D61E9F" w:rsidRPr="00D61E9F">
        <w:rPr>
          <w:rFonts w:ascii="Times New Roman" w:hAnsi="Times New Roman" w:cs="Times New Roman"/>
          <w:sz w:val="24"/>
          <w:szCs w:val="24"/>
          <w:lang w:val="en-US"/>
        </w:rPr>
        <w:t>indicator</w:t>
      </w:r>
      <w:r w:rsidR="00D61E9F">
        <w:rPr>
          <w:rFonts w:ascii="Times New Roman" w:hAnsi="Times New Roman" w:cs="Times New Roman"/>
          <w:sz w:val="24"/>
          <w:szCs w:val="24"/>
          <w:lang w:val="en-US"/>
        </w:rPr>
        <w:t xml:space="preserve"> of r</w:t>
      </w:r>
      <w:r w:rsidR="00D61E9F" w:rsidRPr="00D61E9F">
        <w:rPr>
          <w:rFonts w:ascii="Times New Roman" w:hAnsi="Times New Roman" w:cs="Times New Roman"/>
          <w:sz w:val="24"/>
          <w:szCs w:val="24"/>
          <w:lang w:val="en-US"/>
        </w:rPr>
        <w:t xml:space="preserve">eceipt </w:t>
      </w:r>
      <w:r w:rsidR="00D61E9F">
        <w:rPr>
          <w:rFonts w:ascii="Times New Roman" w:hAnsi="Times New Roman" w:cs="Times New Roman"/>
          <w:sz w:val="24"/>
          <w:szCs w:val="24"/>
          <w:lang w:val="en-US"/>
        </w:rPr>
        <w:t xml:space="preserve">of </w:t>
      </w:r>
      <w:r w:rsidR="00D61E9F" w:rsidRPr="00D61E9F">
        <w:rPr>
          <w:rFonts w:ascii="Times New Roman" w:hAnsi="Times New Roman" w:cs="Times New Roman"/>
          <w:sz w:val="24"/>
          <w:szCs w:val="24"/>
          <w:lang w:val="en-US"/>
        </w:rPr>
        <w:t>solid waste</w:t>
      </w:r>
      <w:r w:rsidR="007B289F" w:rsidRPr="00D61E9F">
        <w:rPr>
          <w:rFonts w:ascii="Times New Roman" w:hAnsi="Times New Roman" w:cs="Times New Roman"/>
          <w:sz w:val="24"/>
          <w:szCs w:val="24"/>
          <w:lang w:val="en-US"/>
        </w:rPr>
        <w:t xml:space="preserve"> I</w:t>
      </w:r>
      <w:r w:rsidR="00D61E9F">
        <w:rPr>
          <w:rFonts w:ascii="Times New Roman" w:hAnsi="Times New Roman" w:cs="Times New Roman"/>
          <w:sz w:val="24"/>
          <w:szCs w:val="24"/>
          <w:vertAlign w:val="subscript"/>
          <w:lang w:val="en-US"/>
        </w:rPr>
        <w:t>SW</w:t>
      </w:r>
      <w:r w:rsidR="00747760" w:rsidRPr="00D61E9F">
        <w:rPr>
          <w:rFonts w:ascii="Times New Roman" w:hAnsi="Times New Roman" w:cs="Times New Roman"/>
          <w:sz w:val="24"/>
          <w:szCs w:val="24"/>
          <w:lang w:val="en-US"/>
        </w:rPr>
        <w:t xml:space="preserve"> (6) (</w:t>
      </w:r>
      <w:r w:rsidR="00D61E9F">
        <w:rPr>
          <w:rFonts w:ascii="Times New Roman" w:hAnsi="Times New Roman" w:cs="Times New Roman"/>
          <w:sz w:val="24"/>
          <w:szCs w:val="24"/>
          <w:lang w:val="en-US"/>
        </w:rPr>
        <w:t>table</w:t>
      </w:r>
      <w:r w:rsidR="00747760" w:rsidRPr="00D61E9F">
        <w:rPr>
          <w:rFonts w:ascii="Times New Roman" w:hAnsi="Times New Roman" w:cs="Times New Roman"/>
          <w:sz w:val="24"/>
          <w:szCs w:val="24"/>
          <w:lang w:val="en-US"/>
        </w:rPr>
        <w:t xml:space="preserve"> 6):</w:t>
      </w:r>
    </w:p>
    <w:p w:rsidR="007B289F" w:rsidRPr="00D45FE9" w:rsidRDefault="00AD3E65" w:rsidP="00BC4077">
      <w:pPr>
        <w:widowControl w:val="0"/>
        <w:tabs>
          <w:tab w:val="left" w:pos="8931"/>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SW</m:t>
            </m:r>
          </m:sub>
        </m:sSub>
        <m:r>
          <w:rPr>
            <w:rFonts w:ascii="Cambria Math" w:hAnsi="Cambria Math" w:cs="Times New Roman"/>
            <w:sz w:val="24"/>
            <w:szCs w:val="24"/>
            <w:lang w:val="en-US"/>
          </w:rPr>
          <m:t>=1-</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SW</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SW</m:t>
                </m:r>
              </m:e>
              <m:sub>
                <m:r>
                  <w:rPr>
                    <w:rFonts w:ascii="Cambria Math" w:hAnsi="Cambria Math" w:cs="Times New Roman"/>
                    <w:sz w:val="24"/>
                    <w:szCs w:val="24"/>
                    <w:lang w:val="en-US"/>
                  </w:rPr>
                  <m:t>M</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M</m:t>
                </m:r>
              </m:sub>
            </m:sSub>
          </m:den>
        </m:f>
      </m:oMath>
      <w:r w:rsidR="007B289F" w:rsidRPr="00D45FE9">
        <w:rPr>
          <w:rFonts w:ascii="Times New Roman" w:hAnsi="Times New Roman" w:cs="Times New Roman"/>
          <w:sz w:val="24"/>
          <w:szCs w:val="24"/>
          <w:lang w:val="en-US"/>
        </w:rPr>
        <w:t xml:space="preserve"> </w:t>
      </w:r>
      <w:r w:rsidR="007B289F" w:rsidRPr="00D45FE9">
        <w:rPr>
          <w:rFonts w:ascii="Times New Roman" w:hAnsi="Times New Roman" w:cs="Times New Roman"/>
          <w:sz w:val="24"/>
          <w:szCs w:val="24"/>
          <w:lang w:val="en-US"/>
        </w:rPr>
        <w:tab/>
        <w:t>(6)</w:t>
      </w:r>
    </w:p>
    <w:p w:rsidR="007B289F" w:rsidRPr="00D61E9F" w:rsidRDefault="00D61E9F"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SW</w:t>
      </w:r>
      <w:r>
        <w:rPr>
          <w:rFonts w:ascii="Times New Roman" w:hAnsi="Times New Roman" w:cs="Times New Roman"/>
          <w:sz w:val="24"/>
          <w:szCs w:val="24"/>
          <w:vertAlign w:val="subscript"/>
          <w:lang w:val="en-US"/>
        </w:rPr>
        <w:t>S</w:t>
      </w:r>
      <w:r w:rsidR="007B289F" w:rsidRPr="00D61E9F">
        <w:rPr>
          <w:rFonts w:ascii="Times New Roman" w:hAnsi="Times New Roman" w:cs="Times New Roman"/>
          <w:sz w:val="24"/>
          <w:szCs w:val="24"/>
          <w:lang w:val="en-US"/>
        </w:rPr>
        <w:t xml:space="preserve"> – </w:t>
      </w:r>
      <w:r w:rsidRPr="00D61E9F">
        <w:rPr>
          <w:rFonts w:ascii="Times New Roman" w:hAnsi="Times New Roman" w:cs="Times New Roman"/>
          <w:sz w:val="24"/>
          <w:szCs w:val="24"/>
          <w:lang w:val="en-US"/>
        </w:rPr>
        <w:t>the income amount of solid waste in the surrounding area of the settlement, kt.</w:t>
      </w:r>
      <w:r w:rsidR="007B289F" w:rsidRPr="00D61E9F">
        <w:rPr>
          <w:rFonts w:ascii="Times New Roman" w:hAnsi="Times New Roman" w:cs="Times New Roman"/>
          <w:sz w:val="24"/>
          <w:szCs w:val="24"/>
          <w:lang w:val="en-US"/>
        </w:rPr>
        <w:t>;</w:t>
      </w:r>
    </w:p>
    <w:p w:rsidR="007B289F" w:rsidRPr="0085785E" w:rsidRDefault="00D61E9F"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SW</w:t>
      </w:r>
      <w:r>
        <w:rPr>
          <w:rFonts w:ascii="Times New Roman" w:hAnsi="Times New Roman" w:cs="Times New Roman"/>
          <w:sz w:val="24"/>
          <w:szCs w:val="24"/>
          <w:vertAlign w:val="subscript"/>
          <w:lang w:val="en-US"/>
        </w:rPr>
        <w:t>M</w:t>
      </w:r>
      <w:r w:rsidR="007B289F" w:rsidRPr="00D61E9F">
        <w:rPr>
          <w:rFonts w:ascii="Times New Roman" w:hAnsi="Times New Roman" w:cs="Times New Roman"/>
          <w:sz w:val="24"/>
          <w:szCs w:val="24"/>
          <w:lang w:val="en-US"/>
        </w:rPr>
        <w:t xml:space="preserve"> – </w:t>
      </w:r>
      <w:r w:rsidRPr="00D61E9F">
        <w:rPr>
          <w:rFonts w:ascii="Times New Roman" w:hAnsi="Times New Roman" w:cs="Times New Roman"/>
          <w:sz w:val="24"/>
          <w:szCs w:val="24"/>
          <w:lang w:val="en-US"/>
        </w:rPr>
        <w:t xml:space="preserve">the income amount of solid waste in the surrounding area of the </w:t>
      </w:r>
      <w:r w:rsidRPr="00133525">
        <w:rPr>
          <w:rFonts w:ascii="Times New Roman" w:hAnsi="Times New Roman" w:cs="Times New Roman"/>
          <w:sz w:val="24"/>
          <w:szCs w:val="24"/>
          <w:lang w:val="en-US"/>
        </w:rPr>
        <w:t>municipality</w:t>
      </w:r>
      <w:r w:rsidRPr="00D61E9F">
        <w:rPr>
          <w:rFonts w:ascii="Times New Roman" w:hAnsi="Times New Roman" w:cs="Times New Roman"/>
          <w:sz w:val="24"/>
          <w:szCs w:val="24"/>
          <w:lang w:val="en-US"/>
        </w:rPr>
        <w:t>, kt.</w:t>
      </w:r>
      <w:r w:rsidR="00A54FD8">
        <w:rPr>
          <w:rFonts w:ascii="Times New Roman" w:hAnsi="Times New Roman" w:cs="Times New Roman"/>
          <w:sz w:val="24"/>
          <w:szCs w:val="24"/>
          <w:lang w:val="en-US"/>
        </w:rPr>
        <w:t xml:space="preserve"> [17</w:t>
      </w:r>
      <w:r w:rsidR="0085785E">
        <w:rPr>
          <w:rFonts w:ascii="Times New Roman" w:hAnsi="Times New Roman" w:cs="Times New Roman"/>
          <w:sz w:val="24"/>
          <w:szCs w:val="24"/>
          <w:lang w:val="en-US"/>
        </w:rPr>
        <w:t>].</w:t>
      </w:r>
    </w:p>
    <w:p w:rsidR="007B289F" w:rsidRPr="00D61E9F" w:rsidRDefault="00D61E9F"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7B289F" w:rsidRPr="00D61E9F">
        <w:rPr>
          <w:rFonts w:ascii="Times New Roman" w:hAnsi="Times New Roman" w:cs="Times New Roman"/>
          <w:sz w:val="24"/>
          <w:szCs w:val="24"/>
          <w:lang w:val="en-US"/>
        </w:rPr>
        <w:t xml:space="preserve"> 6</w:t>
      </w:r>
      <w:r w:rsidR="00591465" w:rsidRPr="00D61E9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Pr="00D61E9F">
        <w:rPr>
          <w:rFonts w:ascii="Times New Roman" w:hAnsi="Times New Roman" w:cs="Times New Roman"/>
          <w:sz w:val="24"/>
          <w:szCs w:val="24"/>
          <w:lang w:val="en-US"/>
        </w:rPr>
        <w:t>indicator</w:t>
      </w:r>
      <w:r>
        <w:rPr>
          <w:rFonts w:ascii="Times New Roman" w:hAnsi="Times New Roman" w:cs="Times New Roman"/>
          <w:sz w:val="24"/>
          <w:szCs w:val="24"/>
          <w:lang w:val="en-US"/>
        </w:rPr>
        <w:t xml:space="preserve"> of r</w:t>
      </w:r>
      <w:r w:rsidRPr="00D61E9F">
        <w:rPr>
          <w:rFonts w:ascii="Times New Roman" w:hAnsi="Times New Roman" w:cs="Times New Roman"/>
          <w:sz w:val="24"/>
          <w:szCs w:val="24"/>
          <w:lang w:val="en-US"/>
        </w:rPr>
        <w:t xml:space="preserve">eceipt </w:t>
      </w:r>
      <w:r>
        <w:rPr>
          <w:rFonts w:ascii="Times New Roman" w:hAnsi="Times New Roman" w:cs="Times New Roman"/>
          <w:sz w:val="24"/>
          <w:szCs w:val="24"/>
          <w:lang w:val="en-US"/>
        </w:rPr>
        <w:t xml:space="preserve">of </w:t>
      </w:r>
      <w:r w:rsidRPr="00D61E9F">
        <w:rPr>
          <w:rFonts w:ascii="Times New Roman" w:hAnsi="Times New Roman" w:cs="Times New Roman"/>
          <w:sz w:val="24"/>
          <w:szCs w:val="24"/>
          <w:lang w:val="en-US"/>
        </w:rPr>
        <w:t>solid waste</w:t>
      </w:r>
    </w:p>
    <w:tbl>
      <w:tblPr>
        <w:tblStyle w:val="a3"/>
        <w:tblW w:w="5000" w:type="pct"/>
        <w:tblLook w:val="04A0"/>
      </w:tblPr>
      <w:tblGrid>
        <w:gridCol w:w="3669"/>
        <w:gridCol w:w="1633"/>
        <w:gridCol w:w="2079"/>
        <w:gridCol w:w="2190"/>
      </w:tblGrid>
      <w:tr w:rsidR="007B289F" w:rsidRPr="00EE4432" w:rsidTr="00E17D26">
        <w:tc>
          <w:tcPr>
            <w:tcW w:w="1917" w:type="pct"/>
            <w:vAlign w:val="center"/>
          </w:tcPr>
          <w:p w:rsidR="007B289F"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853" w:type="pct"/>
            <w:vAlign w:val="center"/>
          </w:tcPr>
          <w:p w:rsidR="007B289F" w:rsidRPr="00EE4432" w:rsidRDefault="00867FC7" w:rsidP="00BC4077">
            <w:pPr>
              <w:widowControl w:val="0"/>
              <w:jc w:val="center"/>
              <w:rPr>
                <w:rFonts w:ascii="Times New Roman" w:hAnsi="Times New Roman" w:cs="Times New Roman"/>
                <w:b/>
                <w:sz w:val="24"/>
                <w:szCs w:val="24"/>
              </w:rPr>
            </w:pPr>
            <w:r>
              <w:rPr>
                <w:rFonts w:ascii="Times New Roman" w:hAnsi="Times New Roman" w:cs="Times New Roman"/>
                <w:sz w:val="24"/>
                <w:szCs w:val="24"/>
                <w:lang w:val="en-US"/>
              </w:rPr>
              <w:t>SW</w:t>
            </w:r>
            <w:r>
              <w:rPr>
                <w:rFonts w:ascii="Times New Roman" w:hAnsi="Times New Roman" w:cs="Times New Roman"/>
                <w:sz w:val="24"/>
                <w:szCs w:val="24"/>
                <w:vertAlign w:val="subscript"/>
                <w:lang w:val="en-US"/>
              </w:rPr>
              <w:t>S</w:t>
            </w:r>
          </w:p>
        </w:tc>
        <w:tc>
          <w:tcPr>
            <w:tcW w:w="1086" w:type="pct"/>
            <w:vAlign w:val="center"/>
          </w:tcPr>
          <w:p w:rsidR="007B289F" w:rsidRPr="00867FC7" w:rsidRDefault="007B289F" w:rsidP="00BC4077">
            <w:pPr>
              <w:widowControl w:val="0"/>
              <w:jc w:val="center"/>
              <w:rPr>
                <w:rFonts w:ascii="Times New Roman" w:hAnsi="Times New Roman" w:cs="Times New Roman"/>
                <w:b/>
                <w:sz w:val="24"/>
                <w:szCs w:val="24"/>
                <w:lang w:val="en-US"/>
              </w:rPr>
            </w:pPr>
            <w:r w:rsidRPr="00EE4432">
              <w:rPr>
                <w:rFonts w:ascii="Times New Roman" w:hAnsi="Times New Roman" w:cs="Times New Roman"/>
                <w:b/>
                <w:sz w:val="24"/>
                <w:szCs w:val="24"/>
              </w:rPr>
              <w:t>S</w:t>
            </w:r>
            <w:r w:rsidR="00867FC7">
              <w:rPr>
                <w:rFonts w:ascii="Times New Roman" w:hAnsi="Times New Roman" w:cs="Times New Roman"/>
                <w:b/>
                <w:sz w:val="24"/>
                <w:szCs w:val="24"/>
                <w:vertAlign w:val="subscript"/>
                <w:lang w:val="en-US"/>
              </w:rPr>
              <w:t>S</w:t>
            </w:r>
          </w:p>
        </w:tc>
        <w:tc>
          <w:tcPr>
            <w:tcW w:w="1144" w:type="pct"/>
            <w:vAlign w:val="center"/>
          </w:tcPr>
          <w:p w:rsidR="007B289F" w:rsidRPr="00EE4432" w:rsidRDefault="00867FC7" w:rsidP="00BC4077">
            <w:pPr>
              <w:widowControl w:val="0"/>
              <w:jc w:val="center"/>
              <w:rPr>
                <w:rFonts w:ascii="Times New Roman" w:hAnsi="Times New Roman" w:cs="Times New Roman"/>
                <w:b/>
                <w:sz w:val="24"/>
                <w:szCs w:val="24"/>
              </w:rPr>
            </w:pPr>
            <w:r w:rsidRPr="00D61E9F">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SW</w:t>
            </w:r>
          </w:p>
        </w:tc>
      </w:tr>
      <w:tr w:rsidR="005702EF" w:rsidRPr="00EE4432" w:rsidTr="00E17D26">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85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108982</w:t>
            </w:r>
          </w:p>
        </w:tc>
        <w:tc>
          <w:tcPr>
            <w:tcW w:w="108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36.7</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-0.1351</w:t>
            </w:r>
          </w:p>
        </w:tc>
      </w:tr>
      <w:tr w:rsidR="005702EF" w:rsidRPr="00EE4432" w:rsidTr="00E17D26">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85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21786</w:t>
            </w:r>
          </w:p>
        </w:tc>
        <w:tc>
          <w:tcPr>
            <w:tcW w:w="108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18.2</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0.5424</w:t>
            </w:r>
          </w:p>
        </w:tc>
      </w:tr>
      <w:tr w:rsidR="005702EF" w:rsidRPr="00EE4432" w:rsidTr="00E17D26">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85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97563</w:t>
            </w:r>
          </w:p>
        </w:tc>
        <w:tc>
          <w:tcPr>
            <w:tcW w:w="108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47.4</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0.2132</w:t>
            </w:r>
          </w:p>
        </w:tc>
      </w:tr>
      <w:tr w:rsidR="005702EF" w:rsidRPr="00EE4432" w:rsidTr="00E17D26">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85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37567</w:t>
            </w:r>
          </w:p>
        </w:tc>
        <w:tc>
          <w:tcPr>
            <w:tcW w:w="108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55.3</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0.7403</w:t>
            </w:r>
          </w:p>
        </w:tc>
      </w:tr>
      <w:tr w:rsidR="005702EF" w:rsidRPr="00EE4432" w:rsidTr="00E17D26">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85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231250</w:t>
            </w:r>
          </w:p>
        </w:tc>
        <w:tc>
          <w:tcPr>
            <w:tcW w:w="108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17.4</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w:t>
            </w:r>
          </w:p>
        </w:tc>
      </w:tr>
      <w:tr w:rsidR="005702EF" w:rsidRPr="00EE4432" w:rsidTr="00E17D26">
        <w:tc>
          <w:tcPr>
            <w:tcW w:w="1917"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85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19792</w:t>
            </w:r>
          </w:p>
        </w:tc>
        <w:tc>
          <w:tcPr>
            <w:tcW w:w="108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22.6</w:t>
            </w:r>
          </w:p>
        </w:tc>
        <w:tc>
          <w:tcPr>
            <w:tcW w:w="114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0.6652</w:t>
            </w:r>
          </w:p>
        </w:tc>
      </w:tr>
      <w:tr w:rsidR="00B41635" w:rsidRPr="00EE4432" w:rsidTr="00E17D26">
        <w:tc>
          <w:tcPr>
            <w:tcW w:w="1917" w:type="pct"/>
            <w:vAlign w:val="center"/>
          </w:tcPr>
          <w:p w:rsidR="00B41635"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853"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516940</w:t>
            </w:r>
          </w:p>
        </w:tc>
        <w:tc>
          <w:tcPr>
            <w:tcW w:w="1086"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197.6</w:t>
            </w:r>
          </w:p>
        </w:tc>
        <w:tc>
          <w:tcPr>
            <w:tcW w:w="1144"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w:t>
            </w:r>
          </w:p>
        </w:tc>
      </w:tr>
    </w:tbl>
    <w:p w:rsidR="00791F02" w:rsidRDefault="00791F02" w:rsidP="00BC4077">
      <w:pPr>
        <w:widowControl w:val="0"/>
        <w:spacing w:after="0" w:line="240" w:lineRule="auto"/>
        <w:jc w:val="both"/>
        <w:rPr>
          <w:rFonts w:ascii="Times New Roman" w:hAnsi="Times New Roman" w:cs="Times New Roman"/>
          <w:sz w:val="24"/>
          <w:szCs w:val="24"/>
        </w:rPr>
      </w:pPr>
    </w:p>
    <w:p w:rsidR="00ED4226" w:rsidRPr="00E22651" w:rsidRDefault="00791F02" w:rsidP="00BC4077">
      <w:pPr>
        <w:widowControl w:val="0"/>
        <w:spacing w:after="0" w:line="240" w:lineRule="auto"/>
        <w:ind w:firstLine="709"/>
        <w:jc w:val="both"/>
        <w:rPr>
          <w:rFonts w:ascii="Times New Roman" w:hAnsi="Times New Roman" w:cs="Times New Roman"/>
          <w:sz w:val="24"/>
          <w:szCs w:val="24"/>
          <w:lang w:val="en-US"/>
        </w:rPr>
      </w:pPr>
      <w:r w:rsidRPr="00E22651">
        <w:rPr>
          <w:rFonts w:ascii="Times New Roman" w:hAnsi="Times New Roman" w:cs="Times New Roman"/>
          <w:sz w:val="24"/>
          <w:szCs w:val="24"/>
          <w:lang w:val="en-US"/>
        </w:rPr>
        <w:t xml:space="preserve">7. </w:t>
      </w:r>
      <w:r w:rsidR="00E22651" w:rsidRPr="00E22651">
        <w:rPr>
          <w:rFonts w:ascii="Times New Roman" w:hAnsi="Times New Roman" w:cs="Times New Roman"/>
          <w:sz w:val="24"/>
          <w:szCs w:val="24"/>
          <w:lang w:val="en-US"/>
        </w:rPr>
        <w:t>The indicator of volume of production per capita</w:t>
      </w:r>
      <w:r w:rsidR="00E22651">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VP</m:t>
            </m:r>
          </m:sub>
        </m:sSub>
      </m:oMath>
      <w:r w:rsidR="00747760" w:rsidRPr="00E22651">
        <w:rPr>
          <w:rFonts w:ascii="Times New Roman" w:hAnsi="Times New Roman" w:cs="Times New Roman"/>
          <w:sz w:val="24"/>
          <w:szCs w:val="24"/>
          <w:lang w:val="en-US"/>
        </w:rPr>
        <w:t xml:space="preserve"> (7) (</w:t>
      </w:r>
      <w:r w:rsidR="00E22651">
        <w:rPr>
          <w:rFonts w:ascii="Times New Roman" w:hAnsi="Times New Roman" w:cs="Times New Roman"/>
          <w:sz w:val="24"/>
          <w:szCs w:val="24"/>
          <w:lang w:val="en-US"/>
        </w:rPr>
        <w:t>table</w:t>
      </w:r>
      <w:r w:rsidR="00747760" w:rsidRPr="00E22651">
        <w:rPr>
          <w:rFonts w:ascii="Times New Roman" w:hAnsi="Times New Roman" w:cs="Times New Roman"/>
          <w:sz w:val="24"/>
          <w:szCs w:val="24"/>
          <w:lang w:val="en-US"/>
        </w:rPr>
        <w:t xml:space="preserve"> 7):</w:t>
      </w:r>
    </w:p>
    <w:p w:rsidR="00ED4226" w:rsidRPr="008F2C1D" w:rsidRDefault="00AD3E65" w:rsidP="00BC4077">
      <w:pPr>
        <w:widowControl w:val="0"/>
        <w:tabs>
          <w:tab w:val="left" w:pos="8931"/>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VP</m:t>
            </m:r>
          </m:sub>
        </m:sSub>
        <m:r>
          <w:rPr>
            <w:rFonts w:ascii="Cambria Math" w:hAnsi="Cambria Math" w:cs="Times New Roman"/>
            <w:sz w:val="24"/>
            <w:szCs w:val="24"/>
            <w:lang w:val="en-US"/>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VP</m:t>
                </m:r>
              </m:e>
              <m:sub>
                <m:r>
                  <w:rPr>
                    <w:rFonts w:ascii="Cambria Math" w:hAnsi="Cambria Math" w:cs="Times New Roman"/>
                    <w:sz w:val="24"/>
                    <w:szCs w:val="24"/>
                  </w:rPr>
                  <m:t>S</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VP</m:t>
                </m:r>
              </m:e>
              <m:sub>
                <m:r>
                  <w:rPr>
                    <w:rFonts w:ascii="Cambria Math" w:hAnsi="Cambria Math" w:cs="Times New Roman"/>
                    <w:sz w:val="24"/>
                    <w:szCs w:val="24"/>
                    <w:lang w:val="en-US"/>
                  </w:rPr>
                  <m:t>min</m:t>
                </m:r>
              </m:sub>
            </m:sSub>
          </m:num>
          <m:den>
            <m:sSub>
              <m:sSubPr>
                <m:ctrlPr>
                  <w:rPr>
                    <w:rFonts w:ascii="Cambria Math" w:hAnsi="Cambria Math" w:cs="Times New Roman"/>
                    <w:i/>
                    <w:sz w:val="24"/>
                    <w:szCs w:val="24"/>
                  </w:rPr>
                </m:ctrlPr>
              </m:sSubPr>
              <m:e>
                <m:r>
                  <w:rPr>
                    <w:rFonts w:ascii="Cambria Math" w:hAnsi="Cambria Math" w:cs="Times New Roman"/>
                    <w:sz w:val="24"/>
                    <w:szCs w:val="24"/>
                  </w:rPr>
                  <m:t>VP</m:t>
                </m:r>
              </m:e>
              <m:sub>
                <m:r>
                  <w:rPr>
                    <w:rFonts w:ascii="Cambria Math" w:hAnsi="Cambria Math" w:cs="Times New Roman"/>
                    <w:sz w:val="24"/>
                    <w:szCs w:val="24"/>
                    <w:lang w:val="en-US"/>
                  </w:rPr>
                  <m:t>max</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VP</m:t>
                </m:r>
              </m:e>
              <m:sub>
                <m:r>
                  <w:rPr>
                    <w:rFonts w:ascii="Cambria Math" w:hAnsi="Cambria Math" w:cs="Times New Roman"/>
                    <w:sz w:val="24"/>
                    <w:szCs w:val="24"/>
                    <w:lang w:val="en-US"/>
                  </w:rPr>
                  <m:t>min</m:t>
                </m:r>
              </m:sub>
            </m:sSub>
          </m:den>
        </m:f>
        <m:r>
          <w:rPr>
            <w:rFonts w:ascii="Cambria Math" w:hAnsi="Cambria Math" w:cs="Times New Roman"/>
            <w:sz w:val="24"/>
            <w:szCs w:val="24"/>
            <w:lang w:val="en-US"/>
          </w:rPr>
          <m:t>-1</m:t>
        </m:r>
      </m:oMath>
      <w:r w:rsidR="00ED4226" w:rsidRPr="008F2C1D">
        <w:rPr>
          <w:rFonts w:ascii="Times New Roman" w:hAnsi="Times New Roman" w:cs="Times New Roman"/>
          <w:sz w:val="24"/>
          <w:szCs w:val="24"/>
          <w:lang w:val="en-US"/>
        </w:rPr>
        <w:t xml:space="preserve"> </w:t>
      </w:r>
      <w:r w:rsidR="00ED4226" w:rsidRPr="008F2C1D">
        <w:rPr>
          <w:rFonts w:ascii="Times New Roman" w:hAnsi="Times New Roman" w:cs="Times New Roman"/>
          <w:sz w:val="24"/>
          <w:szCs w:val="24"/>
          <w:lang w:val="en-US"/>
        </w:rPr>
        <w:tab/>
        <w:t>(7)</w:t>
      </w:r>
    </w:p>
    <w:p w:rsidR="00ED4226" w:rsidRPr="00E22651"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VP</m:t>
            </m:r>
          </m:e>
          <m:sub>
            <m:r>
              <w:rPr>
                <w:rFonts w:ascii="Cambria Math" w:hAnsi="Cambria Math" w:cs="Times New Roman"/>
                <w:sz w:val="24"/>
                <w:szCs w:val="24"/>
              </w:rPr>
              <m:t>S</m:t>
            </m:r>
          </m:sub>
        </m:sSub>
      </m:oMath>
      <w:r w:rsidR="00ED4226" w:rsidRPr="00E22651">
        <w:rPr>
          <w:rFonts w:ascii="Times New Roman" w:hAnsi="Times New Roman" w:cs="Times New Roman"/>
          <w:sz w:val="24"/>
          <w:szCs w:val="24"/>
          <w:lang w:val="en-US"/>
        </w:rPr>
        <w:t xml:space="preserve"> – </w:t>
      </w:r>
      <w:r w:rsidR="00E22651" w:rsidRPr="00E22651">
        <w:rPr>
          <w:rFonts w:ascii="Times New Roman" w:hAnsi="Times New Roman" w:cs="Times New Roman"/>
          <w:sz w:val="24"/>
          <w:szCs w:val="24"/>
          <w:lang w:val="en-US"/>
        </w:rPr>
        <w:t>the volume of production per capita in settlement, RUB</w:t>
      </w:r>
      <w:r w:rsidR="00ED4226" w:rsidRPr="00E22651">
        <w:rPr>
          <w:rFonts w:ascii="Times New Roman" w:hAnsi="Times New Roman" w:cs="Times New Roman"/>
          <w:sz w:val="24"/>
          <w:szCs w:val="24"/>
          <w:lang w:val="en-US"/>
        </w:rPr>
        <w:t>;</w:t>
      </w:r>
    </w:p>
    <w:p w:rsidR="00ED4226" w:rsidRPr="00E22651"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VP</m:t>
            </m:r>
          </m:e>
          <m:sub>
            <m:r>
              <w:rPr>
                <w:rFonts w:ascii="Cambria Math" w:hAnsi="Cambria Math" w:cs="Times New Roman"/>
                <w:sz w:val="24"/>
                <w:szCs w:val="24"/>
                <w:lang w:val="en-US"/>
              </w:rPr>
              <m:t>min</m:t>
            </m:r>
          </m:sub>
        </m:sSub>
      </m:oMath>
      <w:r w:rsidR="00ED4226" w:rsidRPr="00E22651">
        <w:rPr>
          <w:rFonts w:ascii="Times New Roman" w:hAnsi="Times New Roman" w:cs="Times New Roman"/>
          <w:sz w:val="24"/>
          <w:szCs w:val="24"/>
          <w:lang w:val="en-US"/>
        </w:rPr>
        <w:t xml:space="preserve"> - </w:t>
      </w:r>
      <w:r w:rsidR="00E22651" w:rsidRPr="00E22651">
        <w:rPr>
          <w:rFonts w:ascii="Times New Roman" w:hAnsi="Times New Roman" w:cs="Times New Roman"/>
          <w:sz w:val="24"/>
          <w:szCs w:val="24"/>
          <w:lang w:val="en-US"/>
        </w:rPr>
        <w:t xml:space="preserve">the minimum volume of production per capita in </w:t>
      </w:r>
      <w:r w:rsidR="00E22651" w:rsidRPr="00133525">
        <w:rPr>
          <w:rFonts w:ascii="Times New Roman" w:hAnsi="Times New Roman" w:cs="Times New Roman"/>
          <w:sz w:val="24"/>
          <w:szCs w:val="24"/>
          <w:lang w:val="en-US"/>
        </w:rPr>
        <w:t>municipality</w:t>
      </w:r>
      <w:r w:rsidR="00E22651" w:rsidRPr="00E22651">
        <w:rPr>
          <w:rFonts w:ascii="Times New Roman" w:hAnsi="Times New Roman" w:cs="Times New Roman"/>
          <w:sz w:val="24"/>
          <w:szCs w:val="24"/>
          <w:lang w:val="en-US"/>
        </w:rPr>
        <w:t>, RUB.</w:t>
      </w:r>
      <w:r w:rsidR="00ED4226" w:rsidRPr="00E22651">
        <w:rPr>
          <w:rFonts w:ascii="Times New Roman" w:hAnsi="Times New Roman" w:cs="Times New Roman"/>
          <w:sz w:val="24"/>
          <w:szCs w:val="24"/>
          <w:lang w:val="en-US"/>
        </w:rPr>
        <w:t>;</w:t>
      </w:r>
    </w:p>
    <w:p w:rsidR="00ED4226" w:rsidRPr="00E22651"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VP</m:t>
            </m:r>
          </m:e>
          <m:sub>
            <m:r>
              <w:rPr>
                <w:rFonts w:ascii="Cambria Math" w:hAnsi="Cambria Math" w:cs="Times New Roman"/>
                <w:sz w:val="24"/>
                <w:szCs w:val="24"/>
                <w:lang w:val="en-US"/>
              </w:rPr>
              <m:t>max</m:t>
            </m:r>
          </m:sub>
        </m:sSub>
      </m:oMath>
      <w:r w:rsidR="00ED4226" w:rsidRPr="00E22651">
        <w:rPr>
          <w:rFonts w:ascii="Times New Roman" w:hAnsi="Times New Roman" w:cs="Times New Roman"/>
          <w:sz w:val="24"/>
          <w:szCs w:val="24"/>
          <w:lang w:val="en-US"/>
        </w:rPr>
        <w:t xml:space="preserve"> - </w:t>
      </w:r>
      <w:r w:rsidR="00E22651" w:rsidRPr="00E22651">
        <w:rPr>
          <w:rFonts w:ascii="Times New Roman" w:hAnsi="Times New Roman" w:cs="Times New Roman"/>
          <w:sz w:val="24"/>
          <w:szCs w:val="24"/>
          <w:lang w:val="en-US"/>
        </w:rPr>
        <w:t xml:space="preserve">the </w:t>
      </w:r>
      <w:r w:rsidR="00E22651">
        <w:rPr>
          <w:rFonts w:ascii="Times New Roman" w:hAnsi="Times New Roman" w:cs="Times New Roman"/>
          <w:sz w:val="24"/>
          <w:szCs w:val="24"/>
          <w:lang w:val="en-US"/>
        </w:rPr>
        <w:t>maximum</w:t>
      </w:r>
      <w:r w:rsidR="00E22651" w:rsidRPr="00E22651">
        <w:rPr>
          <w:rFonts w:ascii="Times New Roman" w:hAnsi="Times New Roman" w:cs="Times New Roman"/>
          <w:sz w:val="24"/>
          <w:szCs w:val="24"/>
          <w:lang w:val="en-US"/>
        </w:rPr>
        <w:t xml:space="preserve"> volume of production per capita in </w:t>
      </w:r>
      <w:r w:rsidR="00E22651" w:rsidRPr="00133525">
        <w:rPr>
          <w:rFonts w:ascii="Times New Roman" w:hAnsi="Times New Roman" w:cs="Times New Roman"/>
          <w:sz w:val="24"/>
          <w:szCs w:val="24"/>
          <w:lang w:val="en-US"/>
        </w:rPr>
        <w:t>municipality</w:t>
      </w:r>
      <w:r w:rsidR="00E22651" w:rsidRPr="00E22651">
        <w:rPr>
          <w:rFonts w:ascii="Times New Roman" w:hAnsi="Times New Roman" w:cs="Times New Roman"/>
          <w:sz w:val="24"/>
          <w:szCs w:val="24"/>
          <w:lang w:val="en-US"/>
        </w:rPr>
        <w:t>, RUB</w:t>
      </w:r>
      <w:r w:rsidR="00ED4226" w:rsidRPr="00E22651">
        <w:rPr>
          <w:rFonts w:ascii="Times New Roman" w:hAnsi="Times New Roman" w:cs="Times New Roman"/>
          <w:sz w:val="24"/>
          <w:szCs w:val="24"/>
          <w:lang w:val="en-US"/>
        </w:rPr>
        <w:t>.</w:t>
      </w:r>
    </w:p>
    <w:p w:rsidR="00ED4226" w:rsidRPr="00E22651" w:rsidRDefault="00E22651"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ED4226" w:rsidRPr="00D45FE9">
        <w:rPr>
          <w:rFonts w:ascii="Times New Roman" w:hAnsi="Times New Roman" w:cs="Times New Roman"/>
          <w:sz w:val="24"/>
          <w:szCs w:val="24"/>
          <w:lang w:val="en-US"/>
        </w:rPr>
        <w:t xml:space="preserve"> 7</w:t>
      </w:r>
      <w:r w:rsidR="00591465" w:rsidRPr="00D45FE9">
        <w:rPr>
          <w:rFonts w:ascii="Times New Roman" w:hAnsi="Times New Roman" w:cs="Times New Roman"/>
          <w:sz w:val="24"/>
          <w:szCs w:val="24"/>
          <w:lang w:val="en-US"/>
        </w:rPr>
        <w:t xml:space="preserve">. </w:t>
      </w:r>
      <w:r w:rsidRPr="00E22651">
        <w:rPr>
          <w:rFonts w:ascii="Times New Roman" w:hAnsi="Times New Roman" w:cs="Times New Roman"/>
          <w:sz w:val="24"/>
          <w:szCs w:val="24"/>
          <w:lang w:val="en-US"/>
        </w:rPr>
        <w:t>The indicator of volume of production per capita</w:t>
      </w:r>
    </w:p>
    <w:tbl>
      <w:tblPr>
        <w:tblW w:w="5000" w:type="pct"/>
        <w:tblLook w:val="04A0"/>
      </w:tblPr>
      <w:tblGrid>
        <w:gridCol w:w="3462"/>
        <w:gridCol w:w="3444"/>
        <w:gridCol w:w="2665"/>
      </w:tblGrid>
      <w:tr w:rsidR="00ED4226" w:rsidRPr="00344DE4" w:rsidTr="00615697">
        <w:trPr>
          <w:trHeight w:val="20"/>
        </w:trPr>
        <w:tc>
          <w:tcPr>
            <w:tcW w:w="18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D4226" w:rsidRPr="005702EF" w:rsidRDefault="005702EF" w:rsidP="00BC4077">
            <w:pPr>
              <w:widowControl w:val="0"/>
              <w:spacing w:after="0" w:line="240" w:lineRule="auto"/>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3191" w:type="pct"/>
            <w:gridSpan w:val="2"/>
            <w:tcBorders>
              <w:top w:val="single" w:sz="4" w:space="0" w:color="auto"/>
              <w:left w:val="nil"/>
              <w:bottom w:val="single" w:sz="4" w:space="0" w:color="auto"/>
              <w:right w:val="single" w:sz="4" w:space="0" w:color="auto"/>
            </w:tcBorders>
            <w:shd w:val="clear" w:color="auto" w:fill="auto"/>
            <w:vAlign w:val="center"/>
            <w:hideMark/>
          </w:tcPr>
          <w:p w:rsidR="00ED4226" w:rsidRPr="00E22651" w:rsidRDefault="00E22651" w:rsidP="00BC4077">
            <w:pPr>
              <w:widowControl w:val="0"/>
              <w:spacing w:after="0" w:line="240" w:lineRule="auto"/>
              <w:jc w:val="center"/>
              <w:rPr>
                <w:rFonts w:ascii="Times New Roman" w:hAnsi="Times New Roman" w:cs="Times New Roman"/>
                <w:b/>
                <w:sz w:val="24"/>
                <w:szCs w:val="24"/>
                <w:lang w:val="en-US"/>
              </w:rPr>
            </w:pPr>
            <w:r w:rsidRPr="00E22651">
              <w:rPr>
                <w:rFonts w:ascii="Times New Roman" w:hAnsi="Times New Roman" w:cs="Times New Roman"/>
                <w:b/>
                <w:sz w:val="24"/>
                <w:szCs w:val="24"/>
                <w:lang w:val="en-US"/>
              </w:rPr>
              <w:t>The indicator of volume of production per capita</w:t>
            </w:r>
          </w:p>
        </w:tc>
      </w:tr>
      <w:tr w:rsidR="00ED4226" w:rsidRPr="00344DE4" w:rsidTr="00615697">
        <w:trPr>
          <w:trHeight w:val="20"/>
        </w:trPr>
        <w:tc>
          <w:tcPr>
            <w:tcW w:w="1809" w:type="pct"/>
            <w:vMerge/>
            <w:tcBorders>
              <w:top w:val="single" w:sz="4" w:space="0" w:color="auto"/>
              <w:left w:val="single" w:sz="4" w:space="0" w:color="auto"/>
              <w:bottom w:val="single" w:sz="4" w:space="0" w:color="auto"/>
              <w:right w:val="single" w:sz="4" w:space="0" w:color="auto"/>
            </w:tcBorders>
            <w:vAlign w:val="center"/>
            <w:hideMark/>
          </w:tcPr>
          <w:p w:rsidR="00ED4226" w:rsidRPr="00E22651" w:rsidRDefault="00ED4226" w:rsidP="00BC4077">
            <w:pPr>
              <w:widowControl w:val="0"/>
              <w:spacing w:after="0" w:line="240" w:lineRule="auto"/>
              <w:jc w:val="center"/>
              <w:rPr>
                <w:rFonts w:ascii="Times New Roman" w:hAnsi="Times New Roman" w:cs="Times New Roman"/>
                <w:b/>
                <w:sz w:val="24"/>
                <w:szCs w:val="24"/>
                <w:lang w:val="en-US"/>
              </w:rPr>
            </w:pPr>
          </w:p>
        </w:tc>
        <w:tc>
          <w:tcPr>
            <w:tcW w:w="1799" w:type="pct"/>
            <w:tcBorders>
              <w:top w:val="nil"/>
              <w:left w:val="nil"/>
              <w:bottom w:val="single" w:sz="4" w:space="0" w:color="auto"/>
              <w:right w:val="single" w:sz="4" w:space="0" w:color="auto"/>
            </w:tcBorders>
            <w:shd w:val="clear" w:color="auto" w:fill="auto"/>
            <w:vAlign w:val="center"/>
            <w:hideMark/>
          </w:tcPr>
          <w:p w:rsidR="00ED4226" w:rsidRPr="00E22651" w:rsidRDefault="00E22651" w:rsidP="00BC4077">
            <w:pPr>
              <w:widowControl w:val="0"/>
              <w:spacing w:after="0" w:line="240" w:lineRule="auto"/>
              <w:jc w:val="center"/>
              <w:rPr>
                <w:rFonts w:ascii="Times New Roman" w:hAnsi="Times New Roman" w:cs="Times New Roman"/>
                <w:b/>
                <w:sz w:val="24"/>
                <w:szCs w:val="24"/>
                <w:lang w:val="en-US"/>
              </w:rPr>
            </w:pPr>
            <w:r w:rsidRPr="00E22651">
              <w:rPr>
                <w:rFonts w:ascii="Times New Roman" w:hAnsi="Times New Roman" w:cs="Times New Roman"/>
                <w:b/>
                <w:sz w:val="24"/>
                <w:szCs w:val="24"/>
                <w:lang w:val="en-US"/>
              </w:rPr>
              <w:t>The volume of production per capita, RUB.</w:t>
            </w:r>
          </w:p>
        </w:tc>
        <w:tc>
          <w:tcPr>
            <w:tcW w:w="1392" w:type="pct"/>
            <w:tcBorders>
              <w:top w:val="nil"/>
              <w:left w:val="nil"/>
              <w:bottom w:val="single" w:sz="4" w:space="0" w:color="auto"/>
              <w:right w:val="single" w:sz="4" w:space="0" w:color="auto"/>
            </w:tcBorders>
            <w:shd w:val="clear" w:color="auto" w:fill="auto"/>
            <w:vAlign w:val="center"/>
            <w:hideMark/>
          </w:tcPr>
          <w:p w:rsidR="00ED4226" w:rsidRPr="00D45FE9" w:rsidRDefault="00E22651" w:rsidP="00BC4077">
            <w:pPr>
              <w:widowControl w:val="0"/>
              <w:spacing w:after="0" w:line="240" w:lineRule="auto"/>
              <w:jc w:val="center"/>
              <w:rPr>
                <w:rFonts w:ascii="Times New Roman" w:hAnsi="Times New Roman" w:cs="Times New Roman"/>
                <w:b/>
                <w:sz w:val="24"/>
                <w:szCs w:val="24"/>
                <w:lang w:val="en-US"/>
              </w:rPr>
            </w:pPr>
            <w:r w:rsidRPr="00E22651">
              <w:rPr>
                <w:rFonts w:ascii="Times New Roman" w:hAnsi="Times New Roman" w:cs="Times New Roman"/>
                <w:b/>
                <w:sz w:val="24"/>
                <w:szCs w:val="24"/>
                <w:lang w:val="en-US"/>
              </w:rPr>
              <w:t>The value of the indicator</w:t>
            </w:r>
          </w:p>
        </w:tc>
      </w:tr>
      <w:tr w:rsidR="005702EF" w:rsidRPr="00EE4432" w:rsidTr="00615697">
        <w:trPr>
          <w:trHeight w:val="20"/>
        </w:trPr>
        <w:tc>
          <w:tcPr>
            <w:tcW w:w="1809"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799"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41130,29</w:t>
            </w:r>
          </w:p>
        </w:tc>
        <w:tc>
          <w:tcPr>
            <w:tcW w:w="1392"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-0,803</w:t>
            </w:r>
          </w:p>
        </w:tc>
      </w:tr>
      <w:tr w:rsidR="005702EF" w:rsidRPr="00EE4432" w:rsidTr="00615697">
        <w:trPr>
          <w:trHeight w:val="20"/>
        </w:trPr>
        <w:tc>
          <w:tcPr>
            <w:tcW w:w="1809"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799"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14753,26</w:t>
            </w:r>
          </w:p>
        </w:tc>
        <w:tc>
          <w:tcPr>
            <w:tcW w:w="1392"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-1,000</w:t>
            </w:r>
          </w:p>
        </w:tc>
      </w:tr>
      <w:tr w:rsidR="005702EF" w:rsidRPr="00EE4432" w:rsidTr="00615697">
        <w:trPr>
          <w:trHeight w:val="20"/>
        </w:trPr>
        <w:tc>
          <w:tcPr>
            <w:tcW w:w="1809"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799"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69742,67</w:t>
            </w:r>
          </w:p>
        </w:tc>
        <w:tc>
          <w:tcPr>
            <w:tcW w:w="1392"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-0,589</w:t>
            </w:r>
          </w:p>
        </w:tc>
      </w:tr>
      <w:tr w:rsidR="005702EF" w:rsidRPr="00EE4432" w:rsidTr="00615697">
        <w:trPr>
          <w:trHeight w:val="20"/>
        </w:trPr>
        <w:tc>
          <w:tcPr>
            <w:tcW w:w="1809"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799"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54542,34</w:t>
            </w:r>
          </w:p>
        </w:tc>
        <w:tc>
          <w:tcPr>
            <w:tcW w:w="1392"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-0,703</w:t>
            </w:r>
          </w:p>
        </w:tc>
      </w:tr>
      <w:tr w:rsidR="005702EF" w:rsidRPr="00EE4432" w:rsidTr="00615697">
        <w:trPr>
          <w:trHeight w:val="20"/>
        </w:trPr>
        <w:tc>
          <w:tcPr>
            <w:tcW w:w="1809"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799"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282547,22</w:t>
            </w:r>
          </w:p>
        </w:tc>
        <w:tc>
          <w:tcPr>
            <w:tcW w:w="1392"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r>
      <w:tr w:rsidR="005702EF" w:rsidRPr="00EE4432" w:rsidTr="00615697">
        <w:trPr>
          <w:trHeight w:val="20"/>
        </w:trPr>
        <w:tc>
          <w:tcPr>
            <w:tcW w:w="1809"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799"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31741,86</w:t>
            </w:r>
          </w:p>
        </w:tc>
        <w:tc>
          <w:tcPr>
            <w:tcW w:w="1392"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-0,873</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ED4226" w:rsidRPr="008F2C1D" w:rsidRDefault="00791F02" w:rsidP="00BC4077">
      <w:pPr>
        <w:widowControl w:val="0"/>
        <w:spacing w:after="0" w:line="240" w:lineRule="auto"/>
        <w:ind w:firstLine="709"/>
        <w:jc w:val="both"/>
        <w:rPr>
          <w:rFonts w:ascii="Times New Roman" w:hAnsi="Times New Roman" w:cs="Times New Roman"/>
          <w:sz w:val="24"/>
          <w:szCs w:val="24"/>
          <w:lang w:val="en-US"/>
        </w:rPr>
      </w:pPr>
      <w:r w:rsidRPr="008F2C1D">
        <w:rPr>
          <w:rFonts w:ascii="Times New Roman" w:hAnsi="Times New Roman" w:cs="Times New Roman"/>
          <w:sz w:val="24"/>
          <w:szCs w:val="24"/>
          <w:lang w:val="en-US"/>
        </w:rPr>
        <w:t xml:space="preserve">8. </w:t>
      </w:r>
      <w:r w:rsidR="008F2C1D" w:rsidRPr="008F2C1D">
        <w:rPr>
          <w:rFonts w:ascii="Times New Roman" w:hAnsi="Times New Roman" w:cs="Times New Roman"/>
          <w:sz w:val="24"/>
          <w:szCs w:val="24"/>
          <w:lang w:val="en-US"/>
        </w:rPr>
        <w:t>The indicator of the average income level of the population</w:t>
      </w:r>
      <w:r w:rsidR="009B4BDB" w:rsidRPr="008F2C1D">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lang w:val="en-US"/>
              </w:rPr>
              <m:t>AIL</m:t>
            </m:r>
          </m:sub>
        </m:sSub>
      </m:oMath>
      <w:r w:rsidR="00747760" w:rsidRPr="008F2C1D">
        <w:rPr>
          <w:rFonts w:ascii="Times New Roman" w:hAnsi="Times New Roman" w:cs="Times New Roman"/>
          <w:sz w:val="24"/>
          <w:szCs w:val="24"/>
          <w:lang w:val="en-US"/>
        </w:rPr>
        <w:t xml:space="preserve"> (8) (</w:t>
      </w:r>
      <w:r w:rsidR="00D13A76">
        <w:rPr>
          <w:rFonts w:ascii="Times New Roman" w:hAnsi="Times New Roman" w:cs="Times New Roman"/>
          <w:sz w:val="24"/>
          <w:szCs w:val="24"/>
          <w:lang w:val="en-US"/>
        </w:rPr>
        <w:t>table</w:t>
      </w:r>
      <w:r w:rsidR="00747760" w:rsidRPr="008F2C1D">
        <w:rPr>
          <w:rFonts w:ascii="Times New Roman" w:hAnsi="Times New Roman" w:cs="Times New Roman"/>
          <w:sz w:val="24"/>
          <w:szCs w:val="24"/>
          <w:lang w:val="en-US"/>
        </w:rPr>
        <w:t xml:space="preserve"> 8):</w:t>
      </w:r>
    </w:p>
    <w:p w:rsidR="00ED4226" w:rsidRPr="008F2C1D" w:rsidRDefault="00AD3E65" w:rsidP="00BC4077">
      <w:pPr>
        <w:widowControl w:val="0"/>
        <w:tabs>
          <w:tab w:val="left" w:pos="8931"/>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AIL</m:t>
            </m:r>
          </m:sub>
        </m:sSub>
        <m:r>
          <w:rPr>
            <w:rFonts w:ascii="Cambria Math" w:hAnsi="Cambria Math" w:cs="Times New Roman"/>
            <w:sz w:val="24"/>
            <w:szCs w:val="24"/>
            <w:lang w:val="en-US"/>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AIL</m:t>
                </m:r>
              </m:e>
              <m:sub>
                <m:r>
                  <w:rPr>
                    <w:rFonts w:ascii="Cambria Math" w:hAnsi="Cambria Math" w:cs="Times New Roman"/>
                    <w:sz w:val="24"/>
                    <w:szCs w:val="24"/>
                  </w:rPr>
                  <m:t>S</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AIL</m:t>
                </m:r>
              </m:e>
              <m:sub>
                <m:r>
                  <w:rPr>
                    <w:rFonts w:ascii="Cambria Math" w:hAnsi="Cambria Math" w:cs="Times New Roman"/>
                    <w:sz w:val="24"/>
                    <w:szCs w:val="24"/>
                    <w:lang w:val="en-US"/>
                  </w:rPr>
                  <m:t>min</m:t>
                </m:r>
              </m:sub>
            </m:sSub>
          </m:num>
          <m:den>
            <m:sSub>
              <m:sSubPr>
                <m:ctrlPr>
                  <w:rPr>
                    <w:rFonts w:ascii="Cambria Math" w:hAnsi="Cambria Math" w:cs="Times New Roman"/>
                    <w:i/>
                    <w:sz w:val="24"/>
                    <w:szCs w:val="24"/>
                  </w:rPr>
                </m:ctrlPr>
              </m:sSubPr>
              <m:e>
                <m:r>
                  <w:rPr>
                    <w:rFonts w:ascii="Cambria Math" w:hAnsi="Cambria Math" w:cs="Times New Roman"/>
                    <w:sz w:val="24"/>
                    <w:szCs w:val="24"/>
                  </w:rPr>
                  <m:t>AIL</m:t>
                </m:r>
              </m:e>
              <m:sub>
                <m:r>
                  <w:rPr>
                    <w:rFonts w:ascii="Cambria Math" w:hAnsi="Cambria Math" w:cs="Times New Roman"/>
                    <w:sz w:val="24"/>
                    <w:szCs w:val="24"/>
                    <w:lang w:val="en-US"/>
                  </w:rPr>
                  <m:t>max</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AIL</m:t>
                </m:r>
              </m:e>
              <m:sub>
                <m:r>
                  <w:rPr>
                    <w:rFonts w:ascii="Cambria Math" w:hAnsi="Cambria Math" w:cs="Times New Roman"/>
                    <w:sz w:val="24"/>
                    <w:szCs w:val="24"/>
                    <w:lang w:val="en-US"/>
                  </w:rPr>
                  <m:t>min</m:t>
                </m:r>
              </m:sub>
            </m:sSub>
          </m:den>
        </m:f>
        <m:r>
          <w:rPr>
            <w:rFonts w:ascii="Cambria Math" w:hAnsi="Cambria Math" w:cs="Times New Roman"/>
            <w:sz w:val="24"/>
            <w:szCs w:val="24"/>
            <w:lang w:val="en-US"/>
          </w:rPr>
          <m:t>-1</m:t>
        </m:r>
      </m:oMath>
      <w:r w:rsidR="00ED4226" w:rsidRPr="008F2C1D">
        <w:rPr>
          <w:rFonts w:ascii="Times New Roman" w:hAnsi="Times New Roman" w:cs="Times New Roman"/>
          <w:sz w:val="24"/>
          <w:szCs w:val="24"/>
          <w:lang w:val="en-US"/>
        </w:rPr>
        <w:t xml:space="preserve"> </w:t>
      </w:r>
      <w:r w:rsidR="00ED4226" w:rsidRPr="008F2C1D">
        <w:rPr>
          <w:rFonts w:ascii="Times New Roman" w:hAnsi="Times New Roman" w:cs="Times New Roman"/>
          <w:sz w:val="24"/>
          <w:szCs w:val="24"/>
          <w:lang w:val="en-US"/>
        </w:rPr>
        <w:tab/>
        <w:t>(8)</w:t>
      </w:r>
    </w:p>
    <w:p w:rsidR="00ED4226" w:rsidRPr="008F2C1D"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AIL</m:t>
            </m:r>
          </m:e>
          <m:sub>
            <m:r>
              <w:rPr>
                <w:rFonts w:ascii="Cambria Math" w:hAnsi="Cambria Math" w:cs="Times New Roman"/>
                <w:sz w:val="24"/>
                <w:szCs w:val="24"/>
              </w:rPr>
              <m:t>S</m:t>
            </m:r>
          </m:sub>
        </m:sSub>
      </m:oMath>
      <w:r w:rsidR="00ED4226" w:rsidRPr="008F2C1D">
        <w:rPr>
          <w:rFonts w:ascii="Times New Roman" w:hAnsi="Times New Roman" w:cs="Times New Roman"/>
          <w:sz w:val="24"/>
          <w:szCs w:val="24"/>
          <w:lang w:val="en-US"/>
        </w:rPr>
        <w:t xml:space="preserve"> – </w:t>
      </w:r>
      <w:r w:rsidR="008F2C1D" w:rsidRPr="008F2C1D">
        <w:rPr>
          <w:rFonts w:ascii="Times New Roman" w:hAnsi="Times New Roman" w:cs="Times New Roman"/>
          <w:sz w:val="24"/>
          <w:szCs w:val="24"/>
          <w:lang w:val="en-US"/>
        </w:rPr>
        <w:t>the average income level of the population in the settlement, RUB</w:t>
      </w:r>
      <w:r w:rsidR="00ED4226" w:rsidRPr="008F2C1D">
        <w:rPr>
          <w:rFonts w:ascii="Times New Roman" w:hAnsi="Times New Roman" w:cs="Times New Roman"/>
          <w:sz w:val="24"/>
          <w:szCs w:val="24"/>
          <w:lang w:val="en-US"/>
        </w:rPr>
        <w:t>;</w:t>
      </w:r>
    </w:p>
    <w:p w:rsidR="00ED4226" w:rsidRPr="00D13A76"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AIL</m:t>
            </m:r>
          </m:e>
          <m:sub>
            <m:r>
              <w:rPr>
                <w:rFonts w:ascii="Cambria Math" w:hAnsi="Cambria Math" w:cs="Times New Roman"/>
                <w:sz w:val="24"/>
                <w:szCs w:val="24"/>
                <w:lang w:val="en-US"/>
              </w:rPr>
              <m:t>min</m:t>
            </m:r>
          </m:sub>
        </m:sSub>
      </m:oMath>
      <w:r w:rsidR="00ED4226" w:rsidRPr="00D13A76">
        <w:rPr>
          <w:rFonts w:ascii="Times New Roman" w:hAnsi="Times New Roman" w:cs="Times New Roman"/>
          <w:sz w:val="24"/>
          <w:szCs w:val="24"/>
          <w:lang w:val="en-US"/>
        </w:rPr>
        <w:t xml:space="preserve"> - </w:t>
      </w:r>
      <w:r w:rsidR="00D13A76" w:rsidRPr="00D13A76">
        <w:rPr>
          <w:rFonts w:ascii="Times New Roman" w:hAnsi="Times New Roman" w:cs="Times New Roman"/>
          <w:sz w:val="24"/>
          <w:szCs w:val="24"/>
          <w:lang w:val="en-US"/>
        </w:rPr>
        <w:t xml:space="preserve">the minimum average income level of the population of </w:t>
      </w:r>
      <w:r w:rsidR="00D13A76" w:rsidRPr="00133525">
        <w:rPr>
          <w:rFonts w:ascii="Times New Roman" w:hAnsi="Times New Roman" w:cs="Times New Roman"/>
          <w:sz w:val="24"/>
          <w:szCs w:val="24"/>
          <w:lang w:val="en-US"/>
        </w:rPr>
        <w:t>municipality</w:t>
      </w:r>
      <w:r w:rsidR="00D13A76" w:rsidRPr="00D13A76">
        <w:rPr>
          <w:rFonts w:ascii="Times New Roman" w:hAnsi="Times New Roman" w:cs="Times New Roman"/>
          <w:sz w:val="24"/>
          <w:szCs w:val="24"/>
          <w:lang w:val="en-US"/>
        </w:rPr>
        <w:t>, RUB.</w:t>
      </w:r>
      <w:r w:rsidR="00ED4226" w:rsidRPr="00D13A76">
        <w:rPr>
          <w:rFonts w:ascii="Times New Roman" w:hAnsi="Times New Roman" w:cs="Times New Roman"/>
          <w:sz w:val="24"/>
          <w:szCs w:val="24"/>
          <w:lang w:val="en-US"/>
        </w:rPr>
        <w:t>;</w:t>
      </w:r>
    </w:p>
    <w:p w:rsidR="00ED4226" w:rsidRPr="00D13A76"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AIL</m:t>
            </m:r>
          </m:e>
          <m:sub>
            <m:r>
              <w:rPr>
                <w:rFonts w:ascii="Cambria Math" w:hAnsi="Cambria Math" w:cs="Times New Roman"/>
                <w:sz w:val="24"/>
                <w:szCs w:val="24"/>
                <w:lang w:val="en-US"/>
              </w:rPr>
              <m:t>max</m:t>
            </m:r>
          </m:sub>
        </m:sSub>
      </m:oMath>
      <w:r w:rsidR="00ED4226" w:rsidRPr="00D13A76">
        <w:rPr>
          <w:rFonts w:ascii="Times New Roman" w:hAnsi="Times New Roman" w:cs="Times New Roman"/>
          <w:sz w:val="24"/>
          <w:szCs w:val="24"/>
          <w:lang w:val="en-US"/>
        </w:rPr>
        <w:t xml:space="preserve"> - </w:t>
      </w:r>
      <w:r w:rsidR="00D13A76">
        <w:rPr>
          <w:rFonts w:ascii="Times New Roman" w:hAnsi="Times New Roman" w:cs="Times New Roman"/>
          <w:sz w:val="24"/>
          <w:szCs w:val="24"/>
          <w:lang w:val="en-US"/>
        </w:rPr>
        <w:t>the maxi</w:t>
      </w:r>
      <w:r w:rsidR="00D13A76" w:rsidRPr="00D13A76">
        <w:rPr>
          <w:rFonts w:ascii="Times New Roman" w:hAnsi="Times New Roman" w:cs="Times New Roman"/>
          <w:sz w:val="24"/>
          <w:szCs w:val="24"/>
          <w:lang w:val="en-US"/>
        </w:rPr>
        <w:t xml:space="preserve">mum average income level of the population of </w:t>
      </w:r>
      <w:r w:rsidR="00D13A76" w:rsidRPr="00133525">
        <w:rPr>
          <w:rFonts w:ascii="Times New Roman" w:hAnsi="Times New Roman" w:cs="Times New Roman"/>
          <w:sz w:val="24"/>
          <w:szCs w:val="24"/>
          <w:lang w:val="en-US"/>
        </w:rPr>
        <w:t>municipality</w:t>
      </w:r>
      <w:r w:rsidR="00D13A76">
        <w:rPr>
          <w:rFonts w:ascii="Times New Roman" w:hAnsi="Times New Roman" w:cs="Times New Roman"/>
          <w:sz w:val="24"/>
          <w:szCs w:val="24"/>
          <w:lang w:val="en-US"/>
        </w:rPr>
        <w:t>, RUB</w:t>
      </w:r>
      <w:r w:rsidR="00ED4226" w:rsidRPr="00D13A76">
        <w:rPr>
          <w:rFonts w:ascii="Times New Roman" w:hAnsi="Times New Roman" w:cs="Times New Roman"/>
          <w:sz w:val="24"/>
          <w:szCs w:val="24"/>
          <w:lang w:val="en-US"/>
        </w:rPr>
        <w:t>.</w:t>
      </w:r>
    </w:p>
    <w:p w:rsidR="00ED4226" w:rsidRPr="008F2C1D" w:rsidRDefault="00D13A76"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ED4226" w:rsidRPr="00D45FE9">
        <w:rPr>
          <w:rFonts w:ascii="Times New Roman" w:hAnsi="Times New Roman" w:cs="Times New Roman"/>
          <w:sz w:val="24"/>
          <w:szCs w:val="24"/>
          <w:lang w:val="en-US"/>
        </w:rPr>
        <w:t xml:space="preserve"> 8</w:t>
      </w:r>
      <w:r w:rsidR="00591465" w:rsidRPr="00D45FE9">
        <w:rPr>
          <w:rFonts w:ascii="Times New Roman" w:hAnsi="Times New Roman" w:cs="Times New Roman"/>
          <w:sz w:val="24"/>
          <w:szCs w:val="24"/>
          <w:lang w:val="en-US"/>
        </w:rPr>
        <w:t xml:space="preserve">. </w:t>
      </w:r>
      <w:r w:rsidR="008F2C1D" w:rsidRPr="008F2C1D">
        <w:rPr>
          <w:rFonts w:ascii="Times New Roman" w:hAnsi="Times New Roman" w:cs="Times New Roman"/>
          <w:sz w:val="24"/>
          <w:szCs w:val="24"/>
          <w:lang w:val="en-US"/>
        </w:rPr>
        <w:t>The indicator of the average income level of the population</w:t>
      </w:r>
    </w:p>
    <w:tbl>
      <w:tblPr>
        <w:tblW w:w="5000" w:type="pct"/>
        <w:tblLook w:val="04A0"/>
      </w:tblPr>
      <w:tblGrid>
        <w:gridCol w:w="3052"/>
        <w:gridCol w:w="3719"/>
        <w:gridCol w:w="2800"/>
      </w:tblGrid>
      <w:tr w:rsidR="00ED4226" w:rsidRPr="00344DE4" w:rsidTr="00630B9A">
        <w:trPr>
          <w:trHeight w:val="318"/>
        </w:trPr>
        <w:tc>
          <w:tcPr>
            <w:tcW w:w="1594"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D4226" w:rsidRPr="005702EF" w:rsidRDefault="005702EF" w:rsidP="00BC4077">
            <w:pPr>
              <w:widowControl w:val="0"/>
              <w:spacing w:after="0" w:line="240" w:lineRule="auto"/>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3406" w:type="pct"/>
            <w:gridSpan w:val="2"/>
            <w:tcBorders>
              <w:top w:val="single" w:sz="4" w:space="0" w:color="auto"/>
              <w:left w:val="nil"/>
              <w:bottom w:val="single" w:sz="4" w:space="0" w:color="auto"/>
              <w:right w:val="single" w:sz="4" w:space="0" w:color="000000"/>
            </w:tcBorders>
            <w:shd w:val="clear" w:color="auto" w:fill="auto"/>
            <w:vAlign w:val="center"/>
            <w:hideMark/>
          </w:tcPr>
          <w:p w:rsidR="00ED4226" w:rsidRPr="00D13A76" w:rsidRDefault="00D13A76" w:rsidP="00BC4077">
            <w:pPr>
              <w:widowControl w:val="0"/>
              <w:spacing w:after="0" w:line="240" w:lineRule="auto"/>
              <w:jc w:val="center"/>
              <w:rPr>
                <w:rFonts w:ascii="Times New Roman" w:hAnsi="Times New Roman" w:cs="Times New Roman"/>
                <w:b/>
                <w:sz w:val="24"/>
                <w:szCs w:val="24"/>
                <w:lang w:val="en-US"/>
              </w:rPr>
            </w:pPr>
            <w:r w:rsidRPr="00D13A76">
              <w:rPr>
                <w:rFonts w:ascii="Times New Roman" w:hAnsi="Times New Roman" w:cs="Times New Roman"/>
                <w:b/>
                <w:sz w:val="24"/>
                <w:szCs w:val="24"/>
                <w:lang w:val="en-US"/>
              </w:rPr>
              <w:t>The indicator of the average income level of the population</w:t>
            </w:r>
          </w:p>
        </w:tc>
      </w:tr>
      <w:tr w:rsidR="00ED4226" w:rsidRPr="00344DE4" w:rsidTr="00B41635">
        <w:trPr>
          <w:trHeight w:val="20"/>
        </w:trPr>
        <w:tc>
          <w:tcPr>
            <w:tcW w:w="1594" w:type="pct"/>
            <w:vMerge/>
            <w:tcBorders>
              <w:top w:val="single" w:sz="4" w:space="0" w:color="auto"/>
              <w:left w:val="single" w:sz="4" w:space="0" w:color="auto"/>
              <w:bottom w:val="single" w:sz="4" w:space="0" w:color="000000"/>
              <w:right w:val="single" w:sz="4" w:space="0" w:color="auto"/>
            </w:tcBorders>
            <w:vAlign w:val="center"/>
            <w:hideMark/>
          </w:tcPr>
          <w:p w:rsidR="00ED4226" w:rsidRPr="00D13A76" w:rsidRDefault="00ED4226" w:rsidP="00BC4077">
            <w:pPr>
              <w:widowControl w:val="0"/>
              <w:spacing w:after="0" w:line="240" w:lineRule="auto"/>
              <w:jc w:val="center"/>
              <w:rPr>
                <w:rFonts w:ascii="Times New Roman" w:hAnsi="Times New Roman" w:cs="Times New Roman"/>
                <w:b/>
                <w:sz w:val="24"/>
                <w:szCs w:val="24"/>
                <w:lang w:val="en-US"/>
              </w:rPr>
            </w:pPr>
          </w:p>
        </w:tc>
        <w:tc>
          <w:tcPr>
            <w:tcW w:w="1943" w:type="pct"/>
            <w:tcBorders>
              <w:top w:val="nil"/>
              <w:left w:val="nil"/>
              <w:bottom w:val="single" w:sz="4" w:space="0" w:color="auto"/>
              <w:right w:val="single" w:sz="4" w:space="0" w:color="auto"/>
            </w:tcBorders>
            <w:shd w:val="clear" w:color="auto" w:fill="auto"/>
            <w:vAlign w:val="center"/>
            <w:hideMark/>
          </w:tcPr>
          <w:p w:rsidR="00ED4226" w:rsidRPr="00D13A76" w:rsidRDefault="00D13A76" w:rsidP="00BC4077">
            <w:pPr>
              <w:widowControl w:val="0"/>
              <w:spacing w:after="0" w:line="240" w:lineRule="auto"/>
              <w:jc w:val="center"/>
              <w:rPr>
                <w:rFonts w:ascii="Times New Roman" w:hAnsi="Times New Roman" w:cs="Times New Roman"/>
                <w:b/>
                <w:sz w:val="24"/>
                <w:szCs w:val="24"/>
                <w:lang w:val="en-US"/>
              </w:rPr>
            </w:pPr>
            <w:r w:rsidRPr="00D13A76">
              <w:rPr>
                <w:rFonts w:ascii="Times New Roman" w:hAnsi="Times New Roman" w:cs="Times New Roman"/>
                <w:b/>
                <w:sz w:val="24"/>
                <w:szCs w:val="24"/>
                <w:lang w:val="en-US"/>
              </w:rPr>
              <w:t>The average monthly salary, RUB.</w:t>
            </w:r>
          </w:p>
        </w:tc>
        <w:tc>
          <w:tcPr>
            <w:tcW w:w="1463" w:type="pct"/>
            <w:tcBorders>
              <w:top w:val="nil"/>
              <w:left w:val="nil"/>
              <w:bottom w:val="single" w:sz="4" w:space="0" w:color="auto"/>
              <w:right w:val="single" w:sz="4" w:space="0" w:color="auto"/>
            </w:tcBorders>
            <w:shd w:val="clear" w:color="auto" w:fill="auto"/>
            <w:vAlign w:val="center"/>
            <w:hideMark/>
          </w:tcPr>
          <w:p w:rsidR="00ED4226" w:rsidRPr="00D13A76" w:rsidRDefault="00D13A76" w:rsidP="00BC4077">
            <w:pPr>
              <w:widowControl w:val="0"/>
              <w:spacing w:after="0" w:line="240" w:lineRule="auto"/>
              <w:jc w:val="center"/>
              <w:rPr>
                <w:rFonts w:ascii="Times New Roman" w:hAnsi="Times New Roman" w:cs="Times New Roman"/>
                <w:b/>
                <w:sz w:val="24"/>
                <w:szCs w:val="24"/>
                <w:lang w:val="en-US"/>
              </w:rPr>
            </w:pPr>
            <w:r w:rsidRPr="00D13A76">
              <w:rPr>
                <w:rFonts w:ascii="Times New Roman" w:hAnsi="Times New Roman" w:cs="Times New Roman"/>
                <w:b/>
                <w:sz w:val="24"/>
                <w:szCs w:val="24"/>
                <w:lang w:val="en-US"/>
              </w:rPr>
              <w:t>The value of the indicator</w:t>
            </w:r>
          </w:p>
        </w:tc>
      </w:tr>
      <w:tr w:rsidR="005702EF" w:rsidRPr="00EE4432" w:rsidTr="00B41635">
        <w:trPr>
          <w:trHeight w:val="20"/>
        </w:trPr>
        <w:tc>
          <w:tcPr>
            <w:tcW w:w="1594"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94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28567,4</w:t>
            </w:r>
          </w:p>
        </w:tc>
        <w:tc>
          <w:tcPr>
            <w:tcW w:w="146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0,104</w:t>
            </w:r>
          </w:p>
        </w:tc>
      </w:tr>
      <w:tr w:rsidR="005702EF" w:rsidRPr="00EE4432" w:rsidTr="00B41635">
        <w:trPr>
          <w:trHeight w:val="20"/>
        </w:trPr>
        <w:tc>
          <w:tcPr>
            <w:tcW w:w="1594"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94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26984,3</w:t>
            </w:r>
          </w:p>
        </w:tc>
        <w:tc>
          <w:tcPr>
            <w:tcW w:w="146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r>
      <w:tr w:rsidR="005702EF" w:rsidRPr="00EE4432" w:rsidTr="00B41635">
        <w:trPr>
          <w:trHeight w:val="20"/>
        </w:trPr>
        <w:tc>
          <w:tcPr>
            <w:tcW w:w="1594"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94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28754,6</w:t>
            </w:r>
          </w:p>
        </w:tc>
        <w:tc>
          <w:tcPr>
            <w:tcW w:w="146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0,235</w:t>
            </w:r>
          </w:p>
        </w:tc>
      </w:tr>
      <w:tr w:rsidR="005702EF" w:rsidRPr="00EE4432" w:rsidTr="00B41635">
        <w:trPr>
          <w:trHeight w:val="20"/>
        </w:trPr>
        <w:tc>
          <w:tcPr>
            <w:tcW w:w="1594"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94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29745,8</w:t>
            </w:r>
          </w:p>
        </w:tc>
        <w:tc>
          <w:tcPr>
            <w:tcW w:w="146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0,926</w:t>
            </w:r>
          </w:p>
        </w:tc>
      </w:tr>
      <w:tr w:rsidR="005702EF" w:rsidRPr="00EE4432" w:rsidTr="00B41635">
        <w:trPr>
          <w:trHeight w:val="20"/>
        </w:trPr>
        <w:tc>
          <w:tcPr>
            <w:tcW w:w="1594"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94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29851,2</w:t>
            </w:r>
          </w:p>
        </w:tc>
        <w:tc>
          <w:tcPr>
            <w:tcW w:w="146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1,000</w:t>
            </w:r>
          </w:p>
        </w:tc>
      </w:tr>
      <w:tr w:rsidR="005702EF" w:rsidRPr="00EE4432" w:rsidTr="00B41635">
        <w:trPr>
          <w:trHeight w:val="20"/>
        </w:trPr>
        <w:tc>
          <w:tcPr>
            <w:tcW w:w="1594"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94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27671,2</w:t>
            </w:r>
          </w:p>
        </w:tc>
        <w:tc>
          <w:tcPr>
            <w:tcW w:w="1463"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-0,521</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ED4226" w:rsidRPr="00D13A76" w:rsidRDefault="00791F02" w:rsidP="00BC4077">
      <w:pPr>
        <w:widowControl w:val="0"/>
        <w:spacing w:after="0" w:line="240" w:lineRule="auto"/>
        <w:ind w:firstLine="709"/>
        <w:jc w:val="both"/>
        <w:rPr>
          <w:rFonts w:ascii="Times New Roman" w:hAnsi="Times New Roman" w:cs="Times New Roman"/>
          <w:sz w:val="24"/>
          <w:szCs w:val="24"/>
          <w:lang w:val="en-US"/>
        </w:rPr>
      </w:pPr>
      <w:r w:rsidRPr="00D13A76">
        <w:rPr>
          <w:rFonts w:ascii="Times New Roman" w:hAnsi="Times New Roman" w:cs="Times New Roman"/>
          <w:sz w:val="24"/>
          <w:szCs w:val="24"/>
          <w:lang w:val="en-US"/>
        </w:rPr>
        <w:t xml:space="preserve">9. </w:t>
      </w:r>
      <w:r w:rsidR="00D13A76" w:rsidRPr="00D13A76">
        <w:rPr>
          <w:rFonts w:ascii="Times New Roman" w:hAnsi="Times New Roman" w:cs="Times New Roman"/>
          <w:sz w:val="24"/>
          <w:szCs w:val="24"/>
          <w:lang w:val="en-US"/>
        </w:rPr>
        <w:t>The indicator of employment</w:t>
      </w:r>
      <w:r w:rsidR="00D13A76">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EMP</m:t>
            </m:r>
          </m:sub>
        </m:sSub>
      </m:oMath>
      <w:r w:rsidR="00747760" w:rsidRPr="00D13A76">
        <w:rPr>
          <w:rFonts w:ascii="Times New Roman" w:hAnsi="Times New Roman" w:cs="Times New Roman"/>
          <w:sz w:val="24"/>
          <w:szCs w:val="24"/>
          <w:lang w:val="en-US"/>
        </w:rPr>
        <w:t xml:space="preserve"> (9) (</w:t>
      </w:r>
      <w:r w:rsidR="00D13A76">
        <w:rPr>
          <w:rFonts w:ascii="Times New Roman" w:hAnsi="Times New Roman" w:cs="Times New Roman"/>
          <w:sz w:val="24"/>
          <w:szCs w:val="24"/>
          <w:lang w:val="en-US"/>
        </w:rPr>
        <w:t>table</w:t>
      </w:r>
      <w:r w:rsidR="00747760" w:rsidRPr="00D13A76">
        <w:rPr>
          <w:rFonts w:ascii="Times New Roman" w:hAnsi="Times New Roman" w:cs="Times New Roman"/>
          <w:sz w:val="24"/>
          <w:szCs w:val="24"/>
          <w:lang w:val="en-US"/>
        </w:rPr>
        <w:t xml:space="preserve"> 9):</w:t>
      </w:r>
    </w:p>
    <w:p w:rsidR="00ED4226" w:rsidRPr="00D13A76" w:rsidRDefault="00AD3E65" w:rsidP="00BC4077">
      <w:pPr>
        <w:widowControl w:val="0"/>
        <w:tabs>
          <w:tab w:val="left" w:pos="8931"/>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EMP</m:t>
            </m:r>
          </m:sub>
        </m:sSub>
        <m:r>
          <w:rPr>
            <w:rFonts w:ascii="Cambria Math" w:hAnsi="Cambria Math" w:cs="Times New Roman"/>
            <w:sz w:val="24"/>
            <w:szCs w:val="24"/>
            <w:lang w:val="en-US"/>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Emp</m:t>
                </m:r>
              </m:e>
              <m:sub>
                <m:r>
                  <w:rPr>
                    <w:rFonts w:ascii="Cambria Math" w:hAnsi="Cambria Math" w:cs="Times New Roman"/>
                    <w:sz w:val="24"/>
                    <w:szCs w:val="24"/>
                  </w:rPr>
                  <m:t>S</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Emp</m:t>
                </m:r>
              </m:e>
              <m:sub>
                <m:r>
                  <w:rPr>
                    <w:rFonts w:ascii="Cambria Math" w:hAnsi="Cambria Math" w:cs="Times New Roman"/>
                    <w:sz w:val="24"/>
                    <w:szCs w:val="24"/>
                    <w:lang w:val="en-US"/>
                  </w:rPr>
                  <m:t>min</m:t>
                </m:r>
              </m:sub>
            </m:sSub>
          </m:num>
          <m:den>
            <m:sSub>
              <m:sSubPr>
                <m:ctrlPr>
                  <w:rPr>
                    <w:rFonts w:ascii="Cambria Math" w:hAnsi="Cambria Math" w:cs="Times New Roman"/>
                    <w:i/>
                    <w:sz w:val="24"/>
                    <w:szCs w:val="24"/>
                  </w:rPr>
                </m:ctrlPr>
              </m:sSubPr>
              <m:e>
                <m:r>
                  <w:rPr>
                    <w:rFonts w:ascii="Cambria Math" w:hAnsi="Cambria Math" w:cs="Times New Roman"/>
                    <w:sz w:val="24"/>
                    <w:szCs w:val="24"/>
                  </w:rPr>
                  <m:t>Emp</m:t>
                </m:r>
              </m:e>
              <m:sub>
                <m:r>
                  <w:rPr>
                    <w:rFonts w:ascii="Cambria Math" w:hAnsi="Cambria Math" w:cs="Times New Roman"/>
                    <w:sz w:val="24"/>
                    <w:szCs w:val="24"/>
                    <w:lang w:val="en-US"/>
                  </w:rPr>
                  <m:t>max</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Emp</m:t>
                </m:r>
              </m:e>
              <m:sub>
                <m:r>
                  <w:rPr>
                    <w:rFonts w:ascii="Cambria Math" w:hAnsi="Cambria Math" w:cs="Times New Roman"/>
                    <w:sz w:val="24"/>
                    <w:szCs w:val="24"/>
                    <w:lang w:val="en-US"/>
                  </w:rPr>
                  <m:t>min</m:t>
                </m:r>
              </m:sub>
            </m:sSub>
          </m:den>
        </m:f>
        <m:r>
          <w:rPr>
            <w:rFonts w:ascii="Cambria Math" w:hAnsi="Cambria Math" w:cs="Times New Roman"/>
            <w:sz w:val="24"/>
            <w:szCs w:val="24"/>
            <w:lang w:val="en-US"/>
          </w:rPr>
          <m:t>-1</m:t>
        </m:r>
      </m:oMath>
      <w:r w:rsidR="00ED4226" w:rsidRPr="00D13A76">
        <w:rPr>
          <w:rFonts w:ascii="Times New Roman" w:hAnsi="Times New Roman" w:cs="Times New Roman"/>
          <w:sz w:val="24"/>
          <w:szCs w:val="24"/>
          <w:lang w:val="en-US"/>
        </w:rPr>
        <w:t xml:space="preserve"> </w:t>
      </w:r>
      <w:r w:rsidR="00ED4226" w:rsidRPr="00D13A76">
        <w:rPr>
          <w:rFonts w:ascii="Times New Roman" w:hAnsi="Times New Roman" w:cs="Times New Roman"/>
          <w:sz w:val="24"/>
          <w:szCs w:val="24"/>
          <w:lang w:val="en-US"/>
        </w:rPr>
        <w:tab/>
        <w:t>(9)</w:t>
      </w:r>
    </w:p>
    <w:p w:rsidR="00ED4226" w:rsidRPr="00D13A76"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Emp</m:t>
            </m:r>
          </m:e>
          <m:sub>
            <m:r>
              <w:rPr>
                <w:rFonts w:ascii="Cambria Math" w:hAnsi="Cambria Math" w:cs="Times New Roman"/>
                <w:sz w:val="24"/>
                <w:szCs w:val="24"/>
              </w:rPr>
              <m:t>S</m:t>
            </m:r>
          </m:sub>
        </m:sSub>
      </m:oMath>
      <w:r w:rsidR="00ED4226" w:rsidRPr="00D13A76">
        <w:rPr>
          <w:rFonts w:ascii="Times New Roman" w:hAnsi="Times New Roman" w:cs="Times New Roman"/>
          <w:sz w:val="24"/>
          <w:szCs w:val="24"/>
          <w:lang w:val="en-US"/>
        </w:rPr>
        <w:t xml:space="preserve"> – </w:t>
      </w:r>
      <w:r w:rsidR="00D13A76" w:rsidRPr="00D13A76">
        <w:rPr>
          <w:rFonts w:ascii="Times New Roman" w:hAnsi="Times New Roman" w:cs="Times New Roman"/>
          <w:sz w:val="24"/>
          <w:szCs w:val="24"/>
          <w:lang w:val="en-US"/>
        </w:rPr>
        <w:t xml:space="preserve">the average level of employment in the settlement, </w:t>
      </w:r>
      <w:r w:rsidR="00D13A76">
        <w:rPr>
          <w:rFonts w:ascii="Times New Roman" w:hAnsi="Times New Roman" w:cs="Times New Roman"/>
          <w:sz w:val="24"/>
          <w:szCs w:val="24"/>
          <w:lang w:val="en-US"/>
        </w:rPr>
        <w:t>%</w:t>
      </w:r>
      <w:r w:rsidR="00ED4226" w:rsidRPr="00D13A76">
        <w:rPr>
          <w:rFonts w:ascii="Times New Roman" w:hAnsi="Times New Roman" w:cs="Times New Roman"/>
          <w:sz w:val="24"/>
          <w:szCs w:val="24"/>
          <w:lang w:val="en-US"/>
        </w:rPr>
        <w:t>;</w:t>
      </w:r>
    </w:p>
    <w:p w:rsidR="00ED4226" w:rsidRPr="00D13A76"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Emp</m:t>
            </m:r>
          </m:e>
          <m:sub>
            <m:r>
              <w:rPr>
                <w:rFonts w:ascii="Cambria Math" w:hAnsi="Cambria Math" w:cs="Times New Roman"/>
                <w:sz w:val="24"/>
                <w:szCs w:val="24"/>
                <w:lang w:val="en-US"/>
              </w:rPr>
              <m:t>min</m:t>
            </m:r>
          </m:sub>
        </m:sSub>
      </m:oMath>
      <w:r w:rsidR="00ED4226" w:rsidRPr="00D13A76">
        <w:rPr>
          <w:rFonts w:ascii="Times New Roman" w:hAnsi="Times New Roman" w:cs="Times New Roman"/>
          <w:sz w:val="24"/>
          <w:szCs w:val="24"/>
          <w:lang w:val="en-US"/>
        </w:rPr>
        <w:t xml:space="preserve"> - </w:t>
      </w:r>
      <w:r w:rsidR="00D13A76" w:rsidRPr="00D13A76">
        <w:rPr>
          <w:rFonts w:ascii="Times New Roman" w:hAnsi="Times New Roman" w:cs="Times New Roman"/>
          <w:sz w:val="24"/>
          <w:szCs w:val="24"/>
          <w:lang w:val="en-US"/>
        </w:rPr>
        <w:t xml:space="preserve">the minimum level of employment </w:t>
      </w:r>
      <w:r w:rsidR="00D13A76">
        <w:rPr>
          <w:rFonts w:ascii="Times New Roman" w:hAnsi="Times New Roman" w:cs="Times New Roman"/>
          <w:sz w:val="24"/>
          <w:szCs w:val="24"/>
          <w:lang w:val="en-US"/>
        </w:rPr>
        <w:t xml:space="preserve">of </w:t>
      </w:r>
      <w:r w:rsidR="00D13A76" w:rsidRPr="00133525">
        <w:rPr>
          <w:rFonts w:ascii="Times New Roman" w:hAnsi="Times New Roman" w:cs="Times New Roman"/>
          <w:sz w:val="24"/>
          <w:szCs w:val="24"/>
          <w:lang w:val="en-US"/>
        </w:rPr>
        <w:t>municipality</w:t>
      </w:r>
      <w:r w:rsidR="00D13A76" w:rsidRPr="00D13A76">
        <w:rPr>
          <w:rFonts w:ascii="Times New Roman" w:hAnsi="Times New Roman" w:cs="Times New Roman"/>
          <w:sz w:val="24"/>
          <w:szCs w:val="24"/>
          <w:lang w:val="en-US"/>
        </w:rPr>
        <w:t xml:space="preserve">, </w:t>
      </w:r>
      <w:r w:rsidR="00D13A76">
        <w:rPr>
          <w:rFonts w:ascii="Times New Roman" w:hAnsi="Times New Roman" w:cs="Times New Roman"/>
          <w:sz w:val="24"/>
          <w:szCs w:val="24"/>
          <w:lang w:val="en-US"/>
        </w:rPr>
        <w:t>%</w:t>
      </w:r>
      <w:r w:rsidR="00ED4226" w:rsidRPr="00D13A76">
        <w:rPr>
          <w:rFonts w:ascii="Times New Roman" w:hAnsi="Times New Roman" w:cs="Times New Roman"/>
          <w:sz w:val="24"/>
          <w:szCs w:val="24"/>
          <w:lang w:val="en-US"/>
        </w:rPr>
        <w:t>;</w:t>
      </w:r>
    </w:p>
    <w:p w:rsidR="00ED4226" w:rsidRPr="00D13A76" w:rsidRDefault="00AD3E65" w:rsidP="00BC4077">
      <w:pPr>
        <w:widowControl w:val="0"/>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Emp</m:t>
            </m:r>
          </m:e>
          <m:sub>
            <m:r>
              <w:rPr>
                <w:rFonts w:ascii="Cambria Math" w:hAnsi="Cambria Math" w:cs="Times New Roman"/>
                <w:sz w:val="24"/>
                <w:szCs w:val="24"/>
                <w:lang w:val="en-US"/>
              </w:rPr>
              <m:t>max</m:t>
            </m:r>
          </m:sub>
        </m:sSub>
      </m:oMath>
      <w:r w:rsidR="00ED4226" w:rsidRPr="00D13A76">
        <w:rPr>
          <w:rFonts w:ascii="Times New Roman" w:hAnsi="Times New Roman" w:cs="Times New Roman"/>
          <w:sz w:val="24"/>
          <w:szCs w:val="24"/>
          <w:lang w:val="en-US"/>
        </w:rPr>
        <w:t xml:space="preserve"> - </w:t>
      </w:r>
      <w:r w:rsidR="00D13A76">
        <w:rPr>
          <w:rFonts w:ascii="Times New Roman" w:hAnsi="Times New Roman" w:cs="Times New Roman"/>
          <w:sz w:val="24"/>
          <w:szCs w:val="24"/>
          <w:lang w:val="en-US"/>
        </w:rPr>
        <w:t>the max</w:t>
      </w:r>
      <w:r w:rsidR="00D13A76" w:rsidRPr="00D13A76">
        <w:rPr>
          <w:rFonts w:ascii="Times New Roman" w:hAnsi="Times New Roman" w:cs="Times New Roman"/>
          <w:sz w:val="24"/>
          <w:szCs w:val="24"/>
          <w:lang w:val="en-US"/>
        </w:rPr>
        <w:t xml:space="preserve">imum level of employment </w:t>
      </w:r>
      <w:r w:rsidR="00D13A76">
        <w:rPr>
          <w:rFonts w:ascii="Times New Roman" w:hAnsi="Times New Roman" w:cs="Times New Roman"/>
          <w:sz w:val="24"/>
          <w:szCs w:val="24"/>
          <w:lang w:val="en-US"/>
        </w:rPr>
        <w:t xml:space="preserve">of </w:t>
      </w:r>
      <w:r w:rsidR="00D13A76" w:rsidRPr="00133525">
        <w:rPr>
          <w:rFonts w:ascii="Times New Roman" w:hAnsi="Times New Roman" w:cs="Times New Roman"/>
          <w:sz w:val="24"/>
          <w:szCs w:val="24"/>
          <w:lang w:val="en-US"/>
        </w:rPr>
        <w:t>municipality</w:t>
      </w:r>
      <w:r w:rsidR="00D13A76" w:rsidRPr="00D13A76">
        <w:rPr>
          <w:rFonts w:ascii="Times New Roman" w:hAnsi="Times New Roman" w:cs="Times New Roman"/>
          <w:sz w:val="24"/>
          <w:szCs w:val="24"/>
          <w:lang w:val="en-US"/>
        </w:rPr>
        <w:t xml:space="preserve">, </w:t>
      </w:r>
      <w:r w:rsidR="00D13A76">
        <w:rPr>
          <w:rFonts w:ascii="Times New Roman" w:hAnsi="Times New Roman" w:cs="Times New Roman"/>
          <w:sz w:val="24"/>
          <w:szCs w:val="24"/>
          <w:lang w:val="en-US"/>
        </w:rPr>
        <w:t>%</w:t>
      </w:r>
      <w:r w:rsidR="00A54FD8" w:rsidRPr="00D13A76">
        <w:rPr>
          <w:rFonts w:ascii="Times New Roman" w:hAnsi="Times New Roman" w:cs="Times New Roman"/>
          <w:sz w:val="24"/>
          <w:szCs w:val="24"/>
          <w:lang w:val="en-US"/>
        </w:rPr>
        <w:t xml:space="preserve">. </w:t>
      </w:r>
      <w:r w:rsidR="00A54FD8">
        <w:rPr>
          <w:rFonts w:ascii="Times New Roman" w:hAnsi="Times New Roman" w:cs="Times New Roman"/>
          <w:sz w:val="24"/>
          <w:szCs w:val="24"/>
          <w:lang w:val="en-US"/>
        </w:rPr>
        <w:t>[18]</w:t>
      </w:r>
      <w:r w:rsidR="0085785E" w:rsidRPr="00D13A76">
        <w:rPr>
          <w:rFonts w:ascii="Times New Roman" w:hAnsi="Times New Roman" w:cs="Times New Roman"/>
          <w:sz w:val="24"/>
          <w:szCs w:val="24"/>
          <w:lang w:val="en-US"/>
        </w:rPr>
        <w:t>.</w:t>
      </w:r>
    </w:p>
    <w:p w:rsidR="00ED4226" w:rsidRPr="00D13A76" w:rsidRDefault="00D13A76"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ED4226" w:rsidRPr="00D13A76">
        <w:rPr>
          <w:rFonts w:ascii="Times New Roman" w:hAnsi="Times New Roman" w:cs="Times New Roman"/>
          <w:sz w:val="24"/>
          <w:szCs w:val="24"/>
          <w:lang w:val="en-US"/>
        </w:rPr>
        <w:t xml:space="preserve"> 9</w:t>
      </w:r>
      <w:r w:rsidR="00591465" w:rsidRPr="00D13A76">
        <w:rPr>
          <w:rFonts w:ascii="Times New Roman" w:hAnsi="Times New Roman" w:cs="Times New Roman"/>
          <w:sz w:val="24"/>
          <w:szCs w:val="24"/>
          <w:lang w:val="en-US"/>
        </w:rPr>
        <w:t xml:space="preserve">. </w:t>
      </w:r>
      <w:r w:rsidRPr="00D13A76">
        <w:rPr>
          <w:rFonts w:ascii="Times New Roman" w:hAnsi="Times New Roman" w:cs="Times New Roman"/>
          <w:sz w:val="24"/>
          <w:szCs w:val="24"/>
          <w:lang w:val="en-US"/>
        </w:rPr>
        <w:t>The indicator of employment</w:t>
      </w:r>
    </w:p>
    <w:tbl>
      <w:tblPr>
        <w:tblW w:w="5000" w:type="pct"/>
        <w:tblLook w:val="04A0"/>
      </w:tblPr>
      <w:tblGrid>
        <w:gridCol w:w="3670"/>
        <w:gridCol w:w="3256"/>
        <w:gridCol w:w="2645"/>
      </w:tblGrid>
      <w:tr w:rsidR="00ED4226" w:rsidRPr="00EE4432" w:rsidTr="00615697">
        <w:trPr>
          <w:trHeight w:val="20"/>
        </w:trPr>
        <w:tc>
          <w:tcPr>
            <w:tcW w:w="191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D4226" w:rsidRPr="005702EF" w:rsidRDefault="005702EF" w:rsidP="00BC4077">
            <w:pPr>
              <w:widowControl w:val="0"/>
              <w:spacing w:after="0" w:line="240" w:lineRule="auto"/>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3083" w:type="pct"/>
            <w:gridSpan w:val="2"/>
            <w:tcBorders>
              <w:top w:val="single" w:sz="4" w:space="0" w:color="auto"/>
              <w:left w:val="nil"/>
              <w:bottom w:val="single" w:sz="4" w:space="0" w:color="auto"/>
              <w:right w:val="single" w:sz="4" w:space="0" w:color="000000"/>
            </w:tcBorders>
            <w:shd w:val="clear" w:color="auto" w:fill="auto"/>
            <w:vAlign w:val="center"/>
            <w:hideMark/>
          </w:tcPr>
          <w:p w:rsidR="00ED4226" w:rsidRPr="00B97247" w:rsidRDefault="00D13A76" w:rsidP="00BC4077">
            <w:pPr>
              <w:widowControl w:val="0"/>
              <w:spacing w:after="0" w:line="240" w:lineRule="auto"/>
              <w:jc w:val="center"/>
              <w:rPr>
                <w:rFonts w:ascii="Times New Roman" w:hAnsi="Times New Roman" w:cs="Times New Roman"/>
                <w:b/>
                <w:sz w:val="24"/>
                <w:szCs w:val="24"/>
              </w:rPr>
            </w:pPr>
            <w:r w:rsidRPr="00B97247">
              <w:rPr>
                <w:rFonts w:ascii="Times New Roman" w:hAnsi="Times New Roman" w:cs="Times New Roman"/>
                <w:b/>
                <w:sz w:val="24"/>
                <w:szCs w:val="24"/>
                <w:lang w:val="en-US"/>
              </w:rPr>
              <w:t>The indicator of employment</w:t>
            </w:r>
          </w:p>
        </w:tc>
      </w:tr>
      <w:tr w:rsidR="00ED4226" w:rsidRPr="00344DE4" w:rsidTr="00B41635">
        <w:trPr>
          <w:trHeight w:val="20"/>
        </w:trPr>
        <w:tc>
          <w:tcPr>
            <w:tcW w:w="1917" w:type="pct"/>
            <w:vMerge/>
            <w:tcBorders>
              <w:top w:val="single" w:sz="4" w:space="0" w:color="auto"/>
              <w:left w:val="single" w:sz="4" w:space="0" w:color="auto"/>
              <w:bottom w:val="single" w:sz="4" w:space="0" w:color="000000"/>
              <w:right w:val="single" w:sz="4" w:space="0" w:color="auto"/>
            </w:tcBorders>
            <w:vAlign w:val="center"/>
            <w:hideMark/>
          </w:tcPr>
          <w:p w:rsidR="00ED4226" w:rsidRPr="00EE4432" w:rsidRDefault="00ED4226" w:rsidP="00BC4077">
            <w:pPr>
              <w:widowControl w:val="0"/>
              <w:spacing w:after="0" w:line="240" w:lineRule="auto"/>
              <w:jc w:val="center"/>
              <w:rPr>
                <w:rFonts w:ascii="Times New Roman" w:hAnsi="Times New Roman" w:cs="Times New Roman"/>
                <w:sz w:val="24"/>
                <w:szCs w:val="24"/>
              </w:rPr>
            </w:pPr>
          </w:p>
        </w:tc>
        <w:tc>
          <w:tcPr>
            <w:tcW w:w="1701" w:type="pct"/>
            <w:tcBorders>
              <w:top w:val="nil"/>
              <w:left w:val="nil"/>
              <w:bottom w:val="single" w:sz="4" w:space="0" w:color="auto"/>
              <w:right w:val="single" w:sz="4" w:space="0" w:color="auto"/>
            </w:tcBorders>
            <w:shd w:val="clear" w:color="auto" w:fill="auto"/>
            <w:vAlign w:val="center"/>
            <w:hideMark/>
          </w:tcPr>
          <w:p w:rsidR="00ED4226" w:rsidRPr="00D13A76" w:rsidRDefault="00D13A76" w:rsidP="00BC4077">
            <w:pPr>
              <w:widowControl w:val="0"/>
              <w:spacing w:after="0" w:line="240" w:lineRule="auto"/>
              <w:jc w:val="center"/>
              <w:rPr>
                <w:rFonts w:ascii="Times New Roman" w:hAnsi="Times New Roman" w:cs="Times New Roman"/>
                <w:b/>
                <w:sz w:val="24"/>
                <w:szCs w:val="24"/>
                <w:lang w:val="en-US"/>
              </w:rPr>
            </w:pPr>
            <w:r w:rsidRPr="00D13A76">
              <w:rPr>
                <w:rFonts w:ascii="Times New Roman" w:hAnsi="Times New Roman" w:cs="Times New Roman"/>
                <w:b/>
                <w:sz w:val="24"/>
                <w:szCs w:val="24"/>
                <w:lang w:val="en-US"/>
              </w:rPr>
              <w:t>The share of employment in economy, %</w:t>
            </w:r>
          </w:p>
        </w:tc>
        <w:tc>
          <w:tcPr>
            <w:tcW w:w="1382" w:type="pct"/>
            <w:tcBorders>
              <w:top w:val="nil"/>
              <w:left w:val="nil"/>
              <w:bottom w:val="single" w:sz="4" w:space="0" w:color="auto"/>
              <w:right w:val="single" w:sz="4" w:space="0" w:color="auto"/>
            </w:tcBorders>
            <w:shd w:val="clear" w:color="auto" w:fill="auto"/>
            <w:vAlign w:val="center"/>
            <w:hideMark/>
          </w:tcPr>
          <w:p w:rsidR="00ED4226" w:rsidRPr="00B97247" w:rsidRDefault="00B97247" w:rsidP="00BC4077">
            <w:pPr>
              <w:widowControl w:val="0"/>
              <w:spacing w:after="0" w:line="240" w:lineRule="auto"/>
              <w:jc w:val="center"/>
              <w:rPr>
                <w:rFonts w:ascii="Times New Roman" w:hAnsi="Times New Roman" w:cs="Times New Roman"/>
                <w:b/>
                <w:sz w:val="24"/>
                <w:szCs w:val="24"/>
                <w:lang w:val="en-US"/>
              </w:rPr>
            </w:pPr>
            <w:r w:rsidRPr="00D13A76">
              <w:rPr>
                <w:rFonts w:ascii="Times New Roman" w:hAnsi="Times New Roman" w:cs="Times New Roman"/>
                <w:b/>
                <w:sz w:val="24"/>
                <w:szCs w:val="24"/>
                <w:lang w:val="en-US"/>
              </w:rPr>
              <w:t>The value of the indicator</w:t>
            </w:r>
          </w:p>
        </w:tc>
      </w:tr>
      <w:tr w:rsidR="005702EF" w:rsidRPr="00EE4432" w:rsidTr="00B41635">
        <w:trPr>
          <w:trHeight w:val="20"/>
        </w:trPr>
        <w:tc>
          <w:tcPr>
            <w:tcW w:w="1917"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701"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45,46</w:t>
            </w:r>
          </w:p>
        </w:tc>
        <w:tc>
          <w:tcPr>
            <w:tcW w:w="1382"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-0,057</w:t>
            </w:r>
          </w:p>
        </w:tc>
      </w:tr>
      <w:tr w:rsidR="005702EF" w:rsidRPr="00EE4432" w:rsidTr="00B41635">
        <w:trPr>
          <w:trHeight w:val="20"/>
        </w:trPr>
        <w:tc>
          <w:tcPr>
            <w:tcW w:w="1917"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701"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44,55</w:t>
            </w:r>
          </w:p>
        </w:tc>
        <w:tc>
          <w:tcPr>
            <w:tcW w:w="1382"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r>
      <w:tr w:rsidR="005702EF" w:rsidRPr="00EE4432" w:rsidTr="00B41635">
        <w:trPr>
          <w:trHeight w:val="20"/>
        </w:trPr>
        <w:tc>
          <w:tcPr>
            <w:tcW w:w="1917" w:type="pct"/>
            <w:tcBorders>
              <w:top w:val="nil"/>
              <w:left w:val="single" w:sz="4" w:space="0" w:color="auto"/>
              <w:bottom w:val="single" w:sz="4" w:space="0" w:color="auto"/>
              <w:right w:val="single" w:sz="4" w:space="0" w:color="auto"/>
            </w:tcBorders>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701"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45,65</w:t>
            </w:r>
          </w:p>
        </w:tc>
        <w:tc>
          <w:tcPr>
            <w:tcW w:w="1382" w:type="pct"/>
            <w:tcBorders>
              <w:top w:val="nil"/>
              <w:left w:val="nil"/>
              <w:bottom w:val="single" w:sz="4" w:space="0" w:color="auto"/>
              <w:right w:val="single" w:sz="4" w:space="0" w:color="auto"/>
            </w:tcBorders>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0,140</w:t>
            </w:r>
          </w:p>
        </w:tc>
      </w:tr>
      <w:tr w:rsidR="005702EF" w:rsidRPr="00EE4432" w:rsidTr="005D7C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917" w:type="pct"/>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701" w:type="pct"/>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45,1</w:t>
            </w:r>
          </w:p>
        </w:tc>
        <w:tc>
          <w:tcPr>
            <w:tcW w:w="1382" w:type="pct"/>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-0,430</w:t>
            </w:r>
          </w:p>
        </w:tc>
      </w:tr>
      <w:tr w:rsidR="005702EF" w:rsidRPr="00EE4432" w:rsidTr="005D7C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917" w:type="pct"/>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701" w:type="pct"/>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46,48</w:t>
            </w:r>
          </w:p>
        </w:tc>
        <w:tc>
          <w:tcPr>
            <w:tcW w:w="1382" w:type="pct"/>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r>
      <w:tr w:rsidR="005702EF" w:rsidRPr="00EE4432" w:rsidTr="005D7C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917" w:type="pct"/>
            <w:shd w:val="clear" w:color="auto" w:fill="auto"/>
            <w:vAlign w:val="center"/>
            <w:hideMark/>
          </w:tcPr>
          <w:p w:rsidR="005702EF" w:rsidRPr="00EE4432" w:rsidRDefault="005702EF" w:rsidP="00BC4077">
            <w:pPr>
              <w:pStyle w:val="a9"/>
              <w:widowControl w:val="0"/>
              <w:spacing w:after="0" w:line="240" w:lineRule="auto"/>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701" w:type="pct"/>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44,82</w:t>
            </w:r>
          </w:p>
        </w:tc>
        <w:tc>
          <w:tcPr>
            <w:tcW w:w="1382" w:type="pct"/>
            <w:shd w:val="clear" w:color="auto" w:fill="auto"/>
            <w:vAlign w:val="center"/>
            <w:hideMark/>
          </w:tcPr>
          <w:p w:rsidR="005702EF" w:rsidRPr="00EE4432" w:rsidRDefault="005702EF" w:rsidP="00BC4077">
            <w:pPr>
              <w:widowControl w:val="0"/>
              <w:spacing w:after="0" w:line="240" w:lineRule="auto"/>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-0,720</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ED4226" w:rsidRPr="0033110D" w:rsidRDefault="00791F02" w:rsidP="00BC4077">
      <w:pPr>
        <w:widowControl w:val="0"/>
        <w:spacing w:after="0" w:line="240" w:lineRule="auto"/>
        <w:ind w:firstLine="709"/>
        <w:jc w:val="both"/>
        <w:rPr>
          <w:rFonts w:ascii="Times New Roman" w:hAnsi="Times New Roman" w:cs="Times New Roman"/>
          <w:sz w:val="24"/>
          <w:szCs w:val="24"/>
          <w:lang w:val="en-US"/>
        </w:rPr>
      </w:pPr>
      <w:r w:rsidRPr="0033110D">
        <w:rPr>
          <w:rFonts w:ascii="Times New Roman" w:hAnsi="Times New Roman" w:cs="Times New Roman"/>
          <w:sz w:val="24"/>
          <w:szCs w:val="24"/>
          <w:lang w:val="en-US"/>
        </w:rPr>
        <w:t xml:space="preserve">10. </w:t>
      </w:r>
      <w:r w:rsidR="0033110D" w:rsidRPr="0033110D">
        <w:rPr>
          <w:rFonts w:ascii="Times New Roman" w:hAnsi="Times New Roman" w:cs="Times New Roman"/>
          <w:sz w:val="24"/>
          <w:szCs w:val="24"/>
          <w:lang w:val="en-US"/>
        </w:rPr>
        <w:t>The indicator of level of development of transport infrastructure</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m:t>
            </m:r>
            <m:r>
              <m:rPr>
                <m:sty m:val="p"/>
              </m:rPr>
              <w:rPr>
                <w:rFonts w:ascii="Cambria Math" w:hAnsi="Cambria Math" w:cs="Times New Roman"/>
                <w:sz w:val="24"/>
                <w:szCs w:val="24"/>
                <w:lang w:val="en-US"/>
              </w:rPr>
              <m:t>I</m:t>
            </m:r>
          </m:sub>
        </m:sSub>
      </m:oMath>
      <w:r w:rsidR="0033110D" w:rsidRPr="0033110D">
        <w:rPr>
          <w:rFonts w:ascii="Times New Roman" w:hAnsi="Times New Roman" w:cs="Times New Roman"/>
          <w:sz w:val="24"/>
          <w:szCs w:val="24"/>
          <w:lang w:val="en-US"/>
        </w:rPr>
        <w:t xml:space="preserve"> </w:t>
      </w:r>
      <w:r w:rsidR="00ED4226" w:rsidRPr="0033110D">
        <w:rPr>
          <w:rFonts w:ascii="Times New Roman" w:hAnsi="Times New Roman" w:cs="Times New Roman"/>
          <w:sz w:val="24"/>
          <w:szCs w:val="24"/>
          <w:lang w:val="en-US"/>
        </w:rPr>
        <w:t>(10-14)</w:t>
      </w:r>
      <w:r w:rsidR="00747760" w:rsidRPr="0033110D">
        <w:rPr>
          <w:rFonts w:ascii="Times New Roman" w:hAnsi="Times New Roman" w:cs="Times New Roman"/>
          <w:sz w:val="24"/>
          <w:szCs w:val="24"/>
          <w:lang w:val="en-US"/>
        </w:rPr>
        <w:t xml:space="preserve"> (</w:t>
      </w:r>
      <w:r w:rsidR="0033110D">
        <w:rPr>
          <w:rFonts w:ascii="Times New Roman" w:hAnsi="Times New Roman" w:cs="Times New Roman"/>
          <w:sz w:val="24"/>
          <w:szCs w:val="24"/>
          <w:lang w:val="en-US"/>
        </w:rPr>
        <w:t>table</w:t>
      </w:r>
      <w:r w:rsidR="00747760" w:rsidRPr="0033110D">
        <w:rPr>
          <w:rFonts w:ascii="Times New Roman" w:hAnsi="Times New Roman" w:cs="Times New Roman"/>
          <w:sz w:val="24"/>
          <w:szCs w:val="24"/>
          <w:lang w:val="en-US"/>
        </w:rPr>
        <w:t xml:space="preserve"> 10)</w:t>
      </w:r>
      <w:r w:rsidR="00ED4226" w:rsidRPr="0033110D">
        <w:rPr>
          <w:rFonts w:ascii="Times New Roman" w:hAnsi="Times New Roman" w:cs="Times New Roman"/>
          <w:sz w:val="24"/>
          <w:szCs w:val="24"/>
          <w:lang w:val="en-US"/>
        </w:rPr>
        <w:t>:</w:t>
      </w:r>
    </w:p>
    <w:p w:rsidR="00ED4226" w:rsidRPr="00D45FE9"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m:t>
            </m:r>
            <m:r>
              <m:rPr>
                <m:sty m:val="p"/>
              </m:rP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LR</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LRW</m:t>
                </m:r>
              </m:sub>
            </m:sSub>
          </m:num>
          <m:den>
            <m:r>
              <w:rPr>
                <w:rFonts w:ascii="Cambria Math" w:hAnsi="Cambria Math" w:cs="Times New Roman"/>
                <w:sz w:val="24"/>
                <w:szCs w:val="24"/>
                <w:lang w:val="en-US"/>
              </w:rPr>
              <m:t>2</m:t>
            </m:r>
          </m:den>
        </m:f>
        <m:r>
          <w:rPr>
            <w:rFonts w:ascii="Cambria Math" w:hAnsi="Cambria Math" w:cs="Times New Roman"/>
            <w:sz w:val="24"/>
            <w:szCs w:val="24"/>
            <w:lang w:val="en-US"/>
          </w:rPr>
          <m:t>-1</m:t>
        </m:r>
      </m:oMath>
      <w:r w:rsidR="00ED4226" w:rsidRPr="00D45FE9">
        <w:rPr>
          <w:rFonts w:ascii="Times New Roman" w:hAnsi="Times New Roman" w:cs="Times New Roman"/>
          <w:sz w:val="24"/>
          <w:szCs w:val="24"/>
          <w:lang w:val="en-US"/>
        </w:rPr>
        <w:t xml:space="preserve"> </w:t>
      </w:r>
      <w:r w:rsidR="00ED4226" w:rsidRPr="00D45FE9">
        <w:rPr>
          <w:rFonts w:ascii="Times New Roman" w:hAnsi="Times New Roman" w:cs="Times New Roman"/>
          <w:sz w:val="24"/>
          <w:szCs w:val="24"/>
          <w:lang w:val="en-US"/>
        </w:rPr>
        <w:tab/>
        <w:t>(10)</w:t>
      </w:r>
    </w:p>
    <w:p w:rsidR="00ED4226" w:rsidRPr="00D45FE9"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LR</m:t>
            </m:r>
          </m:sub>
        </m:sSub>
        <m:r>
          <w:rPr>
            <w:rFonts w:ascii="Cambria Math" w:hAnsi="Cambria Math" w:cs="Times New Roman"/>
            <w:sz w:val="24"/>
            <w:szCs w:val="24"/>
            <w:lang w:val="en-US"/>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LR</m:t>
                </m:r>
              </m:e>
              <m:sub>
                <m:r>
                  <w:rPr>
                    <w:rFonts w:ascii="Cambria Math" w:hAnsi="Cambria Math" w:cs="Times New Roman"/>
                    <w:sz w:val="24"/>
                    <w:szCs w:val="24"/>
                  </w:rPr>
                  <m:t>S</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LR</m:t>
                </m:r>
              </m:e>
              <m:sub>
                <m:r>
                  <w:rPr>
                    <w:rFonts w:ascii="Cambria Math" w:hAnsi="Cambria Math" w:cs="Times New Roman"/>
                    <w:sz w:val="24"/>
                    <w:szCs w:val="24"/>
                  </w:rPr>
                  <m:t>M</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den>
        </m:f>
      </m:oMath>
      <w:r w:rsidR="00ED4226" w:rsidRPr="00D45FE9">
        <w:rPr>
          <w:rFonts w:ascii="Times New Roman" w:hAnsi="Times New Roman" w:cs="Times New Roman"/>
          <w:i/>
          <w:sz w:val="24"/>
          <w:szCs w:val="24"/>
          <w:lang w:val="en-US"/>
        </w:rPr>
        <w:t xml:space="preserve"> </w:t>
      </w:r>
      <w:r w:rsidR="00ED4226" w:rsidRPr="00D45FE9">
        <w:rPr>
          <w:rFonts w:ascii="Times New Roman" w:hAnsi="Times New Roman" w:cs="Times New Roman"/>
          <w:i/>
          <w:sz w:val="24"/>
          <w:szCs w:val="24"/>
          <w:lang w:val="en-US"/>
        </w:rPr>
        <w:tab/>
      </w:r>
      <w:r w:rsidR="00ED4226" w:rsidRPr="00D45FE9">
        <w:rPr>
          <w:rFonts w:ascii="Times New Roman" w:hAnsi="Times New Roman" w:cs="Times New Roman"/>
          <w:sz w:val="24"/>
          <w:szCs w:val="24"/>
          <w:lang w:val="en-US"/>
        </w:rPr>
        <w:t>(11)</w:t>
      </w:r>
    </w:p>
    <w:p w:rsidR="00ED4226" w:rsidRPr="00D45FE9"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LRW</m:t>
            </m:r>
          </m:sub>
        </m:sSub>
        <m:r>
          <w:rPr>
            <w:rFonts w:ascii="Cambria Math" w:hAnsi="Cambria Math" w:cs="Times New Roman"/>
            <w:sz w:val="24"/>
            <w:szCs w:val="24"/>
            <w:lang w:val="en-US"/>
          </w:rPr>
          <m:t>=1-</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LRW</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LRW</m:t>
                </m:r>
              </m:e>
              <m:sub>
                <m:r>
                  <w:rPr>
                    <w:rFonts w:ascii="Cambria Math" w:hAnsi="Cambria Math" w:cs="Times New Roman"/>
                    <w:sz w:val="24"/>
                    <w:szCs w:val="24"/>
                    <w:lang w:val="en-US"/>
                  </w:rPr>
                  <m:t>M</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M</m:t>
                </m:r>
              </m:sub>
            </m:sSub>
          </m:den>
        </m:f>
      </m:oMath>
      <w:r w:rsidR="00ED4226" w:rsidRPr="00D45FE9">
        <w:rPr>
          <w:rFonts w:ascii="Times New Roman" w:hAnsi="Times New Roman" w:cs="Times New Roman"/>
          <w:sz w:val="24"/>
          <w:szCs w:val="24"/>
          <w:lang w:val="en-US"/>
        </w:rPr>
        <w:t xml:space="preserve"> </w:t>
      </w:r>
      <w:r w:rsidR="00ED4226" w:rsidRPr="00D45FE9">
        <w:rPr>
          <w:rFonts w:ascii="Times New Roman" w:hAnsi="Times New Roman" w:cs="Times New Roman"/>
          <w:sz w:val="24"/>
          <w:szCs w:val="24"/>
          <w:lang w:val="en-US"/>
        </w:rPr>
        <w:tab/>
        <w:t>(12)</w:t>
      </w:r>
    </w:p>
    <w:p w:rsidR="00ED4226" w:rsidRPr="00D45FE9"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LR</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LRF</m:t>
            </m:r>
          </m:e>
          <m:sub>
            <m:r>
              <w:rPr>
                <w:rFonts w:ascii="Cambria Math" w:hAnsi="Cambria Math" w:cs="Times New Roman"/>
                <w:sz w:val="24"/>
                <w:szCs w:val="24"/>
                <w:lang w:val="en-US"/>
              </w:rPr>
              <m:t>S</m:t>
            </m:r>
          </m:sub>
        </m:sSub>
        <m:r>
          <w:rPr>
            <w:rFonts w:ascii="Cambria Math" w:hAnsi="Cambria Math" w:cs="Times New Roman"/>
            <w:sz w:val="24"/>
            <w:szCs w:val="24"/>
            <w:lang w:val="en-US"/>
          </w:rPr>
          <m:t>+0,8</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r>
              <w:rPr>
                <w:rFonts w:ascii="Cambria Math" w:hAnsi="Cambria Math" w:cs="Times New Roman"/>
                <w:sz w:val="24"/>
                <w:szCs w:val="24"/>
              </w:rPr>
              <m:t>LRR</m:t>
            </m:r>
          </m:e>
          <m:sub>
            <m:r>
              <w:rPr>
                <w:rFonts w:ascii="Cambria Math" w:hAnsi="Cambria Math" w:cs="Times New Roman"/>
                <w:sz w:val="24"/>
                <w:szCs w:val="24"/>
                <w:lang w:val="en-US"/>
              </w:rPr>
              <m:t>S</m:t>
            </m:r>
          </m:sub>
        </m:sSub>
        <m:r>
          <w:rPr>
            <w:rFonts w:ascii="Cambria Math" w:hAnsi="Cambria Math" w:cs="Times New Roman"/>
            <w:sz w:val="24"/>
            <w:szCs w:val="24"/>
            <w:lang w:val="en-US"/>
          </w:rPr>
          <m:t>+0,6*</m:t>
        </m:r>
        <m:sSub>
          <m:sSubPr>
            <m:ctrlPr>
              <w:rPr>
                <w:rFonts w:ascii="Cambria Math" w:hAnsi="Cambria Math" w:cs="Times New Roman"/>
                <w:i/>
                <w:sz w:val="24"/>
                <w:szCs w:val="24"/>
                <w:lang w:val="en-US"/>
              </w:rPr>
            </m:ctrlPr>
          </m:sSubPr>
          <m:e>
            <m:r>
              <w:rPr>
                <w:rFonts w:ascii="Cambria Math" w:hAnsi="Cambria Math" w:cs="Times New Roman"/>
                <w:sz w:val="24"/>
                <w:szCs w:val="24"/>
              </w:rPr>
              <m:t>LRL</m:t>
            </m:r>
          </m:e>
          <m:sub>
            <m:r>
              <w:rPr>
                <w:rFonts w:ascii="Cambria Math" w:hAnsi="Cambria Math" w:cs="Times New Roman"/>
                <w:sz w:val="24"/>
                <w:szCs w:val="24"/>
                <w:lang w:val="en-US"/>
              </w:rPr>
              <m:t>S</m:t>
            </m:r>
          </m:sub>
        </m:sSub>
      </m:oMath>
      <w:r w:rsidR="00ED4226" w:rsidRPr="00D45FE9">
        <w:rPr>
          <w:rFonts w:ascii="Times New Roman" w:hAnsi="Times New Roman" w:cs="Times New Roman"/>
          <w:sz w:val="24"/>
          <w:szCs w:val="24"/>
          <w:lang w:val="en-US"/>
        </w:rPr>
        <w:t xml:space="preserve"> </w:t>
      </w:r>
      <w:r w:rsidR="00ED4226" w:rsidRPr="00D45FE9">
        <w:rPr>
          <w:rFonts w:ascii="Times New Roman" w:hAnsi="Times New Roman" w:cs="Times New Roman"/>
          <w:sz w:val="24"/>
          <w:szCs w:val="24"/>
          <w:lang w:val="en-US"/>
        </w:rPr>
        <w:tab/>
        <w:t>(13)</w:t>
      </w:r>
    </w:p>
    <w:p w:rsidR="00ED4226" w:rsidRPr="00D45FE9"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LR</m:t>
            </m:r>
          </m:e>
          <m:sub>
            <m:r>
              <w:rPr>
                <w:rFonts w:ascii="Cambria Math" w:hAnsi="Cambria Math" w:cs="Times New Roman"/>
                <w:sz w:val="24"/>
                <w:szCs w:val="24"/>
                <w:lang w:val="en-US"/>
              </w:rPr>
              <m:t>M</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LRF</m:t>
            </m:r>
          </m:e>
          <m:sub>
            <m:r>
              <w:rPr>
                <w:rFonts w:ascii="Cambria Math" w:hAnsi="Cambria Math" w:cs="Times New Roman"/>
                <w:sz w:val="24"/>
                <w:szCs w:val="24"/>
                <w:lang w:val="en-US"/>
              </w:rPr>
              <m:t>M</m:t>
            </m:r>
          </m:sub>
        </m:sSub>
        <m:r>
          <w:rPr>
            <w:rFonts w:ascii="Cambria Math" w:hAnsi="Cambria Math" w:cs="Times New Roman"/>
            <w:sz w:val="24"/>
            <w:szCs w:val="24"/>
            <w:lang w:val="en-US"/>
          </w:rPr>
          <m:t>+0,8</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r>
              <w:rPr>
                <w:rFonts w:ascii="Cambria Math" w:hAnsi="Cambria Math" w:cs="Times New Roman"/>
                <w:sz w:val="24"/>
                <w:szCs w:val="24"/>
              </w:rPr>
              <m:t>LRR</m:t>
            </m:r>
          </m:e>
          <m:sub>
            <m:r>
              <w:rPr>
                <w:rFonts w:ascii="Cambria Math" w:hAnsi="Cambria Math" w:cs="Times New Roman"/>
                <w:sz w:val="24"/>
                <w:szCs w:val="24"/>
                <w:lang w:val="en-US"/>
              </w:rPr>
              <m:t>M</m:t>
            </m:r>
          </m:sub>
        </m:sSub>
        <m:r>
          <w:rPr>
            <w:rFonts w:ascii="Cambria Math" w:hAnsi="Cambria Math" w:cs="Times New Roman"/>
            <w:sz w:val="24"/>
            <w:szCs w:val="24"/>
            <w:lang w:val="en-US"/>
          </w:rPr>
          <m:t>+0,6*</m:t>
        </m:r>
        <m:sSub>
          <m:sSubPr>
            <m:ctrlPr>
              <w:rPr>
                <w:rFonts w:ascii="Cambria Math" w:hAnsi="Cambria Math" w:cs="Times New Roman"/>
                <w:i/>
                <w:sz w:val="24"/>
                <w:szCs w:val="24"/>
                <w:lang w:val="en-US"/>
              </w:rPr>
            </m:ctrlPr>
          </m:sSubPr>
          <m:e>
            <m:r>
              <w:rPr>
                <w:rFonts w:ascii="Cambria Math" w:hAnsi="Cambria Math" w:cs="Times New Roman"/>
                <w:sz w:val="24"/>
                <w:szCs w:val="24"/>
              </w:rPr>
              <m:t>LRL</m:t>
            </m:r>
          </m:e>
          <m:sub>
            <m:r>
              <w:rPr>
                <w:rFonts w:ascii="Cambria Math" w:hAnsi="Cambria Math" w:cs="Times New Roman"/>
                <w:sz w:val="24"/>
                <w:szCs w:val="24"/>
                <w:lang w:val="en-US"/>
              </w:rPr>
              <m:t>M</m:t>
            </m:r>
          </m:sub>
        </m:sSub>
      </m:oMath>
      <w:r w:rsidR="00ED4226" w:rsidRPr="00D45FE9">
        <w:rPr>
          <w:rFonts w:ascii="Times New Roman" w:hAnsi="Times New Roman" w:cs="Times New Roman"/>
          <w:sz w:val="24"/>
          <w:szCs w:val="24"/>
          <w:lang w:val="en-US"/>
        </w:rPr>
        <w:t xml:space="preserve"> </w:t>
      </w:r>
      <w:r w:rsidR="00ED4226" w:rsidRPr="00D45FE9">
        <w:rPr>
          <w:rFonts w:ascii="Times New Roman" w:hAnsi="Times New Roman" w:cs="Times New Roman"/>
          <w:sz w:val="24"/>
          <w:szCs w:val="24"/>
          <w:lang w:val="en-US"/>
        </w:rPr>
        <w:tab/>
        <w:t>(14)</w:t>
      </w:r>
    </w:p>
    <w:p w:rsidR="00ED4226" w:rsidRPr="0033110D" w:rsidRDefault="00ED4226" w:rsidP="00BC4077">
      <w:pPr>
        <w:widowControl w:val="0"/>
        <w:spacing w:after="0" w:line="240" w:lineRule="auto"/>
        <w:ind w:firstLine="709"/>
        <w:jc w:val="both"/>
        <w:rPr>
          <w:rFonts w:ascii="Times New Roman" w:hAnsi="Times New Roman" w:cs="Times New Roman"/>
          <w:sz w:val="24"/>
          <w:szCs w:val="24"/>
          <w:lang w:val="en-US"/>
        </w:rPr>
      </w:pPr>
      <w:r w:rsidRPr="00EE4432">
        <w:rPr>
          <w:rFonts w:ascii="Times New Roman" w:hAnsi="Times New Roman" w:cs="Times New Roman"/>
          <w:sz w:val="24"/>
          <w:szCs w:val="24"/>
          <w:lang w:val="en-US"/>
        </w:rPr>
        <w:t>I</w:t>
      </w:r>
      <w:r w:rsidR="0033110D">
        <w:rPr>
          <w:rFonts w:ascii="Times New Roman" w:hAnsi="Times New Roman" w:cs="Times New Roman"/>
          <w:sz w:val="24"/>
          <w:szCs w:val="24"/>
          <w:vertAlign w:val="subscript"/>
          <w:lang w:val="en-US"/>
        </w:rPr>
        <w:t>LR</w:t>
      </w:r>
      <w:r w:rsidRPr="0033110D">
        <w:rPr>
          <w:rFonts w:ascii="Times New Roman" w:hAnsi="Times New Roman" w:cs="Times New Roman"/>
          <w:sz w:val="24"/>
          <w:szCs w:val="24"/>
          <w:lang w:val="en-US"/>
        </w:rPr>
        <w:t xml:space="preserve"> – </w:t>
      </w:r>
      <w:r w:rsidR="0033110D" w:rsidRPr="0033110D">
        <w:rPr>
          <w:rFonts w:ascii="Times New Roman" w:hAnsi="Times New Roman" w:cs="Times New Roman"/>
          <w:sz w:val="24"/>
          <w:szCs w:val="24"/>
          <w:lang w:val="en-US"/>
        </w:rPr>
        <w:t xml:space="preserve">indicator </w:t>
      </w:r>
      <w:r w:rsidR="0033110D">
        <w:rPr>
          <w:rFonts w:ascii="Times New Roman" w:hAnsi="Times New Roman" w:cs="Times New Roman"/>
          <w:sz w:val="24"/>
          <w:szCs w:val="24"/>
          <w:lang w:val="en-US"/>
        </w:rPr>
        <w:t xml:space="preserve">of </w:t>
      </w:r>
      <w:r w:rsidR="0033110D" w:rsidRPr="0033110D">
        <w:rPr>
          <w:rFonts w:ascii="Times New Roman" w:hAnsi="Times New Roman" w:cs="Times New Roman"/>
          <w:sz w:val="24"/>
          <w:szCs w:val="24"/>
          <w:lang w:val="en-US"/>
        </w:rPr>
        <w:t>length of roads, ed.</w:t>
      </w:r>
      <w:r w:rsidRPr="0033110D">
        <w:rPr>
          <w:rFonts w:ascii="Times New Roman" w:hAnsi="Times New Roman" w:cs="Times New Roman"/>
          <w:sz w:val="24"/>
          <w:szCs w:val="24"/>
          <w:lang w:val="en-US"/>
        </w:rPr>
        <w:t>;</w:t>
      </w:r>
    </w:p>
    <w:p w:rsidR="00ED4226" w:rsidRPr="0033110D" w:rsidRDefault="00ED4226" w:rsidP="00BC4077">
      <w:pPr>
        <w:widowControl w:val="0"/>
        <w:spacing w:after="0" w:line="240" w:lineRule="auto"/>
        <w:ind w:firstLine="709"/>
        <w:jc w:val="both"/>
        <w:rPr>
          <w:rFonts w:ascii="Times New Roman" w:hAnsi="Times New Roman" w:cs="Times New Roman"/>
          <w:sz w:val="24"/>
          <w:szCs w:val="24"/>
          <w:lang w:val="en-US"/>
        </w:rPr>
      </w:pPr>
      <w:r w:rsidRPr="00EE4432">
        <w:rPr>
          <w:rFonts w:ascii="Times New Roman" w:hAnsi="Times New Roman" w:cs="Times New Roman"/>
          <w:sz w:val="24"/>
          <w:szCs w:val="24"/>
          <w:lang w:val="en-US"/>
        </w:rPr>
        <w:t>I</w:t>
      </w:r>
      <w:r w:rsidR="0033110D">
        <w:rPr>
          <w:rFonts w:ascii="Times New Roman" w:hAnsi="Times New Roman" w:cs="Times New Roman"/>
          <w:sz w:val="24"/>
          <w:szCs w:val="24"/>
          <w:vertAlign w:val="subscript"/>
          <w:lang w:val="en-US"/>
        </w:rPr>
        <w:t>LRW</w:t>
      </w:r>
      <w:r w:rsidRPr="0033110D">
        <w:rPr>
          <w:rFonts w:ascii="Times New Roman" w:hAnsi="Times New Roman" w:cs="Times New Roman"/>
          <w:sz w:val="24"/>
          <w:szCs w:val="24"/>
          <w:lang w:val="en-US"/>
        </w:rPr>
        <w:t xml:space="preserve"> – </w:t>
      </w:r>
      <w:r w:rsidR="0033110D">
        <w:rPr>
          <w:rFonts w:ascii="Times New Roman" w:hAnsi="Times New Roman" w:cs="Times New Roman"/>
          <w:sz w:val="24"/>
          <w:szCs w:val="24"/>
          <w:lang w:val="en-US"/>
        </w:rPr>
        <w:t>indicator of length of r</w:t>
      </w:r>
      <w:r w:rsidR="0033110D" w:rsidRPr="0033110D">
        <w:rPr>
          <w:rFonts w:ascii="Times New Roman" w:hAnsi="Times New Roman" w:cs="Times New Roman"/>
          <w:sz w:val="24"/>
          <w:szCs w:val="24"/>
          <w:lang w:val="en-US"/>
        </w:rPr>
        <w:t>ailways, ed.</w:t>
      </w:r>
      <w:r w:rsidRPr="0033110D">
        <w:rPr>
          <w:rFonts w:ascii="Times New Roman" w:hAnsi="Times New Roman" w:cs="Times New Roman"/>
          <w:sz w:val="24"/>
          <w:szCs w:val="24"/>
          <w:lang w:val="en-US"/>
        </w:rPr>
        <w:t>;</w:t>
      </w:r>
    </w:p>
    <w:p w:rsidR="00ED4226" w:rsidRPr="0033110D" w:rsidRDefault="0033110D"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LRF</w:t>
      </w:r>
      <w:r>
        <w:rPr>
          <w:rFonts w:ascii="Times New Roman" w:hAnsi="Times New Roman" w:cs="Times New Roman"/>
          <w:sz w:val="24"/>
          <w:szCs w:val="24"/>
          <w:vertAlign w:val="subscript"/>
          <w:lang w:val="en-US"/>
        </w:rPr>
        <w:t>S</w:t>
      </w:r>
      <w:r w:rsidR="00ED4226" w:rsidRPr="0033110D">
        <w:rPr>
          <w:rFonts w:ascii="Times New Roman" w:hAnsi="Times New Roman" w:cs="Times New Roman"/>
          <w:sz w:val="24"/>
          <w:szCs w:val="24"/>
          <w:lang w:val="en-US"/>
        </w:rPr>
        <w:t xml:space="preserve"> – </w:t>
      </w:r>
      <w:r w:rsidRPr="0033110D">
        <w:rPr>
          <w:rFonts w:ascii="Times New Roman" w:hAnsi="Times New Roman" w:cs="Times New Roman"/>
          <w:sz w:val="24"/>
          <w:szCs w:val="24"/>
          <w:lang w:val="en-US"/>
        </w:rPr>
        <w:t>the length of paved roads of Federal importance in the settlement, km</w:t>
      </w:r>
      <w:r w:rsidR="00ED4226" w:rsidRPr="0033110D">
        <w:rPr>
          <w:rFonts w:ascii="Times New Roman" w:hAnsi="Times New Roman" w:cs="Times New Roman"/>
          <w:sz w:val="24"/>
          <w:szCs w:val="24"/>
          <w:lang w:val="en-US"/>
        </w:rPr>
        <w:t>;</w:t>
      </w:r>
    </w:p>
    <w:p w:rsidR="00ED4226" w:rsidRPr="0033110D" w:rsidRDefault="0033110D"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LRR</w:t>
      </w:r>
      <w:r>
        <w:rPr>
          <w:rFonts w:ascii="Times New Roman" w:hAnsi="Times New Roman" w:cs="Times New Roman"/>
          <w:sz w:val="24"/>
          <w:szCs w:val="24"/>
          <w:vertAlign w:val="subscript"/>
          <w:lang w:val="en-US"/>
        </w:rPr>
        <w:t>S</w:t>
      </w:r>
      <w:r w:rsidR="00ED4226" w:rsidRPr="0033110D">
        <w:rPr>
          <w:rFonts w:ascii="Times New Roman" w:hAnsi="Times New Roman" w:cs="Times New Roman"/>
          <w:sz w:val="24"/>
          <w:szCs w:val="24"/>
          <w:lang w:val="en-US"/>
        </w:rPr>
        <w:t xml:space="preserve"> – </w:t>
      </w:r>
      <w:r w:rsidRPr="0033110D">
        <w:rPr>
          <w:rFonts w:ascii="Times New Roman" w:hAnsi="Times New Roman" w:cs="Times New Roman"/>
          <w:sz w:val="24"/>
          <w:szCs w:val="24"/>
          <w:lang w:val="en-US"/>
        </w:rPr>
        <w:t>the length of paved roads of regional significance in the settlement, km</w:t>
      </w:r>
      <w:r w:rsidR="00ED4226" w:rsidRPr="0033110D">
        <w:rPr>
          <w:rFonts w:ascii="Times New Roman" w:hAnsi="Times New Roman" w:cs="Times New Roman"/>
          <w:sz w:val="24"/>
          <w:szCs w:val="24"/>
          <w:lang w:val="en-US"/>
        </w:rPr>
        <w:t>;</w:t>
      </w:r>
    </w:p>
    <w:p w:rsidR="00ED4226" w:rsidRPr="0033110D" w:rsidRDefault="0033110D"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LRL</w:t>
      </w:r>
      <w:r>
        <w:rPr>
          <w:rFonts w:ascii="Times New Roman" w:hAnsi="Times New Roman" w:cs="Times New Roman"/>
          <w:sz w:val="24"/>
          <w:szCs w:val="24"/>
          <w:vertAlign w:val="subscript"/>
          <w:lang w:val="en-US"/>
        </w:rPr>
        <w:t>S</w:t>
      </w:r>
      <w:r w:rsidR="00ED4226" w:rsidRPr="0033110D">
        <w:rPr>
          <w:rFonts w:ascii="Times New Roman" w:hAnsi="Times New Roman" w:cs="Times New Roman"/>
          <w:sz w:val="24"/>
          <w:szCs w:val="24"/>
          <w:lang w:val="en-US"/>
        </w:rPr>
        <w:t xml:space="preserve"> –</w:t>
      </w:r>
      <w:r w:rsidRPr="0033110D">
        <w:rPr>
          <w:lang w:val="en-US"/>
        </w:rPr>
        <w:t xml:space="preserve"> </w:t>
      </w:r>
      <w:r w:rsidRPr="0033110D">
        <w:rPr>
          <w:rFonts w:ascii="Times New Roman" w:hAnsi="Times New Roman" w:cs="Times New Roman"/>
          <w:sz w:val="24"/>
          <w:szCs w:val="24"/>
          <w:lang w:val="en-US"/>
        </w:rPr>
        <w:t>the length of roads localities in the settlement, km</w:t>
      </w:r>
      <w:r w:rsidR="00ED4226" w:rsidRPr="0033110D">
        <w:rPr>
          <w:rFonts w:ascii="Times New Roman" w:hAnsi="Times New Roman" w:cs="Times New Roman"/>
          <w:sz w:val="24"/>
          <w:szCs w:val="24"/>
          <w:lang w:val="en-US"/>
        </w:rPr>
        <w:t>;</w:t>
      </w:r>
    </w:p>
    <w:p w:rsidR="00ED4226" w:rsidRPr="008859F0" w:rsidRDefault="008859F0"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LRF</w:t>
      </w:r>
      <w:r>
        <w:rPr>
          <w:rFonts w:ascii="Times New Roman" w:hAnsi="Times New Roman" w:cs="Times New Roman"/>
          <w:sz w:val="24"/>
          <w:szCs w:val="24"/>
          <w:vertAlign w:val="subscript"/>
          <w:lang w:val="en-US"/>
        </w:rPr>
        <w:t>M</w:t>
      </w:r>
      <w:r w:rsidR="00ED4226" w:rsidRPr="008859F0">
        <w:rPr>
          <w:rFonts w:ascii="Times New Roman" w:hAnsi="Times New Roman" w:cs="Times New Roman"/>
          <w:sz w:val="24"/>
          <w:szCs w:val="24"/>
          <w:lang w:val="en-US"/>
        </w:rPr>
        <w:t xml:space="preserve"> – </w:t>
      </w:r>
      <w:r w:rsidRPr="008859F0">
        <w:rPr>
          <w:rFonts w:ascii="Times New Roman" w:hAnsi="Times New Roman" w:cs="Times New Roman"/>
          <w:sz w:val="24"/>
          <w:szCs w:val="24"/>
          <w:lang w:val="en-US"/>
        </w:rPr>
        <w:t>the length of paved roads of Federal importance in the whole municipality, km</w:t>
      </w:r>
      <w:r w:rsidR="00ED4226" w:rsidRPr="008859F0">
        <w:rPr>
          <w:rFonts w:ascii="Times New Roman" w:hAnsi="Times New Roman" w:cs="Times New Roman"/>
          <w:sz w:val="24"/>
          <w:szCs w:val="24"/>
          <w:lang w:val="en-US"/>
        </w:rPr>
        <w:t>;</w:t>
      </w:r>
    </w:p>
    <w:p w:rsidR="00ED4226" w:rsidRPr="008859F0" w:rsidRDefault="008859F0"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LRR</w:t>
      </w:r>
      <w:r>
        <w:rPr>
          <w:rFonts w:ascii="Times New Roman" w:hAnsi="Times New Roman" w:cs="Times New Roman"/>
          <w:sz w:val="24"/>
          <w:szCs w:val="24"/>
          <w:vertAlign w:val="subscript"/>
          <w:lang w:val="en-US"/>
        </w:rPr>
        <w:t>M</w:t>
      </w:r>
      <w:r w:rsidR="00ED4226" w:rsidRPr="008859F0">
        <w:rPr>
          <w:rFonts w:ascii="Times New Roman" w:hAnsi="Times New Roman" w:cs="Times New Roman"/>
          <w:sz w:val="24"/>
          <w:szCs w:val="24"/>
          <w:lang w:val="en-US"/>
        </w:rPr>
        <w:t xml:space="preserve"> – </w:t>
      </w:r>
      <w:r w:rsidRPr="008859F0">
        <w:rPr>
          <w:rFonts w:ascii="Times New Roman" w:hAnsi="Times New Roman" w:cs="Times New Roman"/>
          <w:sz w:val="24"/>
          <w:szCs w:val="24"/>
          <w:lang w:val="en-US"/>
        </w:rPr>
        <w:t>the length of paved roads of regional significance in the whole municipality, km</w:t>
      </w:r>
      <w:r w:rsidR="00ED4226" w:rsidRPr="008859F0">
        <w:rPr>
          <w:rFonts w:ascii="Times New Roman" w:hAnsi="Times New Roman" w:cs="Times New Roman"/>
          <w:sz w:val="24"/>
          <w:szCs w:val="24"/>
          <w:lang w:val="en-US"/>
        </w:rPr>
        <w:t>;</w:t>
      </w:r>
    </w:p>
    <w:p w:rsidR="00ED4226" w:rsidRPr="008859F0" w:rsidRDefault="008859F0"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LRL</w:t>
      </w:r>
      <w:r>
        <w:rPr>
          <w:rFonts w:ascii="Times New Roman" w:hAnsi="Times New Roman" w:cs="Times New Roman"/>
          <w:sz w:val="24"/>
          <w:szCs w:val="24"/>
          <w:vertAlign w:val="subscript"/>
          <w:lang w:val="en-US"/>
        </w:rPr>
        <w:t>M</w:t>
      </w:r>
      <w:r w:rsidR="00ED4226" w:rsidRPr="008859F0">
        <w:rPr>
          <w:rFonts w:ascii="Times New Roman" w:hAnsi="Times New Roman" w:cs="Times New Roman"/>
          <w:sz w:val="24"/>
          <w:szCs w:val="24"/>
          <w:lang w:val="en-US"/>
        </w:rPr>
        <w:t xml:space="preserve"> – </w:t>
      </w:r>
      <w:r w:rsidRPr="008859F0">
        <w:rPr>
          <w:rFonts w:ascii="Times New Roman" w:hAnsi="Times New Roman" w:cs="Times New Roman"/>
          <w:sz w:val="24"/>
          <w:szCs w:val="24"/>
          <w:lang w:val="en-US"/>
        </w:rPr>
        <w:t>the length of roads localities in the whole municipality, km</w:t>
      </w:r>
      <w:r w:rsidR="00ED4226" w:rsidRPr="008859F0">
        <w:rPr>
          <w:rFonts w:ascii="Times New Roman" w:hAnsi="Times New Roman" w:cs="Times New Roman"/>
          <w:sz w:val="24"/>
          <w:szCs w:val="24"/>
          <w:lang w:val="en-US"/>
        </w:rPr>
        <w:t>;</w:t>
      </w:r>
    </w:p>
    <w:p w:rsidR="00ED4226" w:rsidRPr="008859F0" w:rsidRDefault="008859F0"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LRW</w:t>
      </w:r>
      <w:r>
        <w:rPr>
          <w:rFonts w:ascii="Times New Roman" w:hAnsi="Times New Roman" w:cs="Times New Roman"/>
          <w:sz w:val="24"/>
          <w:szCs w:val="24"/>
          <w:vertAlign w:val="subscript"/>
          <w:lang w:val="en-US"/>
        </w:rPr>
        <w:t>S</w:t>
      </w:r>
      <w:r w:rsidR="00ED4226" w:rsidRPr="008859F0">
        <w:rPr>
          <w:rFonts w:ascii="Times New Roman" w:hAnsi="Times New Roman" w:cs="Times New Roman"/>
          <w:sz w:val="24"/>
          <w:szCs w:val="24"/>
          <w:lang w:val="en-US"/>
        </w:rPr>
        <w:t xml:space="preserve"> – </w:t>
      </w:r>
      <w:r w:rsidRPr="008859F0">
        <w:rPr>
          <w:rFonts w:ascii="Times New Roman" w:hAnsi="Times New Roman" w:cs="Times New Roman"/>
          <w:sz w:val="24"/>
          <w:szCs w:val="24"/>
          <w:lang w:val="en-US"/>
        </w:rPr>
        <w:t xml:space="preserve">the length of </w:t>
      </w:r>
      <w:r>
        <w:rPr>
          <w:rFonts w:ascii="Times New Roman" w:hAnsi="Times New Roman" w:cs="Times New Roman"/>
          <w:sz w:val="24"/>
          <w:szCs w:val="24"/>
          <w:lang w:val="en-US"/>
        </w:rPr>
        <w:t>r</w:t>
      </w:r>
      <w:r w:rsidRPr="008859F0">
        <w:rPr>
          <w:rFonts w:ascii="Times New Roman" w:hAnsi="Times New Roman" w:cs="Times New Roman"/>
          <w:sz w:val="24"/>
          <w:szCs w:val="24"/>
          <w:lang w:val="en-US"/>
        </w:rPr>
        <w:t>ailways in the settlement, km</w:t>
      </w:r>
      <w:r w:rsidR="00ED4226" w:rsidRPr="008859F0">
        <w:rPr>
          <w:rFonts w:ascii="Times New Roman" w:hAnsi="Times New Roman" w:cs="Times New Roman"/>
          <w:sz w:val="24"/>
          <w:szCs w:val="24"/>
          <w:lang w:val="en-US"/>
        </w:rPr>
        <w:t>;</w:t>
      </w:r>
    </w:p>
    <w:p w:rsidR="00ED4226" w:rsidRPr="008859F0" w:rsidRDefault="008859F0"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LRW</w:t>
      </w:r>
      <w:r>
        <w:rPr>
          <w:rFonts w:ascii="Times New Roman" w:hAnsi="Times New Roman" w:cs="Times New Roman"/>
          <w:sz w:val="24"/>
          <w:szCs w:val="24"/>
          <w:vertAlign w:val="subscript"/>
          <w:lang w:val="en-US"/>
        </w:rPr>
        <w:t>M</w:t>
      </w:r>
      <w:r w:rsidR="00ED4226" w:rsidRPr="008859F0">
        <w:rPr>
          <w:rFonts w:ascii="Times New Roman" w:hAnsi="Times New Roman" w:cs="Times New Roman"/>
          <w:sz w:val="24"/>
          <w:szCs w:val="24"/>
          <w:lang w:val="en-US"/>
        </w:rPr>
        <w:t xml:space="preserve"> – </w:t>
      </w:r>
      <w:r w:rsidRPr="008859F0">
        <w:rPr>
          <w:rFonts w:ascii="Times New Roman" w:hAnsi="Times New Roman" w:cs="Times New Roman"/>
          <w:sz w:val="24"/>
          <w:szCs w:val="24"/>
          <w:lang w:val="en-US"/>
        </w:rPr>
        <w:t xml:space="preserve">the length of </w:t>
      </w:r>
      <w:r>
        <w:rPr>
          <w:rFonts w:ascii="Times New Roman" w:hAnsi="Times New Roman" w:cs="Times New Roman"/>
          <w:sz w:val="24"/>
          <w:szCs w:val="24"/>
          <w:lang w:val="en-US"/>
        </w:rPr>
        <w:t>r</w:t>
      </w:r>
      <w:r w:rsidRPr="008859F0">
        <w:rPr>
          <w:rFonts w:ascii="Times New Roman" w:hAnsi="Times New Roman" w:cs="Times New Roman"/>
          <w:sz w:val="24"/>
          <w:szCs w:val="24"/>
          <w:lang w:val="en-US"/>
        </w:rPr>
        <w:t>ailways in General at the municipality, km</w:t>
      </w:r>
      <w:r w:rsidR="00ED4226" w:rsidRPr="008859F0">
        <w:rPr>
          <w:rFonts w:ascii="Times New Roman" w:hAnsi="Times New Roman" w:cs="Times New Roman"/>
          <w:sz w:val="24"/>
          <w:szCs w:val="24"/>
          <w:lang w:val="en-US"/>
        </w:rPr>
        <w:t>;</w:t>
      </w:r>
    </w:p>
    <w:p w:rsidR="00ED4226" w:rsidRPr="008859F0" w:rsidRDefault="008859F0" w:rsidP="00BC4077">
      <w:pPr>
        <w:widowControl w:val="0"/>
        <w:spacing w:after="0" w:line="240" w:lineRule="auto"/>
        <w:ind w:firstLine="709"/>
        <w:jc w:val="both"/>
        <w:rPr>
          <w:rFonts w:ascii="Times New Roman" w:hAnsi="Times New Roman" w:cs="Times New Roman"/>
          <w:sz w:val="24"/>
          <w:szCs w:val="24"/>
          <w:lang w:val="en-US"/>
        </w:rPr>
      </w:pPr>
      <w:r w:rsidRPr="008859F0">
        <w:rPr>
          <w:rFonts w:ascii="Times New Roman" w:hAnsi="Times New Roman" w:cs="Times New Roman"/>
          <w:sz w:val="24"/>
          <w:szCs w:val="24"/>
          <w:lang w:val="en-US"/>
        </w:rPr>
        <w:t>0.8, 0.6 – weighting factors that take into account dif</w:t>
      </w:r>
      <w:r>
        <w:rPr>
          <w:rFonts w:ascii="Times New Roman" w:hAnsi="Times New Roman" w:cs="Times New Roman"/>
          <w:sz w:val="24"/>
          <w:szCs w:val="24"/>
          <w:lang w:val="en-US"/>
        </w:rPr>
        <w:t>ferent importance of roads and r</w:t>
      </w:r>
      <w:r w:rsidRPr="008859F0">
        <w:rPr>
          <w:rFonts w:ascii="Times New Roman" w:hAnsi="Times New Roman" w:cs="Times New Roman"/>
          <w:sz w:val="24"/>
          <w:szCs w:val="24"/>
          <w:lang w:val="en-US"/>
        </w:rPr>
        <w:t>ailways</w:t>
      </w:r>
      <w:r w:rsidR="00A54FD8" w:rsidRPr="008859F0">
        <w:rPr>
          <w:rFonts w:ascii="Times New Roman" w:hAnsi="Times New Roman" w:cs="Times New Roman"/>
          <w:sz w:val="24"/>
          <w:szCs w:val="24"/>
          <w:lang w:val="en-US"/>
        </w:rPr>
        <w:t xml:space="preserve"> [19]</w:t>
      </w:r>
      <w:r w:rsidR="00ED4226" w:rsidRPr="008859F0">
        <w:rPr>
          <w:rFonts w:ascii="Times New Roman" w:hAnsi="Times New Roman" w:cs="Times New Roman"/>
          <w:sz w:val="24"/>
          <w:szCs w:val="24"/>
          <w:lang w:val="en-US"/>
        </w:rPr>
        <w:t>.</w:t>
      </w:r>
    </w:p>
    <w:p w:rsidR="00ED4226" w:rsidRPr="008859F0" w:rsidRDefault="008859F0"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ED4226" w:rsidRPr="008859F0">
        <w:rPr>
          <w:rFonts w:ascii="Times New Roman" w:hAnsi="Times New Roman" w:cs="Times New Roman"/>
          <w:sz w:val="24"/>
          <w:szCs w:val="24"/>
          <w:lang w:val="en-US"/>
        </w:rPr>
        <w:t xml:space="preserve"> 10</w:t>
      </w:r>
      <w:r w:rsidR="00591465" w:rsidRPr="008859F0">
        <w:rPr>
          <w:rFonts w:ascii="Times New Roman" w:hAnsi="Times New Roman" w:cs="Times New Roman"/>
          <w:sz w:val="24"/>
          <w:szCs w:val="24"/>
          <w:lang w:val="en-US"/>
        </w:rPr>
        <w:t xml:space="preserve">. </w:t>
      </w:r>
      <w:r w:rsidRPr="0033110D">
        <w:rPr>
          <w:rFonts w:ascii="Times New Roman" w:hAnsi="Times New Roman" w:cs="Times New Roman"/>
          <w:sz w:val="24"/>
          <w:szCs w:val="24"/>
          <w:lang w:val="en-US"/>
        </w:rPr>
        <w:t>The indicator of level of development of transport infrastructure</w:t>
      </w:r>
    </w:p>
    <w:tbl>
      <w:tblPr>
        <w:tblStyle w:val="a3"/>
        <w:tblW w:w="5000" w:type="pct"/>
        <w:tblLayout w:type="fixed"/>
        <w:tblLook w:val="04A0"/>
      </w:tblPr>
      <w:tblGrid>
        <w:gridCol w:w="1688"/>
        <w:gridCol w:w="949"/>
        <w:gridCol w:w="1034"/>
        <w:gridCol w:w="1120"/>
        <w:gridCol w:w="946"/>
        <w:gridCol w:w="932"/>
        <w:gridCol w:w="1020"/>
        <w:gridCol w:w="733"/>
        <w:gridCol w:w="1149"/>
      </w:tblGrid>
      <w:tr w:rsidR="00B41635" w:rsidRPr="00EE4432" w:rsidTr="0006565F">
        <w:trPr>
          <w:trHeight w:val="548"/>
        </w:trPr>
        <w:tc>
          <w:tcPr>
            <w:tcW w:w="882" w:type="pct"/>
            <w:vAlign w:val="center"/>
          </w:tcPr>
          <w:p w:rsidR="00ED4226" w:rsidRPr="00FF529E" w:rsidRDefault="00FF529E" w:rsidP="00BC4077">
            <w:pPr>
              <w:widowControl w:val="0"/>
              <w:jc w:val="center"/>
              <w:rPr>
                <w:rFonts w:ascii="Times New Roman" w:hAnsi="Times New Roman" w:cs="Times New Roman"/>
                <w:b/>
                <w:sz w:val="24"/>
                <w:szCs w:val="24"/>
                <w:lang w:val="en-US"/>
              </w:rPr>
            </w:pPr>
            <w:bookmarkStart w:id="0" w:name="OLE_LINK1"/>
            <w:bookmarkStart w:id="1" w:name="OLE_LINK2"/>
            <w:r w:rsidRPr="00FF529E">
              <w:rPr>
                <w:rFonts w:ascii="Times New Roman" w:hAnsi="Times New Roman" w:cs="Times New Roman"/>
                <w:b/>
                <w:sz w:val="24"/>
                <w:szCs w:val="24"/>
                <w:lang w:val="en-US"/>
              </w:rPr>
              <w:lastRenderedPageBreak/>
              <w:t>The name of the settlement</w:t>
            </w:r>
          </w:p>
        </w:tc>
        <w:tc>
          <w:tcPr>
            <w:tcW w:w="496" w:type="pct"/>
            <w:vAlign w:val="center"/>
          </w:tcPr>
          <w:p w:rsidR="002E5792" w:rsidRPr="00EE4432" w:rsidRDefault="008859F0" w:rsidP="00BC4077">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LRF</w:t>
            </w:r>
            <w:r w:rsidR="00ED4226" w:rsidRPr="00EE4432">
              <w:rPr>
                <w:rFonts w:ascii="Times New Roman" w:hAnsi="Times New Roman" w:cs="Times New Roman"/>
                <w:sz w:val="24"/>
                <w:szCs w:val="24"/>
              </w:rPr>
              <w:t>,</w:t>
            </w:r>
          </w:p>
          <w:p w:rsidR="00ED4226" w:rsidRPr="008859F0" w:rsidRDefault="008859F0" w:rsidP="00BC4077">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km</w:t>
            </w:r>
          </w:p>
        </w:tc>
        <w:tc>
          <w:tcPr>
            <w:tcW w:w="540" w:type="pct"/>
            <w:vAlign w:val="center"/>
          </w:tcPr>
          <w:p w:rsidR="002E5792" w:rsidRPr="00EE4432" w:rsidRDefault="008859F0" w:rsidP="00BC4077">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LRR</w:t>
            </w:r>
            <w:r w:rsidR="00ED4226" w:rsidRPr="00EE4432">
              <w:rPr>
                <w:rFonts w:ascii="Times New Roman" w:hAnsi="Times New Roman" w:cs="Times New Roman"/>
                <w:sz w:val="24"/>
                <w:szCs w:val="24"/>
              </w:rPr>
              <w:t>,</w:t>
            </w:r>
          </w:p>
          <w:p w:rsidR="00ED4226" w:rsidRPr="008859F0" w:rsidRDefault="008859F0" w:rsidP="00BC4077">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km</w:t>
            </w:r>
          </w:p>
        </w:tc>
        <w:tc>
          <w:tcPr>
            <w:tcW w:w="585" w:type="pct"/>
            <w:vAlign w:val="center"/>
          </w:tcPr>
          <w:p w:rsidR="00ED4226" w:rsidRDefault="008859F0" w:rsidP="00BC4077">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LRL,</w:t>
            </w:r>
          </w:p>
          <w:p w:rsidR="008859F0" w:rsidRPr="008859F0" w:rsidRDefault="008859F0" w:rsidP="00BC4077">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km</w:t>
            </w:r>
          </w:p>
        </w:tc>
        <w:tc>
          <w:tcPr>
            <w:tcW w:w="494" w:type="pct"/>
            <w:vAlign w:val="center"/>
          </w:tcPr>
          <w:p w:rsidR="00ED4226" w:rsidRPr="008859F0" w:rsidRDefault="008859F0" w:rsidP="00BC4077">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LRW</w:t>
            </w:r>
            <w:r w:rsidR="00ED4226" w:rsidRPr="00EE4432">
              <w:rPr>
                <w:rFonts w:ascii="Times New Roman" w:hAnsi="Times New Roman" w:cs="Times New Roman"/>
                <w:sz w:val="24"/>
                <w:szCs w:val="24"/>
              </w:rPr>
              <w:t xml:space="preserve">, </w:t>
            </w:r>
            <w:r>
              <w:rPr>
                <w:rFonts w:ascii="Times New Roman" w:hAnsi="Times New Roman" w:cs="Times New Roman"/>
                <w:sz w:val="24"/>
                <w:szCs w:val="24"/>
                <w:lang w:val="en-US"/>
              </w:rPr>
              <w:t>km</w:t>
            </w:r>
          </w:p>
        </w:tc>
        <w:tc>
          <w:tcPr>
            <w:tcW w:w="487" w:type="pct"/>
            <w:vAlign w:val="center"/>
          </w:tcPr>
          <w:p w:rsidR="00ED4226" w:rsidRPr="00EE4432" w:rsidRDefault="002E5792" w:rsidP="00BC4077">
            <w:pPr>
              <w:widowControl w:val="0"/>
              <w:jc w:val="center"/>
              <w:rPr>
                <w:rFonts w:ascii="Times New Roman" w:hAnsi="Times New Roman" w:cs="Times New Roman"/>
                <w:sz w:val="24"/>
                <w:szCs w:val="24"/>
              </w:rPr>
            </w:pPr>
            <w:r w:rsidRPr="00EE4432">
              <w:rPr>
                <w:rFonts w:ascii="Times New Roman" w:hAnsi="Times New Roman" w:cs="Times New Roman"/>
                <w:sz w:val="24"/>
                <w:szCs w:val="24"/>
                <w:lang w:val="en-US"/>
              </w:rPr>
              <w:t>S</w:t>
            </w:r>
            <w:r w:rsidR="00ED4226" w:rsidRPr="00EE4432">
              <w:rPr>
                <w:rFonts w:ascii="Times New Roman" w:hAnsi="Times New Roman" w:cs="Times New Roman"/>
                <w:sz w:val="24"/>
                <w:szCs w:val="24"/>
              </w:rPr>
              <w:t xml:space="preserve">, </w:t>
            </w:r>
            <w:r w:rsidR="008859F0">
              <w:rPr>
                <w:rFonts w:ascii="Times New Roman" w:hAnsi="Times New Roman" w:cs="Times New Roman"/>
                <w:sz w:val="24"/>
                <w:szCs w:val="24"/>
                <w:lang w:val="en-US"/>
              </w:rPr>
              <w:t>km</w:t>
            </w:r>
            <w:r w:rsidR="00ED4226" w:rsidRPr="00EE4432">
              <w:rPr>
                <w:rFonts w:ascii="Times New Roman" w:hAnsi="Times New Roman" w:cs="Times New Roman"/>
                <w:sz w:val="24"/>
                <w:szCs w:val="24"/>
                <w:vertAlign w:val="superscript"/>
              </w:rPr>
              <w:t>2</w:t>
            </w:r>
          </w:p>
        </w:tc>
        <w:tc>
          <w:tcPr>
            <w:tcW w:w="533" w:type="pct"/>
            <w:vAlign w:val="center"/>
          </w:tcPr>
          <w:p w:rsidR="00ED4226" w:rsidRPr="00EE4432" w:rsidRDefault="00AD3E65" w:rsidP="00BC4077">
            <w:pPr>
              <w:widowControl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LR</m:t>
                    </m:r>
                  </m:sub>
                </m:sSub>
              </m:oMath>
            </m:oMathPara>
          </w:p>
        </w:tc>
        <w:tc>
          <w:tcPr>
            <w:tcW w:w="383" w:type="pct"/>
            <w:vAlign w:val="center"/>
          </w:tcPr>
          <w:p w:rsidR="00ED4226" w:rsidRPr="00EE4432" w:rsidRDefault="00AD3E65" w:rsidP="00BC4077">
            <w:pPr>
              <w:widowControl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LRW</m:t>
                    </m:r>
                  </m:sub>
                </m:sSub>
              </m:oMath>
            </m:oMathPara>
          </w:p>
        </w:tc>
        <w:tc>
          <w:tcPr>
            <w:tcW w:w="600" w:type="pct"/>
            <w:vAlign w:val="center"/>
          </w:tcPr>
          <w:p w:rsidR="00ED4226" w:rsidRPr="00EE4432" w:rsidRDefault="00AD3E65" w:rsidP="00BC4077">
            <w:pPr>
              <w:widowControl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m:t>
                    </m:r>
                    <m:r>
                      <m:rPr>
                        <m:sty m:val="p"/>
                      </m:rPr>
                      <w:rPr>
                        <w:rFonts w:ascii="Cambria Math" w:hAnsi="Cambria Math" w:cs="Times New Roman"/>
                        <w:sz w:val="24"/>
                        <w:szCs w:val="24"/>
                      </w:rPr>
                      <m:t>I</m:t>
                    </m:r>
                  </m:sub>
                </m:sSub>
              </m:oMath>
            </m:oMathPara>
          </w:p>
        </w:tc>
      </w:tr>
      <w:tr w:rsidR="005702EF" w:rsidRPr="00EE4432" w:rsidTr="0006565F">
        <w:trPr>
          <w:trHeight w:val="315"/>
        </w:trPr>
        <w:tc>
          <w:tcPr>
            <w:tcW w:w="88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49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40</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585"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225</w:t>
            </w:r>
          </w:p>
        </w:tc>
        <w:tc>
          <w:tcPr>
            <w:tcW w:w="49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w:t>
            </w:r>
          </w:p>
        </w:tc>
        <w:tc>
          <w:tcPr>
            <w:tcW w:w="48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36.7</w:t>
            </w:r>
          </w:p>
        </w:tc>
        <w:tc>
          <w:tcPr>
            <w:tcW w:w="53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38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60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0.0</w:t>
            </w:r>
          </w:p>
        </w:tc>
      </w:tr>
      <w:tr w:rsidR="005702EF" w:rsidRPr="00EE4432" w:rsidTr="0006565F">
        <w:trPr>
          <w:trHeight w:val="315"/>
        </w:trPr>
        <w:tc>
          <w:tcPr>
            <w:tcW w:w="88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49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5</w:t>
            </w:r>
          </w:p>
        </w:tc>
        <w:tc>
          <w:tcPr>
            <w:tcW w:w="585"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28</w:t>
            </w:r>
          </w:p>
        </w:tc>
        <w:tc>
          <w:tcPr>
            <w:tcW w:w="49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w:t>
            </w:r>
          </w:p>
        </w:tc>
        <w:tc>
          <w:tcPr>
            <w:tcW w:w="48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18.2</w:t>
            </w:r>
          </w:p>
        </w:tc>
        <w:tc>
          <w:tcPr>
            <w:tcW w:w="53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0.2982</w:t>
            </w:r>
          </w:p>
        </w:tc>
        <w:tc>
          <w:tcPr>
            <w:tcW w:w="38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60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0.6491</w:t>
            </w:r>
          </w:p>
        </w:tc>
      </w:tr>
      <w:tr w:rsidR="005702EF" w:rsidRPr="00EE4432" w:rsidTr="0006565F">
        <w:trPr>
          <w:trHeight w:val="315"/>
        </w:trPr>
        <w:tc>
          <w:tcPr>
            <w:tcW w:w="88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49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24.5</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20</w:t>
            </w:r>
          </w:p>
        </w:tc>
        <w:tc>
          <w:tcPr>
            <w:tcW w:w="585"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57</w:t>
            </w:r>
          </w:p>
        </w:tc>
        <w:tc>
          <w:tcPr>
            <w:tcW w:w="49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w:t>
            </w:r>
          </w:p>
        </w:tc>
        <w:tc>
          <w:tcPr>
            <w:tcW w:w="48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47.4</w:t>
            </w:r>
          </w:p>
        </w:tc>
        <w:tc>
          <w:tcPr>
            <w:tcW w:w="53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0.3465</w:t>
            </w:r>
          </w:p>
        </w:tc>
        <w:tc>
          <w:tcPr>
            <w:tcW w:w="38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60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0.6732</w:t>
            </w:r>
          </w:p>
        </w:tc>
      </w:tr>
      <w:tr w:rsidR="005702EF" w:rsidRPr="00EE4432" w:rsidTr="0006565F">
        <w:trPr>
          <w:trHeight w:val="315"/>
        </w:trPr>
        <w:tc>
          <w:tcPr>
            <w:tcW w:w="88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49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18</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w:t>
            </w:r>
          </w:p>
        </w:tc>
        <w:tc>
          <w:tcPr>
            <w:tcW w:w="585"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35</w:t>
            </w:r>
          </w:p>
        </w:tc>
        <w:tc>
          <w:tcPr>
            <w:tcW w:w="49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w:t>
            </w:r>
          </w:p>
        </w:tc>
        <w:tc>
          <w:tcPr>
            <w:tcW w:w="48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55.3</w:t>
            </w:r>
          </w:p>
        </w:tc>
        <w:tc>
          <w:tcPr>
            <w:tcW w:w="53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0.6715</w:t>
            </w:r>
          </w:p>
        </w:tc>
        <w:tc>
          <w:tcPr>
            <w:tcW w:w="38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60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0.8358</w:t>
            </w:r>
          </w:p>
        </w:tc>
      </w:tr>
      <w:tr w:rsidR="005702EF" w:rsidRPr="00EE4432" w:rsidTr="0006565F">
        <w:trPr>
          <w:trHeight w:val="315"/>
        </w:trPr>
        <w:tc>
          <w:tcPr>
            <w:tcW w:w="88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49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9</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w:t>
            </w:r>
          </w:p>
        </w:tc>
        <w:tc>
          <w:tcPr>
            <w:tcW w:w="585"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134</w:t>
            </w:r>
          </w:p>
        </w:tc>
        <w:tc>
          <w:tcPr>
            <w:tcW w:w="49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6</w:t>
            </w:r>
          </w:p>
        </w:tc>
        <w:tc>
          <w:tcPr>
            <w:tcW w:w="48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17.4</w:t>
            </w:r>
          </w:p>
        </w:tc>
        <w:tc>
          <w:tcPr>
            <w:tcW w:w="53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38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60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r>
      <w:tr w:rsidR="005702EF" w:rsidRPr="00EE4432" w:rsidTr="0006565F">
        <w:trPr>
          <w:trHeight w:val="315"/>
        </w:trPr>
        <w:tc>
          <w:tcPr>
            <w:tcW w:w="88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49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15</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7</w:t>
            </w:r>
          </w:p>
        </w:tc>
        <w:tc>
          <w:tcPr>
            <w:tcW w:w="585"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37</w:t>
            </w:r>
          </w:p>
        </w:tc>
        <w:tc>
          <w:tcPr>
            <w:tcW w:w="494"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11</w:t>
            </w:r>
          </w:p>
        </w:tc>
        <w:tc>
          <w:tcPr>
            <w:tcW w:w="48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22.6</w:t>
            </w:r>
          </w:p>
        </w:tc>
        <w:tc>
          <w:tcPr>
            <w:tcW w:w="53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0.2147</w:t>
            </w:r>
          </w:p>
        </w:tc>
        <w:tc>
          <w:tcPr>
            <w:tcW w:w="383"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60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-0.3927</w:t>
            </w:r>
          </w:p>
        </w:tc>
      </w:tr>
      <w:tr w:rsidR="00B41635" w:rsidRPr="00EE4432" w:rsidTr="0006565F">
        <w:trPr>
          <w:trHeight w:val="315"/>
        </w:trPr>
        <w:tc>
          <w:tcPr>
            <w:tcW w:w="882" w:type="pct"/>
            <w:vAlign w:val="center"/>
          </w:tcPr>
          <w:p w:rsidR="00B41635" w:rsidRPr="00EE4432" w:rsidRDefault="005702EF" w:rsidP="00BC4077">
            <w:pPr>
              <w:widowControl w:v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c>
          <w:tcPr>
            <w:tcW w:w="496"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116.5</w:t>
            </w:r>
          </w:p>
        </w:tc>
        <w:tc>
          <w:tcPr>
            <w:tcW w:w="540"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48</w:t>
            </w:r>
          </w:p>
        </w:tc>
        <w:tc>
          <w:tcPr>
            <w:tcW w:w="585"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516</w:t>
            </w:r>
          </w:p>
        </w:tc>
        <w:tc>
          <w:tcPr>
            <w:tcW w:w="494"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17</w:t>
            </w:r>
          </w:p>
        </w:tc>
        <w:tc>
          <w:tcPr>
            <w:tcW w:w="487"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197.6</w:t>
            </w:r>
          </w:p>
        </w:tc>
        <w:tc>
          <w:tcPr>
            <w:tcW w:w="533"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w:t>
            </w:r>
          </w:p>
        </w:tc>
        <w:tc>
          <w:tcPr>
            <w:tcW w:w="383"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p>
        </w:tc>
        <w:tc>
          <w:tcPr>
            <w:tcW w:w="600" w:type="pct"/>
            <w:vAlign w:val="center"/>
          </w:tcPr>
          <w:p w:rsidR="00B41635" w:rsidRPr="00EE4432" w:rsidRDefault="00B41635"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 </w:t>
            </w:r>
          </w:p>
        </w:tc>
      </w:tr>
      <w:bookmarkEnd w:id="0"/>
      <w:bookmarkEnd w:id="1"/>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ED4226" w:rsidRPr="00D45FE9" w:rsidRDefault="00791F02" w:rsidP="00BC4077">
      <w:pPr>
        <w:widowControl w:val="0"/>
        <w:tabs>
          <w:tab w:val="left" w:pos="8931"/>
        </w:tabs>
        <w:spacing w:after="0" w:line="240" w:lineRule="auto"/>
        <w:ind w:firstLine="709"/>
        <w:jc w:val="both"/>
        <w:rPr>
          <w:rFonts w:ascii="Times New Roman" w:hAnsi="Times New Roman" w:cs="Times New Roman"/>
          <w:sz w:val="24"/>
          <w:szCs w:val="24"/>
          <w:lang w:val="en-US"/>
        </w:rPr>
      </w:pPr>
      <w:r w:rsidRPr="00D45FE9">
        <w:rPr>
          <w:rFonts w:ascii="Times New Roman" w:hAnsi="Times New Roman" w:cs="Times New Roman"/>
          <w:sz w:val="24"/>
          <w:szCs w:val="24"/>
          <w:lang w:val="en-US"/>
        </w:rPr>
        <w:t xml:space="preserve">11. </w:t>
      </w:r>
      <w:r w:rsidR="00D45FE9" w:rsidRPr="00D45FE9">
        <w:rPr>
          <w:rFonts w:ascii="Times New Roman" w:hAnsi="Times New Roman" w:cs="Times New Roman"/>
          <w:sz w:val="24"/>
          <w:szCs w:val="24"/>
          <w:lang w:val="en-US"/>
        </w:rPr>
        <w:t xml:space="preserve">The indicator </w:t>
      </w:r>
      <w:r w:rsidR="00857A72">
        <w:rPr>
          <w:rFonts w:ascii="Times New Roman" w:hAnsi="Times New Roman" w:cs="Times New Roman"/>
          <w:sz w:val="24"/>
          <w:szCs w:val="24"/>
          <w:lang w:val="en-US"/>
        </w:rPr>
        <w:t xml:space="preserve">of </w:t>
      </w:r>
      <w:r w:rsidR="00D45FE9" w:rsidRPr="00D45FE9">
        <w:rPr>
          <w:rFonts w:ascii="Times New Roman" w:hAnsi="Times New Roman" w:cs="Times New Roman"/>
          <w:sz w:val="24"/>
          <w:szCs w:val="24"/>
          <w:lang w:val="en-US"/>
        </w:rPr>
        <w:t xml:space="preserve">collective accommodation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lang w:val="en-US"/>
              </w:rPr>
              <m:t>CA</m:t>
            </m:r>
          </m:sub>
        </m:sSub>
      </m:oMath>
      <w:r w:rsidR="00ED4226" w:rsidRPr="00D45FE9">
        <w:rPr>
          <w:rFonts w:ascii="Times New Roman" w:hAnsi="Times New Roman" w:cs="Times New Roman"/>
          <w:sz w:val="24"/>
          <w:szCs w:val="24"/>
          <w:lang w:val="en-US"/>
        </w:rPr>
        <w:t xml:space="preserve"> (15)</w:t>
      </w:r>
      <w:r w:rsidR="00747760" w:rsidRPr="00D45FE9">
        <w:rPr>
          <w:rFonts w:ascii="Times New Roman" w:hAnsi="Times New Roman" w:cs="Times New Roman"/>
          <w:sz w:val="24"/>
          <w:szCs w:val="24"/>
          <w:lang w:val="en-US"/>
        </w:rPr>
        <w:t xml:space="preserve"> (</w:t>
      </w:r>
      <w:r w:rsidR="00D45FE9">
        <w:rPr>
          <w:rFonts w:ascii="Times New Roman" w:hAnsi="Times New Roman" w:cs="Times New Roman"/>
          <w:sz w:val="24"/>
          <w:szCs w:val="24"/>
          <w:lang w:val="en-US"/>
        </w:rPr>
        <w:t>table</w:t>
      </w:r>
      <w:r w:rsidR="00747760" w:rsidRPr="00D45FE9">
        <w:rPr>
          <w:rFonts w:ascii="Times New Roman" w:hAnsi="Times New Roman" w:cs="Times New Roman"/>
          <w:sz w:val="24"/>
          <w:szCs w:val="24"/>
          <w:lang w:val="en-US"/>
        </w:rPr>
        <w:t xml:space="preserve"> 11)</w:t>
      </w:r>
      <w:r w:rsidR="00ED4226" w:rsidRPr="00D45FE9">
        <w:rPr>
          <w:rFonts w:ascii="Times New Roman" w:hAnsi="Times New Roman" w:cs="Times New Roman"/>
          <w:sz w:val="24"/>
          <w:szCs w:val="24"/>
          <w:lang w:val="en-US"/>
        </w:rPr>
        <w:t>:</w:t>
      </w:r>
    </w:p>
    <w:p w:rsidR="00ED4226" w:rsidRPr="00D45FE9" w:rsidRDefault="00AD3E65" w:rsidP="00BC4077">
      <w:pPr>
        <w:widowControl w:val="0"/>
        <w:tabs>
          <w:tab w:val="left" w:pos="8931"/>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CA</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M</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M</m:t>
                </m:r>
              </m:sub>
            </m:sSub>
          </m:den>
        </m:f>
        <m:r>
          <w:rPr>
            <w:rFonts w:ascii="Cambria Math" w:hAnsi="Cambria Math" w:cs="Times New Roman"/>
            <w:sz w:val="24"/>
            <w:szCs w:val="24"/>
            <w:lang w:val="en-US"/>
          </w:rPr>
          <m:t>-1</m:t>
        </m:r>
      </m:oMath>
      <w:r w:rsidR="00ED4226" w:rsidRPr="00D45FE9">
        <w:rPr>
          <w:rFonts w:ascii="Times New Roman" w:hAnsi="Times New Roman" w:cs="Times New Roman"/>
          <w:sz w:val="24"/>
          <w:szCs w:val="24"/>
          <w:lang w:val="en-US"/>
        </w:rPr>
        <w:t xml:space="preserve"> </w:t>
      </w:r>
      <w:r w:rsidR="00ED4226" w:rsidRPr="00D45FE9">
        <w:rPr>
          <w:rFonts w:ascii="Times New Roman" w:hAnsi="Times New Roman" w:cs="Times New Roman"/>
          <w:sz w:val="24"/>
          <w:szCs w:val="24"/>
          <w:lang w:val="en-US"/>
        </w:rPr>
        <w:tab/>
        <w:t>(15)</w:t>
      </w:r>
    </w:p>
    <w:p w:rsidR="00ED4226" w:rsidRPr="00D45FE9" w:rsidRDefault="00AD3E65" w:rsidP="00BC4077">
      <w:pPr>
        <w:widowControl w:val="0"/>
        <w:tabs>
          <w:tab w:val="left" w:pos="8931"/>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oMath>
      <w:r w:rsidR="00ED4226" w:rsidRPr="00D45FE9">
        <w:rPr>
          <w:rFonts w:ascii="Times New Roman" w:hAnsi="Times New Roman" w:cs="Times New Roman"/>
          <w:sz w:val="24"/>
          <w:szCs w:val="24"/>
          <w:lang w:val="en-US"/>
        </w:rPr>
        <w:t xml:space="preserve"> – </w:t>
      </w:r>
      <w:r w:rsidR="00D45FE9" w:rsidRPr="00D45FE9">
        <w:rPr>
          <w:rFonts w:ascii="Times New Roman" w:hAnsi="Times New Roman" w:cs="Times New Roman"/>
          <w:sz w:val="24"/>
          <w:szCs w:val="24"/>
          <w:lang w:val="en-US"/>
        </w:rPr>
        <w:t>the total number of collective accommodation facilities on the territory of the settlement, ed.</w:t>
      </w:r>
      <w:r w:rsidR="00ED4226" w:rsidRPr="00D45FE9">
        <w:rPr>
          <w:rFonts w:ascii="Times New Roman" w:hAnsi="Times New Roman" w:cs="Times New Roman"/>
          <w:sz w:val="24"/>
          <w:szCs w:val="24"/>
          <w:lang w:val="en-US"/>
        </w:rPr>
        <w:t>;</w:t>
      </w:r>
    </w:p>
    <w:p w:rsidR="00ED4226" w:rsidRPr="00D45FE9" w:rsidRDefault="00AD3E65" w:rsidP="00BC4077">
      <w:pPr>
        <w:widowControl w:val="0"/>
        <w:tabs>
          <w:tab w:val="left" w:pos="8931"/>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M</m:t>
                </m:r>
              </m:sub>
            </m:sSub>
          </m:sub>
        </m:sSub>
      </m:oMath>
      <w:r w:rsidR="00ED4226" w:rsidRPr="00D45FE9">
        <w:rPr>
          <w:rFonts w:ascii="Times New Roman" w:hAnsi="Times New Roman" w:cs="Times New Roman"/>
          <w:sz w:val="24"/>
          <w:szCs w:val="24"/>
          <w:lang w:val="en-US"/>
        </w:rPr>
        <w:t xml:space="preserve"> – </w:t>
      </w:r>
      <w:r w:rsidR="00D45FE9" w:rsidRPr="00D45FE9">
        <w:rPr>
          <w:rFonts w:ascii="Times New Roman" w:hAnsi="Times New Roman" w:cs="Times New Roman"/>
          <w:sz w:val="24"/>
          <w:szCs w:val="24"/>
          <w:lang w:val="en-US"/>
        </w:rPr>
        <w:t xml:space="preserve">the number of collective accommodation facilities in the territory of </w:t>
      </w:r>
      <w:r w:rsidR="00D45FE9" w:rsidRPr="008859F0">
        <w:rPr>
          <w:rFonts w:ascii="Times New Roman" w:hAnsi="Times New Roman" w:cs="Times New Roman"/>
          <w:sz w:val="24"/>
          <w:szCs w:val="24"/>
          <w:lang w:val="en-US"/>
        </w:rPr>
        <w:t>municipality</w:t>
      </w:r>
      <w:r w:rsidR="00D45FE9" w:rsidRPr="00D45FE9">
        <w:rPr>
          <w:rFonts w:ascii="Times New Roman" w:hAnsi="Times New Roman" w:cs="Times New Roman"/>
          <w:sz w:val="24"/>
          <w:szCs w:val="24"/>
          <w:lang w:val="en-US"/>
        </w:rPr>
        <w:t xml:space="preserve">, </w:t>
      </w:r>
      <w:r w:rsidR="00D45FE9">
        <w:rPr>
          <w:rFonts w:ascii="Times New Roman" w:hAnsi="Times New Roman" w:cs="Times New Roman"/>
          <w:sz w:val="24"/>
          <w:szCs w:val="24"/>
          <w:lang w:val="en-US"/>
        </w:rPr>
        <w:t>ed</w:t>
      </w:r>
      <w:r w:rsidR="00D45FE9" w:rsidRPr="00D45FE9">
        <w:rPr>
          <w:rFonts w:ascii="Times New Roman" w:hAnsi="Times New Roman" w:cs="Times New Roman"/>
          <w:sz w:val="24"/>
          <w:szCs w:val="24"/>
          <w:lang w:val="en-US"/>
        </w:rPr>
        <w:t>.</w:t>
      </w:r>
    </w:p>
    <w:p w:rsidR="00ED4226" w:rsidRPr="00D45FE9" w:rsidRDefault="00D45FE9"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2E5792" w:rsidRPr="00D45FE9">
        <w:rPr>
          <w:rFonts w:ascii="Times New Roman" w:hAnsi="Times New Roman" w:cs="Times New Roman"/>
          <w:sz w:val="24"/>
          <w:szCs w:val="24"/>
          <w:lang w:val="en-US"/>
        </w:rPr>
        <w:t xml:space="preserve"> </w:t>
      </w:r>
      <w:r w:rsidR="00ED4226" w:rsidRPr="00D45FE9">
        <w:rPr>
          <w:rFonts w:ascii="Times New Roman" w:hAnsi="Times New Roman" w:cs="Times New Roman"/>
          <w:sz w:val="24"/>
          <w:szCs w:val="24"/>
          <w:lang w:val="en-US"/>
        </w:rPr>
        <w:t>11</w:t>
      </w:r>
      <w:r w:rsidR="00591465" w:rsidRPr="00D45FE9">
        <w:rPr>
          <w:rFonts w:ascii="Times New Roman" w:hAnsi="Times New Roman" w:cs="Times New Roman"/>
          <w:sz w:val="24"/>
          <w:szCs w:val="24"/>
          <w:lang w:val="en-US"/>
        </w:rPr>
        <w:t xml:space="preserve">. </w:t>
      </w:r>
      <w:r w:rsidRPr="00D45FE9">
        <w:rPr>
          <w:rFonts w:ascii="Times New Roman" w:hAnsi="Times New Roman" w:cs="Times New Roman"/>
          <w:sz w:val="24"/>
          <w:szCs w:val="24"/>
          <w:lang w:val="en-US"/>
        </w:rPr>
        <w:t xml:space="preserve">The indicator </w:t>
      </w:r>
      <w:r w:rsidR="00857A72">
        <w:rPr>
          <w:rFonts w:ascii="Times New Roman" w:hAnsi="Times New Roman" w:cs="Times New Roman"/>
          <w:sz w:val="24"/>
          <w:szCs w:val="24"/>
          <w:lang w:val="en-US"/>
        </w:rPr>
        <w:t xml:space="preserve">of </w:t>
      </w:r>
      <w:r w:rsidRPr="00D45FE9">
        <w:rPr>
          <w:rFonts w:ascii="Times New Roman" w:hAnsi="Times New Roman" w:cs="Times New Roman"/>
          <w:sz w:val="24"/>
          <w:szCs w:val="24"/>
          <w:lang w:val="en-US"/>
        </w:rPr>
        <w:t>collective accommodation</w:t>
      </w:r>
    </w:p>
    <w:tbl>
      <w:tblPr>
        <w:tblStyle w:val="a3"/>
        <w:tblW w:w="5000" w:type="pct"/>
        <w:tblLook w:val="04A0"/>
      </w:tblPr>
      <w:tblGrid>
        <w:gridCol w:w="3315"/>
        <w:gridCol w:w="2012"/>
        <w:gridCol w:w="2062"/>
        <w:gridCol w:w="2182"/>
      </w:tblGrid>
      <w:tr w:rsidR="00ED4226" w:rsidRPr="00EE4432" w:rsidTr="00E17D26">
        <w:trPr>
          <w:trHeight w:val="406"/>
        </w:trPr>
        <w:tc>
          <w:tcPr>
            <w:tcW w:w="1732" w:type="pct"/>
            <w:vAlign w:val="center"/>
          </w:tcPr>
          <w:p w:rsidR="00ED4226"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1051"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oMath>
            </m:oMathPara>
          </w:p>
        </w:tc>
        <w:tc>
          <w:tcPr>
            <w:tcW w:w="1077" w:type="pct"/>
            <w:vAlign w:val="center"/>
          </w:tcPr>
          <w:p w:rsidR="00ED4226" w:rsidRPr="00D45FE9" w:rsidRDefault="00ED4226" w:rsidP="00BC4077">
            <w:pPr>
              <w:widowControl w:val="0"/>
              <w:jc w:val="center"/>
              <w:rPr>
                <w:rFonts w:ascii="Times New Roman" w:hAnsi="Times New Roman" w:cs="Times New Roman"/>
                <w:b/>
                <w:sz w:val="24"/>
                <w:szCs w:val="24"/>
                <w:vertAlign w:val="subscript"/>
              </w:rPr>
            </w:pPr>
            <w:r w:rsidRPr="00EE4432">
              <w:rPr>
                <w:rFonts w:ascii="Times New Roman" w:hAnsi="Times New Roman" w:cs="Times New Roman"/>
                <w:b/>
                <w:sz w:val="24"/>
                <w:szCs w:val="24"/>
                <w:lang w:val="en-US"/>
              </w:rPr>
              <w:t>S</w:t>
            </w:r>
            <w:r w:rsidR="00D45FE9">
              <w:rPr>
                <w:rFonts w:ascii="Times New Roman" w:hAnsi="Times New Roman" w:cs="Times New Roman"/>
                <w:b/>
                <w:sz w:val="24"/>
                <w:szCs w:val="24"/>
                <w:vertAlign w:val="subscript"/>
                <w:lang w:val="en-US"/>
              </w:rPr>
              <w:t>S</w:t>
            </w:r>
          </w:p>
        </w:tc>
        <w:tc>
          <w:tcPr>
            <w:tcW w:w="1140"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CA</m:t>
                    </m:r>
                  </m:sub>
                </m:sSub>
              </m:oMath>
            </m:oMathPara>
          </w:p>
        </w:tc>
      </w:tr>
      <w:tr w:rsidR="005702EF" w:rsidRPr="00EE4432" w:rsidTr="00E17D26">
        <w:trPr>
          <w:trHeight w:val="20"/>
        </w:trPr>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051"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28</w:t>
            </w:r>
          </w:p>
        </w:tc>
        <w:tc>
          <w:tcPr>
            <w:tcW w:w="107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36,70</w:t>
            </w:r>
          </w:p>
        </w:tc>
        <w:tc>
          <w:tcPr>
            <w:tcW w:w="114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-0,17</w:t>
            </w:r>
          </w:p>
        </w:tc>
      </w:tr>
      <w:tr w:rsidR="005702EF" w:rsidRPr="00EE4432" w:rsidTr="00E17D26">
        <w:trPr>
          <w:trHeight w:val="20"/>
        </w:trPr>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051"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11</w:t>
            </w:r>
          </w:p>
        </w:tc>
        <w:tc>
          <w:tcPr>
            <w:tcW w:w="107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18,20</w:t>
            </w:r>
          </w:p>
        </w:tc>
        <w:tc>
          <w:tcPr>
            <w:tcW w:w="114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-0,34</w:t>
            </w:r>
          </w:p>
        </w:tc>
      </w:tr>
      <w:tr w:rsidR="005702EF" w:rsidRPr="00EE4432" w:rsidTr="00E17D26">
        <w:trPr>
          <w:trHeight w:val="20"/>
        </w:trPr>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051"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62</w:t>
            </w:r>
          </w:p>
        </w:tc>
        <w:tc>
          <w:tcPr>
            <w:tcW w:w="107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47,40</w:t>
            </w:r>
          </w:p>
        </w:tc>
        <w:tc>
          <w:tcPr>
            <w:tcW w:w="114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0,43</w:t>
            </w:r>
          </w:p>
        </w:tc>
      </w:tr>
      <w:tr w:rsidR="005702EF" w:rsidRPr="00EE4432" w:rsidTr="00E17D26">
        <w:trPr>
          <w:trHeight w:val="20"/>
        </w:trPr>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051"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44</w:t>
            </w:r>
          </w:p>
        </w:tc>
        <w:tc>
          <w:tcPr>
            <w:tcW w:w="107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55,3</w:t>
            </w:r>
          </w:p>
        </w:tc>
        <w:tc>
          <w:tcPr>
            <w:tcW w:w="114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-0,131</w:t>
            </w:r>
          </w:p>
        </w:tc>
      </w:tr>
      <w:tr w:rsidR="005702EF" w:rsidRPr="00EE4432" w:rsidTr="00E17D26">
        <w:trPr>
          <w:trHeight w:val="20"/>
        </w:trPr>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051"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14</w:t>
            </w:r>
          </w:p>
        </w:tc>
        <w:tc>
          <w:tcPr>
            <w:tcW w:w="107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17,40</w:t>
            </w:r>
          </w:p>
        </w:tc>
        <w:tc>
          <w:tcPr>
            <w:tcW w:w="114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-0,122</w:t>
            </w:r>
          </w:p>
        </w:tc>
      </w:tr>
      <w:tr w:rsidR="005702EF" w:rsidRPr="00EE4432" w:rsidTr="00E17D26">
        <w:trPr>
          <w:trHeight w:val="20"/>
        </w:trPr>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051"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22</w:t>
            </w:r>
          </w:p>
        </w:tc>
        <w:tc>
          <w:tcPr>
            <w:tcW w:w="107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22,60</w:t>
            </w:r>
          </w:p>
        </w:tc>
        <w:tc>
          <w:tcPr>
            <w:tcW w:w="114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0,063</w:t>
            </w:r>
          </w:p>
        </w:tc>
      </w:tr>
      <w:tr w:rsidR="0006565F" w:rsidRPr="00EE4432" w:rsidTr="00E17D26">
        <w:trPr>
          <w:trHeight w:val="20"/>
        </w:trPr>
        <w:tc>
          <w:tcPr>
            <w:tcW w:w="1732" w:type="pct"/>
            <w:vAlign w:val="center"/>
          </w:tcPr>
          <w:p w:rsidR="0006565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1051" w:type="pct"/>
            <w:vAlign w:val="center"/>
          </w:tcPr>
          <w:p w:rsidR="0006565F" w:rsidRPr="00EE4432" w:rsidRDefault="0006565F"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181</w:t>
            </w:r>
          </w:p>
        </w:tc>
        <w:tc>
          <w:tcPr>
            <w:tcW w:w="1077" w:type="pct"/>
            <w:vAlign w:val="center"/>
          </w:tcPr>
          <w:p w:rsidR="0006565F" w:rsidRPr="00EE4432" w:rsidRDefault="0006565F"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197,6</w:t>
            </w:r>
          </w:p>
        </w:tc>
        <w:tc>
          <w:tcPr>
            <w:tcW w:w="1140" w:type="pct"/>
            <w:vAlign w:val="center"/>
          </w:tcPr>
          <w:p w:rsidR="0006565F" w:rsidRPr="00EE4432" w:rsidRDefault="0006565F"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ED4226" w:rsidRPr="00D45FE9" w:rsidRDefault="00791F02" w:rsidP="00BC4077">
      <w:pPr>
        <w:widowControl w:val="0"/>
        <w:tabs>
          <w:tab w:val="left" w:pos="8789"/>
        </w:tabs>
        <w:spacing w:after="0" w:line="240" w:lineRule="auto"/>
        <w:ind w:firstLine="709"/>
        <w:jc w:val="both"/>
        <w:rPr>
          <w:rFonts w:ascii="Times New Roman" w:hAnsi="Times New Roman" w:cs="Times New Roman"/>
          <w:sz w:val="24"/>
          <w:szCs w:val="24"/>
          <w:lang w:val="en-US"/>
        </w:rPr>
      </w:pPr>
      <w:r w:rsidRPr="00D45FE9">
        <w:rPr>
          <w:rFonts w:ascii="Times New Roman" w:hAnsi="Times New Roman" w:cs="Times New Roman"/>
          <w:sz w:val="24"/>
          <w:szCs w:val="24"/>
          <w:lang w:val="en-US"/>
        </w:rPr>
        <w:t xml:space="preserve">12. </w:t>
      </w:r>
      <w:r w:rsidR="00D45FE9">
        <w:rPr>
          <w:rFonts w:ascii="Times New Roman" w:hAnsi="Times New Roman" w:cs="Times New Roman"/>
          <w:sz w:val="24"/>
          <w:szCs w:val="24"/>
          <w:lang w:val="en-US"/>
        </w:rPr>
        <w:t>The i</w:t>
      </w:r>
      <w:r w:rsidR="00D45FE9" w:rsidRPr="00D45FE9">
        <w:rPr>
          <w:rFonts w:ascii="Times New Roman" w:hAnsi="Times New Roman" w:cs="Times New Roman"/>
          <w:sz w:val="24"/>
          <w:szCs w:val="24"/>
          <w:lang w:val="en-US"/>
        </w:rPr>
        <w:t xml:space="preserve">ndicator </w:t>
      </w:r>
      <w:r w:rsidR="00D45FE9">
        <w:rPr>
          <w:rFonts w:ascii="Times New Roman" w:hAnsi="Times New Roman" w:cs="Times New Roman"/>
          <w:sz w:val="24"/>
          <w:szCs w:val="24"/>
          <w:lang w:val="en-US"/>
        </w:rPr>
        <w:t xml:space="preserve">of </w:t>
      </w:r>
      <w:r w:rsidR="00D45FE9" w:rsidRPr="00D45FE9">
        <w:rPr>
          <w:rFonts w:ascii="Times New Roman" w:hAnsi="Times New Roman" w:cs="Times New Roman"/>
          <w:sz w:val="24"/>
          <w:szCs w:val="24"/>
          <w:lang w:val="en-US"/>
        </w:rPr>
        <w:t xml:space="preserve">download </w:t>
      </w:r>
      <w:r w:rsidR="00D45FE9">
        <w:rPr>
          <w:rFonts w:ascii="Times New Roman" w:hAnsi="Times New Roman" w:cs="Times New Roman"/>
          <w:sz w:val="24"/>
          <w:szCs w:val="24"/>
          <w:lang w:val="en-US"/>
        </w:rPr>
        <w:t xml:space="preserve">of </w:t>
      </w:r>
      <w:r w:rsidR="00D45FE9" w:rsidRPr="00D45FE9">
        <w:rPr>
          <w:rFonts w:ascii="Times New Roman" w:hAnsi="Times New Roman" w:cs="Times New Roman"/>
          <w:sz w:val="24"/>
          <w:szCs w:val="24"/>
          <w:lang w:val="en-US"/>
        </w:rPr>
        <w:t>collective accommodation</w:t>
      </w:r>
      <w:r w:rsidR="00D45FE9">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CA</m:t>
                </m:r>
              </m:sub>
            </m:sSub>
          </m:sub>
        </m:sSub>
      </m:oMath>
      <w:r w:rsidR="004942B5" w:rsidRPr="00D45FE9">
        <w:rPr>
          <w:rFonts w:ascii="Times New Roman" w:hAnsi="Times New Roman" w:cs="Times New Roman"/>
          <w:sz w:val="24"/>
          <w:szCs w:val="24"/>
          <w:lang w:val="en-US"/>
        </w:rPr>
        <w:t xml:space="preserve"> (16)</w:t>
      </w:r>
      <w:r w:rsidR="00747760" w:rsidRPr="00D45FE9">
        <w:rPr>
          <w:rFonts w:ascii="Times New Roman" w:hAnsi="Times New Roman" w:cs="Times New Roman"/>
          <w:sz w:val="24"/>
          <w:szCs w:val="24"/>
          <w:lang w:val="en-US"/>
        </w:rPr>
        <w:t xml:space="preserve"> (</w:t>
      </w:r>
      <w:r w:rsidR="00D45FE9">
        <w:rPr>
          <w:rFonts w:ascii="Times New Roman" w:hAnsi="Times New Roman" w:cs="Times New Roman"/>
          <w:sz w:val="24"/>
          <w:szCs w:val="24"/>
          <w:lang w:val="en-US"/>
        </w:rPr>
        <w:t>table</w:t>
      </w:r>
      <w:r w:rsidR="00747760" w:rsidRPr="00D45FE9">
        <w:rPr>
          <w:rFonts w:ascii="Times New Roman" w:hAnsi="Times New Roman" w:cs="Times New Roman"/>
          <w:sz w:val="24"/>
          <w:szCs w:val="24"/>
          <w:lang w:val="en-US"/>
        </w:rPr>
        <w:t xml:space="preserve"> 12):</w:t>
      </w:r>
    </w:p>
    <w:p w:rsidR="00ED4226" w:rsidRPr="001B7CEE"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CA</m:t>
                </m:r>
              </m:sub>
            </m:sSub>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M</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M</m:t>
                    </m:r>
                  </m:sub>
                </m:sSub>
              </m:sub>
            </m:sSub>
          </m:den>
        </m:f>
        <m:r>
          <w:rPr>
            <w:rFonts w:ascii="Cambria Math" w:hAnsi="Cambria Math" w:cs="Times New Roman"/>
            <w:sz w:val="24"/>
            <w:szCs w:val="24"/>
            <w:lang w:val="en-US"/>
          </w:rPr>
          <m:t>-1</m:t>
        </m:r>
      </m:oMath>
      <w:r w:rsidR="004942B5" w:rsidRPr="001B7CEE">
        <w:rPr>
          <w:rFonts w:ascii="Times New Roman" w:hAnsi="Times New Roman" w:cs="Times New Roman"/>
          <w:sz w:val="24"/>
          <w:szCs w:val="24"/>
          <w:lang w:val="en-US"/>
        </w:rPr>
        <w:t xml:space="preserve"> </w:t>
      </w:r>
      <w:r w:rsidR="004942B5" w:rsidRPr="001B7CEE">
        <w:rPr>
          <w:rFonts w:ascii="Times New Roman" w:hAnsi="Times New Roman" w:cs="Times New Roman"/>
          <w:sz w:val="24"/>
          <w:szCs w:val="24"/>
          <w:lang w:val="en-US"/>
        </w:rPr>
        <w:tab/>
        <w:t>(16</w:t>
      </w:r>
      <w:r w:rsidR="00ED4226" w:rsidRPr="001B7CEE">
        <w:rPr>
          <w:rFonts w:ascii="Times New Roman" w:hAnsi="Times New Roman" w:cs="Times New Roman"/>
          <w:sz w:val="24"/>
          <w:szCs w:val="24"/>
          <w:lang w:val="en-US"/>
        </w:rPr>
        <w:t>)</w:t>
      </w:r>
    </w:p>
    <w:p w:rsidR="00ED4226" w:rsidRPr="001B7CEE"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oMath>
      <w:r w:rsidR="00ED4226" w:rsidRPr="001B7CEE">
        <w:rPr>
          <w:rFonts w:ascii="Times New Roman" w:hAnsi="Times New Roman" w:cs="Times New Roman"/>
          <w:sz w:val="24"/>
          <w:szCs w:val="24"/>
          <w:lang w:val="en-US"/>
        </w:rPr>
        <w:t xml:space="preserve"> - </w:t>
      </w:r>
      <w:r w:rsidR="001B7CEE" w:rsidRPr="001B7CEE">
        <w:rPr>
          <w:rFonts w:ascii="Times New Roman" w:hAnsi="Times New Roman" w:cs="Times New Roman"/>
          <w:sz w:val="24"/>
          <w:szCs w:val="24"/>
          <w:lang w:val="en-US"/>
        </w:rPr>
        <w:t>the number of tourists rested in the settlement of collective means of accommodation, people</w:t>
      </w:r>
      <w:r w:rsidR="00ED4226" w:rsidRPr="001B7CEE">
        <w:rPr>
          <w:rFonts w:ascii="Times New Roman" w:hAnsi="Times New Roman" w:cs="Times New Roman"/>
          <w:sz w:val="24"/>
          <w:szCs w:val="24"/>
          <w:lang w:val="en-US"/>
        </w:rPr>
        <w:t>.</w:t>
      </w:r>
    </w:p>
    <w:p w:rsidR="00ED4226" w:rsidRPr="001B7CEE"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M</m:t>
                </m:r>
              </m:sub>
            </m:sSub>
          </m:sub>
        </m:sSub>
      </m:oMath>
      <w:r w:rsidR="00ED4226" w:rsidRPr="001B7CEE">
        <w:rPr>
          <w:rFonts w:ascii="Times New Roman" w:hAnsi="Times New Roman" w:cs="Times New Roman"/>
          <w:sz w:val="24"/>
          <w:szCs w:val="24"/>
          <w:lang w:val="en-US"/>
        </w:rPr>
        <w:t xml:space="preserve"> - </w:t>
      </w:r>
      <w:r w:rsidR="001B7CEE" w:rsidRPr="001B7CEE">
        <w:rPr>
          <w:rFonts w:ascii="Times New Roman" w:hAnsi="Times New Roman" w:cs="Times New Roman"/>
          <w:sz w:val="24"/>
          <w:szCs w:val="24"/>
          <w:lang w:val="en-US"/>
        </w:rPr>
        <w:t>the number of tourists rested on the territory of the municipality in collective accommodation facilities, people</w:t>
      </w:r>
      <w:r w:rsidR="00ED4226" w:rsidRPr="001B7CEE">
        <w:rPr>
          <w:rFonts w:ascii="Times New Roman" w:hAnsi="Times New Roman" w:cs="Times New Roman"/>
          <w:sz w:val="24"/>
          <w:szCs w:val="24"/>
          <w:lang w:val="en-US"/>
        </w:rPr>
        <w:t>.</w:t>
      </w:r>
    </w:p>
    <w:p w:rsidR="003E68FB" w:rsidRPr="001B7CEE" w:rsidRDefault="00AD3E65" w:rsidP="00BC4077">
      <w:pPr>
        <w:widowControl w:val="0"/>
        <w:tabs>
          <w:tab w:val="left" w:pos="1384"/>
          <w:tab w:val="left" w:pos="1668"/>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Nb</m:t>
            </m:r>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oMath>
      <w:r w:rsidR="003E68FB" w:rsidRPr="001B7CEE">
        <w:rPr>
          <w:rFonts w:ascii="Times New Roman" w:hAnsi="Times New Roman" w:cs="Times New Roman"/>
          <w:sz w:val="24"/>
          <w:szCs w:val="24"/>
          <w:lang w:val="en-US"/>
        </w:rPr>
        <w:t xml:space="preserve"> – </w:t>
      </w:r>
      <w:r w:rsidR="001B7CEE" w:rsidRPr="001B7CEE">
        <w:rPr>
          <w:rFonts w:ascii="Times New Roman" w:hAnsi="Times New Roman" w:cs="Times New Roman"/>
          <w:sz w:val="24"/>
          <w:szCs w:val="24"/>
          <w:lang w:val="en-US"/>
        </w:rPr>
        <w:t>the total number of bed-places in collective accommodation facilities on the territory of the settlement, ed.</w:t>
      </w:r>
      <w:r w:rsidR="003E68FB" w:rsidRPr="001B7CEE">
        <w:rPr>
          <w:rFonts w:ascii="Times New Roman" w:hAnsi="Times New Roman" w:cs="Times New Roman"/>
          <w:sz w:val="24"/>
          <w:szCs w:val="24"/>
          <w:lang w:val="en-US"/>
        </w:rPr>
        <w:t>;</w:t>
      </w:r>
    </w:p>
    <w:p w:rsidR="003E68FB" w:rsidRPr="001B7CEE"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M</m:t>
                </m:r>
              </m:sub>
            </m:sSub>
          </m:sub>
        </m:sSub>
      </m:oMath>
      <w:r w:rsidR="003E68FB" w:rsidRPr="001B7CEE">
        <w:rPr>
          <w:rFonts w:ascii="Times New Roman" w:hAnsi="Times New Roman" w:cs="Times New Roman"/>
          <w:sz w:val="24"/>
          <w:szCs w:val="24"/>
          <w:lang w:val="en-US"/>
        </w:rPr>
        <w:t xml:space="preserve"> – </w:t>
      </w:r>
      <w:r w:rsidR="001B7CEE">
        <w:rPr>
          <w:rFonts w:ascii="Times New Roman" w:hAnsi="Times New Roman" w:cs="Times New Roman"/>
          <w:sz w:val="24"/>
          <w:szCs w:val="24"/>
          <w:lang w:val="en-US"/>
        </w:rPr>
        <w:t>t</w:t>
      </w:r>
      <w:r w:rsidR="001B7CEE" w:rsidRPr="001B7CEE">
        <w:rPr>
          <w:rFonts w:ascii="Times New Roman" w:hAnsi="Times New Roman" w:cs="Times New Roman"/>
          <w:sz w:val="24"/>
          <w:szCs w:val="24"/>
          <w:lang w:val="en-US"/>
        </w:rPr>
        <w:t>he total number of bed-places in collective accommodation facilities on the territory of the municipality, ed.</w:t>
      </w:r>
      <w:r w:rsidR="003E68FB" w:rsidRPr="001B7CEE">
        <w:rPr>
          <w:rFonts w:ascii="Times New Roman" w:hAnsi="Times New Roman" w:cs="Times New Roman"/>
          <w:sz w:val="24"/>
          <w:szCs w:val="24"/>
          <w:lang w:val="en-US"/>
        </w:rPr>
        <w:t>;</w:t>
      </w:r>
    </w:p>
    <w:p w:rsidR="00ED4226" w:rsidRPr="001B7CEE" w:rsidRDefault="001B7CEE"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4942B5" w:rsidRPr="001B7CEE">
        <w:rPr>
          <w:rFonts w:ascii="Times New Roman" w:hAnsi="Times New Roman" w:cs="Times New Roman"/>
          <w:sz w:val="24"/>
          <w:szCs w:val="24"/>
          <w:lang w:val="en-US"/>
        </w:rPr>
        <w:t xml:space="preserve"> </w:t>
      </w:r>
      <w:r w:rsidR="00ED4226" w:rsidRPr="001B7CEE">
        <w:rPr>
          <w:rFonts w:ascii="Times New Roman" w:hAnsi="Times New Roman" w:cs="Times New Roman"/>
          <w:sz w:val="24"/>
          <w:szCs w:val="24"/>
          <w:lang w:val="en-US"/>
        </w:rPr>
        <w:t>12</w:t>
      </w:r>
      <w:r w:rsidR="00591465" w:rsidRPr="001B7CEE">
        <w:rPr>
          <w:rFonts w:ascii="Times New Roman" w:hAnsi="Times New Roman" w:cs="Times New Roman"/>
          <w:sz w:val="24"/>
          <w:szCs w:val="24"/>
          <w:lang w:val="en-US"/>
        </w:rPr>
        <w:t xml:space="preserve">. </w:t>
      </w:r>
      <w:r>
        <w:rPr>
          <w:rFonts w:ascii="Times New Roman" w:hAnsi="Times New Roman" w:cs="Times New Roman"/>
          <w:sz w:val="24"/>
          <w:szCs w:val="24"/>
          <w:lang w:val="en-US"/>
        </w:rPr>
        <w:t>The i</w:t>
      </w:r>
      <w:r w:rsidRPr="00D45FE9">
        <w:rPr>
          <w:rFonts w:ascii="Times New Roman" w:hAnsi="Times New Roman" w:cs="Times New Roman"/>
          <w:sz w:val="24"/>
          <w:szCs w:val="24"/>
          <w:lang w:val="en-US"/>
        </w:rPr>
        <w:t xml:space="preserve">ndicator </w:t>
      </w:r>
      <w:r>
        <w:rPr>
          <w:rFonts w:ascii="Times New Roman" w:hAnsi="Times New Roman" w:cs="Times New Roman"/>
          <w:sz w:val="24"/>
          <w:szCs w:val="24"/>
          <w:lang w:val="en-US"/>
        </w:rPr>
        <w:t xml:space="preserve">of </w:t>
      </w:r>
      <w:r w:rsidRPr="00D45FE9">
        <w:rPr>
          <w:rFonts w:ascii="Times New Roman" w:hAnsi="Times New Roman" w:cs="Times New Roman"/>
          <w:sz w:val="24"/>
          <w:szCs w:val="24"/>
          <w:lang w:val="en-US"/>
        </w:rPr>
        <w:t xml:space="preserve">download </w:t>
      </w:r>
      <w:r>
        <w:rPr>
          <w:rFonts w:ascii="Times New Roman" w:hAnsi="Times New Roman" w:cs="Times New Roman"/>
          <w:sz w:val="24"/>
          <w:szCs w:val="24"/>
          <w:lang w:val="en-US"/>
        </w:rPr>
        <w:t xml:space="preserve">of </w:t>
      </w:r>
      <w:r w:rsidRPr="00D45FE9">
        <w:rPr>
          <w:rFonts w:ascii="Times New Roman" w:hAnsi="Times New Roman" w:cs="Times New Roman"/>
          <w:sz w:val="24"/>
          <w:szCs w:val="24"/>
          <w:lang w:val="en-US"/>
        </w:rPr>
        <w:t>collective accommodation</w:t>
      </w:r>
    </w:p>
    <w:tbl>
      <w:tblPr>
        <w:tblStyle w:val="a3"/>
        <w:tblW w:w="5000" w:type="pct"/>
        <w:tblLook w:val="04A0"/>
      </w:tblPr>
      <w:tblGrid>
        <w:gridCol w:w="3319"/>
        <w:gridCol w:w="2155"/>
        <w:gridCol w:w="1905"/>
        <w:gridCol w:w="2192"/>
      </w:tblGrid>
      <w:tr w:rsidR="00ED4226" w:rsidRPr="00EE4432" w:rsidTr="00E17D26">
        <w:tc>
          <w:tcPr>
            <w:tcW w:w="1734" w:type="pct"/>
            <w:vAlign w:val="center"/>
          </w:tcPr>
          <w:p w:rsidR="00ED4226"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1126"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oMath>
            </m:oMathPara>
          </w:p>
        </w:tc>
        <w:tc>
          <w:tcPr>
            <w:tcW w:w="995"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oMath>
            </m:oMathPara>
          </w:p>
        </w:tc>
        <w:tc>
          <w:tcPr>
            <w:tcW w:w="1145"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CA</m:t>
                        </m:r>
                      </m:sub>
                    </m:sSub>
                  </m:sub>
                </m:sSub>
              </m:oMath>
            </m:oMathPara>
          </w:p>
        </w:tc>
      </w:tr>
      <w:tr w:rsidR="005702EF" w:rsidRPr="00EE4432" w:rsidTr="00E17D26">
        <w:tc>
          <w:tcPr>
            <w:tcW w:w="173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126"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37294,00</w:t>
            </w:r>
          </w:p>
        </w:tc>
        <w:tc>
          <w:tcPr>
            <w:tcW w:w="99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5038</w:t>
            </w:r>
          </w:p>
        </w:tc>
        <w:tc>
          <w:tcPr>
            <w:tcW w:w="114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-0,227</w:t>
            </w:r>
          </w:p>
        </w:tc>
      </w:tr>
      <w:tr w:rsidR="005702EF" w:rsidRPr="00EE4432" w:rsidTr="00E17D26">
        <w:tc>
          <w:tcPr>
            <w:tcW w:w="173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126"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18762,00</w:t>
            </w:r>
          </w:p>
        </w:tc>
        <w:tc>
          <w:tcPr>
            <w:tcW w:w="99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2159</w:t>
            </w:r>
          </w:p>
        </w:tc>
        <w:tc>
          <w:tcPr>
            <w:tcW w:w="114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-0,092</w:t>
            </w:r>
          </w:p>
        </w:tc>
      </w:tr>
      <w:tr w:rsidR="005702EF" w:rsidRPr="00EE4432" w:rsidTr="00E17D26">
        <w:tc>
          <w:tcPr>
            <w:tcW w:w="173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126"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122193,00</w:t>
            </w:r>
          </w:p>
        </w:tc>
        <w:tc>
          <w:tcPr>
            <w:tcW w:w="99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11156</w:t>
            </w:r>
          </w:p>
        </w:tc>
        <w:tc>
          <w:tcPr>
            <w:tcW w:w="114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0,144</w:t>
            </w:r>
          </w:p>
        </w:tc>
      </w:tr>
      <w:tr w:rsidR="005702EF" w:rsidRPr="00EE4432" w:rsidTr="00E17D26">
        <w:tc>
          <w:tcPr>
            <w:tcW w:w="173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126"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81264,00</w:t>
            </w:r>
          </w:p>
        </w:tc>
        <w:tc>
          <w:tcPr>
            <w:tcW w:w="99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7917</w:t>
            </w:r>
          </w:p>
        </w:tc>
        <w:tc>
          <w:tcPr>
            <w:tcW w:w="114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0,072</w:t>
            </w:r>
          </w:p>
        </w:tc>
      </w:tr>
      <w:tr w:rsidR="005702EF" w:rsidRPr="00EE4432" w:rsidTr="00E17D26">
        <w:tc>
          <w:tcPr>
            <w:tcW w:w="173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126"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21186,00</w:t>
            </w:r>
          </w:p>
        </w:tc>
        <w:tc>
          <w:tcPr>
            <w:tcW w:w="99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2519</w:t>
            </w:r>
          </w:p>
        </w:tc>
        <w:tc>
          <w:tcPr>
            <w:tcW w:w="114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-0,121</w:t>
            </w:r>
          </w:p>
        </w:tc>
      </w:tr>
      <w:tr w:rsidR="005702EF" w:rsidRPr="00EE4432" w:rsidTr="00E17D26">
        <w:tc>
          <w:tcPr>
            <w:tcW w:w="173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126"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32746,00</w:t>
            </w:r>
          </w:p>
        </w:tc>
        <w:tc>
          <w:tcPr>
            <w:tcW w:w="99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3959</w:t>
            </w:r>
          </w:p>
        </w:tc>
        <w:tc>
          <w:tcPr>
            <w:tcW w:w="1145"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-0,136</w:t>
            </w:r>
          </w:p>
        </w:tc>
      </w:tr>
      <w:tr w:rsidR="003E68FB" w:rsidRPr="00EE4432" w:rsidTr="00E17D26">
        <w:tc>
          <w:tcPr>
            <w:tcW w:w="1734" w:type="pct"/>
            <w:vAlign w:val="center"/>
          </w:tcPr>
          <w:p w:rsidR="003E68FB"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1126" w:type="pct"/>
            <w:vAlign w:val="center"/>
          </w:tcPr>
          <w:p w:rsidR="003E68FB" w:rsidRPr="00EE4432" w:rsidRDefault="003E68FB" w:rsidP="00BC4077">
            <w:pPr>
              <w:widowControl w:val="0"/>
              <w:jc w:val="center"/>
              <w:rPr>
                <w:rFonts w:ascii="Times New Roman" w:hAnsi="Times New Roman" w:cs="Times New Roman"/>
                <w:b/>
                <w:color w:val="000000"/>
                <w:sz w:val="24"/>
                <w:szCs w:val="24"/>
              </w:rPr>
            </w:pPr>
            <w:r w:rsidRPr="00EE4432">
              <w:rPr>
                <w:rFonts w:ascii="Times New Roman" w:hAnsi="Times New Roman" w:cs="Times New Roman"/>
                <w:b/>
                <w:color w:val="000000"/>
                <w:sz w:val="24"/>
                <w:szCs w:val="24"/>
              </w:rPr>
              <w:t>313445</w:t>
            </w:r>
          </w:p>
        </w:tc>
        <w:tc>
          <w:tcPr>
            <w:tcW w:w="995" w:type="pct"/>
            <w:vAlign w:val="center"/>
          </w:tcPr>
          <w:p w:rsidR="003E68FB" w:rsidRPr="00EE4432" w:rsidRDefault="003E68FB" w:rsidP="00BC4077">
            <w:pPr>
              <w:widowControl w:val="0"/>
              <w:jc w:val="center"/>
              <w:rPr>
                <w:rFonts w:ascii="Times New Roman" w:hAnsi="Times New Roman" w:cs="Times New Roman"/>
                <w:b/>
                <w:color w:val="000000"/>
                <w:sz w:val="24"/>
                <w:szCs w:val="24"/>
              </w:rPr>
            </w:pPr>
            <w:r w:rsidRPr="00EE4432">
              <w:rPr>
                <w:rFonts w:ascii="Times New Roman" w:hAnsi="Times New Roman" w:cs="Times New Roman"/>
                <w:b/>
                <w:color w:val="000000"/>
                <w:sz w:val="24"/>
                <w:szCs w:val="24"/>
              </w:rPr>
              <w:t>32748</w:t>
            </w:r>
          </w:p>
        </w:tc>
        <w:tc>
          <w:tcPr>
            <w:tcW w:w="1145" w:type="pct"/>
            <w:vAlign w:val="center"/>
          </w:tcPr>
          <w:p w:rsidR="003E68FB" w:rsidRPr="00EE4432" w:rsidRDefault="003E68FB"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3E68FB" w:rsidRPr="001B7CEE" w:rsidRDefault="00791F02" w:rsidP="00BC4077">
      <w:pPr>
        <w:widowControl w:val="0"/>
        <w:tabs>
          <w:tab w:val="left" w:pos="8931"/>
        </w:tabs>
        <w:spacing w:after="0" w:line="240" w:lineRule="auto"/>
        <w:ind w:firstLine="709"/>
        <w:jc w:val="both"/>
        <w:rPr>
          <w:rFonts w:ascii="Times New Roman" w:hAnsi="Times New Roman" w:cs="Times New Roman"/>
          <w:sz w:val="24"/>
          <w:szCs w:val="24"/>
          <w:lang w:val="en-US"/>
        </w:rPr>
      </w:pPr>
      <w:r w:rsidRPr="001B7CEE">
        <w:rPr>
          <w:rFonts w:ascii="Times New Roman" w:hAnsi="Times New Roman" w:cs="Times New Roman"/>
          <w:sz w:val="24"/>
          <w:szCs w:val="24"/>
          <w:lang w:val="en-US"/>
        </w:rPr>
        <w:lastRenderedPageBreak/>
        <w:t xml:space="preserve">13. </w:t>
      </w:r>
      <w:r w:rsidR="001B7CEE" w:rsidRPr="001B7CEE">
        <w:rPr>
          <w:rFonts w:ascii="Times New Roman" w:hAnsi="Times New Roman" w:cs="Times New Roman"/>
          <w:sz w:val="24"/>
          <w:szCs w:val="24"/>
          <w:lang w:val="en-US"/>
        </w:rPr>
        <w:t>The indicator of returns from the performance of collective accommodation facilities</w:t>
      </w:r>
      <w:r w:rsidR="001B7CEE">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Ica</m:t>
            </m:r>
          </m:sub>
        </m:sSub>
      </m:oMath>
      <w:r w:rsidR="003E68FB" w:rsidRPr="001B7CEE">
        <w:rPr>
          <w:rFonts w:ascii="Times New Roman" w:hAnsi="Times New Roman" w:cs="Times New Roman"/>
          <w:sz w:val="24"/>
          <w:szCs w:val="24"/>
          <w:lang w:val="en-US"/>
        </w:rPr>
        <w:t xml:space="preserve"> (17)</w:t>
      </w:r>
      <w:r w:rsidR="00747760" w:rsidRPr="001B7CEE">
        <w:rPr>
          <w:rFonts w:ascii="Times New Roman" w:hAnsi="Times New Roman" w:cs="Times New Roman"/>
          <w:sz w:val="24"/>
          <w:szCs w:val="24"/>
          <w:lang w:val="en-US"/>
        </w:rPr>
        <w:t xml:space="preserve"> (</w:t>
      </w:r>
      <w:r w:rsidR="001B7CEE">
        <w:rPr>
          <w:rFonts w:ascii="Times New Roman" w:hAnsi="Times New Roman" w:cs="Times New Roman"/>
          <w:sz w:val="24"/>
          <w:szCs w:val="24"/>
          <w:lang w:val="en-US"/>
        </w:rPr>
        <w:t>table</w:t>
      </w:r>
      <w:r w:rsidR="00747760" w:rsidRPr="001B7CEE">
        <w:rPr>
          <w:rFonts w:ascii="Times New Roman" w:hAnsi="Times New Roman" w:cs="Times New Roman"/>
          <w:sz w:val="24"/>
          <w:szCs w:val="24"/>
          <w:lang w:val="en-US"/>
        </w:rPr>
        <w:t xml:space="preserve"> 13):</w:t>
      </w:r>
    </w:p>
    <w:p w:rsidR="003E68FB" w:rsidRPr="00857A72" w:rsidRDefault="00AD3E65" w:rsidP="00BC4077">
      <w:pPr>
        <w:widowControl w:val="0"/>
        <w:tabs>
          <w:tab w:val="left" w:pos="8931"/>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Ica</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M</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M</m:t>
                    </m:r>
                  </m:sub>
                </m:sSub>
              </m:sub>
            </m:sSub>
          </m:den>
        </m:f>
        <m:r>
          <w:rPr>
            <w:rFonts w:ascii="Cambria Math" w:hAnsi="Cambria Math" w:cs="Times New Roman"/>
            <w:sz w:val="24"/>
            <w:szCs w:val="24"/>
            <w:lang w:val="en-US"/>
          </w:rPr>
          <m:t>-1</m:t>
        </m:r>
      </m:oMath>
      <w:r w:rsidR="003E68FB" w:rsidRPr="00857A72">
        <w:rPr>
          <w:rFonts w:ascii="Times New Roman" w:hAnsi="Times New Roman" w:cs="Times New Roman"/>
          <w:sz w:val="24"/>
          <w:szCs w:val="24"/>
          <w:lang w:val="en-US"/>
        </w:rPr>
        <w:t xml:space="preserve"> </w:t>
      </w:r>
      <w:r w:rsidR="003E68FB" w:rsidRPr="00857A72">
        <w:rPr>
          <w:rFonts w:ascii="Times New Roman" w:hAnsi="Times New Roman" w:cs="Times New Roman"/>
          <w:sz w:val="24"/>
          <w:szCs w:val="24"/>
          <w:lang w:val="en-US"/>
        </w:rPr>
        <w:tab/>
        <w:t>(17)</w:t>
      </w:r>
    </w:p>
    <w:p w:rsidR="003E68FB" w:rsidRPr="00344DE4" w:rsidRDefault="003E68FB" w:rsidP="00BC4077">
      <w:pPr>
        <w:widowControl w:val="0"/>
        <w:tabs>
          <w:tab w:val="left" w:pos="1384"/>
          <w:tab w:val="left" w:pos="1668"/>
          <w:tab w:val="left" w:pos="8931"/>
        </w:tabs>
        <w:spacing w:after="0" w:line="240" w:lineRule="auto"/>
        <w:ind w:firstLine="709"/>
        <w:rPr>
          <w:rFonts w:ascii="Times New Roman" w:hAnsi="Times New Roman" w:cs="Times New Roman"/>
          <w:sz w:val="24"/>
          <w:szCs w:val="24"/>
          <w:lang w:val="en-US"/>
        </w:rPr>
      </w:pPr>
      <w:r w:rsidRPr="00EE4432">
        <w:rPr>
          <w:rFonts w:ascii="Times New Roman" w:hAnsi="Times New Roman" w:cs="Times New Roman"/>
          <w:sz w:val="24"/>
          <w:szCs w:val="24"/>
        </w:rPr>
        <w:t>где</w:t>
      </w:r>
      <w:r w:rsidRPr="00344DE4">
        <w:rPr>
          <w:rFonts w:ascii="Times New Roman" w:hAnsi="Times New Roman" w:cs="Times New Roman"/>
          <w:sz w:val="24"/>
          <w:szCs w:val="24"/>
          <w:lang w:val="en-US"/>
        </w:rPr>
        <w:t>,</w:t>
      </w:r>
    </w:p>
    <w:p w:rsidR="003E68FB" w:rsidRPr="00857A72" w:rsidRDefault="00AD3E65" w:rsidP="00BC4077">
      <w:pPr>
        <w:widowControl w:val="0"/>
        <w:tabs>
          <w:tab w:val="left" w:pos="1384"/>
          <w:tab w:val="left" w:pos="1668"/>
          <w:tab w:val="left" w:pos="8931"/>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oMath>
      <w:r w:rsidR="003E68FB" w:rsidRPr="00857A72">
        <w:rPr>
          <w:rFonts w:ascii="Times New Roman" w:hAnsi="Times New Roman" w:cs="Times New Roman"/>
          <w:sz w:val="24"/>
          <w:szCs w:val="24"/>
          <w:lang w:val="en-US"/>
        </w:rPr>
        <w:t xml:space="preserve"> – </w:t>
      </w:r>
      <w:r w:rsidR="00857A72" w:rsidRPr="00857A72">
        <w:rPr>
          <w:rFonts w:ascii="Times New Roman" w:hAnsi="Times New Roman" w:cs="Times New Roman"/>
          <w:sz w:val="24"/>
          <w:szCs w:val="24"/>
          <w:lang w:val="en-US"/>
        </w:rPr>
        <w:t xml:space="preserve">income derived from the activities of collective means of accommodation on the territory of the </w:t>
      </w:r>
      <w:r w:rsidR="00857A72" w:rsidRPr="001B7CEE">
        <w:rPr>
          <w:rFonts w:ascii="Times New Roman" w:hAnsi="Times New Roman" w:cs="Times New Roman"/>
          <w:sz w:val="24"/>
          <w:szCs w:val="24"/>
          <w:lang w:val="en-US"/>
        </w:rPr>
        <w:t>settlement</w:t>
      </w:r>
      <w:r w:rsidR="00857A72" w:rsidRPr="00857A72">
        <w:rPr>
          <w:rFonts w:ascii="Times New Roman" w:hAnsi="Times New Roman" w:cs="Times New Roman"/>
          <w:sz w:val="24"/>
          <w:szCs w:val="24"/>
          <w:lang w:val="en-US"/>
        </w:rPr>
        <w:t xml:space="preserve"> district, RUB mln</w:t>
      </w:r>
      <w:r w:rsidR="003E68FB" w:rsidRPr="00857A72">
        <w:rPr>
          <w:rFonts w:ascii="Times New Roman" w:hAnsi="Times New Roman" w:cs="Times New Roman"/>
          <w:sz w:val="24"/>
          <w:szCs w:val="24"/>
          <w:lang w:val="en-US"/>
        </w:rPr>
        <w:t>.</w:t>
      </w:r>
    </w:p>
    <w:p w:rsidR="003E68FB" w:rsidRPr="00A54FD8" w:rsidRDefault="00AD3E65" w:rsidP="00BC4077">
      <w:pPr>
        <w:widowControl w:val="0"/>
        <w:tabs>
          <w:tab w:val="left" w:pos="1384"/>
          <w:tab w:val="left" w:pos="1668"/>
          <w:tab w:val="left" w:pos="8931"/>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M</m:t>
                </m:r>
              </m:sub>
            </m:sSub>
          </m:sub>
        </m:sSub>
      </m:oMath>
      <w:r w:rsidR="003E68FB" w:rsidRPr="00857A72">
        <w:rPr>
          <w:rFonts w:ascii="Times New Roman" w:hAnsi="Times New Roman" w:cs="Times New Roman"/>
          <w:sz w:val="24"/>
          <w:szCs w:val="24"/>
          <w:lang w:val="en-US"/>
        </w:rPr>
        <w:t xml:space="preserve"> - </w:t>
      </w:r>
      <w:r w:rsidR="00857A72" w:rsidRPr="00857A72">
        <w:rPr>
          <w:rFonts w:ascii="Times New Roman" w:hAnsi="Times New Roman" w:cs="Times New Roman"/>
          <w:sz w:val="24"/>
          <w:szCs w:val="24"/>
          <w:lang w:val="en-US"/>
        </w:rPr>
        <w:t xml:space="preserve">income derived from the activities of collective means of accommodation on the territory of the </w:t>
      </w:r>
      <w:r w:rsidR="0057601E" w:rsidRPr="001B7CEE">
        <w:rPr>
          <w:rFonts w:ascii="Times New Roman" w:hAnsi="Times New Roman" w:cs="Times New Roman"/>
          <w:sz w:val="24"/>
          <w:szCs w:val="24"/>
          <w:lang w:val="en-US"/>
        </w:rPr>
        <w:t>municipality</w:t>
      </w:r>
      <w:r w:rsidR="00857A72" w:rsidRPr="00857A72">
        <w:rPr>
          <w:rFonts w:ascii="Times New Roman" w:hAnsi="Times New Roman" w:cs="Times New Roman"/>
          <w:sz w:val="24"/>
          <w:szCs w:val="24"/>
          <w:lang w:val="en-US"/>
        </w:rPr>
        <w:t>, RUB mln</w:t>
      </w:r>
      <w:r w:rsidR="003E68FB" w:rsidRPr="00857A72">
        <w:rPr>
          <w:rFonts w:ascii="Times New Roman" w:hAnsi="Times New Roman" w:cs="Times New Roman"/>
          <w:sz w:val="24"/>
          <w:szCs w:val="24"/>
          <w:lang w:val="en-US"/>
        </w:rPr>
        <w:t>.</w:t>
      </w:r>
      <w:r w:rsidR="00A54FD8" w:rsidRPr="00857A72">
        <w:rPr>
          <w:rFonts w:ascii="Times New Roman" w:hAnsi="Times New Roman" w:cs="Times New Roman"/>
          <w:sz w:val="24"/>
          <w:szCs w:val="24"/>
          <w:lang w:val="en-US"/>
        </w:rPr>
        <w:t xml:space="preserve"> [</w:t>
      </w:r>
      <w:r w:rsidR="00A54FD8">
        <w:rPr>
          <w:rFonts w:ascii="Times New Roman" w:hAnsi="Times New Roman" w:cs="Times New Roman"/>
          <w:sz w:val="24"/>
          <w:szCs w:val="24"/>
          <w:lang w:val="en-US"/>
        </w:rPr>
        <w:t>20].</w:t>
      </w:r>
    </w:p>
    <w:p w:rsidR="002B0D94" w:rsidRPr="001B7CEE" w:rsidRDefault="001B7CEE" w:rsidP="00BC4077">
      <w:pPr>
        <w:pStyle w:val="3"/>
        <w:widowControl w:val="0"/>
        <w:spacing w:line="240" w:lineRule="auto"/>
        <w:jc w:val="both"/>
        <w:outlineLvl w:val="0"/>
        <w:rPr>
          <w:b w:val="0"/>
          <w:sz w:val="24"/>
          <w:szCs w:val="24"/>
          <w:lang w:val="en-US"/>
        </w:rPr>
      </w:pPr>
      <w:r>
        <w:rPr>
          <w:b w:val="0"/>
          <w:sz w:val="24"/>
          <w:szCs w:val="24"/>
          <w:lang w:val="en-US"/>
        </w:rPr>
        <w:t>Table</w:t>
      </w:r>
      <w:r w:rsidR="00E17D26" w:rsidRPr="00857A72">
        <w:rPr>
          <w:b w:val="0"/>
          <w:sz w:val="24"/>
          <w:szCs w:val="24"/>
          <w:lang w:val="en-US"/>
        </w:rPr>
        <w:t xml:space="preserve"> 13</w:t>
      </w:r>
      <w:r w:rsidR="00591465" w:rsidRPr="00857A72">
        <w:rPr>
          <w:b w:val="0"/>
          <w:sz w:val="24"/>
          <w:szCs w:val="24"/>
          <w:lang w:val="en-US"/>
        </w:rPr>
        <w:t xml:space="preserve">. </w:t>
      </w:r>
      <w:r w:rsidRPr="001B7CEE">
        <w:rPr>
          <w:b w:val="0"/>
          <w:sz w:val="24"/>
          <w:szCs w:val="24"/>
          <w:lang w:val="en-US"/>
        </w:rPr>
        <w:t>The indicator of returns from the performance of collective accommodation facilities</w:t>
      </w:r>
    </w:p>
    <w:tbl>
      <w:tblPr>
        <w:tblStyle w:val="a3"/>
        <w:tblW w:w="0" w:type="auto"/>
        <w:tblLook w:val="04A0"/>
      </w:tblPr>
      <w:tblGrid>
        <w:gridCol w:w="3085"/>
        <w:gridCol w:w="2126"/>
        <w:gridCol w:w="1967"/>
        <w:gridCol w:w="2393"/>
      </w:tblGrid>
      <w:tr w:rsidR="002B0D94" w:rsidRPr="00EE4432" w:rsidTr="0026337F">
        <w:tc>
          <w:tcPr>
            <w:tcW w:w="3085" w:type="dxa"/>
            <w:vAlign w:val="center"/>
          </w:tcPr>
          <w:p w:rsidR="002B0D94" w:rsidRPr="005702EF" w:rsidRDefault="005702EF" w:rsidP="00BC4077">
            <w:pPr>
              <w:pStyle w:val="a9"/>
              <w:widowControl w:val="0"/>
              <w:ind w:left="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2126" w:type="dxa"/>
            <w:vAlign w:val="center"/>
          </w:tcPr>
          <w:p w:rsidR="002B0D94" w:rsidRPr="00EE4432" w:rsidRDefault="00AD3E65" w:rsidP="00BC4077">
            <w:pPr>
              <w:pStyle w:val="a9"/>
              <w:widowControl w:val="0"/>
              <w:ind w:left="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oMath>
            </m:oMathPara>
          </w:p>
        </w:tc>
        <w:tc>
          <w:tcPr>
            <w:tcW w:w="1967" w:type="dxa"/>
            <w:vAlign w:val="center"/>
          </w:tcPr>
          <w:p w:rsidR="002B0D94" w:rsidRPr="00EE4432" w:rsidRDefault="00AD3E65" w:rsidP="00BC4077">
            <w:pPr>
              <w:pStyle w:val="a9"/>
              <w:widowControl w:val="0"/>
              <w:ind w:left="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S</m:t>
                        </m:r>
                      </m:sub>
                    </m:sSub>
                  </m:sub>
                </m:sSub>
              </m:oMath>
            </m:oMathPara>
          </w:p>
        </w:tc>
        <w:tc>
          <w:tcPr>
            <w:tcW w:w="2393" w:type="dxa"/>
            <w:vAlign w:val="center"/>
          </w:tcPr>
          <w:p w:rsidR="002B0D94" w:rsidRPr="00EE4432" w:rsidRDefault="00AD3E65" w:rsidP="00BC4077">
            <w:pPr>
              <w:pStyle w:val="a9"/>
              <w:widowControl w:val="0"/>
              <w:ind w:left="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Ica</m:t>
                    </m:r>
                  </m:sub>
                </m:sSub>
              </m:oMath>
            </m:oMathPara>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2126"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731,00</w:t>
            </w:r>
          </w:p>
        </w:tc>
        <w:tc>
          <w:tcPr>
            <w:tcW w:w="1967"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28</w:t>
            </w:r>
          </w:p>
        </w:tc>
        <w:tc>
          <w:tcPr>
            <w:tcW w:w="2393"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0,056</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2126"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294,00</w:t>
            </w:r>
          </w:p>
        </w:tc>
        <w:tc>
          <w:tcPr>
            <w:tcW w:w="1967"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12</w:t>
            </w:r>
          </w:p>
        </w:tc>
        <w:tc>
          <w:tcPr>
            <w:tcW w:w="2393"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-0,009</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2126"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1769,00</w:t>
            </w:r>
          </w:p>
        </w:tc>
        <w:tc>
          <w:tcPr>
            <w:tcW w:w="1967"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62</w:t>
            </w:r>
          </w:p>
        </w:tc>
        <w:tc>
          <w:tcPr>
            <w:tcW w:w="2393"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0,154</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2126"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1134,00</w:t>
            </w:r>
          </w:p>
        </w:tc>
        <w:tc>
          <w:tcPr>
            <w:tcW w:w="1967"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44</w:t>
            </w:r>
          </w:p>
        </w:tc>
        <w:tc>
          <w:tcPr>
            <w:tcW w:w="2393"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0,042</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2126"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234,00</w:t>
            </w:r>
          </w:p>
        </w:tc>
        <w:tc>
          <w:tcPr>
            <w:tcW w:w="1967"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14</w:t>
            </w:r>
          </w:p>
        </w:tc>
        <w:tc>
          <w:tcPr>
            <w:tcW w:w="2393"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-0,324</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2126"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338,00</w:t>
            </w:r>
          </w:p>
        </w:tc>
        <w:tc>
          <w:tcPr>
            <w:tcW w:w="1967"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22</w:t>
            </w:r>
          </w:p>
        </w:tc>
        <w:tc>
          <w:tcPr>
            <w:tcW w:w="2393" w:type="dxa"/>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-0,379</w:t>
            </w:r>
          </w:p>
        </w:tc>
      </w:tr>
      <w:tr w:rsidR="002B0D94" w:rsidRPr="00EE4432" w:rsidTr="0026337F">
        <w:tc>
          <w:tcPr>
            <w:tcW w:w="3085" w:type="dxa"/>
            <w:vAlign w:val="center"/>
          </w:tcPr>
          <w:p w:rsidR="002B0D94"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2126" w:type="dxa"/>
            <w:vAlign w:val="center"/>
          </w:tcPr>
          <w:p w:rsidR="002B0D94" w:rsidRPr="00EE4432" w:rsidRDefault="002B0D94" w:rsidP="00BC4077">
            <w:pPr>
              <w:widowControl w:val="0"/>
              <w:jc w:val="center"/>
              <w:rPr>
                <w:rFonts w:ascii="Times New Roman" w:hAnsi="Times New Roman" w:cs="Times New Roman"/>
                <w:b/>
                <w:color w:val="000000"/>
                <w:sz w:val="24"/>
                <w:szCs w:val="24"/>
              </w:rPr>
            </w:pPr>
            <w:r w:rsidRPr="00EE4432">
              <w:rPr>
                <w:rFonts w:ascii="Times New Roman" w:hAnsi="Times New Roman" w:cs="Times New Roman"/>
                <w:b/>
                <w:color w:val="000000"/>
                <w:sz w:val="24"/>
                <w:szCs w:val="24"/>
              </w:rPr>
              <w:t>4500</w:t>
            </w:r>
          </w:p>
        </w:tc>
        <w:tc>
          <w:tcPr>
            <w:tcW w:w="1967" w:type="dxa"/>
            <w:vAlign w:val="center"/>
          </w:tcPr>
          <w:p w:rsidR="002B0D94" w:rsidRPr="00EE4432" w:rsidRDefault="002B0D94" w:rsidP="00BC4077">
            <w:pPr>
              <w:widowControl w:val="0"/>
              <w:jc w:val="center"/>
              <w:rPr>
                <w:rFonts w:ascii="Times New Roman" w:hAnsi="Times New Roman" w:cs="Times New Roman"/>
                <w:b/>
                <w:color w:val="000000"/>
                <w:sz w:val="24"/>
                <w:szCs w:val="24"/>
              </w:rPr>
            </w:pPr>
            <w:r w:rsidRPr="00EE4432">
              <w:rPr>
                <w:rFonts w:ascii="Times New Roman" w:hAnsi="Times New Roman" w:cs="Times New Roman"/>
                <w:b/>
                <w:color w:val="000000"/>
                <w:sz w:val="24"/>
                <w:szCs w:val="24"/>
              </w:rPr>
              <w:t>182</w:t>
            </w:r>
          </w:p>
        </w:tc>
        <w:tc>
          <w:tcPr>
            <w:tcW w:w="2393" w:type="dxa"/>
            <w:vAlign w:val="center"/>
          </w:tcPr>
          <w:p w:rsidR="002B0D94" w:rsidRPr="00EE4432" w:rsidRDefault="002B0D94"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ED4226" w:rsidRPr="0057601E" w:rsidRDefault="00791F02" w:rsidP="00BC4077">
      <w:pPr>
        <w:widowControl w:val="0"/>
        <w:tabs>
          <w:tab w:val="left" w:pos="8789"/>
        </w:tabs>
        <w:spacing w:after="0" w:line="240" w:lineRule="auto"/>
        <w:ind w:firstLine="709"/>
        <w:jc w:val="both"/>
        <w:rPr>
          <w:rFonts w:ascii="Times New Roman" w:hAnsi="Times New Roman" w:cs="Times New Roman"/>
          <w:sz w:val="24"/>
          <w:szCs w:val="24"/>
          <w:lang w:val="en-US"/>
        </w:rPr>
      </w:pPr>
      <w:r w:rsidRPr="0057601E">
        <w:rPr>
          <w:rFonts w:ascii="Times New Roman" w:hAnsi="Times New Roman" w:cs="Times New Roman"/>
          <w:sz w:val="24"/>
          <w:szCs w:val="24"/>
          <w:lang w:val="en-US"/>
        </w:rPr>
        <w:t xml:space="preserve">14. </w:t>
      </w:r>
      <w:r w:rsidR="0057601E" w:rsidRPr="0057601E">
        <w:rPr>
          <w:rFonts w:ascii="Times New Roman" w:hAnsi="Times New Roman" w:cs="Times New Roman"/>
          <w:sz w:val="24"/>
          <w:szCs w:val="24"/>
          <w:lang w:val="en-US"/>
        </w:rPr>
        <w:t xml:space="preserve">The indicator </w:t>
      </w:r>
      <w:r w:rsidR="0057601E">
        <w:rPr>
          <w:rFonts w:ascii="Times New Roman" w:hAnsi="Times New Roman" w:cs="Times New Roman"/>
          <w:sz w:val="24"/>
          <w:szCs w:val="24"/>
          <w:lang w:val="en-US"/>
        </w:rPr>
        <w:t>of room f</w:t>
      </w:r>
      <w:r w:rsidR="0057601E" w:rsidRPr="0057601E">
        <w:rPr>
          <w:rFonts w:ascii="Times New Roman" w:hAnsi="Times New Roman" w:cs="Times New Roman"/>
          <w:sz w:val="24"/>
          <w:szCs w:val="24"/>
          <w:lang w:val="en-US"/>
        </w:rPr>
        <w:t>und</w:t>
      </w:r>
      <w:r w:rsidR="0057601E">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RF</m:t>
            </m:r>
          </m:sub>
        </m:sSub>
      </m:oMath>
      <w:r w:rsidR="002B0D94" w:rsidRPr="0057601E">
        <w:rPr>
          <w:rFonts w:ascii="Times New Roman" w:hAnsi="Times New Roman" w:cs="Times New Roman"/>
          <w:sz w:val="24"/>
          <w:szCs w:val="24"/>
          <w:lang w:val="en-US"/>
        </w:rPr>
        <w:t xml:space="preserve"> (18</w:t>
      </w:r>
      <w:r w:rsidR="004942B5" w:rsidRPr="0057601E">
        <w:rPr>
          <w:rFonts w:ascii="Times New Roman" w:hAnsi="Times New Roman" w:cs="Times New Roman"/>
          <w:sz w:val="24"/>
          <w:szCs w:val="24"/>
          <w:lang w:val="en-US"/>
        </w:rPr>
        <w:t>)</w:t>
      </w:r>
      <w:r w:rsidR="00747760" w:rsidRPr="0057601E">
        <w:rPr>
          <w:rFonts w:ascii="Times New Roman" w:hAnsi="Times New Roman" w:cs="Times New Roman"/>
          <w:sz w:val="24"/>
          <w:szCs w:val="24"/>
          <w:lang w:val="en-US"/>
        </w:rPr>
        <w:t xml:space="preserve"> (</w:t>
      </w:r>
      <w:r w:rsidR="0057601E">
        <w:rPr>
          <w:rFonts w:ascii="Times New Roman" w:hAnsi="Times New Roman" w:cs="Times New Roman"/>
          <w:sz w:val="24"/>
          <w:szCs w:val="24"/>
          <w:lang w:val="en-US"/>
        </w:rPr>
        <w:t>table</w:t>
      </w:r>
      <w:r w:rsidR="00747760" w:rsidRPr="0057601E">
        <w:rPr>
          <w:rFonts w:ascii="Times New Roman" w:hAnsi="Times New Roman" w:cs="Times New Roman"/>
          <w:sz w:val="24"/>
          <w:szCs w:val="24"/>
          <w:lang w:val="en-US"/>
        </w:rPr>
        <w:t xml:space="preserve"> 14)</w:t>
      </w:r>
      <w:r w:rsidR="004942B5" w:rsidRPr="0057601E">
        <w:rPr>
          <w:rFonts w:ascii="Times New Roman" w:hAnsi="Times New Roman" w:cs="Times New Roman"/>
          <w:sz w:val="24"/>
          <w:szCs w:val="24"/>
          <w:lang w:val="en-US"/>
        </w:rPr>
        <w:t>:</w:t>
      </w:r>
    </w:p>
    <w:p w:rsidR="00ED4226" w:rsidRPr="00305299"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RF</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RF</m:t>
                    </m:r>
                  </m:e>
                  <m:sub>
                    <m:r>
                      <w:rPr>
                        <w:rFonts w:ascii="Cambria Math" w:hAnsi="Cambria Math" w:cs="Times New Roman"/>
                        <w:sz w:val="24"/>
                        <w:szCs w:val="24"/>
                      </w:rPr>
                      <m:t>S</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M</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RF</m:t>
                    </m:r>
                  </m:e>
                  <m:sub>
                    <m:r>
                      <w:rPr>
                        <w:rFonts w:ascii="Cambria Math" w:hAnsi="Cambria Math" w:cs="Times New Roman"/>
                        <w:sz w:val="24"/>
                        <w:szCs w:val="24"/>
                      </w:rPr>
                      <m:t>M</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P</m:t>
                </m:r>
              </m:sub>
            </m:sSub>
          </m:den>
        </m:f>
        <m:r>
          <w:rPr>
            <w:rFonts w:ascii="Cambria Math" w:hAnsi="Cambria Math" w:cs="Times New Roman"/>
            <w:sz w:val="24"/>
            <w:szCs w:val="24"/>
            <w:lang w:val="en-US"/>
          </w:rPr>
          <m:t>-1</m:t>
        </m:r>
      </m:oMath>
      <w:r w:rsidR="0006565F" w:rsidRPr="00305299">
        <w:rPr>
          <w:rFonts w:ascii="Times New Roman" w:hAnsi="Times New Roman" w:cs="Times New Roman"/>
          <w:sz w:val="24"/>
          <w:szCs w:val="24"/>
          <w:lang w:val="en-US"/>
        </w:rPr>
        <w:t xml:space="preserve"> </w:t>
      </w:r>
      <w:r w:rsidR="0006565F" w:rsidRPr="00305299">
        <w:rPr>
          <w:rFonts w:ascii="Times New Roman" w:hAnsi="Times New Roman" w:cs="Times New Roman"/>
          <w:sz w:val="24"/>
          <w:szCs w:val="24"/>
          <w:lang w:val="en-US"/>
        </w:rPr>
        <w:tab/>
        <w:t>(</w:t>
      </w:r>
      <w:r w:rsidR="002B0D94" w:rsidRPr="00305299">
        <w:rPr>
          <w:rFonts w:ascii="Times New Roman" w:hAnsi="Times New Roman" w:cs="Times New Roman"/>
          <w:sz w:val="24"/>
          <w:szCs w:val="24"/>
          <w:lang w:val="en-US"/>
        </w:rPr>
        <w:t>18</w:t>
      </w:r>
      <w:r w:rsidR="00ED4226" w:rsidRPr="00305299">
        <w:rPr>
          <w:rFonts w:ascii="Times New Roman" w:hAnsi="Times New Roman" w:cs="Times New Roman"/>
          <w:sz w:val="24"/>
          <w:szCs w:val="24"/>
          <w:lang w:val="en-US"/>
        </w:rPr>
        <w:t>)</w:t>
      </w:r>
    </w:p>
    <w:p w:rsidR="00ED4226" w:rsidRPr="0057601E"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RF</m:t>
                </m:r>
              </m:e>
              <m:sub>
                <m:r>
                  <w:rPr>
                    <w:rFonts w:ascii="Cambria Math" w:hAnsi="Cambria Math" w:cs="Times New Roman"/>
                    <w:sz w:val="24"/>
                    <w:szCs w:val="24"/>
                  </w:rPr>
                  <m:t>S</m:t>
                </m:r>
              </m:sub>
            </m:sSub>
          </m:sub>
        </m:sSub>
      </m:oMath>
      <w:r w:rsidR="00ED4226" w:rsidRPr="0057601E">
        <w:rPr>
          <w:rFonts w:ascii="Times New Roman" w:hAnsi="Times New Roman" w:cs="Times New Roman"/>
          <w:sz w:val="24"/>
          <w:szCs w:val="24"/>
          <w:lang w:val="en-US"/>
        </w:rPr>
        <w:t xml:space="preserve"> – </w:t>
      </w:r>
      <w:r w:rsidR="0057601E">
        <w:rPr>
          <w:rFonts w:ascii="Times New Roman" w:hAnsi="Times New Roman" w:cs="Times New Roman"/>
          <w:sz w:val="24"/>
          <w:szCs w:val="24"/>
          <w:lang w:val="en-US"/>
        </w:rPr>
        <w:t>the number of room f</w:t>
      </w:r>
      <w:r w:rsidR="0057601E" w:rsidRPr="0057601E">
        <w:rPr>
          <w:rFonts w:ascii="Times New Roman" w:hAnsi="Times New Roman" w:cs="Times New Roman"/>
          <w:sz w:val="24"/>
          <w:szCs w:val="24"/>
          <w:lang w:val="en-US"/>
        </w:rPr>
        <w:t>und in the settlement, ed.</w:t>
      </w:r>
      <w:r w:rsidR="00ED4226" w:rsidRPr="0057601E">
        <w:rPr>
          <w:rFonts w:ascii="Times New Roman" w:hAnsi="Times New Roman" w:cs="Times New Roman"/>
          <w:sz w:val="24"/>
          <w:szCs w:val="24"/>
          <w:lang w:val="en-US"/>
        </w:rPr>
        <w:t>;</w:t>
      </w:r>
    </w:p>
    <w:p w:rsidR="00ED4226" w:rsidRPr="0057601E"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RF</m:t>
                </m:r>
              </m:e>
              <m:sub>
                <m:r>
                  <w:rPr>
                    <w:rFonts w:ascii="Cambria Math" w:hAnsi="Cambria Math" w:cs="Times New Roman"/>
                    <w:sz w:val="24"/>
                    <w:szCs w:val="24"/>
                  </w:rPr>
                  <m:t>M</m:t>
                </m:r>
              </m:sub>
            </m:sSub>
          </m:sub>
        </m:sSub>
      </m:oMath>
      <w:r w:rsidR="00ED4226" w:rsidRPr="0057601E">
        <w:rPr>
          <w:rFonts w:ascii="Times New Roman" w:hAnsi="Times New Roman" w:cs="Times New Roman"/>
          <w:sz w:val="24"/>
          <w:szCs w:val="24"/>
          <w:lang w:val="en-US"/>
        </w:rPr>
        <w:t xml:space="preserve"> – </w:t>
      </w:r>
      <w:r w:rsidR="0057601E">
        <w:rPr>
          <w:rFonts w:ascii="Times New Roman" w:hAnsi="Times New Roman" w:cs="Times New Roman"/>
          <w:sz w:val="24"/>
          <w:szCs w:val="24"/>
          <w:lang w:val="en-US"/>
        </w:rPr>
        <w:t>the number of room f</w:t>
      </w:r>
      <w:r w:rsidR="0057601E" w:rsidRPr="0057601E">
        <w:rPr>
          <w:rFonts w:ascii="Times New Roman" w:hAnsi="Times New Roman" w:cs="Times New Roman"/>
          <w:sz w:val="24"/>
          <w:szCs w:val="24"/>
          <w:lang w:val="en-US"/>
        </w:rPr>
        <w:t xml:space="preserve">und in the </w:t>
      </w:r>
      <w:r w:rsidR="0057601E" w:rsidRPr="001B7CEE">
        <w:rPr>
          <w:rFonts w:ascii="Times New Roman" w:hAnsi="Times New Roman" w:cs="Times New Roman"/>
          <w:sz w:val="24"/>
          <w:szCs w:val="24"/>
          <w:lang w:val="en-US"/>
        </w:rPr>
        <w:t>municipality</w:t>
      </w:r>
      <w:r w:rsidR="0057601E" w:rsidRPr="0057601E">
        <w:rPr>
          <w:rFonts w:ascii="Times New Roman" w:hAnsi="Times New Roman" w:cs="Times New Roman"/>
          <w:sz w:val="24"/>
          <w:szCs w:val="24"/>
          <w:lang w:val="en-US"/>
        </w:rPr>
        <w:t>, ed.</w:t>
      </w:r>
      <w:r w:rsidR="00ED4226" w:rsidRPr="0057601E">
        <w:rPr>
          <w:rFonts w:ascii="Times New Roman" w:hAnsi="Times New Roman" w:cs="Times New Roman"/>
          <w:sz w:val="24"/>
          <w:szCs w:val="24"/>
          <w:lang w:val="en-US"/>
        </w:rPr>
        <w:t>;</w:t>
      </w:r>
    </w:p>
    <w:p w:rsidR="00ED4226" w:rsidRPr="00344DE4" w:rsidRDefault="0057601E"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4942B5" w:rsidRPr="00344DE4">
        <w:rPr>
          <w:rFonts w:ascii="Times New Roman" w:hAnsi="Times New Roman" w:cs="Times New Roman"/>
          <w:sz w:val="24"/>
          <w:szCs w:val="24"/>
          <w:lang w:val="en-US"/>
        </w:rPr>
        <w:t xml:space="preserve"> </w:t>
      </w:r>
      <w:r w:rsidR="002B0D94" w:rsidRPr="00344DE4">
        <w:rPr>
          <w:rFonts w:ascii="Times New Roman" w:hAnsi="Times New Roman" w:cs="Times New Roman"/>
          <w:sz w:val="24"/>
          <w:szCs w:val="24"/>
          <w:lang w:val="en-US"/>
        </w:rPr>
        <w:t>14</w:t>
      </w:r>
      <w:r w:rsidR="00591465" w:rsidRPr="00344DE4">
        <w:rPr>
          <w:rFonts w:ascii="Times New Roman" w:hAnsi="Times New Roman" w:cs="Times New Roman"/>
          <w:sz w:val="24"/>
          <w:szCs w:val="24"/>
          <w:lang w:val="en-US"/>
        </w:rPr>
        <w:t xml:space="preserve">. </w:t>
      </w:r>
      <w:r w:rsidRPr="0057601E">
        <w:rPr>
          <w:rFonts w:ascii="Times New Roman" w:hAnsi="Times New Roman" w:cs="Times New Roman"/>
          <w:sz w:val="24"/>
          <w:szCs w:val="24"/>
          <w:lang w:val="en-US"/>
        </w:rPr>
        <w:t xml:space="preserve">The indicator </w:t>
      </w:r>
      <w:r>
        <w:rPr>
          <w:rFonts w:ascii="Times New Roman" w:hAnsi="Times New Roman" w:cs="Times New Roman"/>
          <w:sz w:val="24"/>
          <w:szCs w:val="24"/>
          <w:lang w:val="en-US"/>
        </w:rPr>
        <w:t>of room f</w:t>
      </w:r>
      <w:r w:rsidRPr="0057601E">
        <w:rPr>
          <w:rFonts w:ascii="Times New Roman" w:hAnsi="Times New Roman" w:cs="Times New Roman"/>
          <w:sz w:val="24"/>
          <w:szCs w:val="24"/>
          <w:lang w:val="en-US"/>
        </w:rPr>
        <w:t>und</w:t>
      </w:r>
    </w:p>
    <w:tbl>
      <w:tblPr>
        <w:tblStyle w:val="a3"/>
        <w:tblW w:w="5000" w:type="pct"/>
        <w:tblLook w:val="04A0"/>
      </w:tblPr>
      <w:tblGrid>
        <w:gridCol w:w="3313"/>
        <w:gridCol w:w="2018"/>
        <w:gridCol w:w="2062"/>
        <w:gridCol w:w="2178"/>
      </w:tblGrid>
      <w:tr w:rsidR="00ED4226" w:rsidRPr="00EE4432" w:rsidTr="00E17D26">
        <w:tc>
          <w:tcPr>
            <w:tcW w:w="1731" w:type="pct"/>
            <w:vAlign w:val="center"/>
          </w:tcPr>
          <w:p w:rsidR="00ED4226"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1054"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RF</m:t>
                        </m:r>
                      </m:e>
                      <m:sub>
                        <m:r>
                          <w:rPr>
                            <w:rFonts w:ascii="Cambria Math" w:hAnsi="Cambria Math" w:cs="Times New Roman"/>
                            <w:sz w:val="24"/>
                            <w:szCs w:val="24"/>
                          </w:rPr>
                          <m:t>S</m:t>
                        </m:r>
                      </m:sub>
                    </m:sSub>
                  </m:sub>
                </m:sSub>
              </m:oMath>
            </m:oMathPara>
          </w:p>
        </w:tc>
        <w:tc>
          <w:tcPr>
            <w:tcW w:w="1077" w:type="pct"/>
            <w:vAlign w:val="center"/>
          </w:tcPr>
          <w:p w:rsidR="00ED4226" w:rsidRPr="0057601E" w:rsidRDefault="00ED4226" w:rsidP="00BC4077">
            <w:pPr>
              <w:widowControl w:val="0"/>
              <w:jc w:val="center"/>
              <w:rPr>
                <w:rFonts w:ascii="Times New Roman" w:hAnsi="Times New Roman" w:cs="Times New Roman"/>
                <w:b/>
                <w:sz w:val="24"/>
                <w:szCs w:val="24"/>
                <w:lang w:val="en-US"/>
              </w:rPr>
            </w:pPr>
            <w:r w:rsidRPr="00EE4432">
              <w:rPr>
                <w:rFonts w:ascii="Times New Roman" w:hAnsi="Times New Roman" w:cs="Times New Roman"/>
                <w:sz w:val="24"/>
                <w:szCs w:val="24"/>
                <w:lang w:val="en-US"/>
              </w:rPr>
              <w:t>S</w:t>
            </w:r>
            <w:r w:rsidR="0057601E">
              <w:rPr>
                <w:rFonts w:ascii="Times New Roman" w:hAnsi="Times New Roman" w:cs="Times New Roman"/>
                <w:sz w:val="24"/>
                <w:szCs w:val="24"/>
                <w:vertAlign w:val="subscript"/>
                <w:lang w:val="en-US"/>
              </w:rPr>
              <w:t>S</w:t>
            </w:r>
          </w:p>
        </w:tc>
        <w:tc>
          <w:tcPr>
            <w:tcW w:w="1138"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RF</m:t>
                    </m:r>
                  </m:sub>
                </m:sSub>
              </m:oMath>
            </m:oMathPara>
          </w:p>
        </w:tc>
      </w:tr>
      <w:tr w:rsidR="005702EF" w:rsidRPr="00EE4432" w:rsidTr="00E17D26">
        <w:tc>
          <w:tcPr>
            <w:tcW w:w="173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05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1858</w:t>
            </w:r>
          </w:p>
        </w:tc>
        <w:tc>
          <w:tcPr>
            <w:tcW w:w="107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36,70</w:t>
            </w:r>
          </w:p>
        </w:tc>
        <w:tc>
          <w:tcPr>
            <w:tcW w:w="113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-0,172</w:t>
            </w:r>
          </w:p>
        </w:tc>
      </w:tr>
      <w:tr w:rsidR="005702EF" w:rsidRPr="00EE4432" w:rsidTr="00E17D26">
        <w:tc>
          <w:tcPr>
            <w:tcW w:w="173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05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796</w:t>
            </w:r>
          </w:p>
        </w:tc>
        <w:tc>
          <w:tcPr>
            <w:tcW w:w="107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18,20</w:t>
            </w:r>
          </w:p>
        </w:tc>
        <w:tc>
          <w:tcPr>
            <w:tcW w:w="113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-0,284</w:t>
            </w:r>
          </w:p>
        </w:tc>
      </w:tr>
      <w:tr w:rsidR="005702EF" w:rsidRPr="00EE4432" w:rsidTr="00E17D26">
        <w:tc>
          <w:tcPr>
            <w:tcW w:w="173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05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4115</w:t>
            </w:r>
          </w:p>
        </w:tc>
        <w:tc>
          <w:tcPr>
            <w:tcW w:w="107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47,40</w:t>
            </w:r>
          </w:p>
        </w:tc>
        <w:tc>
          <w:tcPr>
            <w:tcW w:w="113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0,420</w:t>
            </w:r>
          </w:p>
        </w:tc>
      </w:tr>
      <w:tr w:rsidR="005702EF" w:rsidRPr="00EE4432" w:rsidTr="00E17D26">
        <w:tc>
          <w:tcPr>
            <w:tcW w:w="173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05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2920</w:t>
            </w:r>
          </w:p>
        </w:tc>
        <w:tc>
          <w:tcPr>
            <w:tcW w:w="107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55,3</w:t>
            </w:r>
          </w:p>
        </w:tc>
        <w:tc>
          <w:tcPr>
            <w:tcW w:w="113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-0,136</w:t>
            </w:r>
          </w:p>
        </w:tc>
      </w:tr>
      <w:tr w:rsidR="005702EF" w:rsidRPr="00EE4432" w:rsidTr="00E17D26">
        <w:tc>
          <w:tcPr>
            <w:tcW w:w="173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05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929</w:t>
            </w:r>
          </w:p>
        </w:tc>
        <w:tc>
          <w:tcPr>
            <w:tcW w:w="107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17,40</w:t>
            </w:r>
          </w:p>
        </w:tc>
        <w:tc>
          <w:tcPr>
            <w:tcW w:w="113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-0,126</w:t>
            </w:r>
          </w:p>
        </w:tc>
      </w:tr>
      <w:tr w:rsidR="005702EF" w:rsidRPr="00EE4432" w:rsidTr="00E17D26">
        <w:tc>
          <w:tcPr>
            <w:tcW w:w="173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05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1460</w:t>
            </w:r>
          </w:p>
        </w:tc>
        <w:tc>
          <w:tcPr>
            <w:tcW w:w="107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22,60</w:t>
            </w:r>
          </w:p>
        </w:tc>
        <w:tc>
          <w:tcPr>
            <w:tcW w:w="113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0,057</w:t>
            </w:r>
          </w:p>
        </w:tc>
      </w:tr>
      <w:tr w:rsidR="0088054C" w:rsidRPr="00EE4432" w:rsidTr="00E17D26">
        <w:tc>
          <w:tcPr>
            <w:tcW w:w="1731" w:type="pct"/>
            <w:vAlign w:val="center"/>
          </w:tcPr>
          <w:p w:rsidR="0088054C"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1054" w:type="pct"/>
            <w:vAlign w:val="center"/>
          </w:tcPr>
          <w:p w:rsidR="0088054C" w:rsidRPr="00EE4432" w:rsidRDefault="0088054C" w:rsidP="00BC4077">
            <w:pPr>
              <w:widowControl w:val="0"/>
              <w:jc w:val="center"/>
              <w:rPr>
                <w:rFonts w:ascii="Times New Roman" w:hAnsi="Times New Roman" w:cs="Times New Roman"/>
                <w:b/>
                <w:color w:val="000000"/>
                <w:sz w:val="24"/>
                <w:szCs w:val="24"/>
              </w:rPr>
            </w:pPr>
            <w:r w:rsidRPr="00EE4432">
              <w:rPr>
                <w:rFonts w:ascii="Times New Roman" w:hAnsi="Times New Roman" w:cs="Times New Roman"/>
                <w:b/>
                <w:color w:val="000000"/>
                <w:sz w:val="24"/>
                <w:szCs w:val="24"/>
              </w:rPr>
              <w:t>12080</w:t>
            </w:r>
          </w:p>
        </w:tc>
        <w:tc>
          <w:tcPr>
            <w:tcW w:w="1077" w:type="pct"/>
            <w:vAlign w:val="center"/>
          </w:tcPr>
          <w:p w:rsidR="0088054C" w:rsidRPr="00EE4432" w:rsidRDefault="0088054C" w:rsidP="00BC4077">
            <w:pPr>
              <w:widowControl w:val="0"/>
              <w:jc w:val="center"/>
              <w:rPr>
                <w:rFonts w:ascii="Times New Roman" w:hAnsi="Times New Roman" w:cs="Times New Roman"/>
                <w:b/>
                <w:color w:val="000000"/>
                <w:sz w:val="24"/>
                <w:szCs w:val="24"/>
              </w:rPr>
            </w:pPr>
            <w:r w:rsidRPr="00EE4432">
              <w:rPr>
                <w:rFonts w:ascii="Times New Roman" w:hAnsi="Times New Roman" w:cs="Times New Roman"/>
                <w:b/>
                <w:color w:val="000000"/>
                <w:sz w:val="24"/>
                <w:szCs w:val="24"/>
              </w:rPr>
              <w:t>197,6</w:t>
            </w:r>
          </w:p>
        </w:tc>
        <w:tc>
          <w:tcPr>
            <w:tcW w:w="1138" w:type="pct"/>
            <w:vAlign w:val="center"/>
          </w:tcPr>
          <w:p w:rsidR="0088054C"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ED4226" w:rsidRPr="0057601E" w:rsidRDefault="00791F02" w:rsidP="00BC4077">
      <w:pPr>
        <w:widowControl w:val="0"/>
        <w:tabs>
          <w:tab w:val="left" w:pos="8789"/>
        </w:tabs>
        <w:spacing w:after="0" w:line="240" w:lineRule="auto"/>
        <w:ind w:firstLine="709"/>
        <w:jc w:val="both"/>
        <w:rPr>
          <w:rFonts w:ascii="Times New Roman" w:hAnsi="Times New Roman" w:cs="Times New Roman"/>
          <w:sz w:val="24"/>
          <w:szCs w:val="24"/>
          <w:lang w:val="en-US"/>
        </w:rPr>
      </w:pPr>
      <w:r w:rsidRPr="0057601E">
        <w:rPr>
          <w:rFonts w:ascii="Times New Roman" w:hAnsi="Times New Roman" w:cs="Times New Roman"/>
          <w:sz w:val="24"/>
          <w:szCs w:val="24"/>
          <w:lang w:val="en-US"/>
        </w:rPr>
        <w:t xml:space="preserve">15. </w:t>
      </w:r>
      <w:r w:rsidR="0057601E">
        <w:rPr>
          <w:rFonts w:ascii="Times New Roman" w:hAnsi="Times New Roman" w:cs="Times New Roman"/>
          <w:sz w:val="24"/>
          <w:szCs w:val="24"/>
          <w:lang w:val="en-US"/>
        </w:rPr>
        <w:t>The indicator of</w:t>
      </w:r>
      <w:r w:rsidR="0057601E" w:rsidRPr="0057601E">
        <w:rPr>
          <w:rFonts w:ascii="Times New Roman" w:hAnsi="Times New Roman" w:cs="Times New Roman"/>
          <w:sz w:val="24"/>
          <w:szCs w:val="24"/>
          <w:lang w:val="en-US"/>
        </w:rPr>
        <w:t xml:space="preserve"> number of specialized accommodation facilities</w:t>
      </w:r>
      <w:r w:rsidR="0057601E">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SAF</m:t>
            </m:r>
          </m:sub>
        </m:sSub>
      </m:oMath>
      <w:r w:rsidR="004942B5" w:rsidRPr="0057601E">
        <w:rPr>
          <w:rFonts w:ascii="Times New Roman" w:hAnsi="Times New Roman" w:cs="Times New Roman"/>
          <w:sz w:val="24"/>
          <w:szCs w:val="24"/>
          <w:lang w:val="en-US"/>
        </w:rPr>
        <w:t xml:space="preserve"> (</w:t>
      </w:r>
      <w:r w:rsidR="002B0D94" w:rsidRPr="0057601E">
        <w:rPr>
          <w:rFonts w:ascii="Times New Roman" w:hAnsi="Times New Roman" w:cs="Times New Roman"/>
          <w:sz w:val="24"/>
          <w:szCs w:val="24"/>
          <w:lang w:val="en-US"/>
        </w:rPr>
        <w:t>19</w:t>
      </w:r>
      <w:r w:rsidR="00ED4226" w:rsidRPr="0057601E">
        <w:rPr>
          <w:rFonts w:ascii="Times New Roman" w:hAnsi="Times New Roman" w:cs="Times New Roman"/>
          <w:sz w:val="24"/>
          <w:szCs w:val="24"/>
          <w:lang w:val="en-US"/>
        </w:rPr>
        <w:t>)</w:t>
      </w:r>
      <w:r w:rsidR="00747760" w:rsidRPr="0057601E">
        <w:rPr>
          <w:rFonts w:ascii="Times New Roman" w:hAnsi="Times New Roman" w:cs="Times New Roman"/>
          <w:sz w:val="24"/>
          <w:szCs w:val="24"/>
          <w:lang w:val="en-US"/>
        </w:rPr>
        <w:t xml:space="preserve"> (</w:t>
      </w:r>
      <w:r w:rsidR="0057601E">
        <w:rPr>
          <w:rFonts w:ascii="Times New Roman" w:hAnsi="Times New Roman" w:cs="Times New Roman"/>
          <w:sz w:val="24"/>
          <w:szCs w:val="24"/>
          <w:lang w:val="en-US"/>
        </w:rPr>
        <w:t>table</w:t>
      </w:r>
      <w:r w:rsidR="00747760" w:rsidRPr="0057601E">
        <w:rPr>
          <w:rFonts w:ascii="Times New Roman" w:hAnsi="Times New Roman" w:cs="Times New Roman"/>
          <w:sz w:val="24"/>
          <w:szCs w:val="24"/>
          <w:lang w:val="en-US"/>
        </w:rPr>
        <w:t xml:space="preserve"> 15)</w:t>
      </w:r>
      <w:r w:rsidR="00ED4226" w:rsidRPr="0057601E">
        <w:rPr>
          <w:rFonts w:ascii="Times New Roman" w:hAnsi="Times New Roman" w:cs="Times New Roman"/>
          <w:sz w:val="24"/>
          <w:szCs w:val="24"/>
          <w:lang w:val="en-US"/>
        </w:rPr>
        <w:t>:</w:t>
      </w:r>
    </w:p>
    <w:p w:rsidR="00ED4226" w:rsidRPr="0057601E"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SAF</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S</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M</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M</m:t>
                </m:r>
              </m:sub>
            </m:sSub>
          </m:den>
        </m:f>
        <m:r>
          <w:rPr>
            <w:rFonts w:ascii="Cambria Math" w:hAnsi="Cambria Math" w:cs="Times New Roman"/>
            <w:sz w:val="24"/>
            <w:szCs w:val="24"/>
            <w:lang w:val="en-US"/>
          </w:rPr>
          <m:t>-1</m:t>
        </m:r>
      </m:oMath>
      <w:r w:rsidR="004942B5" w:rsidRPr="0057601E">
        <w:rPr>
          <w:rFonts w:ascii="Times New Roman" w:hAnsi="Times New Roman" w:cs="Times New Roman"/>
          <w:sz w:val="24"/>
          <w:szCs w:val="24"/>
          <w:lang w:val="en-US"/>
        </w:rPr>
        <w:t xml:space="preserve"> </w:t>
      </w:r>
      <w:r w:rsidR="004942B5" w:rsidRPr="0057601E">
        <w:rPr>
          <w:rFonts w:ascii="Times New Roman" w:hAnsi="Times New Roman" w:cs="Times New Roman"/>
          <w:sz w:val="24"/>
          <w:szCs w:val="24"/>
          <w:lang w:val="en-US"/>
        </w:rPr>
        <w:tab/>
        <w:t>(</w:t>
      </w:r>
      <w:r w:rsidR="002B0D94" w:rsidRPr="0057601E">
        <w:rPr>
          <w:rFonts w:ascii="Times New Roman" w:hAnsi="Times New Roman" w:cs="Times New Roman"/>
          <w:sz w:val="24"/>
          <w:szCs w:val="24"/>
          <w:lang w:val="en-US"/>
        </w:rPr>
        <w:t>19</w:t>
      </w:r>
      <w:r w:rsidR="00ED4226" w:rsidRPr="0057601E">
        <w:rPr>
          <w:rFonts w:ascii="Times New Roman" w:hAnsi="Times New Roman" w:cs="Times New Roman"/>
          <w:sz w:val="24"/>
          <w:szCs w:val="24"/>
          <w:lang w:val="en-US"/>
        </w:rPr>
        <w:t>)</w:t>
      </w:r>
    </w:p>
    <w:p w:rsidR="00ED4226" w:rsidRPr="0057601E"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S</m:t>
                </m:r>
              </m:sub>
            </m:sSub>
          </m:sub>
        </m:sSub>
      </m:oMath>
      <w:r w:rsidR="00ED4226" w:rsidRPr="0057601E">
        <w:rPr>
          <w:rFonts w:ascii="Times New Roman" w:hAnsi="Times New Roman" w:cs="Times New Roman"/>
          <w:sz w:val="24"/>
          <w:szCs w:val="24"/>
          <w:lang w:val="en-US"/>
        </w:rPr>
        <w:t xml:space="preserve"> – </w:t>
      </w:r>
      <w:r w:rsidR="0057601E" w:rsidRPr="0057601E">
        <w:rPr>
          <w:rFonts w:ascii="Times New Roman" w:hAnsi="Times New Roman" w:cs="Times New Roman"/>
          <w:sz w:val="24"/>
          <w:szCs w:val="24"/>
          <w:lang w:val="en-US"/>
        </w:rPr>
        <w:t>the total number of specialized accommodation facilities on the territory of the settlement, ed.</w:t>
      </w:r>
      <w:r w:rsidR="00ED4226" w:rsidRPr="0057601E">
        <w:rPr>
          <w:rFonts w:ascii="Times New Roman" w:hAnsi="Times New Roman" w:cs="Times New Roman"/>
          <w:sz w:val="24"/>
          <w:szCs w:val="24"/>
          <w:lang w:val="en-US"/>
        </w:rPr>
        <w:t>;</w:t>
      </w:r>
    </w:p>
    <w:p w:rsidR="00ED4226" w:rsidRPr="0087086A"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M</m:t>
                </m:r>
              </m:sub>
            </m:sSub>
          </m:sub>
        </m:sSub>
      </m:oMath>
      <w:r w:rsidR="00ED4226" w:rsidRPr="0087086A">
        <w:rPr>
          <w:rFonts w:ascii="Times New Roman" w:hAnsi="Times New Roman" w:cs="Times New Roman"/>
          <w:sz w:val="24"/>
          <w:szCs w:val="24"/>
          <w:lang w:val="en-US"/>
        </w:rPr>
        <w:t xml:space="preserve">– </w:t>
      </w:r>
      <w:r w:rsidR="0087086A" w:rsidRPr="0087086A">
        <w:rPr>
          <w:rFonts w:ascii="Times New Roman" w:hAnsi="Times New Roman" w:cs="Times New Roman"/>
          <w:sz w:val="24"/>
          <w:szCs w:val="24"/>
          <w:lang w:val="en-US"/>
        </w:rPr>
        <w:t xml:space="preserve">the total number of specialized accommodation facilities on the territory of the </w:t>
      </w:r>
      <w:r w:rsidR="0087086A" w:rsidRPr="001B7CEE">
        <w:rPr>
          <w:rFonts w:ascii="Times New Roman" w:hAnsi="Times New Roman" w:cs="Times New Roman"/>
          <w:sz w:val="24"/>
          <w:szCs w:val="24"/>
          <w:lang w:val="en-US"/>
        </w:rPr>
        <w:t>municipality</w:t>
      </w:r>
      <w:r w:rsidR="0087086A" w:rsidRPr="0087086A">
        <w:rPr>
          <w:rFonts w:ascii="Times New Roman" w:hAnsi="Times New Roman" w:cs="Times New Roman"/>
          <w:sz w:val="24"/>
          <w:szCs w:val="24"/>
          <w:lang w:val="en-US"/>
        </w:rPr>
        <w:t>, ed.</w:t>
      </w:r>
      <w:r w:rsidR="00ED4226" w:rsidRPr="0087086A">
        <w:rPr>
          <w:rFonts w:ascii="Times New Roman" w:hAnsi="Times New Roman" w:cs="Times New Roman"/>
          <w:sz w:val="24"/>
          <w:szCs w:val="24"/>
          <w:lang w:val="en-US"/>
        </w:rPr>
        <w:t>;</w:t>
      </w:r>
    </w:p>
    <w:p w:rsidR="00ED4226" w:rsidRPr="0087086A" w:rsidRDefault="0087086A"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4942B5" w:rsidRPr="00344DE4">
        <w:rPr>
          <w:rFonts w:ascii="Times New Roman" w:hAnsi="Times New Roman" w:cs="Times New Roman"/>
          <w:sz w:val="24"/>
          <w:szCs w:val="24"/>
          <w:lang w:val="en-US"/>
        </w:rPr>
        <w:t xml:space="preserve"> </w:t>
      </w:r>
      <w:r w:rsidR="002B0D94" w:rsidRPr="00344DE4">
        <w:rPr>
          <w:rFonts w:ascii="Times New Roman" w:hAnsi="Times New Roman" w:cs="Times New Roman"/>
          <w:sz w:val="24"/>
          <w:szCs w:val="24"/>
          <w:lang w:val="en-US"/>
        </w:rPr>
        <w:t>15</w:t>
      </w:r>
      <w:r w:rsidR="00591465" w:rsidRPr="00344DE4">
        <w:rPr>
          <w:rFonts w:ascii="Times New Roman" w:hAnsi="Times New Roman" w:cs="Times New Roman"/>
          <w:sz w:val="24"/>
          <w:szCs w:val="24"/>
          <w:lang w:val="en-US"/>
        </w:rPr>
        <w:t xml:space="preserve">. </w:t>
      </w:r>
      <w:r>
        <w:rPr>
          <w:rFonts w:ascii="Times New Roman" w:hAnsi="Times New Roman" w:cs="Times New Roman"/>
          <w:sz w:val="24"/>
          <w:szCs w:val="24"/>
          <w:lang w:val="en-US"/>
        </w:rPr>
        <w:t>The indicator of</w:t>
      </w:r>
      <w:r w:rsidRPr="0057601E">
        <w:rPr>
          <w:rFonts w:ascii="Times New Roman" w:hAnsi="Times New Roman" w:cs="Times New Roman"/>
          <w:sz w:val="24"/>
          <w:szCs w:val="24"/>
          <w:lang w:val="en-US"/>
        </w:rPr>
        <w:t xml:space="preserve"> number of specialized accommodation facilities</w:t>
      </w:r>
    </w:p>
    <w:tbl>
      <w:tblPr>
        <w:tblStyle w:val="a3"/>
        <w:tblW w:w="5000" w:type="pct"/>
        <w:tblLook w:val="04A0"/>
      </w:tblPr>
      <w:tblGrid>
        <w:gridCol w:w="3315"/>
        <w:gridCol w:w="2008"/>
        <w:gridCol w:w="2064"/>
        <w:gridCol w:w="2184"/>
      </w:tblGrid>
      <w:tr w:rsidR="00ED4226" w:rsidRPr="00EE4432" w:rsidTr="00E17D26">
        <w:tc>
          <w:tcPr>
            <w:tcW w:w="1732" w:type="pct"/>
            <w:vAlign w:val="center"/>
          </w:tcPr>
          <w:p w:rsidR="00ED4226"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1049"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S</m:t>
                        </m:r>
                      </m:sub>
                    </m:sSub>
                  </m:sub>
                </m:sSub>
              </m:oMath>
            </m:oMathPara>
          </w:p>
        </w:tc>
        <w:tc>
          <w:tcPr>
            <w:tcW w:w="1078" w:type="pct"/>
            <w:vAlign w:val="center"/>
          </w:tcPr>
          <w:p w:rsidR="00ED4226" w:rsidRPr="0087086A" w:rsidRDefault="00ED4226" w:rsidP="00BC4077">
            <w:pPr>
              <w:widowControl w:val="0"/>
              <w:jc w:val="center"/>
              <w:rPr>
                <w:rFonts w:ascii="Times New Roman" w:hAnsi="Times New Roman" w:cs="Times New Roman"/>
                <w:b/>
                <w:sz w:val="24"/>
                <w:szCs w:val="24"/>
                <w:lang w:val="en-US"/>
              </w:rPr>
            </w:pPr>
            <w:r w:rsidRPr="00EE4432">
              <w:rPr>
                <w:rFonts w:ascii="Times New Roman" w:hAnsi="Times New Roman" w:cs="Times New Roman"/>
                <w:sz w:val="24"/>
                <w:szCs w:val="24"/>
                <w:lang w:val="en-US"/>
              </w:rPr>
              <w:t>S</w:t>
            </w:r>
            <w:r w:rsidR="0087086A">
              <w:rPr>
                <w:rFonts w:ascii="Times New Roman" w:hAnsi="Times New Roman" w:cs="Times New Roman"/>
                <w:sz w:val="24"/>
                <w:szCs w:val="24"/>
                <w:vertAlign w:val="subscript"/>
                <w:lang w:val="en-US"/>
              </w:rPr>
              <w:t>S</w:t>
            </w:r>
          </w:p>
        </w:tc>
        <w:tc>
          <w:tcPr>
            <w:tcW w:w="1141"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SAF</m:t>
                    </m:r>
                  </m:sub>
                </m:sSub>
              </m:oMath>
            </m:oMathPara>
          </w:p>
        </w:tc>
      </w:tr>
      <w:tr w:rsidR="005702EF" w:rsidRPr="00EE4432" w:rsidTr="00E17D26">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04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29</w:t>
            </w:r>
          </w:p>
        </w:tc>
        <w:tc>
          <w:tcPr>
            <w:tcW w:w="10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36,70</w:t>
            </w:r>
          </w:p>
        </w:tc>
        <w:tc>
          <w:tcPr>
            <w:tcW w:w="114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-0,024</w:t>
            </w:r>
          </w:p>
        </w:tc>
      </w:tr>
      <w:tr w:rsidR="005702EF" w:rsidRPr="00EE4432" w:rsidTr="00E17D26">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04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11</w:t>
            </w:r>
          </w:p>
        </w:tc>
        <w:tc>
          <w:tcPr>
            <w:tcW w:w="10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18,20</w:t>
            </w:r>
          </w:p>
        </w:tc>
        <w:tc>
          <w:tcPr>
            <w:tcW w:w="114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-0,254</w:t>
            </w:r>
          </w:p>
        </w:tc>
      </w:tr>
      <w:tr w:rsidR="005702EF" w:rsidRPr="00EE4432" w:rsidTr="00E17D26">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04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46</w:t>
            </w:r>
          </w:p>
        </w:tc>
        <w:tc>
          <w:tcPr>
            <w:tcW w:w="10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47,40</w:t>
            </w:r>
          </w:p>
        </w:tc>
        <w:tc>
          <w:tcPr>
            <w:tcW w:w="114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0,199</w:t>
            </w:r>
          </w:p>
        </w:tc>
      </w:tr>
      <w:tr w:rsidR="005702EF" w:rsidRPr="00EE4432" w:rsidTr="00E17D26">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04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58</w:t>
            </w:r>
          </w:p>
        </w:tc>
        <w:tc>
          <w:tcPr>
            <w:tcW w:w="10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55,3</w:t>
            </w:r>
          </w:p>
        </w:tc>
        <w:tc>
          <w:tcPr>
            <w:tcW w:w="114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0,295</w:t>
            </w:r>
          </w:p>
        </w:tc>
      </w:tr>
      <w:tr w:rsidR="005702EF" w:rsidRPr="00EE4432" w:rsidTr="00E17D26">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04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10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17,40</w:t>
            </w:r>
          </w:p>
        </w:tc>
        <w:tc>
          <w:tcPr>
            <w:tcW w:w="114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-0,929</w:t>
            </w:r>
          </w:p>
        </w:tc>
      </w:tr>
      <w:tr w:rsidR="005702EF" w:rsidRPr="00EE4432" w:rsidTr="00E17D26">
        <w:tc>
          <w:tcPr>
            <w:tcW w:w="1732"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04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15</w:t>
            </w:r>
          </w:p>
        </w:tc>
        <w:tc>
          <w:tcPr>
            <w:tcW w:w="10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22,60</w:t>
            </w:r>
          </w:p>
        </w:tc>
        <w:tc>
          <w:tcPr>
            <w:tcW w:w="114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-0,180</w:t>
            </w:r>
          </w:p>
        </w:tc>
      </w:tr>
      <w:tr w:rsidR="0006565F" w:rsidRPr="00EE4432" w:rsidTr="00E17D26">
        <w:tc>
          <w:tcPr>
            <w:tcW w:w="1732" w:type="pct"/>
            <w:vAlign w:val="center"/>
          </w:tcPr>
          <w:p w:rsidR="0006565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1049" w:type="pct"/>
            <w:vAlign w:val="center"/>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160</w:t>
            </w:r>
          </w:p>
        </w:tc>
        <w:tc>
          <w:tcPr>
            <w:tcW w:w="1078" w:type="pct"/>
            <w:vAlign w:val="center"/>
          </w:tcPr>
          <w:p w:rsidR="0006565F" w:rsidRPr="00EE4432" w:rsidRDefault="0006565F"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197,6</w:t>
            </w:r>
          </w:p>
        </w:tc>
        <w:tc>
          <w:tcPr>
            <w:tcW w:w="1141" w:type="pct"/>
            <w:vAlign w:val="center"/>
          </w:tcPr>
          <w:p w:rsidR="0006565F" w:rsidRPr="00EE4432" w:rsidRDefault="0006565F"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w:t>
            </w:r>
          </w:p>
        </w:tc>
      </w:tr>
    </w:tbl>
    <w:p w:rsidR="00791F02" w:rsidRDefault="00791F02" w:rsidP="00BC4077">
      <w:pPr>
        <w:widowControl w:val="0"/>
        <w:spacing w:after="0" w:line="240" w:lineRule="auto"/>
        <w:jc w:val="both"/>
        <w:rPr>
          <w:rFonts w:ascii="Times New Roman" w:hAnsi="Times New Roman" w:cs="Times New Roman"/>
          <w:sz w:val="24"/>
          <w:szCs w:val="24"/>
        </w:rPr>
      </w:pPr>
    </w:p>
    <w:p w:rsidR="00ED4226" w:rsidRPr="00305299" w:rsidRDefault="00791F02" w:rsidP="00BC4077">
      <w:pPr>
        <w:widowControl w:val="0"/>
        <w:tabs>
          <w:tab w:val="left" w:pos="8789"/>
        </w:tabs>
        <w:spacing w:after="0" w:line="240" w:lineRule="auto"/>
        <w:ind w:firstLine="709"/>
        <w:jc w:val="both"/>
        <w:rPr>
          <w:rFonts w:ascii="Times New Roman" w:hAnsi="Times New Roman" w:cs="Times New Roman"/>
          <w:sz w:val="24"/>
          <w:szCs w:val="24"/>
          <w:lang w:val="en-US"/>
        </w:rPr>
      </w:pPr>
      <w:r w:rsidRPr="00305299">
        <w:rPr>
          <w:rFonts w:ascii="Times New Roman" w:hAnsi="Times New Roman" w:cs="Times New Roman"/>
          <w:sz w:val="24"/>
          <w:szCs w:val="24"/>
          <w:lang w:val="en-US"/>
        </w:rPr>
        <w:t xml:space="preserve">16. </w:t>
      </w:r>
      <w:r w:rsidR="00305299">
        <w:rPr>
          <w:rFonts w:ascii="Times New Roman" w:hAnsi="Times New Roman" w:cs="Times New Roman"/>
          <w:sz w:val="24"/>
          <w:szCs w:val="24"/>
          <w:lang w:val="en-US"/>
        </w:rPr>
        <w:t>The i</w:t>
      </w:r>
      <w:r w:rsidR="00305299" w:rsidRPr="00305299">
        <w:rPr>
          <w:rFonts w:ascii="Times New Roman" w:hAnsi="Times New Roman" w:cs="Times New Roman"/>
          <w:sz w:val="24"/>
          <w:szCs w:val="24"/>
          <w:lang w:val="en-US"/>
        </w:rPr>
        <w:t>ndicator</w:t>
      </w:r>
      <w:r w:rsidR="00305299">
        <w:rPr>
          <w:rFonts w:ascii="Times New Roman" w:hAnsi="Times New Roman" w:cs="Times New Roman"/>
          <w:sz w:val="24"/>
          <w:szCs w:val="24"/>
          <w:lang w:val="en-US"/>
        </w:rPr>
        <w:t xml:space="preserve"> of</w:t>
      </w:r>
      <w:r w:rsidR="00305299" w:rsidRPr="00305299">
        <w:rPr>
          <w:rFonts w:ascii="Times New Roman" w:hAnsi="Times New Roman" w:cs="Times New Roman"/>
          <w:sz w:val="24"/>
          <w:szCs w:val="24"/>
          <w:lang w:val="en-US"/>
        </w:rPr>
        <w:t xml:space="preserve"> download specialized accommodation facilities</w:t>
      </w:r>
      <w:r w:rsidR="009B4BDB" w:rsidRPr="00305299">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Тsaf</m:t>
            </m:r>
          </m:sub>
        </m:sSub>
      </m:oMath>
      <w:r w:rsidR="002B0D94" w:rsidRPr="00305299">
        <w:rPr>
          <w:rFonts w:ascii="Times New Roman" w:hAnsi="Times New Roman" w:cs="Times New Roman"/>
          <w:sz w:val="24"/>
          <w:szCs w:val="24"/>
          <w:lang w:val="en-US"/>
        </w:rPr>
        <w:t xml:space="preserve"> (20</w:t>
      </w:r>
      <w:r w:rsidR="00ED4226" w:rsidRPr="00305299">
        <w:rPr>
          <w:rFonts w:ascii="Times New Roman" w:hAnsi="Times New Roman" w:cs="Times New Roman"/>
          <w:sz w:val="24"/>
          <w:szCs w:val="24"/>
          <w:lang w:val="en-US"/>
        </w:rPr>
        <w:t>)</w:t>
      </w:r>
      <w:r w:rsidR="00747760" w:rsidRPr="00305299">
        <w:rPr>
          <w:rFonts w:ascii="Times New Roman" w:hAnsi="Times New Roman" w:cs="Times New Roman"/>
          <w:sz w:val="24"/>
          <w:szCs w:val="24"/>
          <w:lang w:val="en-US"/>
        </w:rPr>
        <w:t xml:space="preserve"> (</w:t>
      </w:r>
      <w:r w:rsidR="00305299">
        <w:rPr>
          <w:rFonts w:ascii="Times New Roman" w:hAnsi="Times New Roman" w:cs="Times New Roman"/>
          <w:sz w:val="24"/>
          <w:szCs w:val="24"/>
          <w:lang w:val="en-US"/>
        </w:rPr>
        <w:t>table</w:t>
      </w:r>
      <w:r w:rsidR="00747760" w:rsidRPr="00305299">
        <w:rPr>
          <w:rFonts w:ascii="Times New Roman" w:hAnsi="Times New Roman" w:cs="Times New Roman"/>
          <w:sz w:val="24"/>
          <w:szCs w:val="24"/>
          <w:lang w:val="en-US"/>
        </w:rPr>
        <w:t xml:space="preserve"> 16)</w:t>
      </w:r>
      <w:r w:rsidR="00ED4226" w:rsidRPr="00305299">
        <w:rPr>
          <w:rFonts w:ascii="Times New Roman" w:hAnsi="Times New Roman" w:cs="Times New Roman"/>
          <w:sz w:val="24"/>
          <w:szCs w:val="24"/>
          <w:lang w:val="en-US"/>
        </w:rPr>
        <w:t>:</w:t>
      </w:r>
    </w:p>
    <w:p w:rsidR="00ED4226" w:rsidRPr="00280DE4"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Тsaf</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S</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S</m:t>
                    </m:r>
                  </m:sub>
                </m:sSub>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M</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M</m:t>
                    </m:r>
                  </m:sub>
                </m:sSub>
              </m:sub>
            </m:sSub>
          </m:den>
        </m:f>
        <m:r>
          <w:rPr>
            <w:rFonts w:ascii="Cambria Math" w:hAnsi="Cambria Math" w:cs="Times New Roman"/>
            <w:sz w:val="24"/>
            <w:szCs w:val="24"/>
            <w:lang w:val="en-US"/>
          </w:rPr>
          <m:t>-1</m:t>
        </m:r>
      </m:oMath>
      <w:r w:rsidR="004942B5" w:rsidRPr="00280DE4">
        <w:rPr>
          <w:rFonts w:ascii="Times New Roman" w:hAnsi="Times New Roman" w:cs="Times New Roman"/>
          <w:sz w:val="24"/>
          <w:szCs w:val="24"/>
          <w:lang w:val="en-US"/>
        </w:rPr>
        <w:t xml:space="preserve"> </w:t>
      </w:r>
      <w:r w:rsidR="004942B5" w:rsidRPr="00280DE4">
        <w:rPr>
          <w:rFonts w:ascii="Times New Roman" w:hAnsi="Times New Roman" w:cs="Times New Roman"/>
          <w:sz w:val="24"/>
          <w:szCs w:val="24"/>
          <w:lang w:val="en-US"/>
        </w:rPr>
        <w:tab/>
        <w:t>(</w:t>
      </w:r>
      <w:r w:rsidR="002B0D94" w:rsidRPr="00280DE4">
        <w:rPr>
          <w:rFonts w:ascii="Times New Roman" w:hAnsi="Times New Roman" w:cs="Times New Roman"/>
          <w:sz w:val="24"/>
          <w:szCs w:val="24"/>
          <w:lang w:val="en-US"/>
        </w:rPr>
        <w:t>20</w:t>
      </w:r>
      <w:r w:rsidR="00ED4226" w:rsidRPr="00280DE4">
        <w:rPr>
          <w:rFonts w:ascii="Times New Roman" w:hAnsi="Times New Roman" w:cs="Times New Roman"/>
          <w:sz w:val="24"/>
          <w:szCs w:val="24"/>
          <w:lang w:val="en-US"/>
        </w:rPr>
        <w:t>)</w:t>
      </w:r>
    </w:p>
    <w:p w:rsidR="00ED4226" w:rsidRPr="00305299"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S</m:t>
                </m:r>
              </m:sub>
            </m:sSub>
          </m:sub>
        </m:sSub>
      </m:oMath>
      <w:r w:rsidR="00ED4226" w:rsidRPr="00305299">
        <w:rPr>
          <w:rFonts w:ascii="Times New Roman" w:hAnsi="Times New Roman" w:cs="Times New Roman"/>
          <w:sz w:val="24"/>
          <w:szCs w:val="24"/>
          <w:lang w:val="en-US"/>
        </w:rPr>
        <w:t xml:space="preserve"> - </w:t>
      </w:r>
      <w:r w:rsidR="00305299" w:rsidRPr="00305299">
        <w:rPr>
          <w:rFonts w:ascii="Times New Roman" w:hAnsi="Times New Roman" w:cs="Times New Roman"/>
          <w:sz w:val="24"/>
          <w:szCs w:val="24"/>
          <w:lang w:val="en-US"/>
        </w:rPr>
        <w:t>the number of tourist</w:t>
      </w:r>
      <w:r w:rsidR="00305299">
        <w:rPr>
          <w:rFonts w:ascii="Times New Roman" w:hAnsi="Times New Roman" w:cs="Times New Roman"/>
          <w:sz w:val="24"/>
          <w:szCs w:val="24"/>
          <w:lang w:val="en-US"/>
        </w:rPr>
        <w:t>s rested in the settlement in a</w:t>
      </w:r>
      <w:r w:rsidR="00305299" w:rsidRPr="00305299">
        <w:rPr>
          <w:rFonts w:ascii="Times New Roman" w:hAnsi="Times New Roman" w:cs="Times New Roman"/>
          <w:sz w:val="24"/>
          <w:szCs w:val="24"/>
          <w:lang w:val="en-US"/>
        </w:rPr>
        <w:t xml:space="preserve"> specialized accommodation facilities, thousand people</w:t>
      </w:r>
    </w:p>
    <w:p w:rsidR="00ED4226" w:rsidRPr="00305299"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M</m:t>
                </m:r>
              </m:sub>
            </m:sSub>
          </m:sub>
        </m:sSub>
      </m:oMath>
      <w:r w:rsidR="00ED4226" w:rsidRPr="00305299">
        <w:rPr>
          <w:rFonts w:ascii="Times New Roman" w:hAnsi="Times New Roman" w:cs="Times New Roman"/>
          <w:sz w:val="24"/>
          <w:szCs w:val="24"/>
          <w:lang w:val="en-US"/>
        </w:rPr>
        <w:t xml:space="preserve"> - </w:t>
      </w:r>
      <w:r w:rsidR="00ED4226" w:rsidRPr="00EE4432">
        <w:rPr>
          <w:rFonts w:ascii="Times New Roman" w:hAnsi="Times New Roman" w:cs="Times New Roman"/>
          <w:sz w:val="24"/>
          <w:szCs w:val="24"/>
        </w:rPr>
        <w:t>ко</w:t>
      </w:r>
      <w:r w:rsidR="00305299" w:rsidRPr="00305299">
        <w:rPr>
          <w:lang w:val="en-US"/>
        </w:rPr>
        <w:t xml:space="preserve"> </w:t>
      </w:r>
      <w:r w:rsidR="00305299" w:rsidRPr="00305299">
        <w:rPr>
          <w:rFonts w:ascii="Times New Roman" w:hAnsi="Times New Roman" w:cs="Times New Roman"/>
          <w:sz w:val="24"/>
          <w:szCs w:val="24"/>
          <w:lang w:val="en-US"/>
        </w:rPr>
        <w:t xml:space="preserve">the number of tourists rested in the </w:t>
      </w:r>
      <w:r w:rsidR="00305299" w:rsidRPr="001B7CEE">
        <w:rPr>
          <w:rFonts w:ascii="Times New Roman" w:hAnsi="Times New Roman" w:cs="Times New Roman"/>
          <w:sz w:val="24"/>
          <w:szCs w:val="24"/>
          <w:lang w:val="en-US"/>
        </w:rPr>
        <w:t>municipality</w:t>
      </w:r>
      <w:r w:rsidR="00305299" w:rsidRPr="00305299">
        <w:rPr>
          <w:rFonts w:ascii="Times New Roman" w:hAnsi="Times New Roman" w:cs="Times New Roman"/>
          <w:sz w:val="24"/>
          <w:szCs w:val="24"/>
          <w:lang w:val="en-US"/>
        </w:rPr>
        <w:t xml:space="preserve"> </w:t>
      </w:r>
      <w:r w:rsidR="00305299">
        <w:rPr>
          <w:rFonts w:ascii="Times New Roman" w:hAnsi="Times New Roman" w:cs="Times New Roman"/>
          <w:sz w:val="24"/>
          <w:szCs w:val="24"/>
          <w:lang w:val="en-US"/>
        </w:rPr>
        <w:t>in a</w:t>
      </w:r>
      <w:r w:rsidR="00305299" w:rsidRPr="00305299">
        <w:rPr>
          <w:rFonts w:ascii="Times New Roman" w:hAnsi="Times New Roman" w:cs="Times New Roman"/>
          <w:sz w:val="24"/>
          <w:szCs w:val="24"/>
          <w:lang w:val="en-US"/>
        </w:rPr>
        <w:t xml:space="preserve"> specialized accommodation facilities, thousand people</w:t>
      </w:r>
      <w:r w:rsidR="00ED4226" w:rsidRPr="00305299">
        <w:rPr>
          <w:rFonts w:ascii="Times New Roman" w:hAnsi="Times New Roman" w:cs="Times New Roman"/>
          <w:sz w:val="24"/>
          <w:szCs w:val="24"/>
          <w:lang w:val="en-US"/>
        </w:rPr>
        <w:t>.</w:t>
      </w:r>
    </w:p>
    <w:p w:rsidR="00ED4226" w:rsidRPr="00305299"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S</m:t>
                </m:r>
              </m:sub>
            </m:sSub>
          </m:sub>
        </m:sSub>
      </m:oMath>
      <w:r w:rsidR="00ED4226" w:rsidRPr="00305299">
        <w:rPr>
          <w:rFonts w:ascii="Times New Roman" w:hAnsi="Times New Roman" w:cs="Times New Roman"/>
          <w:sz w:val="24"/>
          <w:szCs w:val="24"/>
          <w:lang w:val="en-US"/>
        </w:rPr>
        <w:t xml:space="preserve"> – </w:t>
      </w:r>
      <w:r w:rsidR="00305299" w:rsidRPr="00305299">
        <w:rPr>
          <w:rFonts w:ascii="Times New Roman" w:hAnsi="Times New Roman" w:cs="Times New Roman"/>
          <w:sz w:val="24"/>
          <w:szCs w:val="24"/>
          <w:lang w:val="en-US"/>
        </w:rPr>
        <w:t xml:space="preserve">the total number of </w:t>
      </w:r>
      <w:r w:rsidR="00305299" w:rsidRPr="001B7CEE">
        <w:rPr>
          <w:rFonts w:ascii="Times New Roman" w:hAnsi="Times New Roman" w:cs="Times New Roman"/>
          <w:sz w:val="24"/>
          <w:szCs w:val="24"/>
          <w:lang w:val="en-US"/>
        </w:rPr>
        <w:t xml:space="preserve">bed-places </w:t>
      </w:r>
      <w:r w:rsidR="00305299" w:rsidRPr="00305299">
        <w:rPr>
          <w:rFonts w:ascii="Times New Roman" w:hAnsi="Times New Roman" w:cs="Times New Roman"/>
          <w:sz w:val="24"/>
          <w:szCs w:val="24"/>
          <w:lang w:val="en-US"/>
        </w:rPr>
        <w:t>in specialized accommodation facilities on the territory of the settlement, ed.</w:t>
      </w:r>
      <w:r w:rsidR="00ED4226" w:rsidRPr="00305299">
        <w:rPr>
          <w:rFonts w:ascii="Times New Roman" w:hAnsi="Times New Roman" w:cs="Times New Roman"/>
          <w:sz w:val="24"/>
          <w:szCs w:val="24"/>
          <w:lang w:val="en-US"/>
        </w:rPr>
        <w:t>;</w:t>
      </w:r>
    </w:p>
    <w:p w:rsidR="00ED4226" w:rsidRPr="00305299"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M</m:t>
                </m:r>
              </m:sub>
            </m:sSub>
          </m:sub>
        </m:sSub>
      </m:oMath>
      <w:r w:rsidR="00ED4226" w:rsidRPr="00305299">
        <w:rPr>
          <w:rFonts w:ascii="Times New Roman" w:hAnsi="Times New Roman" w:cs="Times New Roman"/>
          <w:sz w:val="24"/>
          <w:szCs w:val="24"/>
          <w:lang w:val="en-US"/>
        </w:rPr>
        <w:t xml:space="preserve"> – </w:t>
      </w:r>
      <w:r w:rsidR="00305299" w:rsidRPr="00305299">
        <w:rPr>
          <w:rFonts w:ascii="Times New Roman" w:hAnsi="Times New Roman" w:cs="Times New Roman"/>
          <w:sz w:val="24"/>
          <w:szCs w:val="24"/>
          <w:lang w:val="en-US"/>
        </w:rPr>
        <w:t xml:space="preserve">the total number of </w:t>
      </w:r>
      <w:r w:rsidR="00305299" w:rsidRPr="001B7CEE">
        <w:rPr>
          <w:rFonts w:ascii="Times New Roman" w:hAnsi="Times New Roman" w:cs="Times New Roman"/>
          <w:sz w:val="24"/>
          <w:szCs w:val="24"/>
          <w:lang w:val="en-US"/>
        </w:rPr>
        <w:t xml:space="preserve">bed-places </w:t>
      </w:r>
      <w:r w:rsidR="00305299" w:rsidRPr="00305299">
        <w:rPr>
          <w:rFonts w:ascii="Times New Roman" w:hAnsi="Times New Roman" w:cs="Times New Roman"/>
          <w:sz w:val="24"/>
          <w:szCs w:val="24"/>
          <w:lang w:val="en-US"/>
        </w:rPr>
        <w:t xml:space="preserve">in specialized accommodation facilities on the territory of the </w:t>
      </w:r>
      <w:r w:rsidR="00305299" w:rsidRPr="001B7CEE">
        <w:rPr>
          <w:rFonts w:ascii="Times New Roman" w:hAnsi="Times New Roman" w:cs="Times New Roman"/>
          <w:sz w:val="24"/>
          <w:szCs w:val="24"/>
          <w:lang w:val="en-US"/>
        </w:rPr>
        <w:t>municipality</w:t>
      </w:r>
      <w:r w:rsidR="00305299" w:rsidRPr="00305299">
        <w:rPr>
          <w:rFonts w:ascii="Times New Roman" w:hAnsi="Times New Roman" w:cs="Times New Roman"/>
          <w:sz w:val="24"/>
          <w:szCs w:val="24"/>
          <w:lang w:val="en-US"/>
        </w:rPr>
        <w:t>, ed.</w:t>
      </w:r>
    </w:p>
    <w:p w:rsidR="00ED4226" w:rsidRPr="00305299" w:rsidRDefault="00305299"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4942B5" w:rsidRPr="00305299">
        <w:rPr>
          <w:rFonts w:ascii="Times New Roman" w:hAnsi="Times New Roman" w:cs="Times New Roman"/>
          <w:sz w:val="24"/>
          <w:szCs w:val="24"/>
          <w:lang w:val="en-US"/>
        </w:rPr>
        <w:t xml:space="preserve"> </w:t>
      </w:r>
      <w:r w:rsidR="002B0D94" w:rsidRPr="00305299">
        <w:rPr>
          <w:rFonts w:ascii="Times New Roman" w:hAnsi="Times New Roman" w:cs="Times New Roman"/>
          <w:sz w:val="24"/>
          <w:szCs w:val="24"/>
          <w:lang w:val="en-US"/>
        </w:rPr>
        <w:t>16</w:t>
      </w:r>
      <w:r w:rsidR="00591465" w:rsidRPr="00305299">
        <w:rPr>
          <w:rFonts w:ascii="Times New Roman" w:hAnsi="Times New Roman" w:cs="Times New Roman"/>
          <w:sz w:val="24"/>
          <w:szCs w:val="24"/>
          <w:lang w:val="en-US"/>
        </w:rPr>
        <w:t xml:space="preserve">. </w:t>
      </w:r>
      <w:r>
        <w:rPr>
          <w:rFonts w:ascii="Times New Roman" w:hAnsi="Times New Roman" w:cs="Times New Roman"/>
          <w:sz w:val="24"/>
          <w:szCs w:val="24"/>
          <w:lang w:val="en-US"/>
        </w:rPr>
        <w:t>The i</w:t>
      </w:r>
      <w:r w:rsidRPr="00305299">
        <w:rPr>
          <w:rFonts w:ascii="Times New Roman" w:hAnsi="Times New Roman" w:cs="Times New Roman"/>
          <w:sz w:val="24"/>
          <w:szCs w:val="24"/>
          <w:lang w:val="en-US"/>
        </w:rPr>
        <w:t>ndicator</w:t>
      </w:r>
      <w:r>
        <w:rPr>
          <w:rFonts w:ascii="Times New Roman" w:hAnsi="Times New Roman" w:cs="Times New Roman"/>
          <w:sz w:val="24"/>
          <w:szCs w:val="24"/>
          <w:lang w:val="en-US"/>
        </w:rPr>
        <w:t xml:space="preserve"> of</w:t>
      </w:r>
      <w:r w:rsidRPr="00305299">
        <w:rPr>
          <w:rFonts w:ascii="Times New Roman" w:hAnsi="Times New Roman" w:cs="Times New Roman"/>
          <w:sz w:val="24"/>
          <w:szCs w:val="24"/>
          <w:lang w:val="en-US"/>
        </w:rPr>
        <w:t xml:space="preserve"> download specialized accommodation facilities</w:t>
      </w:r>
    </w:p>
    <w:tbl>
      <w:tblPr>
        <w:tblStyle w:val="a3"/>
        <w:tblW w:w="5000" w:type="pct"/>
        <w:tblLook w:val="04A0"/>
      </w:tblPr>
      <w:tblGrid>
        <w:gridCol w:w="3327"/>
        <w:gridCol w:w="2102"/>
        <w:gridCol w:w="1922"/>
        <w:gridCol w:w="2220"/>
      </w:tblGrid>
      <w:tr w:rsidR="00ED4226" w:rsidRPr="00EE4432" w:rsidTr="0095530D">
        <w:tc>
          <w:tcPr>
            <w:tcW w:w="1738" w:type="pct"/>
            <w:vAlign w:val="center"/>
          </w:tcPr>
          <w:p w:rsidR="00ED4226"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1098"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S</m:t>
                        </m:r>
                      </m:sub>
                    </m:sSub>
                  </m:sub>
                </m:sSub>
              </m:oMath>
            </m:oMathPara>
          </w:p>
        </w:tc>
        <w:tc>
          <w:tcPr>
            <w:tcW w:w="1004"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SAF</m:t>
                        </m:r>
                      </m:e>
                      <m:sub>
                        <m:r>
                          <w:rPr>
                            <w:rFonts w:ascii="Cambria Math" w:hAnsi="Cambria Math" w:cs="Times New Roman"/>
                            <w:sz w:val="24"/>
                            <w:szCs w:val="24"/>
                          </w:rPr>
                          <m:t>S</m:t>
                        </m:r>
                      </m:sub>
                    </m:sSub>
                  </m:sub>
                </m:sSub>
              </m:oMath>
            </m:oMathPara>
          </w:p>
        </w:tc>
        <w:tc>
          <w:tcPr>
            <w:tcW w:w="1160"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Тsaf</m:t>
                    </m:r>
                  </m:sub>
                </m:sSub>
              </m:oMath>
            </m:oMathPara>
          </w:p>
        </w:tc>
      </w:tr>
      <w:tr w:rsidR="005702EF" w:rsidRPr="00EE4432" w:rsidTr="0095530D">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098"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32,45</w:t>
            </w:r>
          </w:p>
        </w:tc>
        <w:tc>
          <w:tcPr>
            <w:tcW w:w="1004"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4,59</w:t>
            </w:r>
          </w:p>
        </w:tc>
        <w:tc>
          <w:tcPr>
            <w:tcW w:w="116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-0,276</w:t>
            </w:r>
          </w:p>
        </w:tc>
      </w:tr>
      <w:tr w:rsidR="005702EF" w:rsidRPr="00EE4432" w:rsidTr="0095530D">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098"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12,74</w:t>
            </w:r>
          </w:p>
        </w:tc>
        <w:tc>
          <w:tcPr>
            <w:tcW w:w="1004"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1,74</w:t>
            </w:r>
          </w:p>
        </w:tc>
        <w:tc>
          <w:tcPr>
            <w:tcW w:w="116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-0,251</w:t>
            </w:r>
          </w:p>
        </w:tc>
      </w:tr>
      <w:tr w:rsidR="005702EF" w:rsidRPr="00EE4432" w:rsidTr="0095530D">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098"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75,47</w:t>
            </w:r>
          </w:p>
        </w:tc>
        <w:tc>
          <w:tcPr>
            <w:tcW w:w="1004"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7,27</w:t>
            </w:r>
          </w:p>
        </w:tc>
        <w:tc>
          <w:tcPr>
            <w:tcW w:w="116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0,061</w:t>
            </w:r>
          </w:p>
        </w:tc>
      </w:tr>
      <w:tr w:rsidR="005702EF" w:rsidRPr="00EE4432" w:rsidTr="0095530D">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098"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111,25</w:t>
            </w:r>
          </w:p>
        </w:tc>
        <w:tc>
          <w:tcPr>
            <w:tcW w:w="1004"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9,17</w:t>
            </w:r>
          </w:p>
        </w:tc>
        <w:tc>
          <w:tcPr>
            <w:tcW w:w="116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0,240</w:t>
            </w:r>
          </w:p>
        </w:tc>
      </w:tr>
      <w:tr w:rsidR="005702EF" w:rsidRPr="00EE4432" w:rsidTr="0095530D">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098"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0,84</w:t>
            </w:r>
          </w:p>
        </w:tc>
        <w:tc>
          <w:tcPr>
            <w:tcW w:w="1004"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0,16</w:t>
            </w:r>
          </w:p>
        </w:tc>
        <w:tc>
          <w:tcPr>
            <w:tcW w:w="116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-0,457</w:t>
            </w:r>
          </w:p>
        </w:tc>
      </w:tr>
      <w:tr w:rsidR="005702EF" w:rsidRPr="00EE4432" w:rsidTr="0095530D">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098"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14,65</w:t>
            </w:r>
          </w:p>
        </w:tc>
        <w:tc>
          <w:tcPr>
            <w:tcW w:w="1004"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2,37</w:t>
            </w:r>
          </w:p>
        </w:tc>
        <w:tc>
          <w:tcPr>
            <w:tcW w:w="116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-0,368</w:t>
            </w:r>
          </w:p>
        </w:tc>
      </w:tr>
      <w:tr w:rsidR="002B0D94" w:rsidRPr="00EE4432" w:rsidTr="0095530D">
        <w:tc>
          <w:tcPr>
            <w:tcW w:w="1738" w:type="pct"/>
            <w:vAlign w:val="center"/>
          </w:tcPr>
          <w:p w:rsidR="002B0D94"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1098" w:type="pct"/>
            <w:vAlign w:val="center"/>
          </w:tcPr>
          <w:p w:rsidR="002B0D94" w:rsidRPr="00EE4432" w:rsidRDefault="002B0D94" w:rsidP="00BC4077">
            <w:pPr>
              <w:widowControl w:val="0"/>
              <w:jc w:val="center"/>
              <w:rPr>
                <w:rFonts w:ascii="Times New Roman" w:hAnsi="Times New Roman" w:cs="Times New Roman"/>
                <w:b/>
                <w:sz w:val="24"/>
                <w:szCs w:val="24"/>
              </w:rPr>
            </w:pPr>
            <w:r w:rsidRPr="00EE4432">
              <w:rPr>
                <w:rFonts w:ascii="Times New Roman" w:hAnsi="Times New Roman" w:cs="Times New Roman"/>
                <w:b/>
                <w:sz w:val="24"/>
                <w:szCs w:val="24"/>
              </w:rPr>
              <w:t>247,4</w:t>
            </w:r>
          </w:p>
        </w:tc>
        <w:tc>
          <w:tcPr>
            <w:tcW w:w="1004" w:type="pct"/>
            <w:vAlign w:val="center"/>
          </w:tcPr>
          <w:p w:rsidR="002B0D94" w:rsidRPr="00EE4432" w:rsidRDefault="002B0D94" w:rsidP="00BC4077">
            <w:pPr>
              <w:widowControl w:val="0"/>
              <w:jc w:val="center"/>
              <w:rPr>
                <w:rFonts w:ascii="Times New Roman" w:hAnsi="Times New Roman" w:cs="Times New Roman"/>
                <w:b/>
                <w:color w:val="000000"/>
                <w:sz w:val="24"/>
                <w:szCs w:val="24"/>
              </w:rPr>
            </w:pPr>
            <w:r w:rsidRPr="00EE4432">
              <w:rPr>
                <w:rFonts w:ascii="Times New Roman" w:hAnsi="Times New Roman" w:cs="Times New Roman"/>
                <w:b/>
                <w:color w:val="000000"/>
                <w:sz w:val="24"/>
                <w:szCs w:val="24"/>
              </w:rPr>
              <w:t>25,3</w:t>
            </w:r>
          </w:p>
        </w:tc>
        <w:tc>
          <w:tcPr>
            <w:tcW w:w="1160" w:type="pct"/>
            <w:vAlign w:val="center"/>
          </w:tcPr>
          <w:p w:rsidR="002B0D94" w:rsidRPr="00EE4432" w:rsidRDefault="002B0D94"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ED4226" w:rsidRPr="00B142C1" w:rsidRDefault="00791F02" w:rsidP="00BC4077">
      <w:pPr>
        <w:widowControl w:val="0"/>
        <w:tabs>
          <w:tab w:val="left" w:pos="8789"/>
        </w:tabs>
        <w:spacing w:after="0" w:line="240" w:lineRule="auto"/>
        <w:ind w:firstLine="709"/>
        <w:jc w:val="both"/>
        <w:rPr>
          <w:rFonts w:ascii="Times New Roman" w:hAnsi="Times New Roman" w:cs="Times New Roman"/>
          <w:sz w:val="24"/>
          <w:szCs w:val="24"/>
          <w:lang w:val="en-US"/>
        </w:rPr>
      </w:pPr>
      <w:r w:rsidRPr="00B142C1">
        <w:rPr>
          <w:rFonts w:ascii="Times New Roman" w:hAnsi="Times New Roman" w:cs="Times New Roman"/>
          <w:sz w:val="24"/>
          <w:szCs w:val="24"/>
          <w:lang w:val="en-US"/>
        </w:rPr>
        <w:t xml:space="preserve">17. </w:t>
      </w:r>
      <w:r w:rsidR="00B142C1" w:rsidRPr="00B142C1">
        <w:rPr>
          <w:rFonts w:ascii="Times New Roman" w:hAnsi="Times New Roman" w:cs="Times New Roman"/>
          <w:sz w:val="24"/>
          <w:szCs w:val="24"/>
          <w:lang w:val="en-US"/>
        </w:rPr>
        <w:t>The indicator of hotels and similar accommodation facilities</w:t>
      </w:r>
      <w:r w:rsidR="00B142C1">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H</m:t>
            </m:r>
          </m:sub>
        </m:sSub>
      </m:oMath>
      <w:r w:rsidR="002B0D94" w:rsidRPr="00B142C1">
        <w:rPr>
          <w:rFonts w:ascii="Times New Roman" w:hAnsi="Times New Roman" w:cs="Times New Roman"/>
          <w:sz w:val="24"/>
          <w:szCs w:val="24"/>
          <w:lang w:val="en-US"/>
        </w:rPr>
        <w:t xml:space="preserve"> (21</w:t>
      </w:r>
      <w:r w:rsidR="004942B5" w:rsidRPr="00B142C1">
        <w:rPr>
          <w:rFonts w:ascii="Times New Roman" w:hAnsi="Times New Roman" w:cs="Times New Roman"/>
          <w:sz w:val="24"/>
          <w:szCs w:val="24"/>
          <w:lang w:val="en-US"/>
        </w:rPr>
        <w:t>)</w:t>
      </w:r>
      <w:r w:rsidR="00747760" w:rsidRPr="00B142C1">
        <w:rPr>
          <w:rFonts w:ascii="Times New Roman" w:hAnsi="Times New Roman" w:cs="Times New Roman"/>
          <w:sz w:val="24"/>
          <w:szCs w:val="24"/>
          <w:lang w:val="en-US"/>
        </w:rPr>
        <w:t xml:space="preserve"> (</w:t>
      </w:r>
      <w:r w:rsidR="00B142C1">
        <w:rPr>
          <w:rFonts w:ascii="Times New Roman" w:hAnsi="Times New Roman" w:cs="Times New Roman"/>
          <w:sz w:val="24"/>
          <w:szCs w:val="24"/>
          <w:lang w:val="en-US"/>
        </w:rPr>
        <w:t>table</w:t>
      </w:r>
      <w:r w:rsidR="00747760" w:rsidRPr="00B142C1">
        <w:rPr>
          <w:rFonts w:ascii="Times New Roman" w:hAnsi="Times New Roman" w:cs="Times New Roman"/>
          <w:sz w:val="24"/>
          <w:szCs w:val="24"/>
          <w:lang w:val="en-US"/>
        </w:rPr>
        <w:t xml:space="preserve"> 17)</w:t>
      </w:r>
      <w:r w:rsidR="004942B5" w:rsidRPr="00B142C1">
        <w:rPr>
          <w:rFonts w:ascii="Times New Roman" w:hAnsi="Times New Roman" w:cs="Times New Roman"/>
          <w:sz w:val="24"/>
          <w:szCs w:val="24"/>
          <w:lang w:val="en-US"/>
        </w:rPr>
        <w:t>:</w:t>
      </w:r>
    </w:p>
    <w:p w:rsidR="00ED4226" w:rsidRPr="00344DE4"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H</m:t>
            </m:r>
          </m:sub>
        </m:sSub>
        <m:r>
          <w:rPr>
            <w:rFonts w:ascii="Cambria Math" w:hAnsi="Cambria Math" w:cs="Times New Roman"/>
            <w:sz w:val="24"/>
            <w:szCs w:val="24"/>
            <w:lang w:val="en-US"/>
          </w:rPr>
          <m:t>=1-</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M</m:t>
                </m:r>
              </m:sub>
            </m:sSub>
          </m:den>
        </m:f>
      </m:oMath>
      <w:r w:rsidR="00ED4226" w:rsidRPr="00344DE4">
        <w:rPr>
          <w:rFonts w:ascii="Times New Roman" w:hAnsi="Times New Roman" w:cs="Times New Roman"/>
          <w:sz w:val="24"/>
          <w:szCs w:val="24"/>
          <w:lang w:val="en-US"/>
        </w:rPr>
        <w:t xml:space="preserve"> </w:t>
      </w:r>
      <w:r w:rsidR="00ED4226" w:rsidRPr="00344DE4">
        <w:rPr>
          <w:rFonts w:ascii="Times New Roman" w:hAnsi="Times New Roman" w:cs="Times New Roman"/>
          <w:sz w:val="24"/>
          <w:szCs w:val="24"/>
          <w:lang w:val="en-US"/>
        </w:rPr>
        <w:tab/>
        <w:t>(</w:t>
      </w:r>
      <w:r w:rsidR="004942B5" w:rsidRPr="00344DE4">
        <w:rPr>
          <w:rFonts w:ascii="Times New Roman" w:hAnsi="Times New Roman" w:cs="Times New Roman"/>
          <w:sz w:val="24"/>
          <w:szCs w:val="24"/>
          <w:lang w:val="en-US"/>
        </w:rPr>
        <w:t>2</w:t>
      </w:r>
      <w:r w:rsidR="002B0D94" w:rsidRPr="00344DE4">
        <w:rPr>
          <w:rFonts w:ascii="Times New Roman" w:hAnsi="Times New Roman" w:cs="Times New Roman"/>
          <w:sz w:val="24"/>
          <w:szCs w:val="24"/>
          <w:lang w:val="en-US"/>
        </w:rPr>
        <w:t>1</w:t>
      </w:r>
      <w:r w:rsidR="00ED4226" w:rsidRPr="00344DE4">
        <w:rPr>
          <w:rFonts w:ascii="Times New Roman" w:hAnsi="Times New Roman" w:cs="Times New Roman"/>
          <w:sz w:val="24"/>
          <w:szCs w:val="24"/>
          <w:lang w:val="en-US"/>
        </w:rPr>
        <w:t>)</w:t>
      </w:r>
    </w:p>
    <w:p w:rsidR="00ED4226" w:rsidRPr="00280DE4"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sub>
        </m:sSub>
      </m:oMath>
      <w:r w:rsidR="00ED4226" w:rsidRPr="00280DE4">
        <w:rPr>
          <w:rFonts w:ascii="Times New Roman" w:hAnsi="Times New Roman" w:cs="Times New Roman"/>
          <w:sz w:val="24"/>
          <w:szCs w:val="24"/>
          <w:lang w:val="en-US"/>
        </w:rPr>
        <w:t xml:space="preserve"> – </w:t>
      </w:r>
      <w:r w:rsidR="00280DE4">
        <w:rPr>
          <w:rFonts w:ascii="Times New Roman" w:hAnsi="Times New Roman" w:cs="Times New Roman"/>
          <w:sz w:val="24"/>
          <w:szCs w:val="24"/>
          <w:lang w:val="en-US"/>
        </w:rPr>
        <w:t>t</w:t>
      </w:r>
      <w:r w:rsidR="00280DE4" w:rsidRPr="00280DE4">
        <w:rPr>
          <w:rFonts w:ascii="Times New Roman" w:hAnsi="Times New Roman" w:cs="Times New Roman"/>
          <w:sz w:val="24"/>
          <w:szCs w:val="24"/>
          <w:lang w:val="en-US"/>
        </w:rPr>
        <w:t>he total number of hotels and similar accommodation facilities on the territory of the settlement, ed.</w:t>
      </w:r>
      <w:r w:rsidR="00ED4226" w:rsidRPr="00280DE4">
        <w:rPr>
          <w:rFonts w:ascii="Times New Roman" w:hAnsi="Times New Roman" w:cs="Times New Roman"/>
          <w:sz w:val="24"/>
          <w:szCs w:val="24"/>
          <w:lang w:val="en-US"/>
        </w:rPr>
        <w:t>;</w:t>
      </w:r>
    </w:p>
    <w:p w:rsidR="00ED4226" w:rsidRPr="00280DE4"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sub>
        </m:sSub>
      </m:oMath>
      <w:r w:rsidR="00ED4226" w:rsidRPr="00280DE4">
        <w:rPr>
          <w:rFonts w:ascii="Times New Roman" w:hAnsi="Times New Roman" w:cs="Times New Roman"/>
          <w:sz w:val="24"/>
          <w:szCs w:val="24"/>
          <w:lang w:val="en-US"/>
        </w:rPr>
        <w:t xml:space="preserve"> – </w:t>
      </w:r>
      <w:r w:rsidR="00280DE4">
        <w:rPr>
          <w:rFonts w:ascii="Times New Roman" w:hAnsi="Times New Roman" w:cs="Times New Roman"/>
          <w:sz w:val="24"/>
          <w:szCs w:val="24"/>
          <w:lang w:val="en-US"/>
        </w:rPr>
        <w:t>t</w:t>
      </w:r>
      <w:r w:rsidR="00280DE4" w:rsidRPr="00280DE4">
        <w:rPr>
          <w:rFonts w:ascii="Times New Roman" w:hAnsi="Times New Roman" w:cs="Times New Roman"/>
          <w:sz w:val="24"/>
          <w:szCs w:val="24"/>
          <w:lang w:val="en-US"/>
        </w:rPr>
        <w:t xml:space="preserve">he total number of hotels and similar accommodation facilities on the territory of the </w:t>
      </w:r>
      <w:r w:rsidR="00280DE4" w:rsidRPr="001B7CEE">
        <w:rPr>
          <w:rFonts w:ascii="Times New Roman" w:hAnsi="Times New Roman" w:cs="Times New Roman"/>
          <w:sz w:val="24"/>
          <w:szCs w:val="24"/>
          <w:lang w:val="en-US"/>
        </w:rPr>
        <w:t>municipality</w:t>
      </w:r>
      <w:r w:rsidR="00280DE4" w:rsidRPr="00280DE4">
        <w:rPr>
          <w:rFonts w:ascii="Times New Roman" w:hAnsi="Times New Roman" w:cs="Times New Roman"/>
          <w:sz w:val="24"/>
          <w:szCs w:val="24"/>
          <w:lang w:val="en-US"/>
        </w:rPr>
        <w:t>, ed.</w:t>
      </w:r>
      <w:r w:rsidR="00ED4226" w:rsidRPr="00280DE4">
        <w:rPr>
          <w:rFonts w:ascii="Times New Roman" w:hAnsi="Times New Roman" w:cs="Times New Roman"/>
          <w:sz w:val="24"/>
          <w:szCs w:val="24"/>
          <w:lang w:val="en-US"/>
        </w:rPr>
        <w:t>;</w:t>
      </w:r>
    </w:p>
    <w:p w:rsidR="00ED4226" w:rsidRPr="00280DE4" w:rsidRDefault="00280DE4"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4942B5" w:rsidRPr="00280DE4">
        <w:rPr>
          <w:rFonts w:ascii="Times New Roman" w:hAnsi="Times New Roman" w:cs="Times New Roman"/>
          <w:sz w:val="24"/>
          <w:szCs w:val="24"/>
          <w:lang w:val="en-US"/>
        </w:rPr>
        <w:t xml:space="preserve"> </w:t>
      </w:r>
      <w:r w:rsidR="002B0D94" w:rsidRPr="00280DE4">
        <w:rPr>
          <w:rFonts w:ascii="Times New Roman" w:hAnsi="Times New Roman" w:cs="Times New Roman"/>
          <w:sz w:val="24"/>
          <w:szCs w:val="24"/>
          <w:lang w:val="en-US"/>
        </w:rPr>
        <w:t>17</w:t>
      </w:r>
      <w:r w:rsidR="00591465" w:rsidRPr="00280DE4">
        <w:rPr>
          <w:rFonts w:ascii="Times New Roman" w:hAnsi="Times New Roman" w:cs="Times New Roman"/>
          <w:sz w:val="24"/>
          <w:szCs w:val="24"/>
          <w:lang w:val="en-US"/>
        </w:rPr>
        <w:t xml:space="preserve">. </w:t>
      </w:r>
      <w:r w:rsidRPr="00B142C1">
        <w:rPr>
          <w:rFonts w:ascii="Times New Roman" w:hAnsi="Times New Roman" w:cs="Times New Roman"/>
          <w:sz w:val="24"/>
          <w:szCs w:val="24"/>
          <w:lang w:val="en-US"/>
        </w:rPr>
        <w:t>The indicator of hotels and similar accommodation facilities</w:t>
      </w:r>
    </w:p>
    <w:tbl>
      <w:tblPr>
        <w:tblStyle w:val="a3"/>
        <w:tblW w:w="5000" w:type="pct"/>
        <w:tblLook w:val="04A0"/>
      </w:tblPr>
      <w:tblGrid>
        <w:gridCol w:w="3327"/>
        <w:gridCol w:w="1935"/>
        <w:gridCol w:w="2090"/>
        <w:gridCol w:w="2219"/>
      </w:tblGrid>
      <w:tr w:rsidR="00ED4226" w:rsidRPr="00EE4432" w:rsidTr="005702EF">
        <w:tc>
          <w:tcPr>
            <w:tcW w:w="1738" w:type="pct"/>
            <w:vAlign w:val="center"/>
          </w:tcPr>
          <w:p w:rsidR="00ED4226"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1011"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sub>
                </m:sSub>
              </m:oMath>
            </m:oMathPara>
          </w:p>
        </w:tc>
        <w:tc>
          <w:tcPr>
            <w:tcW w:w="1092" w:type="pct"/>
            <w:vAlign w:val="center"/>
          </w:tcPr>
          <w:p w:rsidR="00ED4226" w:rsidRPr="00280DE4" w:rsidRDefault="00ED4226" w:rsidP="00BC4077">
            <w:pPr>
              <w:widowControl w:val="0"/>
              <w:jc w:val="center"/>
              <w:rPr>
                <w:rFonts w:ascii="Times New Roman" w:hAnsi="Times New Roman" w:cs="Times New Roman"/>
                <w:b/>
                <w:sz w:val="24"/>
                <w:szCs w:val="24"/>
                <w:lang w:val="en-US"/>
              </w:rPr>
            </w:pPr>
            <w:r w:rsidRPr="00EE4432">
              <w:rPr>
                <w:rFonts w:ascii="Times New Roman" w:hAnsi="Times New Roman" w:cs="Times New Roman"/>
                <w:sz w:val="24"/>
                <w:szCs w:val="24"/>
                <w:lang w:val="en-US"/>
              </w:rPr>
              <w:t>S</w:t>
            </w:r>
            <w:r w:rsidR="00280DE4">
              <w:rPr>
                <w:rFonts w:ascii="Times New Roman" w:hAnsi="Times New Roman" w:cs="Times New Roman"/>
                <w:sz w:val="24"/>
                <w:szCs w:val="24"/>
                <w:vertAlign w:val="subscript"/>
                <w:lang w:val="en-US"/>
              </w:rPr>
              <w:t>S</w:t>
            </w:r>
          </w:p>
        </w:tc>
        <w:tc>
          <w:tcPr>
            <w:tcW w:w="1159"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H</m:t>
                    </m:r>
                  </m:sub>
                </m:sSub>
              </m:oMath>
            </m:oMathPara>
          </w:p>
        </w:tc>
      </w:tr>
      <w:tr w:rsidR="005702EF" w:rsidRPr="00EE4432" w:rsidTr="0095530D">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01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w:t>
            </w:r>
          </w:p>
        </w:tc>
        <w:tc>
          <w:tcPr>
            <w:tcW w:w="109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36,70</w:t>
            </w:r>
          </w:p>
        </w:tc>
        <w:tc>
          <w:tcPr>
            <w:tcW w:w="1160"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-0,266</w:t>
            </w:r>
          </w:p>
        </w:tc>
      </w:tr>
      <w:tr w:rsidR="005702EF" w:rsidRPr="00EE4432" w:rsidTr="005702EF">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01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w:t>
            </w:r>
          </w:p>
        </w:tc>
        <w:tc>
          <w:tcPr>
            <w:tcW w:w="109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18,20</w:t>
            </w:r>
          </w:p>
        </w:tc>
        <w:tc>
          <w:tcPr>
            <w:tcW w:w="115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0,481</w:t>
            </w:r>
          </w:p>
        </w:tc>
      </w:tr>
      <w:tr w:rsidR="005702EF" w:rsidRPr="00EE4432" w:rsidTr="005702EF">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01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6</w:t>
            </w:r>
          </w:p>
        </w:tc>
        <w:tc>
          <w:tcPr>
            <w:tcW w:w="109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47,40</w:t>
            </w:r>
          </w:p>
        </w:tc>
        <w:tc>
          <w:tcPr>
            <w:tcW w:w="115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0,137</w:t>
            </w:r>
          </w:p>
        </w:tc>
      </w:tr>
      <w:tr w:rsidR="005702EF" w:rsidRPr="00EE4432" w:rsidTr="005702EF">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01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5</w:t>
            </w:r>
          </w:p>
        </w:tc>
        <w:tc>
          <w:tcPr>
            <w:tcW w:w="109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55,3</w:t>
            </w:r>
          </w:p>
        </w:tc>
        <w:tc>
          <w:tcPr>
            <w:tcW w:w="115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-0,188</w:t>
            </w:r>
          </w:p>
        </w:tc>
      </w:tr>
      <w:tr w:rsidR="005702EF" w:rsidRPr="00EE4432" w:rsidTr="005702EF">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01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4</w:t>
            </w:r>
          </w:p>
        </w:tc>
        <w:tc>
          <w:tcPr>
            <w:tcW w:w="109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17,40</w:t>
            </w:r>
          </w:p>
        </w:tc>
        <w:tc>
          <w:tcPr>
            <w:tcW w:w="115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r>
      <w:tr w:rsidR="005702EF" w:rsidRPr="00EE4432" w:rsidTr="005702EF">
        <w:tc>
          <w:tcPr>
            <w:tcW w:w="1738"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01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109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22,60</w:t>
            </w:r>
          </w:p>
        </w:tc>
        <w:tc>
          <w:tcPr>
            <w:tcW w:w="1159"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-0,603</w:t>
            </w:r>
          </w:p>
        </w:tc>
      </w:tr>
      <w:tr w:rsidR="005D7C91" w:rsidRPr="00EE4432" w:rsidTr="005702EF">
        <w:tc>
          <w:tcPr>
            <w:tcW w:w="1738" w:type="pct"/>
            <w:vAlign w:val="center"/>
          </w:tcPr>
          <w:p w:rsidR="005D7C91"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1011" w:type="pct"/>
            <w:vAlign w:val="center"/>
          </w:tcPr>
          <w:p w:rsidR="005D7C91" w:rsidRPr="00EE4432" w:rsidRDefault="005D7C91"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22</w:t>
            </w:r>
          </w:p>
        </w:tc>
        <w:tc>
          <w:tcPr>
            <w:tcW w:w="1092" w:type="pct"/>
            <w:vAlign w:val="center"/>
          </w:tcPr>
          <w:p w:rsidR="005D7C91" w:rsidRPr="00EE4432" w:rsidRDefault="005D7C91"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197,6</w:t>
            </w:r>
          </w:p>
        </w:tc>
        <w:tc>
          <w:tcPr>
            <w:tcW w:w="1159" w:type="pct"/>
            <w:vAlign w:val="center"/>
          </w:tcPr>
          <w:p w:rsidR="005D7C91" w:rsidRPr="00EE4432" w:rsidRDefault="005D7C91"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ED4226" w:rsidRPr="00E52027" w:rsidRDefault="00791F02" w:rsidP="00BC4077">
      <w:pPr>
        <w:widowControl w:val="0"/>
        <w:tabs>
          <w:tab w:val="left" w:pos="8789"/>
        </w:tabs>
        <w:spacing w:after="0" w:line="240" w:lineRule="auto"/>
        <w:ind w:firstLine="709"/>
        <w:jc w:val="both"/>
        <w:rPr>
          <w:rFonts w:ascii="Times New Roman" w:hAnsi="Times New Roman" w:cs="Times New Roman"/>
          <w:sz w:val="24"/>
          <w:szCs w:val="24"/>
          <w:lang w:val="en-US"/>
        </w:rPr>
      </w:pPr>
      <w:r w:rsidRPr="00E52027">
        <w:rPr>
          <w:rFonts w:ascii="Times New Roman" w:hAnsi="Times New Roman" w:cs="Times New Roman"/>
          <w:sz w:val="24"/>
          <w:szCs w:val="24"/>
          <w:lang w:val="en-US"/>
        </w:rPr>
        <w:t xml:space="preserve">18. </w:t>
      </w:r>
      <w:r w:rsidR="00E52027" w:rsidRPr="00E52027">
        <w:rPr>
          <w:rFonts w:ascii="Times New Roman" w:hAnsi="Times New Roman" w:cs="Times New Roman"/>
          <w:sz w:val="24"/>
          <w:szCs w:val="24"/>
          <w:lang w:val="en-US"/>
        </w:rPr>
        <w:t xml:space="preserve">The indicator of the level of </w:t>
      </w:r>
      <w:r w:rsidR="00E52027">
        <w:rPr>
          <w:rFonts w:ascii="Times New Roman" w:hAnsi="Times New Roman" w:cs="Times New Roman"/>
          <w:sz w:val="24"/>
          <w:szCs w:val="24"/>
          <w:lang w:val="en-US"/>
        </w:rPr>
        <w:t>download</w:t>
      </w:r>
      <w:r w:rsidR="00E52027" w:rsidRPr="00E52027">
        <w:rPr>
          <w:rFonts w:ascii="Times New Roman" w:hAnsi="Times New Roman" w:cs="Times New Roman"/>
          <w:sz w:val="24"/>
          <w:szCs w:val="24"/>
          <w:lang w:val="en-US"/>
        </w:rPr>
        <w:t xml:space="preserve"> of hotels and similar accommodation </w:t>
      </w:r>
      <w:r w:rsidR="00C15A4A" w:rsidRPr="00E52027">
        <w:rPr>
          <w:rFonts w:ascii="Times New Roman" w:hAnsi="Times New Roman" w:cs="Times New Roman"/>
          <w:sz w:val="24"/>
          <w:szCs w:val="24"/>
          <w:lang w:val="en-US"/>
        </w:rPr>
        <w:t>facilities</w:t>
      </w:r>
      <w:r w:rsidR="00C15A4A">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T</m:t>
            </m:r>
            <m:r>
              <w:rPr>
                <w:rFonts w:ascii="Cambria Math" w:hAnsi="Cambria Math" w:cs="Times New Roman"/>
                <w:sz w:val="24"/>
                <w:szCs w:val="24"/>
                <w:lang w:val="en-US"/>
              </w:rPr>
              <m:t>h</m:t>
            </m:r>
          </m:sub>
        </m:sSub>
      </m:oMath>
      <w:r w:rsidR="00E52027" w:rsidRPr="00E52027">
        <w:rPr>
          <w:rFonts w:ascii="Times New Roman" w:hAnsi="Times New Roman" w:cs="Times New Roman"/>
          <w:sz w:val="24"/>
          <w:szCs w:val="24"/>
          <w:lang w:val="en-US"/>
        </w:rPr>
        <w:t>s</w:t>
      </w:r>
      <w:r w:rsidR="002B0D94" w:rsidRPr="00E52027">
        <w:rPr>
          <w:rFonts w:ascii="Times New Roman" w:hAnsi="Times New Roman" w:cs="Times New Roman"/>
          <w:sz w:val="24"/>
          <w:szCs w:val="24"/>
          <w:lang w:val="en-US"/>
        </w:rPr>
        <w:t xml:space="preserve"> (22</w:t>
      </w:r>
      <w:r w:rsidR="004942B5" w:rsidRPr="00E52027">
        <w:rPr>
          <w:rFonts w:ascii="Times New Roman" w:hAnsi="Times New Roman" w:cs="Times New Roman"/>
          <w:sz w:val="24"/>
          <w:szCs w:val="24"/>
          <w:lang w:val="en-US"/>
        </w:rPr>
        <w:t>)</w:t>
      </w:r>
      <w:r w:rsidR="00747760" w:rsidRPr="00E52027">
        <w:rPr>
          <w:rFonts w:ascii="Times New Roman" w:hAnsi="Times New Roman" w:cs="Times New Roman"/>
          <w:sz w:val="24"/>
          <w:szCs w:val="24"/>
          <w:lang w:val="en-US"/>
        </w:rPr>
        <w:t xml:space="preserve"> (</w:t>
      </w:r>
      <w:r w:rsidR="00E52027">
        <w:rPr>
          <w:rFonts w:ascii="Times New Roman" w:hAnsi="Times New Roman" w:cs="Times New Roman"/>
          <w:sz w:val="24"/>
          <w:szCs w:val="24"/>
          <w:lang w:val="en-US"/>
        </w:rPr>
        <w:t>table</w:t>
      </w:r>
      <w:r w:rsidR="00747760" w:rsidRPr="00E52027">
        <w:rPr>
          <w:rFonts w:ascii="Times New Roman" w:hAnsi="Times New Roman" w:cs="Times New Roman"/>
          <w:sz w:val="24"/>
          <w:szCs w:val="24"/>
          <w:lang w:val="en-US"/>
        </w:rPr>
        <w:t xml:space="preserve"> 18)</w:t>
      </w:r>
      <w:r w:rsidR="004942B5" w:rsidRPr="00E52027">
        <w:rPr>
          <w:rFonts w:ascii="Times New Roman" w:hAnsi="Times New Roman" w:cs="Times New Roman"/>
          <w:sz w:val="24"/>
          <w:szCs w:val="24"/>
          <w:lang w:val="en-US"/>
        </w:rPr>
        <w:t>:</w:t>
      </w:r>
    </w:p>
    <w:p w:rsidR="00ED4226" w:rsidRPr="00344DE4"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T</m:t>
            </m:r>
            <m:r>
              <w:rPr>
                <w:rFonts w:ascii="Cambria Math" w:hAnsi="Cambria Math" w:cs="Times New Roman"/>
                <w:sz w:val="24"/>
                <w:szCs w:val="24"/>
                <w:lang w:val="en-US"/>
              </w:rPr>
              <m:t>h</m:t>
            </m:r>
          </m:sub>
        </m:sSub>
        <m:r>
          <w:rPr>
            <w:rFonts w:ascii="Cambria Math" w:hAnsi="Cambria Math" w:cs="Times New Roman"/>
            <w:sz w:val="24"/>
            <w:szCs w:val="24"/>
            <w:lang w:val="en-US"/>
          </w:rPr>
          <m:t>=1-</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sub>
            </m:sSub>
          </m:den>
        </m:f>
      </m:oMath>
      <w:r w:rsidR="004942B5" w:rsidRPr="00344DE4">
        <w:rPr>
          <w:rFonts w:ascii="Times New Roman" w:hAnsi="Times New Roman" w:cs="Times New Roman"/>
          <w:sz w:val="24"/>
          <w:szCs w:val="24"/>
          <w:lang w:val="en-US"/>
        </w:rPr>
        <w:t xml:space="preserve"> </w:t>
      </w:r>
      <w:r w:rsidR="004942B5" w:rsidRPr="00344DE4">
        <w:rPr>
          <w:rFonts w:ascii="Times New Roman" w:hAnsi="Times New Roman" w:cs="Times New Roman"/>
          <w:sz w:val="24"/>
          <w:szCs w:val="24"/>
          <w:lang w:val="en-US"/>
        </w:rPr>
        <w:tab/>
        <w:t>(</w:t>
      </w:r>
      <w:r w:rsidR="002B0D94" w:rsidRPr="00344DE4">
        <w:rPr>
          <w:rFonts w:ascii="Times New Roman" w:hAnsi="Times New Roman" w:cs="Times New Roman"/>
          <w:sz w:val="24"/>
          <w:szCs w:val="24"/>
          <w:lang w:val="en-US"/>
        </w:rPr>
        <w:t>22</w:t>
      </w:r>
      <w:r w:rsidR="00ED4226" w:rsidRPr="00344DE4">
        <w:rPr>
          <w:rFonts w:ascii="Times New Roman" w:hAnsi="Times New Roman" w:cs="Times New Roman"/>
          <w:sz w:val="24"/>
          <w:szCs w:val="24"/>
          <w:lang w:val="en-US"/>
        </w:rPr>
        <w:t>)</w:t>
      </w:r>
    </w:p>
    <w:p w:rsidR="00ED4226" w:rsidRPr="00E52027"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sub>
        </m:sSub>
      </m:oMath>
      <w:r w:rsidR="00ED4226" w:rsidRPr="00E52027">
        <w:rPr>
          <w:rFonts w:ascii="Times New Roman" w:hAnsi="Times New Roman" w:cs="Times New Roman"/>
          <w:sz w:val="24"/>
          <w:szCs w:val="24"/>
          <w:lang w:val="en-US"/>
        </w:rPr>
        <w:t xml:space="preserve"> - </w:t>
      </w:r>
      <w:r w:rsidR="00E52027" w:rsidRPr="00E52027">
        <w:rPr>
          <w:rFonts w:ascii="Times New Roman" w:hAnsi="Times New Roman" w:cs="Times New Roman"/>
          <w:sz w:val="24"/>
          <w:szCs w:val="24"/>
          <w:lang w:val="en-US"/>
        </w:rPr>
        <w:t>the number of tourists accommodated in hotels, on the territory of the settlement, thousand people</w:t>
      </w:r>
    </w:p>
    <w:p w:rsidR="00ED4226" w:rsidRPr="00E52027"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sub>
        </m:sSub>
      </m:oMath>
      <w:r w:rsidR="00ED4226" w:rsidRPr="00E52027">
        <w:rPr>
          <w:rFonts w:ascii="Times New Roman" w:hAnsi="Times New Roman" w:cs="Times New Roman"/>
          <w:sz w:val="24"/>
          <w:szCs w:val="24"/>
          <w:lang w:val="en-US"/>
        </w:rPr>
        <w:t xml:space="preserve"> - </w:t>
      </w:r>
      <w:r w:rsidR="00E52027" w:rsidRPr="00E52027">
        <w:rPr>
          <w:rFonts w:ascii="Times New Roman" w:hAnsi="Times New Roman" w:cs="Times New Roman"/>
          <w:sz w:val="24"/>
          <w:szCs w:val="24"/>
          <w:lang w:val="en-US"/>
        </w:rPr>
        <w:t>the number of tourists accommodated in hotels, on the territory of the, thousand people</w:t>
      </w:r>
    </w:p>
    <w:p w:rsidR="00ED4226" w:rsidRPr="00E52027"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sub>
        </m:sSub>
      </m:oMath>
      <w:r w:rsidR="00ED4226" w:rsidRPr="00E52027">
        <w:rPr>
          <w:rFonts w:ascii="Times New Roman" w:hAnsi="Times New Roman" w:cs="Times New Roman"/>
          <w:sz w:val="24"/>
          <w:szCs w:val="24"/>
          <w:lang w:val="en-US"/>
        </w:rPr>
        <w:t xml:space="preserve"> – </w:t>
      </w:r>
      <w:r w:rsidR="00E52027" w:rsidRPr="00E52027">
        <w:rPr>
          <w:rFonts w:ascii="Times New Roman" w:hAnsi="Times New Roman" w:cs="Times New Roman"/>
          <w:sz w:val="24"/>
          <w:szCs w:val="24"/>
          <w:lang w:val="en-US"/>
        </w:rPr>
        <w:t xml:space="preserve">the total number of </w:t>
      </w:r>
      <w:r w:rsidR="00E52027" w:rsidRPr="001B7CEE">
        <w:rPr>
          <w:rFonts w:ascii="Times New Roman" w:hAnsi="Times New Roman" w:cs="Times New Roman"/>
          <w:sz w:val="24"/>
          <w:szCs w:val="24"/>
          <w:lang w:val="en-US"/>
        </w:rPr>
        <w:t xml:space="preserve">bed-places </w:t>
      </w:r>
      <w:r w:rsidR="00E52027" w:rsidRPr="00E52027">
        <w:rPr>
          <w:rFonts w:ascii="Times New Roman" w:hAnsi="Times New Roman" w:cs="Times New Roman"/>
          <w:sz w:val="24"/>
          <w:szCs w:val="24"/>
          <w:lang w:val="en-US"/>
        </w:rPr>
        <w:t>in hotels on the territory of the settlement, ed.</w:t>
      </w:r>
      <w:r w:rsidR="00ED4226" w:rsidRPr="00E52027">
        <w:rPr>
          <w:rFonts w:ascii="Times New Roman" w:hAnsi="Times New Roman" w:cs="Times New Roman"/>
          <w:sz w:val="24"/>
          <w:szCs w:val="24"/>
          <w:lang w:val="en-US"/>
        </w:rPr>
        <w:t>;</w:t>
      </w:r>
    </w:p>
    <w:p w:rsidR="00ED4226" w:rsidRPr="00E52027" w:rsidRDefault="00AD3E65" w:rsidP="00BC4077">
      <w:pPr>
        <w:widowControl w:val="0"/>
        <w:tabs>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sub>
        </m:sSub>
      </m:oMath>
      <w:r w:rsidR="00ED4226" w:rsidRPr="00E52027">
        <w:rPr>
          <w:rFonts w:ascii="Times New Roman" w:hAnsi="Times New Roman" w:cs="Times New Roman"/>
          <w:sz w:val="24"/>
          <w:szCs w:val="24"/>
          <w:lang w:val="en-US"/>
        </w:rPr>
        <w:t xml:space="preserve">– </w:t>
      </w:r>
      <w:r w:rsidR="00E52027" w:rsidRPr="00E52027">
        <w:rPr>
          <w:rFonts w:ascii="Times New Roman" w:hAnsi="Times New Roman" w:cs="Times New Roman"/>
          <w:sz w:val="24"/>
          <w:szCs w:val="24"/>
          <w:lang w:val="en-US"/>
        </w:rPr>
        <w:t xml:space="preserve">the total number of </w:t>
      </w:r>
      <w:r w:rsidR="00E52027" w:rsidRPr="001B7CEE">
        <w:rPr>
          <w:rFonts w:ascii="Times New Roman" w:hAnsi="Times New Roman" w:cs="Times New Roman"/>
          <w:sz w:val="24"/>
          <w:szCs w:val="24"/>
          <w:lang w:val="en-US"/>
        </w:rPr>
        <w:t xml:space="preserve">bed-places </w:t>
      </w:r>
      <w:r w:rsidR="00E52027" w:rsidRPr="00E52027">
        <w:rPr>
          <w:rFonts w:ascii="Times New Roman" w:hAnsi="Times New Roman" w:cs="Times New Roman"/>
          <w:sz w:val="24"/>
          <w:szCs w:val="24"/>
          <w:lang w:val="en-US"/>
        </w:rPr>
        <w:t xml:space="preserve">in hotels on the territory of the </w:t>
      </w:r>
      <w:r w:rsidR="00E52027" w:rsidRPr="001B7CEE">
        <w:rPr>
          <w:rFonts w:ascii="Times New Roman" w:hAnsi="Times New Roman" w:cs="Times New Roman"/>
          <w:sz w:val="24"/>
          <w:szCs w:val="24"/>
          <w:lang w:val="en-US"/>
        </w:rPr>
        <w:t>municipality</w:t>
      </w:r>
      <w:r w:rsidR="00E52027" w:rsidRPr="00E52027">
        <w:rPr>
          <w:rFonts w:ascii="Times New Roman" w:hAnsi="Times New Roman" w:cs="Times New Roman"/>
          <w:sz w:val="24"/>
          <w:szCs w:val="24"/>
          <w:lang w:val="en-US"/>
        </w:rPr>
        <w:t>, ed.</w:t>
      </w:r>
      <w:r w:rsidR="00ED4226" w:rsidRPr="00E52027">
        <w:rPr>
          <w:rFonts w:ascii="Times New Roman" w:hAnsi="Times New Roman" w:cs="Times New Roman"/>
          <w:sz w:val="24"/>
          <w:szCs w:val="24"/>
          <w:lang w:val="en-US"/>
        </w:rPr>
        <w:t>;</w:t>
      </w:r>
    </w:p>
    <w:p w:rsidR="00ED4226" w:rsidRPr="00E52027" w:rsidRDefault="00E52027"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4942B5" w:rsidRPr="00E52027">
        <w:rPr>
          <w:rFonts w:ascii="Times New Roman" w:hAnsi="Times New Roman" w:cs="Times New Roman"/>
          <w:sz w:val="24"/>
          <w:szCs w:val="24"/>
          <w:lang w:val="en-US"/>
        </w:rPr>
        <w:t xml:space="preserve"> </w:t>
      </w:r>
      <w:r w:rsidR="002B0D94" w:rsidRPr="00E52027">
        <w:rPr>
          <w:rFonts w:ascii="Times New Roman" w:hAnsi="Times New Roman" w:cs="Times New Roman"/>
          <w:sz w:val="24"/>
          <w:szCs w:val="24"/>
          <w:lang w:val="en-US"/>
        </w:rPr>
        <w:t>18</w:t>
      </w:r>
      <w:r w:rsidR="00591465" w:rsidRPr="00E52027">
        <w:rPr>
          <w:rFonts w:ascii="Times New Roman" w:hAnsi="Times New Roman" w:cs="Times New Roman"/>
          <w:sz w:val="24"/>
          <w:szCs w:val="24"/>
          <w:lang w:val="en-US"/>
        </w:rPr>
        <w:t xml:space="preserve">. </w:t>
      </w:r>
      <w:r w:rsidRPr="00E52027">
        <w:rPr>
          <w:rFonts w:ascii="Times New Roman" w:hAnsi="Times New Roman" w:cs="Times New Roman"/>
          <w:sz w:val="24"/>
          <w:szCs w:val="24"/>
          <w:lang w:val="en-US"/>
        </w:rPr>
        <w:t xml:space="preserve">The indicator of the level of </w:t>
      </w:r>
      <w:r>
        <w:rPr>
          <w:rFonts w:ascii="Times New Roman" w:hAnsi="Times New Roman" w:cs="Times New Roman"/>
          <w:sz w:val="24"/>
          <w:szCs w:val="24"/>
          <w:lang w:val="en-US"/>
        </w:rPr>
        <w:t>download</w:t>
      </w:r>
      <w:r w:rsidRPr="00E52027">
        <w:rPr>
          <w:rFonts w:ascii="Times New Roman" w:hAnsi="Times New Roman" w:cs="Times New Roman"/>
          <w:sz w:val="24"/>
          <w:szCs w:val="24"/>
          <w:lang w:val="en-US"/>
        </w:rPr>
        <w:t xml:space="preserve"> of hotels and similar accommodation</w:t>
      </w:r>
    </w:p>
    <w:tbl>
      <w:tblPr>
        <w:tblStyle w:val="a3"/>
        <w:tblW w:w="5000" w:type="pct"/>
        <w:tblLook w:val="04A0"/>
      </w:tblPr>
      <w:tblGrid>
        <w:gridCol w:w="3338"/>
        <w:gridCol w:w="2119"/>
        <w:gridCol w:w="1851"/>
        <w:gridCol w:w="2263"/>
      </w:tblGrid>
      <w:tr w:rsidR="00ED4226" w:rsidRPr="00EE4432" w:rsidTr="0095530D">
        <w:tc>
          <w:tcPr>
            <w:tcW w:w="1744" w:type="pct"/>
            <w:vAlign w:val="center"/>
          </w:tcPr>
          <w:p w:rsidR="00ED4226"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lastRenderedPageBreak/>
              <w:t>The name of the settlement</w:t>
            </w:r>
          </w:p>
        </w:tc>
        <w:tc>
          <w:tcPr>
            <w:tcW w:w="1107"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Nт</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sub>
                </m:sSub>
              </m:oMath>
            </m:oMathPara>
          </w:p>
        </w:tc>
        <w:tc>
          <w:tcPr>
            <w:tcW w:w="967"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Nbp</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sub>
                </m:sSub>
              </m:oMath>
            </m:oMathPara>
          </w:p>
        </w:tc>
        <w:tc>
          <w:tcPr>
            <w:tcW w:w="1182" w:type="pct"/>
            <w:vAlign w:val="center"/>
          </w:tcPr>
          <w:p w:rsidR="00ED4226"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T</m:t>
                    </m:r>
                    <m:r>
                      <w:rPr>
                        <w:rFonts w:ascii="Cambria Math" w:hAnsi="Cambria Math" w:cs="Times New Roman"/>
                        <w:sz w:val="24"/>
                        <w:szCs w:val="24"/>
                        <w:lang w:val="en-US"/>
                      </w:rPr>
                      <m:t>h</m:t>
                    </m:r>
                  </m:sub>
                </m:sSub>
              </m:oMath>
            </m:oMathPara>
          </w:p>
        </w:tc>
      </w:tr>
      <w:tr w:rsidR="005702EF" w:rsidRPr="00EE4432" w:rsidTr="0095530D">
        <w:tc>
          <w:tcPr>
            <w:tcW w:w="174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10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9,84</w:t>
            </w:r>
          </w:p>
        </w:tc>
        <w:tc>
          <w:tcPr>
            <w:tcW w:w="96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1014,55</w:t>
            </w:r>
          </w:p>
        </w:tc>
        <w:tc>
          <w:tcPr>
            <w:tcW w:w="118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-0,132</w:t>
            </w:r>
          </w:p>
        </w:tc>
      </w:tr>
      <w:tr w:rsidR="005702EF" w:rsidRPr="00EE4432" w:rsidTr="0095530D">
        <w:tc>
          <w:tcPr>
            <w:tcW w:w="174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10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10,28</w:t>
            </w:r>
          </w:p>
        </w:tc>
        <w:tc>
          <w:tcPr>
            <w:tcW w:w="96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1014,55</w:t>
            </w:r>
          </w:p>
        </w:tc>
        <w:tc>
          <w:tcPr>
            <w:tcW w:w="118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-0,093</w:t>
            </w:r>
          </w:p>
        </w:tc>
      </w:tr>
      <w:tr w:rsidR="005702EF" w:rsidRPr="00EE4432" w:rsidTr="0095530D">
        <w:tc>
          <w:tcPr>
            <w:tcW w:w="174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10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24,87</w:t>
            </w:r>
          </w:p>
        </w:tc>
        <w:tc>
          <w:tcPr>
            <w:tcW w:w="96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2029,09</w:t>
            </w:r>
          </w:p>
        </w:tc>
        <w:tc>
          <w:tcPr>
            <w:tcW w:w="118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0,097</w:t>
            </w:r>
          </w:p>
        </w:tc>
      </w:tr>
      <w:tr w:rsidR="005702EF" w:rsidRPr="00EE4432" w:rsidTr="0095530D">
        <w:tc>
          <w:tcPr>
            <w:tcW w:w="174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10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20,06</w:t>
            </w:r>
          </w:p>
        </w:tc>
        <w:tc>
          <w:tcPr>
            <w:tcW w:w="96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1690,91</w:t>
            </w:r>
          </w:p>
        </w:tc>
        <w:tc>
          <w:tcPr>
            <w:tcW w:w="118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0,062</w:t>
            </w:r>
          </w:p>
        </w:tc>
      </w:tr>
      <w:tr w:rsidR="005702EF" w:rsidRPr="00EE4432" w:rsidTr="0095530D">
        <w:tc>
          <w:tcPr>
            <w:tcW w:w="174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10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17,2</w:t>
            </w:r>
          </w:p>
        </w:tc>
        <w:tc>
          <w:tcPr>
            <w:tcW w:w="96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1352,73</w:t>
            </w:r>
          </w:p>
        </w:tc>
        <w:tc>
          <w:tcPr>
            <w:tcW w:w="118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0,139</w:t>
            </w:r>
          </w:p>
        </w:tc>
      </w:tr>
      <w:tr w:rsidR="005702EF" w:rsidRPr="00EE4432" w:rsidTr="0095530D">
        <w:tc>
          <w:tcPr>
            <w:tcW w:w="1744"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107"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0,84</w:t>
            </w:r>
          </w:p>
        </w:tc>
        <w:tc>
          <w:tcPr>
            <w:tcW w:w="967" w:type="pct"/>
            <w:vAlign w:val="bottom"/>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338,182</w:t>
            </w:r>
          </w:p>
        </w:tc>
        <w:tc>
          <w:tcPr>
            <w:tcW w:w="118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-0,778</w:t>
            </w:r>
          </w:p>
        </w:tc>
      </w:tr>
      <w:tr w:rsidR="002B0D94" w:rsidRPr="00EE4432" w:rsidTr="0095530D">
        <w:tc>
          <w:tcPr>
            <w:tcW w:w="1744" w:type="pct"/>
            <w:vAlign w:val="center"/>
          </w:tcPr>
          <w:p w:rsidR="002B0D94" w:rsidRPr="00EE4432" w:rsidRDefault="005702EF" w:rsidP="00BC4077">
            <w:pPr>
              <w:pStyle w:val="a9"/>
              <w:widowControl w:val="0"/>
              <w:ind w:left="0"/>
              <w:jc w:val="center"/>
              <w:rPr>
                <w:rFonts w:ascii="Times New Roman" w:hAnsi="Times New Roman" w:cs="Times New Roman"/>
                <w:b/>
                <w:sz w:val="24"/>
                <w:szCs w:val="24"/>
              </w:rPr>
            </w:pPr>
            <w:r w:rsidRPr="005702EF">
              <w:rPr>
                <w:rFonts w:ascii="Times New Roman" w:hAnsi="Times New Roman" w:cs="Times New Roman"/>
                <w:b/>
                <w:sz w:val="24"/>
                <w:szCs w:val="24"/>
              </w:rPr>
              <w:t>TOTAL</w:t>
            </w:r>
          </w:p>
        </w:tc>
        <w:tc>
          <w:tcPr>
            <w:tcW w:w="1107" w:type="pct"/>
            <w:vAlign w:val="center"/>
          </w:tcPr>
          <w:p w:rsidR="002B0D94" w:rsidRPr="00EE4432" w:rsidRDefault="002B0D94" w:rsidP="00BC4077">
            <w:pPr>
              <w:widowControl w:val="0"/>
              <w:jc w:val="center"/>
              <w:rPr>
                <w:rFonts w:ascii="Times New Roman" w:hAnsi="Times New Roman" w:cs="Times New Roman"/>
                <w:b/>
                <w:color w:val="000000"/>
                <w:sz w:val="24"/>
                <w:szCs w:val="24"/>
              </w:rPr>
            </w:pPr>
            <w:r w:rsidRPr="00EE4432">
              <w:rPr>
                <w:rFonts w:ascii="Times New Roman" w:hAnsi="Times New Roman" w:cs="Times New Roman"/>
                <w:b/>
                <w:color w:val="000000"/>
                <w:sz w:val="24"/>
                <w:szCs w:val="24"/>
              </w:rPr>
              <w:t>9,84</w:t>
            </w:r>
          </w:p>
        </w:tc>
        <w:tc>
          <w:tcPr>
            <w:tcW w:w="967" w:type="pct"/>
            <w:vAlign w:val="center"/>
          </w:tcPr>
          <w:p w:rsidR="002B0D94" w:rsidRPr="00EE4432" w:rsidRDefault="002B0D94" w:rsidP="00BC4077">
            <w:pPr>
              <w:widowControl w:val="0"/>
              <w:jc w:val="center"/>
              <w:rPr>
                <w:rFonts w:ascii="Times New Roman" w:hAnsi="Times New Roman" w:cs="Times New Roman"/>
                <w:b/>
                <w:color w:val="000000"/>
                <w:sz w:val="24"/>
                <w:szCs w:val="24"/>
              </w:rPr>
            </w:pPr>
            <w:r w:rsidRPr="00EE4432">
              <w:rPr>
                <w:rFonts w:ascii="Times New Roman" w:hAnsi="Times New Roman" w:cs="Times New Roman"/>
                <w:b/>
                <w:color w:val="000000"/>
                <w:sz w:val="24"/>
                <w:szCs w:val="24"/>
              </w:rPr>
              <w:t>7440</w:t>
            </w:r>
          </w:p>
        </w:tc>
        <w:tc>
          <w:tcPr>
            <w:tcW w:w="1182" w:type="pct"/>
            <w:vAlign w:val="center"/>
          </w:tcPr>
          <w:p w:rsidR="002B0D94" w:rsidRPr="00EE4432" w:rsidRDefault="002B0D94"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2B0D94" w:rsidRPr="00E52027" w:rsidRDefault="00791F02" w:rsidP="00BC4077">
      <w:pPr>
        <w:pStyle w:val="a9"/>
        <w:widowControl w:val="0"/>
        <w:tabs>
          <w:tab w:val="left" w:pos="8789"/>
        </w:tabs>
        <w:spacing w:after="0" w:line="240" w:lineRule="auto"/>
        <w:ind w:left="0" w:firstLine="709"/>
        <w:jc w:val="both"/>
        <w:rPr>
          <w:rFonts w:ascii="Times New Roman" w:hAnsi="Times New Roman" w:cs="Times New Roman"/>
          <w:sz w:val="24"/>
          <w:szCs w:val="24"/>
          <w:lang w:val="en-US"/>
        </w:rPr>
      </w:pPr>
      <w:r w:rsidRPr="00E52027">
        <w:rPr>
          <w:rFonts w:ascii="Times New Roman" w:hAnsi="Times New Roman" w:cs="Times New Roman"/>
          <w:sz w:val="24"/>
          <w:szCs w:val="24"/>
          <w:lang w:val="en-US"/>
        </w:rPr>
        <w:t xml:space="preserve">19. </w:t>
      </w:r>
      <w:r w:rsidR="00E52027" w:rsidRPr="00E52027">
        <w:rPr>
          <w:rFonts w:ascii="Times New Roman" w:hAnsi="Times New Roman" w:cs="Times New Roman"/>
          <w:sz w:val="24"/>
          <w:szCs w:val="24"/>
          <w:lang w:val="en-US"/>
        </w:rPr>
        <w:t>The indicator of tax revenues from tourist and recreational industry</w:t>
      </w:r>
      <w:r w:rsidR="00E52027">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F</m:t>
            </m:r>
          </m:sub>
        </m:sSub>
      </m:oMath>
      <w:r w:rsidR="00017BDA" w:rsidRPr="00E52027">
        <w:rPr>
          <w:rFonts w:ascii="Times New Roman" w:hAnsi="Times New Roman" w:cs="Times New Roman"/>
          <w:sz w:val="24"/>
          <w:szCs w:val="24"/>
          <w:lang w:val="en-US"/>
        </w:rPr>
        <w:t xml:space="preserve"> (23)</w:t>
      </w:r>
      <w:r w:rsidR="00747760" w:rsidRPr="00E52027">
        <w:rPr>
          <w:rFonts w:ascii="Times New Roman" w:hAnsi="Times New Roman" w:cs="Times New Roman"/>
          <w:sz w:val="24"/>
          <w:szCs w:val="24"/>
          <w:lang w:val="en-US"/>
        </w:rPr>
        <w:t xml:space="preserve"> (</w:t>
      </w:r>
      <w:r w:rsidR="00E52027">
        <w:rPr>
          <w:rFonts w:ascii="Times New Roman" w:hAnsi="Times New Roman" w:cs="Times New Roman"/>
          <w:sz w:val="24"/>
          <w:szCs w:val="24"/>
          <w:lang w:val="en-US"/>
        </w:rPr>
        <w:t>table</w:t>
      </w:r>
      <w:r w:rsidR="00747760" w:rsidRPr="00E52027">
        <w:rPr>
          <w:rFonts w:ascii="Times New Roman" w:hAnsi="Times New Roman" w:cs="Times New Roman"/>
          <w:sz w:val="24"/>
          <w:szCs w:val="24"/>
          <w:lang w:val="en-US"/>
        </w:rPr>
        <w:t xml:space="preserve"> 19)</w:t>
      </w:r>
      <w:r w:rsidR="00017BDA" w:rsidRPr="00E52027">
        <w:rPr>
          <w:rFonts w:ascii="Times New Roman" w:hAnsi="Times New Roman" w:cs="Times New Roman"/>
          <w:sz w:val="24"/>
          <w:szCs w:val="24"/>
          <w:lang w:val="en-US"/>
        </w:rPr>
        <w:t>:</w:t>
      </w:r>
    </w:p>
    <w:p w:rsidR="002B0D94" w:rsidRPr="00344DE4"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F</m:t>
            </m:r>
          </m:sub>
        </m:sSub>
        <m:r>
          <w:rPr>
            <w:rFonts w:ascii="Cambria Math" w:hAnsi="Cambria Math" w:cs="Times New Roman"/>
            <w:sz w:val="24"/>
            <w:szCs w:val="24"/>
            <w:lang w:val="en-US"/>
          </w:rPr>
          <m:t>=1-</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sub>
            </m:sSub>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F</m:t>
                </m:r>
              </m:e>
              <m:sub>
                <m:r>
                  <w:rPr>
                    <w:rFonts w:ascii="Cambria Math" w:hAnsi="Cambria Math" w:cs="Times New Roman"/>
                    <w:sz w:val="24"/>
                    <w:szCs w:val="24"/>
                    <w:lang w:val="en-US"/>
                  </w:rPr>
                  <m:t>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sub>
            </m:sSub>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F</m:t>
                </m:r>
              </m:e>
              <m:sub>
                <m:r>
                  <w:rPr>
                    <w:rFonts w:ascii="Cambria Math" w:hAnsi="Cambria Math" w:cs="Times New Roman"/>
                    <w:sz w:val="24"/>
                    <w:szCs w:val="24"/>
                    <w:lang w:val="en-US"/>
                  </w:rPr>
                  <m:t>M</m:t>
                </m:r>
              </m:sub>
            </m:sSub>
          </m:den>
        </m:f>
      </m:oMath>
      <w:r w:rsidR="00017BDA" w:rsidRPr="00344DE4">
        <w:rPr>
          <w:rFonts w:ascii="Cambria Math" w:hAnsi="Cambria Math" w:cs="Times New Roman"/>
          <w:i/>
          <w:sz w:val="24"/>
          <w:szCs w:val="24"/>
          <w:lang w:val="en-US"/>
        </w:rPr>
        <w:t xml:space="preserve"> </w:t>
      </w:r>
      <w:r w:rsidR="00017BDA" w:rsidRPr="00344DE4">
        <w:rPr>
          <w:rFonts w:ascii="Cambria Math" w:hAnsi="Cambria Math" w:cs="Times New Roman"/>
          <w:i/>
          <w:sz w:val="24"/>
          <w:szCs w:val="24"/>
          <w:lang w:val="en-US"/>
        </w:rPr>
        <w:tab/>
      </w:r>
      <w:r w:rsidR="00017BDA" w:rsidRPr="00344DE4">
        <w:rPr>
          <w:rFonts w:ascii="Times New Roman" w:hAnsi="Times New Roman" w:cs="Times New Roman"/>
          <w:sz w:val="24"/>
          <w:szCs w:val="24"/>
          <w:lang w:val="en-US"/>
        </w:rPr>
        <w:t>(</w:t>
      </w:r>
      <w:r w:rsidR="002B0D94" w:rsidRPr="00344DE4">
        <w:rPr>
          <w:rFonts w:ascii="Times New Roman" w:hAnsi="Times New Roman" w:cs="Times New Roman"/>
          <w:sz w:val="24"/>
          <w:szCs w:val="24"/>
          <w:lang w:val="en-US"/>
        </w:rPr>
        <w:t>23)</w:t>
      </w:r>
    </w:p>
    <w:p w:rsidR="002B0D94" w:rsidRPr="009E72E4" w:rsidRDefault="00AD3E65" w:rsidP="00BC4077">
      <w:pPr>
        <w:widowControl w:val="0"/>
        <w:tabs>
          <w:tab w:val="left" w:pos="1384"/>
          <w:tab w:val="left" w:pos="1668"/>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sub>
        </m:sSub>
      </m:oMath>
      <w:r w:rsidR="002B0D94" w:rsidRPr="009E72E4">
        <w:rPr>
          <w:rFonts w:ascii="Times New Roman" w:hAnsi="Times New Roman" w:cs="Times New Roman"/>
          <w:sz w:val="24"/>
          <w:szCs w:val="24"/>
          <w:lang w:val="en-US"/>
        </w:rPr>
        <w:t xml:space="preserve"> – </w:t>
      </w:r>
      <w:r w:rsidR="009E72E4" w:rsidRPr="009E72E4">
        <w:rPr>
          <w:rFonts w:ascii="Times New Roman" w:hAnsi="Times New Roman" w:cs="Times New Roman"/>
          <w:sz w:val="24"/>
          <w:szCs w:val="24"/>
          <w:lang w:val="en-US"/>
        </w:rPr>
        <w:t xml:space="preserve">tax deductions to the </w:t>
      </w:r>
      <w:r w:rsidR="009E72E4">
        <w:rPr>
          <w:rFonts w:ascii="Times New Roman" w:hAnsi="Times New Roman" w:cs="Times New Roman"/>
          <w:sz w:val="24"/>
          <w:szCs w:val="24"/>
          <w:lang w:val="en-US"/>
        </w:rPr>
        <w:t>municipal</w:t>
      </w:r>
      <w:r w:rsidR="009E72E4" w:rsidRPr="009E72E4">
        <w:rPr>
          <w:rFonts w:ascii="Times New Roman" w:hAnsi="Times New Roman" w:cs="Times New Roman"/>
          <w:sz w:val="24"/>
          <w:szCs w:val="24"/>
          <w:lang w:val="en-US"/>
        </w:rPr>
        <w:t xml:space="preserve"> budget from the tourism industry </w:t>
      </w:r>
      <w:r w:rsidR="009E72E4">
        <w:rPr>
          <w:rFonts w:ascii="Times New Roman" w:hAnsi="Times New Roman" w:cs="Times New Roman"/>
          <w:sz w:val="24"/>
          <w:szCs w:val="24"/>
          <w:lang w:val="en-US"/>
        </w:rPr>
        <w:t>in settlement</w:t>
      </w:r>
      <w:r w:rsidR="009E72E4" w:rsidRPr="009E72E4">
        <w:rPr>
          <w:rFonts w:ascii="Times New Roman" w:hAnsi="Times New Roman" w:cs="Times New Roman"/>
          <w:sz w:val="24"/>
          <w:szCs w:val="24"/>
          <w:lang w:val="en-US"/>
        </w:rPr>
        <w:t xml:space="preserve">, </w:t>
      </w:r>
      <w:r w:rsidR="009E72E4">
        <w:rPr>
          <w:rFonts w:ascii="Times New Roman" w:hAnsi="Times New Roman" w:cs="Times New Roman"/>
          <w:sz w:val="24"/>
          <w:szCs w:val="24"/>
          <w:lang w:val="en-US"/>
        </w:rPr>
        <w:t>bln.</w:t>
      </w:r>
      <w:r w:rsidR="009E72E4" w:rsidRPr="009E72E4">
        <w:rPr>
          <w:rFonts w:ascii="Times New Roman" w:hAnsi="Times New Roman" w:cs="Times New Roman"/>
          <w:sz w:val="24"/>
          <w:szCs w:val="24"/>
          <w:lang w:val="en-US"/>
        </w:rPr>
        <w:t xml:space="preserve"> RUB</w:t>
      </w:r>
      <w:r w:rsidR="009E72E4">
        <w:rPr>
          <w:rFonts w:ascii="Times New Roman" w:hAnsi="Times New Roman" w:cs="Times New Roman"/>
          <w:sz w:val="24"/>
          <w:szCs w:val="24"/>
          <w:lang w:val="en-US"/>
        </w:rPr>
        <w:t>;</w:t>
      </w:r>
    </w:p>
    <w:p w:rsidR="002B0D94" w:rsidRPr="00344DE4" w:rsidRDefault="00AD3E65" w:rsidP="00BC4077">
      <w:pPr>
        <w:widowControl w:val="0"/>
        <w:tabs>
          <w:tab w:val="left" w:pos="1384"/>
          <w:tab w:val="left" w:pos="1668"/>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sub>
        </m:sSub>
      </m:oMath>
      <w:r w:rsidR="002B0D94" w:rsidRPr="009E72E4">
        <w:rPr>
          <w:rFonts w:ascii="Times New Roman" w:hAnsi="Times New Roman" w:cs="Times New Roman"/>
          <w:sz w:val="24"/>
          <w:szCs w:val="24"/>
          <w:lang w:val="en-US"/>
        </w:rPr>
        <w:t xml:space="preserve"> - </w:t>
      </w:r>
      <w:r w:rsidR="009E72E4" w:rsidRPr="009E72E4">
        <w:rPr>
          <w:rFonts w:ascii="Times New Roman" w:hAnsi="Times New Roman" w:cs="Times New Roman"/>
          <w:sz w:val="24"/>
          <w:szCs w:val="24"/>
          <w:lang w:val="en-US"/>
        </w:rPr>
        <w:t xml:space="preserve">tax deductions to the </w:t>
      </w:r>
      <w:r w:rsidR="009E72E4">
        <w:rPr>
          <w:rFonts w:ascii="Times New Roman" w:hAnsi="Times New Roman" w:cs="Times New Roman"/>
          <w:sz w:val="24"/>
          <w:szCs w:val="24"/>
          <w:lang w:val="en-US"/>
        </w:rPr>
        <w:t>municipal</w:t>
      </w:r>
      <w:r w:rsidR="009E72E4" w:rsidRPr="009E72E4">
        <w:rPr>
          <w:rFonts w:ascii="Times New Roman" w:hAnsi="Times New Roman" w:cs="Times New Roman"/>
          <w:sz w:val="24"/>
          <w:szCs w:val="24"/>
          <w:lang w:val="en-US"/>
        </w:rPr>
        <w:t xml:space="preserve"> budget from the tourism industry, bln.</w:t>
      </w:r>
      <w:r w:rsidR="009E72E4">
        <w:rPr>
          <w:rFonts w:ascii="Times New Roman" w:hAnsi="Times New Roman" w:cs="Times New Roman"/>
          <w:sz w:val="24"/>
          <w:szCs w:val="24"/>
          <w:lang w:val="en-US"/>
        </w:rPr>
        <w:t xml:space="preserve"> RUB;</w:t>
      </w:r>
    </w:p>
    <w:p w:rsidR="002B0D94" w:rsidRPr="009E72E4" w:rsidRDefault="00AD3E65" w:rsidP="00BC4077">
      <w:pPr>
        <w:widowControl w:val="0"/>
        <w:tabs>
          <w:tab w:val="left" w:pos="1384"/>
          <w:tab w:val="left" w:pos="1668"/>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F</m:t>
            </m:r>
          </m:e>
          <m:sub>
            <m:r>
              <w:rPr>
                <w:rFonts w:ascii="Cambria Math" w:hAnsi="Cambria Math" w:cs="Times New Roman"/>
                <w:sz w:val="24"/>
                <w:szCs w:val="24"/>
                <w:lang w:val="en-US"/>
              </w:rPr>
              <m:t>S</m:t>
            </m:r>
          </m:sub>
        </m:sSub>
      </m:oMath>
      <w:r w:rsidR="002B0D94" w:rsidRPr="009E72E4">
        <w:rPr>
          <w:rFonts w:ascii="Times New Roman" w:hAnsi="Times New Roman" w:cs="Times New Roman"/>
          <w:sz w:val="24"/>
          <w:szCs w:val="24"/>
          <w:lang w:val="en-US"/>
        </w:rPr>
        <w:t xml:space="preserve"> – </w:t>
      </w:r>
      <w:r w:rsidR="009E72E4" w:rsidRPr="009E72E4">
        <w:rPr>
          <w:rFonts w:ascii="Times New Roman" w:hAnsi="Times New Roman" w:cs="Times New Roman"/>
          <w:sz w:val="24"/>
          <w:szCs w:val="24"/>
          <w:lang w:val="en-US"/>
        </w:rPr>
        <w:t xml:space="preserve">the total amount of tax payments to the municipal budget from the settlement, </w:t>
      </w:r>
      <w:r w:rsidR="009E72E4">
        <w:rPr>
          <w:rFonts w:ascii="Times New Roman" w:hAnsi="Times New Roman" w:cs="Times New Roman"/>
          <w:sz w:val="24"/>
          <w:szCs w:val="24"/>
          <w:lang w:val="en-US"/>
        </w:rPr>
        <w:t>bln.</w:t>
      </w:r>
      <w:r w:rsidR="009E72E4" w:rsidRPr="009E72E4">
        <w:rPr>
          <w:rFonts w:ascii="Times New Roman" w:hAnsi="Times New Roman" w:cs="Times New Roman"/>
          <w:sz w:val="24"/>
          <w:szCs w:val="24"/>
          <w:lang w:val="en-US"/>
        </w:rPr>
        <w:t xml:space="preserve"> RUB</w:t>
      </w:r>
      <w:r w:rsidR="002B0D94" w:rsidRPr="009E72E4">
        <w:rPr>
          <w:rFonts w:ascii="Times New Roman" w:hAnsi="Times New Roman" w:cs="Times New Roman"/>
          <w:sz w:val="24"/>
          <w:szCs w:val="24"/>
          <w:lang w:val="en-US"/>
        </w:rPr>
        <w:t>;</w:t>
      </w:r>
    </w:p>
    <w:p w:rsidR="002B0D94" w:rsidRPr="009E72E4" w:rsidRDefault="00AD3E65" w:rsidP="00BC4077">
      <w:pPr>
        <w:widowControl w:val="0"/>
        <w:tabs>
          <w:tab w:val="left" w:pos="1384"/>
          <w:tab w:val="left" w:pos="1668"/>
          <w:tab w:val="left" w:pos="8789"/>
        </w:tabs>
        <w:spacing w:after="0" w:line="240" w:lineRule="auto"/>
        <w:ind w:firstLine="709"/>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rPr>
              <m:t>F</m:t>
            </m:r>
          </m:e>
          <m:sub>
            <m:r>
              <w:rPr>
                <w:rFonts w:ascii="Cambria Math" w:hAnsi="Cambria Math" w:cs="Times New Roman"/>
                <w:sz w:val="24"/>
                <w:szCs w:val="24"/>
                <w:lang w:val="en-US"/>
              </w:rPr>
              <m:t>M</m:t>
            </m:r>
          </m:sub>
        </m:sSub>
      </m:oMath>
      <w:r w:rsidR="002B0D94" w:rsidRPr="009E72E4">
        <w:rPr>
          <w:rFonts w:ascii="Times New Roman" w:hAnsi="Times New Roman" w:cs="Times New Roman"/>
          <w:sz w:val="24"/>
          <w:szCs w:val="24"/>
          <w:lang w:val="en-US"/>
        </w:rPr>
        <w:t xml:space="preserve"> – </w:t>
      </w:r>
      <w:r w:rsidR="009E72E4" w:rsidRPr="009E72E4">
        <w:rPr>
          <w:rFonts w:ascii="Times New Roman" w:hAnsi="Times New Roman" w:cs="Times New Roman"/>
          <w:sz w:val="24"/>
          <w:szCs w:val="24"/>
          <w:lang w:val="en-US"/>
        </w:rPr>
        <w:t>the total amount of tax payments to the municipal budget, bln. RUB.</w:t>
      </w:r>
    </w:p>
    <w:p w:rsidR="00017BDA" w:rsidRPr="009E72E4" w:rsidRDefault="009E72E4" w:rsidP="00BC4077">
      <w:pPr>
        <w:pStyle w:val="3"/>
        <w:widowControl w:val="0"/>
        <w:spacing w:line="240" w:lineRule="auto"/>
        <w:jc w:val="both"/>
        <w:outlineLvl w:val="0"/>
        <w:rPr>
          <w:b w:val="0"/>
          <w:sz w:val="24"/>
          <w:szCs w:val="24"/>
          <w:lang w:val="en-US"/>
        </w:rPr>
      </w:pPr>
      <w:r>
        <w:rPr>
          <w:b w:val="0"/>
          <w:sz w:val="24"/>
          <w:szCs w:val="24"/>
          <w:lang w:val="en-US"/>
        </w:rPr>
        <w:t>Table</w:t>
      </w:r>
      <w:r w:rsidR="0095530D" w:rsidRPr="009E72E4">
        <w:rPr>
          <w:b w:val="0"/>
          <w:sz w:val="24"/>
          <w:szCs w:val="24"/>
          <w:lang w:val="en-US"/>
        </w:rPr>
        <w:t xml:space="preserve"> 19</w:t>
      </w:r>
      <w:r w:rsidR="00591465" w:rsidRPr="009E72E4">
        <w:rPr>
          <w:b w:val="0"/>
          <w:sz w:val="24"/>
          <w:szCs w:val="24"/>
          <w:lang w:val="en-US"/>
        </w:rPr>
        <w:t xml:space="preserve">. </w:t>
      </w:r>
      <w:r w:rsidRPr="009E72E4">
        <w:rPr>
          <w:b w:val="0"/>
          <w:sz w:val="24"/>
          <w:szCs w:val="24"/>
          <w:lang w:val="en-US"/>
        </w:rPr>
        <w:t>The indicator of tax revenues from tourist and recreational industry</w:t>
      </w:r>
    </w:p>
    <w:tbl>
      <w:tblPr>
        <w:tblStyle w:val="a3"/>
        <w:tblW w:w="0" w:type="auto"/>
        <w:tblLook w:val="04A0"/>
      </w:tblPr>
      <w:tblGrid>
        <w:gridCol w:w="3085"/>
        <w:gridCol w:w="2126"/>
        <w:gridCol w:w="1967"/>
        <w:gridCol w:w="2393"/>
      </w:tblGrid>
      <w:tr w:rsidR="00017BDA" w:rsidRPr="00EE4432" w:rsidTr="0026337F">
        <w:tc>
          <w:tcPr>
            <w:tcW w:w="3085" w:type="dxa"/>
            <w:vAlign w:val="center"/>
          </w:tcPr>
          <w:p w:rsidR="00017BDA" w:rsidRPr="005702EF" w:rsidRDefault="005702EF" w:rsidP="00BC4077">
            <w:pPr>
              <w:pStyle w:val="a9"/>
              <w:widowControl w:val="0"/>
              <w:ind w:left="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2126" w:type="dxa"/>
            <w:vAlign w:val="center"/>
          </w:tcPr>
          <w:p w:rsidR="00017BDA" w:rsidRPr="00EE4432" w:rsidRDefault="00AD3E65" w:rsidP="00BC4077">
            <w:pPr>
              <w:pStyle w:val="a9"/>
              <w:widowControl w:val="0"/>
              <w:ind w:left="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sub>
                </m:sSub>
              </m:oMath>
            </m:oMathPara>
          </w:p>
        </w:tc>
        <w:tc>
          <w:tcPr>
            <w:tcW w:w="1967" w:type="dxa"/>
            <w:vAlign w:val="center"/>
          </w:tcPr>
          <w:p w:rsidR="00017BDA" w:rsidRPr="00EE4432" w:rsidRDefault="00AD3E65" w:rsidP="00BC4077">
            <w:pPr>
              <w:pStyle w:val="a9"/>
              <w:widowControl w:val="0"/>
              <w:ind w:left="0"/>
              <w:jc w:val="center"/>
              <w:rPr>
                <w:rFonts w:ascii="Times New Roman" w:hAnsi="Times New Roman" w:cs="Times New Roman"/>
                <w:b/>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F</m:t>
                    </m:r>
                  </m:e>
                  <m:sub>
                    <m:r>
                      <w:rPr>
                        <w:rFonts w:ascii="Cambria Math" w:hAnsi="Cambria Math" w:cs="Times New Roman"/>
                        <w:sz w:val="24"/>
                        <w:szCs w:val="24"/>
                        <w:lang w:val="en-US"/>
                      </w:rPr>
                      <m:t>S</m:t>
                    </m:r>
                  </m:sub>
                </m:sSub>
              </m:oMath>
            </m:oMathPara>
          </w:p>
        </w:tc>
        <w:tc>
          <w:tcPr>
            <w:tcW w:w="2393" w:type="dxa"/>
            <w:vAlign w:val="center"/>
          </w:tcPr>
          <w:p w:rsidR="00017BDA" w:rsidRPr="00EE4432" w:rsidRDefault="00AD3E65" w:rsidP="00BC4077">
            <w:pPr>
              <w:pStyle w:val="a9"/>
              <w:widowControl w:val="0"/>
              <w:ind w:left="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F</m:t>
                    </m:r>
                  </m:sub>
                </m:sSub>
              </m:oMath>
            </m:oMathPara>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2126"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77,72</w:t>
            </w:r>
          </w:p>
        </w:tc>
        <w:tc>
          <w:tcPr>
            <w:tcW w:w="1967"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725</w:t>
            </w:r>
          </w:p>
        </w:tc>
        <w:tc>
          <w:tcPr>
            <w:tcW w:w="2393"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0,396</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2126"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35,28</w:t>
            </w:r>
          </w:p>
        </w:tc>
        <w:tc>
          <w:tcPr>
            <w:tcW w:w="1967"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402</w:t>
            </w:r>
          </w:p>
        </w:tc>
        <w:tc>
          <w:tcPr>
            <w:tcW w:w="2393"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0,143</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2126"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202,28</w:t>
            </w:r>
          </w:p>
        </w:tc>
        <w:tc>
          <w:tcPr>
            <w:tcW w:w="1967"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915</w:t>
            </w:r>
          </w:p>
        </w:tc>
        <w:tc>
          <w:tcPr>
            <w:tcW w:w="2393"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1,0</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2126"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126,08</w:t>
            </w:r>
          </w:p>
        </w:tc>
        <w:tc>
          <w:tcPr>
            <w:tcW w:w="1967"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843</w:t>
            </w:r>
          </w:p>
        </w:tc>
        <w:tc>
          <w:tcPr>
            <w:tcW w:w="2393"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0,947</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2126"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28,08</w:t>
            </w:r>
          </w:p>
        </w:tc>
        <w:tc>
          <w:tcPr>
            <w:tcW w:w="1967"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3406</w:t>
            </w:r>
          </w:p>
        </w:tc>
        <w:tc>
          <w:tcPr>
            <w:tcW w:w="2393"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-0,893</w:t>
            </w:r>
          </w:p>
        </w:tc>
      </w:tr>
      <w:tr w:rsidR="005702EF" w:rsidRPr="00EE4432" w:rsidTr="0026337F">
        <w:tc>
          <w:tcPr>
            <w:tcW w:w="3085" w:type="dxa"/>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2126"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40,56</w:t>
            </w:r>
          </w:p>
        </w:tc>
        <w:tc>
          <w:tcPr>
            <w:tcW w:w="1967"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349</w:t>
            </w:r>
          </w:p>
        </w:tc>
        <w:tc>
          <w:tcPr>
            <w:tcW w:w="2393" w:type="dxa"/>
            <w:vAlign w:val="bottom"/>
          </w:tcPr>
          <w:p w:rsidR="005702EF" w:rsidRPr="00EE4432" w:rsidRDefault="005702EF" w:rsidP="00BC4077">
            <w:pPr>
              <w:pStyle w:val="a9"/>
              <w:widowControl w:val="0"/>
              <w:ind w:left="0"/>
              <w:jc w:val="center"/>
              <w:rPr>
                <w:rFonts w:ascii="Times New Roman" w:hAnsi="Times New Roman" w:cs="Times New Roman"/>
                <w:sz w:val="24"/>
                <w:szCs w:val="24"/>
              </w:rPr>
            </w:pPr>
            <w:r w:rsidRPr="00EE4432">
              <w:rPr>
                <w:rFonts w:ascii="Times New Roman" w:hAnsi="Times New Roman" w:cs="Times New Roman"/>
                <w:sz w:val="24"/>
                <w:szCs w:val="24"/>
              </w:rPr>
              <w:t>0,513</w:t>
            </w:r>
          </w:p>
        </w:tc>
      </w:tr>
      <w:tr w:rsidR="00017BDA" w:rsidRPr="00EE4432" w:rsidTr="0026337F">
        <w:tc>
          <w:tcPr>
            <w:tcW w:w="3085" w:type="dxa"/>
            <w:vAlign w:val="center"/>
          </w:tcPr>
          <w:p w:rsidR="00017BDA" w:rsidRPr="00EE4432" w:rsidRDefault="005702EF" w:rsidP="00BC4077">
            <w:pPr>
              <w:pStyle w:val="a9"/>
              <w:widowControl w:val="0"/>
              <w:ind w:left="0"/>
              <w:jc w:val="center"/>
              <w:rPr>
                <w:rFonts w:ascii="Times New Roman" w:hAnsi="Times New Roman" w:cs="Times New Roman"/>
                <w:b/>
                <w:sz w:val="24"/>
                <w:szCs w:val="24"/>
              </w:rPr>
            </w:pPr>
            <w:r w:rsidRPr="005702EF">
              <w:rPr>
                <w:rFonts w:ascii="Times New Roman" w:hAnsi="Times New Roman" w:cs="Times New Roman"/>
                <w:b/>
                <w:sz w:val="24"/>
                <w:szCs w:val="24"/>
              </w:rPr>
              <w:t>TOTAL</w:t>
            </w:r>
          </w:p>
        </w:tc>
        <w:tc>
          <w:tcPr>
            <w:tcW w:w="2126" w:type="dxa"/>
            <w:vAlign w:val="bottom"/>
          </w:tcPr>
          <w:p w:rsidR="00017BDA" w:rsidRPr="00EE4432" w:rsidRDefault="00017BDA"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510</w:t>
            </w:r>
          </w:p>
        </w:tc>
        <w:tc>
          <w:tcPr>
            <w:tcW w:w="1967" w:type="dxa"/>
            <w:vAlign w:val="bottom"/>
          </w:tcPr>
          <w:p w:rsidR="00017BDA" w:rsidRPr="00EE4432" w:rsidRDefault="00017BDA"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6640</w:t>
            </w:r>
          </w:p>
        </w:tc>
        <w:tc>
          <w:tcPr>
            <w:tcW w:w="2393" w:type="dxa"/>
            <w:vAlign w:val="center"/>
          </w:tcPr>
          <w:p w:rsidR="00017BDA" w:rsidRPr="00EE4432" w:rsidRDefault="00017BDA" w:rsidP="00BC4077">
            <w:pPr>
              <w:pStyle w:val="a9"/>
              <w:widowControl w:val="0"/>
              <w:ind w:left="0"/>
              <w:jc w:val="center"/>
              <w:rPr>
                <w:rFonts w:ascii="Times New Roman" w:hAnsi="Times New Roman" w:cs="Times New Roman"/>
                <w:b/>
                <w:sz w:val="24"/>
                <w:szCs w:val="24"/>
              </w:rPr>
            </w:pPr>
            <w:r w:rsidRPr="00EE4432">
              <w:rPr>
                <w:rFonts w:ascii="Times New Roman" w:hAnsi="Times New Roman" w:cs="Times New Roman"/>
                <w:b/>
                <w:sz w:val="24"/>
                <w:szCs w:val="24"/>
              </w:rPr>
              <w:t>-</w:t>
            </w:r>
          </w:p>
        </w:tc>
      </w:tr>
    </w:tbl>
    <w:p w:rsidR="00791F02" w:rsidRDefault="00791F02" w:rsidP="00BC4077">
      <w:pPr>
        <w:widowControl w:val="0"/>
        <w:spacing w:after="0" w:line="240" w:lineRule="auto"/>
        <w:jc w:val="both"/>
        <w:rPr>
          <w:rFonts w:ascii="Times New Roman" w:hAnsi="Times New Roman" w:cs="Times New Roman"/>
          <w:sz w:val="24"/>
          <w:szCs w:val="24"/>
        </w:rPr>
      </w:pPr>
    </w:p>
    <w:p w:rsidR="00ED4226" w:rsidRPr="009E72E4" w:rsidRDefault="009E72E4" w:rsidP="00BC4077">
      <w:pPr>
        <w:widowControl w:val="0"/>
        <w:tabs>
          <w:tab w:val="left" w:pos="8789"/>
        </w:tabs>
        <w:spacing w:after="0" w:line="240" w:lineRule="auto"/>
        <w:ind w:firstLine="709"/>
        <w:jc w:val="both"/>
        <w:rPr>
          <w:rFonts w:ascii="Times New Roman" w:hAnsi="Times New Roman" w:cs="Times New Roman"/>
          <w:sz w:val="24"/>
          <w:szCs w:val="24"/>
          <w:lang w:val="en-US"/>
        </w:rPr>
      </w:pPr>
      <w:r w:rsidRPr="009E72E4">
        <w:rPr>
          <w:rFonts w:ascii="Times New Roman" w:hAnsi="Times New Roman" w:cs="Times New Roman"/>
          <w:sz w:val="24"/>
          <w:szCs w:val="24"/>
          <w:lang w:val="en-US"/>
        </w:rPr>
        <w:t>In the process of analysing the main indicators of tourism and recreational potential of the territory, we obtained various indicators of development of the region. Previously, we divided all indicators in two groups. We reduce the resulting indicators in two generalized index of natural environmental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NE</m:t>
            </m:r>
          </m:sub>
        </m:sSub>
      </m:oMath>
      <w:r w:rsidRPr="009E72E4">
        <w:rPr>
          <w:rFonts w:ascii="Times New Roman" w:hAnsi="Times New Roman" w:cs="Times New Roman"/>
          <w:sz w:val="24"/>
          <w:szCs w:val="24"/>
          <w:lang w:val="en-US"/>
        </w:rPr>
        <w:t>) and socio-economic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SE</m:t>
            </m:r>
          </m:sub>
        </m:sSub>
      </m:oMath>
      <w:r w:rsidRPr="009E72E4">
        <w:rPr>
          <w:rFonts w:ascii="Times New Roman" w:hAnsi="Times New Roman" w:cs="Times New Roman"/>
          <w:sz w:val="24"/>
          <w:szCs w:val="24"/>
          <w:lang w:val="en-US"/>
        </w:rPr>
        <w:t>) components of the tourist-recreational potential</w:t>
      </w:r>
      <w:r w:rsidR="00017BDA" w:rsidRPr="009E72E4">
        <w:rPr>
          <w:rFonts w:ascii="Times New Roman" w:hAnsi="Times New Roman" w:cs="Times New Roman"/>
          <w:sz w:val="24"/>
          <w:szCs w:val="24"/>
          <w:lang w:val="en-US"/>
        </w:rPr>
        <w:t xml:space="preserve"> </w:t>
      </w:r>
      <w:r w:rsidR="004942B5" w:rsidRPr="009E72E4">
        <w:rPr>
          <w:rFonts w:ascii="Times New Roman" w:hAnsi="Times New Roman" w:cs="Times New Roman"/>
          <w:sz w:val="24"/>
          <w:szCs w:val="24"/>
          <w:lang w:val="en-US"/>
        </w:rPr>
        <w:t>(2</w:t>
      </w:r>
      <w:r w:rsidR="00017BDA" w:rsidRPr="009E72E4">
        <w:rPr>
          <w:rFonts w:ascii="Times New Roman" w:hAnsi="Times New Roman" w:cs="Times New Roman"/>
          <w:sz w:val="24"/>
          <w:szCs w:val="24"/>
          <w:lang w:val="en-US"/>
        </w:rPr>
        <w:t>4</w:t>
      </w:r>
      <w:r w:rsidR="004942B5" w:rsidRPr="009E72E4">
        <w:rPr>
          <w:rFonts w:ascii="Times New Roman" w:hAnsi="Times New Roman" w:cs="Times New Roman"/>
          <w:sz w:val="24"/>
          <w:szCs w:val="24"/>
          <w:lang w:val="en-US"/>
        </w:rPr>
        <w:t xml:space="preserve">, </w:t>
      </w:r>
      <w:r w:rsidR="00ED4226" w:rsidRPr="009E72E4">
        <w:rPr>
          <w:rFonts w:ascii="Times New Roman" w:hAnsi="Times New Roman" w:cs="Times New Roman"/>
          <w:sz w:val="24"/>
          <w:szCs w:val="24"/>
          <w:lang w:val="en-US"/>
        </w:rPr>
        <w:t>2</w:t>
      </w:r>
      <w:r w:rsidR="00017BDA" w:rsidRPr="009E72E4">
        <w:rPr>
          <w:rFonts w:ascii="Times New Roman" w:hAnsi="Times New Roman" w:cs="Times New Roman"/>
          <w:sz w:val="24"/>
          <w:szCs w:val="24"/>
          <w:lang w:val="en-US"/>
        </w:rPr>
        <w:t>5</w:t>
      </w:r>
      <w:r w:rsidR="00ED4226" w:rsidRPr="009E72E4">
        <w:rPr>
          <w:rFonts w:ascii="Times New Roman" w:hAnsi="Times New Roman" w:cs="Times New Roman"/>
          <w:sz w:val="24"/>
          <w:szCs w:val="24"/>
          <w:lang w:val="en-US"/>
        </w:rPr>
        <w:t>)</w:t>
      </w:r>
      <w:r w:rsidR="006A524A" w:rsidRPr="009E72E4">
        <w:rPr>
          <w:rFonts w:ascii="Times New Roman" w:hAnsi="Times New Roman" w:cs="Times New Roman"/>
          <w:sz w:val="24"/>
          <w:szCs w:val="24"/>
          <w:lang w:val="en-US"/>
        </w:rPr>
        <w:t xml:space="preserve"> [20</w:t>
      </w:r>
      <w:r w:rsidR="00A54FD8" w:rsidRPr="009E72E4">
        <w:rPr>
          <w:rFonts w:ascii="Times New Roman" w:hAnsi="Times New Roman" w:cs="Times New Roman"/>
          <w:sz w:val="24"/>
          <w:szCs w:val="24"/>
          <w:lang w:val="en-US"/>
        </w:rPr>
        <w:t>]</w:t>
      </w:r>
      <w:r>
        <w:rPr>
          <w:rFonts w:ascii="Times New Roman" w:hAnsi="Times New Roman" w:cs="Times New Roman"/>
          <w:sz w:val="24"/>
          <w:szCs w:val="24"/>
          <w:lang w:val="en-US"/>
        </w:rPr>
        <w:t xml:space="preserve"> (tables 20, 21)</w:t>
      </w:r>
      <w:r w:rsidR="00ED4226" w:rsidRPr="009E72E4">
        <w:rPr>
          <w:rFonts w:ascii="Times New Roman" w:hAnsi="Times New Roman" w:cs="Times New Roman"/>
          <w:sz w:val="24"/>
          <w:szCs w:val="24"/>
          <w:lang w:val="en-US"/>
        </w:rPr>
        <w:t>.</w:t>
      </w:r>
    </w:p>
    <w:p w:rsidR="00ED4226" w:rsidRPr="00344DE4"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NE</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LC</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FA</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WD</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EM</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SW</m:t>
                </m:r>
              </m:sub>
            </m:sSub>
          </m:num>
          <m:den>
            <m:r>
              <w:rPr>
                <w:rFonts w:ascii="Cambria Math" w:hAnsi="Cambria Math" w:cs="Times New Roman"/>
                <w:sz w:val="24"/>
                <w:szCs w:val="24"/>
                <w:lang w:val="en-US"/>
              </w:rPr>
              <m:t>6</m:t>
            </m:r>
          </m:den>
        </m:f>
      </m:oMath>
      <w:r w:rsidR="004942B5" w:rsidRPr="00344DE4">
        <w:rPr>
          <w:rFonts w:ascii="Times New Roman" w:hAnsi="Times New Roman" w:cs="Times New Roman"/>
          <w:sz w:val="24"/>
          <w:szCs w:val="24"/>
          <w:lang w:val="en-US"/>
        </w:rPr>
        <w:t xml:space="preserve"> </w:t>
      </w:r>
      <w:r w:rsidR="004942B5" w:rsidRPr="00344DE4">
        <w:rPr>
          <w:rFonts w:ascii="Times New Roman" w:hAnsi="Times New Roman" w:cs="Times New Roman"/>
          <w:sz w:val="24"/>
          <w:szCs w:val="24"/>
          <w:lang w:val="en-US"/>
        </w:rPr>
        <w:tab/>
        <w:t>(</w:t>
      </w:r>
      <w:r w:rsidR="00017BDA" w:rsidRPr="00344DE4">
        <w:rPr>
          <w:rFonts w:ascii="Times New Roman" w:hAnsi="Times New Roman" w:cs="Times New Roman"/>
          <w:sz w:val="24"/>
          <w:szCs w:val="24"/>
          <w:lang w:val="en-US"/>
        </w:rPr>
        <w:t>24</w:t>
      </w:r>
      <w:r w:rsidR="00ED4226" w:rsidRPr="00344DE4">
        <w:rPr>
          <w:rFonts w:ascii="Times New Roman" w:hAnsi="Times New Roman" w:cs="Times New Roman"/>
          <w:sz w:val="24"/>
          <w:szCs w:val="24"/>
          <w:lang w:val="en-US"/>
        </w:rPr>
        <w:t>)</w:t>
      </w:r>
    </w:p>
    <w:p w:rsidR="009B4BDB" w:rsidRPr="00344DE4" w:rsidRDefault="009B4BDB" w:rsidP="00BC4077">
      <w:pPr>
        <w:widowControl w:val="0"/>
        <w:tabs>
          <w:tab w:val="left" w:pos="8789"/>
        </w:tabs>
        <w:spacing w:after="0" w:line="240" w:lineRule="auto"/>
        <w:ind w:firstLine="709"/>
        <w:jc w:val="center"/>
        <w:rPr>
          <w:rFonts w:ascii="Times New Roman" w:hAnsi="Times New Roman" w:cs="Times New Roman"/>
          <w:sz w:val="24"/>
          <w:szCs w:val="24"/>
          <w:lang w:val="en-US"/>
        </w:rPr>
      </w:pPr>
    </w:p>
    <w:p w:rsidR="00ED4226" w:rsidRPr="00344DE4"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SE</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VP</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lang w:val="en-US"/>
                  </w:rPr>
                  <m:t>AIL</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EMP</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m:t>
                </m:r>
                <m:r>
                  <m:rPr>
                    <m:sty m:val="p"/>
                  </m:rP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lang w:val="en-US"/>
                  </w:rPr>
                  <m:t>CA</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CA</m:t>
                    </m:r>
                  </m:sub>
                </m:sSub>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Ica</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RF</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SAF</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Тsaf</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H</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T</m:t>
                </m:r>
                <m:r>
                  <w:rPr>
                    <w:rFonts w:ascii="Cambria Math" w:hAnsi="Cambria Math" w:cs="Times New Roman"/>
                    <w:sz w:val="24"/>
                    <w:szCs w:val="24"/>
                    <w:lang w:val="en-US"/>
                  </w:rPr>
                  <m:t>h</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F</m:t>
                </m:r>
              </m:sub>
            </m:sSub>
          </m:num>
          <m:den>
            <m:r>
              <w:rPr>
                <w:rFonts w:ascii="Cambria Math" w:hAnsi="Cambria Math" w:cs="Times New Roman"/>
                <w:sz w:val="24"/>
                <w:szCs w:val="24"/>
                <w:lang w:val="en-US"/>
              </w:rPr>
              <m:t>13</m:t>
            </m:r>
          </m:den>
        </m:f>
      </m:oMath>
      <w:r w:rsidR="004942B5" w:rsidRPr="00344DE4">
        <w:rPr>
          <w:rFonts w:ascii="Times New Roman" w:hAnsi="Times New Roman" w:cs="Times New Roman"/>
          <w:sz w:val="24"/>
          <w:szCs w:val="24"/>
          <w:lang w:val="en-US"/>
        </w:rPr>
        <w:t xml:space="preserve"> </w:t>
      </w:r>
      <w:r w:rsidR="004942B5" w:rsidRPr="00344DE4">
        <w:rPr>
          <w:rFonts w:ascii="Times New Roman" w:hAnsi="Times New Roman" w:cs="Times New Roman"/>
          <w:sz w:val="24"/>
          <w:szCs w:val="24"/>
          <w:lang w:val="en-US"/>
        </w:rPr>
        <w:tab/>
        <w:t>(</w:t>
      </w:r>
      <w:r w:rsidR="00017BDA" w:rsidRPr="00344DE4">
        <w:rPr>
          <w:rFonts w:ascii="Times New Roman" w:hAnsi="Times New Roman" w:cs="Times New Roman"/>
          <w:sz w:val="24"/>
          <w:szCs w:val="24"/>
          <w:lang w:val="en-US"/>
        </w:rPr>
        <w:t>25</w:t>
      </w:r>
      <w:r w:rsidR="00ED4226" w:rsidRPr="00344DE4">
        <w:rPr>
          <w:rFonts w:ascii="Times New Roman" w:hAnsi="Times New Roman" w:cs="Times New Roman"/>
          <w:sz w:val="24"/>
          <w:szCs w:val="24"/>
          <w:lang w:val="en-US"/>
        </w:rPr>
        <w:t>)</w:t>
      </w:r>
    </w:p>
    <w:p w:rsidR="004942B5" w:rsidRPr="00C15A4A" w:rsidRDefault="00C15A4A"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017BDA" w:rsidRPr="00C15A4A">
        <w:rPr>
          <w:rFonts w:ascii="Times New Roman" w:hAnsi="Times New Roman" w:cs="Times New Roman"/>
          <w:sz w:val="24"/>
          <w:szCs w:val="24"/>
          <w:lang w:val="en-US"/>
        </w:rPr>
        <w:t xml:space="preserve"> 20</w:t>
      </w:r>
      <w:r w:rsidR="00591465" w:rsidRPr="00C15A4A">
        <w:rPr>
          <w:rFonts w:ascii="Times New Roman" w:hAnsi="Times New Roman" w:cs="Times New Roman"/>
          <w:sz w:val="24"/>
          <w:szCs w:val="24"/>
          <w:lang w:val="en-US"/>
        </w:rPr>
        <w:t xml:space="preserve">. </w:t>
      </w:r>
      <w:r w:rsidRPr="00C15A4A">
        <w:rPr>
          <w:rFonts w:ascii="Times New Roman" w:hAnsi="Times New Roman" w:cs="Times New Roman"/>
          <w:sz w:val="24"/>
          <w:szCs w:val="24"/>
          <w:lang w:val="en-US"/>
        </w:rPr>
        <w:t xml:space="preserve">The index of natural environmental component </w:t>
      </w:r>
      <w:r>
        <w:rPr>
          <w:rFonts w:ascii="Times New Roman" w:hAnsi="Times New Roman" w:cs="Times New Roman"/>
          <w:sz w:val="24"/>
          <w:szCs w:val="24"/>
          <w:lang w:val="en-US"/>
        </w:rPr>
        <w:t xml:space="preserve">of </w:t>
      </w:r>
      <w:r w:rsidRPr="00C15A4A">
        <w:rPr>
          <w:rFonts w:ascii="Times New Roman" w:hAnsi="Times New Roman" w:cs="Times New Roman"/>
          <w:sz w:val="24"/>
          <w:szCs w:val="24"/>
          <w:lang w:val="en-US"/>
        </w:rPr>
        <w:t>tourism and recreation potential of urban and rural settlements of Tuapse area</w:t>
      </w:r>
    </w:p>
    <w:tbl>
      <w:tblPr>
        <w:tblStyle w:val="a3"/>
        <w:tblW w:w="4944" w:type="pct"/>
        <w:tblInd w:w="108" w:type="dxa"/>
        <w:tblLook w:val="04A0"/>
      </w:tblPr>
      <w:tblGrid>
        <w:gridCol w:w="2650"/>
        <w:gridCol w:w="996"/>
        <w:gridCol w:w="950"/>
        <w:gridCol w:w="980"/>
        <w:gridCol w:w="1022"/>
        <w:gridCol w:w="1020"/>
        <w:gridCol w:w="941"/>
        <w:gridCol w:w="905"/>
      </w:tblGrid>
      <w:tr w:rsidR="0095530D" w:rsidRPr="00EE4432" w:rsidTr="0095530D">
        <w:tc>
          <w:tcPr>
            <w:tcW w:w="1400" w:type="pct"/>
            <w:vAlign w:val="center"/>
          </w:tcPr>
          <w:p w:rsidR="004942B5"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526" w:type="pct"/>
            <w:vAlign w:val="center"/>
          </w:tcPr>
          <w:p w:rsidR="004942B5" w:rsidRPr="00C15A4A" w:rsidRDefault="009E72E4" w:rsidP="00BC4077">
            <w:pPr>
              <w:widowControl w:val="0"/>
              <w:jc w:val="center"/>
              <w:rPr>
                <w:rFonts w:ascii="Times New Roman" w:hAnsi="Times New Roman" w:cs="Times New Roman"/>
                <w:b/>
                <w:i/>
                <w:sz w:val="24"/>
                <w:szCs w:val="24"/>
              </w:rPr>
            </w:pPr>
            <w:r w:rsidRPr="00C15A4A">
              <w:rPr>
                <w:rFonts w:ascii="Times New Roman" w:hAnsi="Times New Roman" w:cs="Times New Roman"/>
                <w:i/>
                <w:sz w:val="24"/>
                <w:szCs w:val="24"/>
                <w:lang w:val="en-US"/>
              </w:rPr>
              <w:t>I</w:t>
            </w:r>
            <w:r w:rsidRPr="00C15A4A">
              <w:rPr>
                <w:rFonts w:ascii="Times New Roman" w:hAnsi="Times New Roman" w:cs="Times New Roman"/>
                <w:i/>
                <w:sz w:val="24"/>
                <w:szCs w:val="24"/>
                <w:vertAlign w:val="subscript"/>
                <w:lang w:val="en-US"/>
              </w:rPr>
              <w:t>LC</w:t>
            </w:r>
          </w:p>
        </w:tc>
        <w:tc>
          <w:tcPr>
            <w:tcW w:w="502" w:type="pct"/>
            <w:vAlign w:val="center"/>
          </w:tcPr>
          <w:p w:rsidR="004942B5" w:rsidRPr="00C15A4A" w:rsidRDefault="00AD3E65" w:rsidP="00BC4077">
            <w:pPr>
              <w:widowControl w:val="0"/>
              <w:jc w:val="center"/>
              <w:rPr>
                <w:rFonts w:ascii="Times New Roman" w:hAnsi="Times New Roman" w:cs="Times New Roman"/>
                <w:b/>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lang w:val="en-US"/>
                      </w:rPr>
                      <m:t>S</m:t>
                    </m:r>
                  </m:sub>
                </m:sSub>
              </m:oMath>
            </m:oMathPara>
          </w:p>
        </w:tc>
        <w:tc>
          <w:tcPr>
            <w:tcW w:w="518" w:type="pct"/>
            <w:vAlign w:val="center"/>
          </w:tcPr>
          <w:p w:rsidR="004942B5" w:rsidRPr="00C15A4A" w:rsidRDefault="00C15A4A" w:rsidP="00BC4077">
            <w:pPr>
              <w:widowControl w:val="0"/>
              <w:jc w:val="center"/>
              <w:rPr>
                <w:rFonts w:ascii="Times New Roman" w:hAnsi="Times New Roman" w:cs="Times New Roman"/>
                <w:i/>
                <w:sz w:val="24"/>
                <w:szCs w:val="24"/>
              </w:rPr>
            </w:pPr>
            <w:r w:rsidRPr="00C15A4A">
              <w:rPr>
                <w:rFonts w:ascii="Cambria Math" w:hAnsi="Cambria Math" w:cs="Times New Roman"/>
                <w:i/>
                <w:sz w:val="24"/>
                <w:szCs w:val="24"/>
                <w:lang w:val="en-US"/>
              </w:rPr>
              <w:t>I</w:t>
            </w:r>
            <w:r w:rsidRPr="00C15A4A">
              <w:rPr>
                <w:rFonts w:ascii="Cambria Math" w:hAnsi="Cambria Math" w:cs="Times New Roman"/>
                <w:i/>
                <w:sz w:val="24"/>
                <w:szCs w:val="24"/>
                <w:vertAlign w:val="subscript"/>
                <w:lang w:val="en-US"/>
              </w:rPr>
              <w:t>FA</w:t>
            </w:r>
          </w:p>
        </w:tc>
        <w:tc>
          <w:tcPr>
            <w:tcW w:w="540" w:type="pct"/>
            <w:vAlign w:val="center"/>
          </w:tcPr>
          <w:p w:rsidR="004942B5" w:rsidRPr="00EE4432" w:rsidRDefault="00C15A4A" w:rsidP="00BC4077">
            <w:pPr>
              <w:widowControl w:val="0"/>
              <w:jc w:val="center"/>
              <w:rPr>
                <w:rFonts w:ascii="Times New Roman" w:hAnsi="Times New Roman" w:cs="Times New Roman"/>
                <w:b/>
                <w:sz w:val="24"/>
                <w:szCs w:val="24"/>
              </w:rPr>
            </w:pPr>
            <w:r w:rsidRPr="003C4D9F">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WD</w:t>
            </w:r>
          </w:p>
        </w:tc>
        <w:tc>
          <w:tcPr>
            <w:tcW w:w="539" w:type="pct"/>
            <w:vAlign w:val="center"/>
          </w:tcPr>
          <w:p w:rsidR="004942B5" w:rsidRPr="00EE4432" w:rsidRDefault="00C15A4A" w:rsidP="00BC4077">
            <w:pPr>
              <w:widowControl w:val="0"/>
              <w:jc w:val="center"/>
              <w:rPr>
                <w:rFonts w:ascii="Times New Roman" w:hAnsi="Times New Roman" w:cs="Times New Roman"/>
                <w:b/>
                <w:sz w:val="24"/>
                <w:szCs w:val="24"/>
              </w:rPr>
            </w:pPr>
            <w:r w:rsidRPr="003C4D9F">
              <w:rPr>
                <w:rFonts w:ascii="Times New Roman" w:hAnsi="Times New Roman" w:cs="Times New Roman"/>
                <w:sz w:val="24"/>
                <w:szCs w:val="24"/>
                <w:lang w:val="en-US"/>
              </w:rPr>
              <w:t>I</w:t>
            </w:r>
            <w:r w:rsidRPr="003C4D9F">
              <w:rPr>
                <w:rFonts w:ascii="Times New Roman" w:hAnsi="Times New Roman" w:cs="Times New Roman"/>
                <w:sz w:val="24"/>
                <w:szCs w:val="24"/>
                <w:vertAlign w:val="subscript"/>
                <w:lang w:val="en-US"/>
              </w:rPr>
              <w:t>E</w:t>
            </w:r>
            <w:r>
              <w:rPr>
                <w:rFonts w:ascii="Times New Roman" w:hAnsi="Times New Roman" w:cs="Times New Roman"/>
                <w:sz w:val="24"/>
                <w:szCs w:val="24"/>
                <w:vertAlign w:val="subscript"/>
                <w:lang w:val="en-US"/>
              </w:rPr>
              <w:t>M</w:t>
            </w:r>
          </w:p>
        </w:tc>
        <w:tc>
          <w:tcPr>
            <w:tcW w:w="497" w:type="pct"/>
            <w:vAlign w:val="center"/>
          </w:tcPr>
          <w:p w:rsidR="004942B5" w:rsidRPr="00C15A4A" w:rsidRDefault="00C15A4A" w:rsidP="00BC4077">
            <w:pPr>
              <w:widowControl w:val="0"/>
              <w:jc w:val="center"/>
              <w:rPr>
                <w:rFonts w:ascii="Times New Roman" w:hAnsi="Times New Roman" w:cs="Times New Roman"/>
                <w:b/>
                <w:i/>
                <w:sz w:val="24"/>
                <w:szCs w:val="24"/>
              </w:rPr>
            </w:pPr>
            <w:r w:rsidRPr="00C15A4A">
              <w:rPr>
                <w:rFonts w:ascii="Times New Roman" w:hAnsi="Times New Roman" w:cs="Times New Roman"/>
                <w:i/>
                <w:sz w:val="24"/>
                <w:szCs w:val="24"/>
                <w:lang w:val="en-US"/>
              </w:rPr>
              <w:t>I</w:t>
            </w:r>
            <w:r w:rsidRPr="00C15A4A">
              <w:rPr>
                <w:rFonts w:ascii="Times New Roman" w:hAnsi="Times New Roman" w:cs="Times New Roman"/>
                <w:i/>
                <w:sz w:val="24"/>
                <w:szCs w:val="24"/>
                <w:vertAlign w:val="subscript"/>
                <w:lang w:val="en-US"/>
              </w:rPr>
              <w:t>SW</w:t>
            </w:r>
          </w:p>
        </w:tc>
        <w:tc>
          <w:tcPr>
            <w:tcW w:w="478" w:type="pct"/>
            <w:vAlign w:val="center"/>
          </w:tcPr>
          <w:p w:rsidR="004942B5"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NE</m:t>
                    </m:r>
                  </m:sub>
                </m:sSub>
              </m:oMath>
            </m:oMathPara>
          </w:p>
        </w:tc>
      </w:tr>
      <w:tr w:rsidR="005702EF" w:rsidRPr="00EE4432" w:rsidTr="0095530D">
        <w:tc>
          <w:tcPr>
            <w:tcW w:w="1400"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52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0.1594</w:t>
            </w:r>
          </w:p>
        </w:tc>
        <w:tc>
          <w:tcPr>
            <w:tcW w:w="50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c>
          <w:tcPr>
            <w:tcW w:w="518"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-0.6</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0.173</w:t>
            </w:r>
          </w:p>
        </w:tc>
        <w:tc>
          <w:tcPr>
            <w:tcW w:w="53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-0.523</w:t>
            </w:r>
          </w:p>
        </w:tc>
        <w:tc>
          <w:tcPr>
            <w:tcW w:w="49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-0.135</w:t>
            </w:r>
          </w:p>
        </w:tc>
        <w:tc>
          <w:tcPr>
            <w:tcW w:w="4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-0,321</w:t>
            </w:r>
          </w:p>
        </w:tc>
      </w:tr>
      <w:tr w:rsidR="005702EF" w:rsidRPr="00EE4432" w:rsidTr="0095530D">
        <w:tc>
          <w:tcPr>
            <w:tcW w:w="1400"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52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0.7391</w:t>
            </w:r>
          </w:p>
        </w:tc>
        <w:tc>
          <w:tcPr>
            <w:tcW w:w="50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c>
          <w:tcPr>
            <w:tcW w:w="518"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-0.0449</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0.733</w:t>
            </w:r>
          </w:p>
        </w:tc>
        <w:tc>
          <w:tcPr>
            <w:tcW w:w="53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0.646</w:t>
            </w:r>
          </w:p>
        </w:tc>
        <w:tc>
          <w:tcPr>
            <w:tcW w:w="49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0.542</w:t>
            </w:r>
          </w:p>
        </w:tc>
        <w:tc>
          <w:tcPr>
            <w:tcW w:w="4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0,269</w:t>
            </w:r>
          </w:p>
        </w:tc>
      </w:tr>
      <w:tr w:rsidR="005702EF" w:rsidRPr="00EE4432" w:rsidTr="0095530D">
        <w:tc>
          <w:tcPr>
            <w:tcW w:w="1400"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52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0.1594</w:t>
            </w:r>
          </w:p>
        </w:tc>
        <w:tc>
          <w:tcPr>
            <w:tcW w:w="50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w:t>
            </w:r>
          </w:p>
        </w:tc>
        <w:tc>
          <w:tcPr>
            <w:tcW w:w="518"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-0.4797</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0.494</w:t>
            </w:r>
          </w:p>
        </w:tc>
        <w:tc>
          <w:tcPr>
            <w:tcW w:w="53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0.184</w:t>
            </w:r>
          </w:p>
        </w:tc>
        <w:tc>
          <w:tcPr>
            <w:tcW w:w="49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0.213</w:t>
            </w:r>
          </w:p>
        </w:tc>
        <w:tc>
          <w:tcPr>
            <w:tcW w:w="4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0,095</w:t>
            </w:r>
          </w:p>
        </w:tc>
      </w:tr>
      <w:tr w:rsidR="005702EF" w:rsidRPr="00EE4432" w:rsidTr="0095530D">
        <w:tc>
          <w:tcPr>
            <w:tcW w:w="1400"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52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0.9324</w:t>
            </w:r>
          </w:p>
        </w:tc>
        <w:tc>
          <w:tcPr>
            <w:tcW w:w="50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c>
          <w:tcPr>
            <w:tcW w:w="518"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0.0917</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0.727</w:t>
            </w:r>
          </w:p>
        </w:tc>
        <w:tc>
          <w:tcPr>
            <w:tcW w:w="53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0.601</w:t>
            </w:r>
          </w:p>
        </w:tc>
        <w:tc>
          <w:tcPr>
            <w:tcW w:w="49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0.74</w:t>
            </w:r>
          </w:p>
        </w:tc>
        <w:tc>
          <w:tcPr>
            <w:tcW w:w="4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0,682</w:t>
            </w:r>
          </w:p>
        </w:tc>
      </w:tr>
      <w:tr w:rsidR="005702EF" w:rsidRPr="00EE4432" w:rsidTr="0095530D">
        <w:tc>
          <w:tcPr>
            <w:tcW w:w="1400"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52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0.3527</w:t>
            </w:r>
          </w:p>
        </w:tc>
        <w:tc>
          <w:tcPr>
            <w:tcW w:w="50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c>
          <w:tcPr>
            <w:tcW w:w="518"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-0.7908</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53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49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-1.0</w:t>
            </w:r>
          </w:p>
        </w:tc>
        <w:tc>
          <w:tcPr>
            <w:tcW w:w="4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-0,406</w:t>
            </w:r>
          </w:p>
        </w:tc>
      </w:tr>
      <w:tr w:rsidR="005702EF" w:rsidRPr="00EE4432" w:rsidTr="0095530D">
        <w:tc>
          <w:tcPr>
            <w:tcW w:w="1400"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526"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0.1594</w:t>
            </w:r>
          </w:p>
        </w:tc>
        <w:tc>
          <w:tcPr>
            <w:tcW w:w="502"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c>
          <w:tcPr>
            <w:tcW w:w="518"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-0.0334</w:t>
            </w:r>
          </w:p>
        </w:tc>
        <w:tc>
          <w:tcPr>
            <w:tcW w:w="540"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0.831</w:t>
            </w:r>
          </w:p>
        </w:tc>
        <w:tc>
          <w:tcPr>
            <w:tcW w:w="539"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-0.486</w:t>
            </w:r>
          </w:p>
        </w:tc>
        <w:tc>
          <w:tcPr>
            <w:tcW w:w="497" w:type="pct"/>
            <w:vAlign w:val="center"/>
          </w:tcPr>
          <w:p w:rsidR="005702EF" w:rsidRPr="00EE4432" w:rsidRDefault="005702EF" w:rsidP="00BC4077">
            <w:pPr>
              <w:widowControl w:val="0"/>
              <w:jc w:val="center"/>
              <w:rPr>
                <w:rFonts w:ascii="Times New Roman" w:eastAsia="Times New Roman" w:hAnsi="Times New Roman" w:cs="Times New Roman"/>
                <w:color w:val="000000"/>
                <w:sz w:val="24"/>
                <w:szCs w:val="24"/>
              </w:rPr>
            </w:pPr>
            <w:r w:rsidRPr="00EE4432">
              <w:rPr>
                <w:rFonts w:ascii="Times New Roman" w:eastAsia="Times New Roman" w:hAnsi="Times New Roman" w:cs="Times New Roman"/>
                <w:color w:val="000000"/>
                <w:sz w:val="24"/>
                <w:szCs w:val="24"/>
              </w:rPr>
              <w:t>0.665</w:t>
            </w:r>
          </w:p>
        </w:tc>
        <w:tc>
          <w:tcPr>
            <w:tcW w:w="478"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0,356</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4942B5" w:rsidRPr="00C15A4A" w:rsidRDefault="00726F0F"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w:t>
      </w:r>
      <w:r w:rsidR="00C15A4A">
        <w:rPr>
          <w:rFonts w:ascii="Times New Roman" w:hAnsi="Times New Roman" w:cs="Times New Roman"/>
          <w:sz w:val="24"/>
          <w:szCs w:val="24"/>
          <w:lang w:val="en-US"/>
        </w:rPr>
        <w:t>e</w:t>
      </w:r>
      <w:r w:rsidR="00017BDA" w:rsidRPr="00C15A4A">
        <w:rPr>
          <w:rFonts w:ascii="Times New Roman" w:hAnsi="Times New Roman" w:cs="Times New Roman"/>
          <w:sz w:val="24"/>
          <w:szCs w:val="24"/>
          <w:lang w:val="en-US"/>
        </w:rPr>
        <w:t xml:space="preserve"> 21</w:t>
      </w:r>
      <w:r w:rsidR="00591465" w:rsidRPr="00C15A4A">
        <w:rPr>
          <w:rFonts w:ascii="Times New Roman" w:hAnsi="Times New Roman" w:cs="Times New Roman"/>
          <w:sz w:val="24"/>
          <w:szCs w:val="24"/>
          <w:lang w:val="en-US"/>
        </w:rPr>
        <w:t xml:space="preserve">. </w:t>
      </w:r>
      <w:r w:rsidR="00C15A4A" w:rsidRPr="00C15A4A">
        <w:rPr>
          <w:rFonts w:ascii="Times New Roman" w:hAnsi="Times New Roman" w:cs="Times New Roman"/>
          <w:sz w:val="24"/>
          <w:szCs w:val="24"/>
          <w:lang w:val="en-US"/>
        </w:rPr>
        <w:t>The index of socio-economic component of tourist-recreational potential of urban and rural settlements of Tuapse area</w:t>
      </w:r>
    </w:p>
    <w:tbl>
      <w:tblPr>
        <w:tblStyle w:val="a3"/>
        <w:tblW w:w="5000" w:type="pct"/>
        <w:tblLayout w:type="fixed"/>
        <w:tblLook w:val="04A0"/>
      </w:tblPr>
      <w:tblGrid>
        <w:gridCol w:w="1525"/>
        <w:gridCol w:w="1277"/>
        <w:gridCol w:w="1417"/>
        <w:gridCol w:w="1560"/>
        <w:gridCol w:w="1277"/>
        <w:gridCol w:w="1277"/>
        <w:gridCol w:w="1238"/>
      </w:tblGrid>
      <w:tr w:rsidR="0095530D" w:rsidRPr="00EE4432" w:rsidTr="0095530D">
        <w:trPr>
          <w:trHeight w:val="20"/>
        </w:trPr>
        <w:tc>
          <w:tcPr>
            <w:tcW w:w="797" w:type="pct"/>
            <w:vAlign w:val="center"/>
            <w:hideMark/>
          </w:tcPr>
          <w:p w:rsidR="0006565F" w:rsidRPr="00FF529E" w:rsidRDefault="00FF529E" w:rsidP="00BC4077">
            <w:pPr>
              <w:widowControl w:val="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Indicator</w:t>
            </w:r>
          </w:p>
        </w:tc>
        <w:tc>
          <w:tcPr>
            <w:tcW w:w="667" w:type="pct"/>
            <w:vAlign w:val="center"/>
            <w:hideMark/>
          </w:tcPr>
          <w:p w:rsidR="0006565F" w:rsidRPr="00EE4432" w:rsidRDefault="00FF529E" w:rsidP="00BC4077">
            <w:pPr>
              <w:widowControl w:val="0"/>
              <w:jc w:val="center"/>
              <w:rPr>
                <w:rFonts w:ascii="Times New Roman" w:hAnsi="Times New Roman" w:cs="Times New Roman"/>
                <w:b/>
                <w:bCs/>
                <w:color w:val="000000"/>
                <w:sz w:val="24"/>
                <w:szCs w:val="24"/>
              </w:rPr>
            </w:pPr>
            <w:r>
              <w:rPr>
                <w:rFonts w:ascii="Times New Roman" w:hAnsi="Times New Roman" w:cs="Times New Roman"/>
                <w:sz w:val="24"/>
                <w:szCs w:val="24"/>
                <w:lang w:val="en-US"/>
              </w:rPr>
              <w:t>Dgubga</w:t>
            </w:r>
          </w:p>
        </w:tc>
        <w:tc>
          <w:tcPr>
            <w:tcW w:w="740" w:type="pct"/>
            <w:vAlign w:val="center"/>
            <w:hideMark/>
          </w:tcPr>
          <w:p w:rsidR="0006565F" w:rsidRPr="00EE4432" w:rsidRDefault="00FF529E" w:rsidP="00BC4077">
            <w:pPr>
              <w:widowControl w:val="0"/>
              <w:jc w:val="center"/>
              <w:rPr>
                <w:rFonts w:ascii="Times New Roman" w:hAnsi="Times New Roman" w:cs="Times New Roman"/>
                <w:b/>
                <w:bCs/>
                <w:color w:val="000000"/>
                <w:sz w:val="24"/>
                <w:szCs w:val="24"/>
              </w:rPr>
            </w:pPr>
            <w:r>
              <w:rPr>
                <w:rFonts w:ascii="Times New Roman" w:hAnsi="Times New Roman" w:cs="Times New Roman"/>
                <w:sz w:val="24"/>
                <w:szCs w:val="24"/>
                <w:lang w:val="en-US"/>
              </w:rPr>
              <w:t>Tenginka</w:t>
            </w:r>
          </w:p>
        </w:tc>
        <w:tc>
          <w:tcPr>
            <w:tcW w:w="815" w:type="pct"/>
            <w:vAlign w:val="center"/>
            <w:hideMark/>
          </w:tcPr>
          <w:p w:rsidR="0006565F" w:rsidRPr="00EE4432" w:rsidRDefault="00FF529E" w:rsidP="00BC4077">
            <w:pPr>
              <w:widowControl w:val="0"/>
              <w:jc w:val="center"/>
              <w:rPr>
                <w:rFonts w:ascii="Times New Roman" w:hAnsi="Times New Roman" w:cs="Times New Roman"/>
                <w:b/>
                <w:bCs/>
                <w:color w:val="000000"/>
                <w:sz w:val="24"/>
                <w:szCs w:val="24"/>
              </w:rPr>
            </w:pPr>
            <w:r>
              <w:rPr>
                <w:rFonts w:ascii="Times New Roman" w:hAnsi="Times New Roman" w:cs="Times New Roman"/>
                <w:sz w:val="24"/>
                <w:szCs w:val="24"/>
                <w:lang w:val="en-US"/>
              </w:rPr>
              <w:t>Novomikhail</w:t>
            </w:r>
            <w:r>
              <w:rPr>
                <w:rFonts w:ascii="Times New Roman" w:hAnsi="Times New Roman" w:cs="Times New Roman"/>
                <w:sz w:val="24"/>
                <w:szCs w:val="24"/>
                <w:lang w:val="en-US"/>
              </w:rPr>
              <w:lastRenderedPageBreak/>
              <w:t>ovsky</w:t>
            </w:r>
          </w:p>
        </w:tc>
        <w:tc>
          <w:tcPr>
            <w:tcW w:w="667" w:type="pct"/>
            <w:vAlign w:val="center"/>
            <w:hideMark/>
          </w:tcPr>
          <w:p w:rsidR="0006565F" w:rsidRPr="00EE4432" w:rsidRDefault="00FF529E" w:rsidP="00BC4077">
            <w:pPr>
              <w:widowControl w:val="0"/>
              <w:jc w:val="center"/>
              <w:rPr>
                <w:rFonts w:ascii="Times New Roman" w:hAnsi="Times New Roman" w:cs="Times New Roman"/>
                <w:b/>
                <w:bCs/>
                <w:color w:val="000000"/>
                <w:sz w:val="24"/>
                <w:szCs w:val="24"/>
              </w:rPr>
            </w:pPr>
            <w:r>
              <w:rPr>
                <w:rFonts w:ascii="Times New Roman" w:hAnsi="Times New Roman" w:cs="Times New Roman"/>
                <w:sz w:val="24"/>
                <w:szCs w:val="24"/>
                <w:lang w:val="en-US"/>
              </w:rPr>
              <w:lastRenderedPageBreak/>
              <w:t>Nebug</w:t>
            </w:r>
          </w:p>
        </w:tc>
        <w:tc>
          <w:tcPr>
            <w:tcW w:w="667" w:type="pct"/>
            <w:vAlign w:val="center"/>
            <w:hideMark/>
          </w:tcPr>
          <w:p w:rsidR="0006565F" w:rsidRPr="00EE4432" w:rsidRDefault="00FF529E" w:rsidP="00BC4077">
            <w:pPr>
              <w:widowControl w:val="0"/>
              <w:jc w:val="center"/>
              <w:rPr>
                <w:rFonts w:ascii="Times New Roman" w:hAnsi="Times New Roman" w:cs="Times New Roman"/>
                <w:b/>
                <w:bCs/>
                <w:color w:val="000000"/>
                <w:sz w:val="24"/>
                <w:szCs w:val="24"/>
              </w:rPr>
            </w:pPr>
            <w:r>
              <w:rPr>
                <w:rFonts w:ascii="Times New Roman" w:hAnsi="Times New Roman" w:cs="Times New Roman"/>
                <w:sz w:val="24"/>
                <w:szCs w:val="24"/>
                <w:lang w:val="en-US"/>
              </w:rPr>
              <w:t>Tuapse</w:t>
            </w:r>
          </w:p>
        </w:tc>
        <w:tc>
          <w:tcPr>
            <w:tcW w:w="647" w:type="pct"/>
            <w:vAlign w:val="center"/>
            <w:hideMark/>
          </w:tcPr>
          <w:p w:rsidR="0006565F" w:rsidRPr="00EE4432" w:rsidRDefault="00FF529E" w:rsidP="00BC4077">
            <w:pPr>
              <w:widowControl w:val="0"/>
              <w:jc w:val="center"/>
              <w:rPr>
                <w:rFonts w:ascii="Times New Roman" w:hAnsi="Times New Roman" w:cs="Times New Roman"/>
                <w:b/>
                <w:bCs/>
                <w:color w:val="000000"/>
                <w:sz w:val="24"/>
                <w:szCs w:val="24"/>
              </w:rPr>
            </w:pPr>
            <w:r>
              <w:rPr>
                <w:rFonts w:ascii="Times New Roman" w:hAnsi="Times New Roman" w:cs="Times New Roman"/>
                <w:sz w:val="24"/>
                <w:szCs w:val="24"/>
                <w:lang w:val="en-US"/>
              </w:rPr>
              <w:t>Shepsi</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VP</m:t>
                    </m:r>
                  </m:sub>
                </m:sSub>
              </m:oMath>
            </m:oMathPara>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-0,803</w:t>
            </w:r>
          </w:p>
        </w:tc>
        <w:tc>
          <w:tcPr>
            <w:tcW w:w="740"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815"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-0,589</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-0,703</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64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-0,873</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lang w:val="en-US"/>
                      </w:rPr>
                      <m:t>AIL</m:t>
                    </m:r>
                  </m:sub>
                </m:sSub>
              </m:oMath>
            </m:oMathPara>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0,104</w:t>
            </w:r>
          </w:p>
        </w:tc>
        <w:tc>
          <w:tcPr>
            <w:tcW w:w="740"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815"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0,235</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0,926</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64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-0,521</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EMP</m:t>
                    </m:r>
                  </m:sub>
                </m:sSub>
              </m:oMath>
            </m:oMathPara>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-0,057</w:t>
            </w:r>
          </w:p>
        </w:tc>
        <w:tc>
          <w:tcPr>
            <w:tcW w:w="740"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815"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0,14</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-0,43</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64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-0,72</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m:t>
                    </m:r>
                    <m:r>
                      <m:rPr>
                        <m:sty m:val="p"/>
                      </m:rPr>
                      <w:rPr>
                        <w:rFonts w:ascii="Cambria Math" w:hAnsi="Cambria Math" w:cs="Times New Roman"/>
                        <w:sz w:val="24"/>
                        <w:szCs w:val="24"/>
                        <w:lang w:val="en-US"/>
                      </w:rPr>
                      <m:t>I</m:t>
                    </m:r>
                  </m:sub>
                </m:sSub>
              </m:oMath>
            </m:oMathPara>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w:t>
            </w:r>
          </w:p>
        </w:tc>
        <w:tc>
          <w:tcPr>
            <w:tcW w:w="740" w:type="pct"/>
            <w:vAlign w:val="center"/>
            <w:hideMark/>
          </w:tcPr>
          <w:p w:rsidR="0006565F"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0.649</w:t>
            </w:r>
          </w:p>
        </w:tc>
        <w:tc>
          <w:tcPr>
            <w:tcW w:w="815" w:type="pct"/>
            <w:vAlign w:val="center"/>
            <w:hideMark/>
          </w:tcPr>
          <w:p w:rsidR="0006565F"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0.673</w:t>
            </w:r>
          </w:p>
        </w:tc>
        <w:tc>
          <w:tcPr>
            <w:tcW w:w="667" w:type="pct"/>
            <w:vAlign w:val="center"/>
            <w:hideMark/>
          </w:tcPr>
          <w:p w:rsidR="0006565F"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0.836</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-1.0</w:t>
            </w:r>
          </w:p>
        </w:tc>
        <w:tc>
          <w:tcPr>
            <w:tcW w:w="64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-0.39</w:t>
            </w:r>
            <w:r w:rsidR="00017BDA" w:rsidRPr="00EE4432">
              <w:rPr>
                <w:rFonts w:ascii="Times New Roman" w:hAnsi="Times New Roman" w:cs="Times New Roman"/>
                <w:color w:val="000000"/>
                <w:sz w:val="24"/>
                <w:szCs w:val="24"/>
              </w:rPr>
              <w:t>3</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lang w:val="en-US"/>
                      </w:rPr>
                      <m:t>CA</m:t>
                    </m:r>
                  </m:sub>
                </m:sSub>
              </m:oMath>
            </m:oMathPara>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-0,17</w:t>
            </w:r>
          </w:p>
        </w:tc>
        <w:tc>
          <w:tcPr>
            <w:tcW w:w="740"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-0,34</w:t>
            </w:r>
          </w:p>
        </w:tc>
        <w:tc>
          <w:tcPr>
            <w:tcW w:w="815"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0,43</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-0,131</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-0,122</w:t>
            </w:r>
          </w:p>
        </w:tc>
        <w:tc>
          <w:tcPr>
            <w:tcW w:w="64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0,063</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CA</m:t>
                        </m:r>
                      </m:sub>
                    </m:sSub>
                  </m:sub>
                </m:sSub>
              </m:oMath>
            </m:oMathPara>
          </w:p>
        </w:tc>
        <w:tc>
          <w:tcPr>
            <w:tcW w:w="667" w:type="pct"/>
            <w:vAlign w:val="center"/>
            <w:hideMark/>
          </w:tcPr>
          <w:p w:rsidR="0006565F"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-0,227</w:t>
            </w:r>
          </w:p>
        </w:tc>
        <w:tc>
          <w:tcPr>
            <w:tcW w:w="740" w:type="pct"/>
            <w:vAlign w:val="center"/>
            <w:hideMark/>
          </w:tcPr>
          <w:p w:rsidR="0006565F"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-0,092</w:t>
            </w:r>
          </w:p>
        </w:tc>
        <w:tc>
          <w:tcPr>
            <w:tcW w:w="815" w:type="pct"/>
            <w:vAlign w:val="center"/>
            <w:hideMark/>
          </w:tcPr>
          <w:p w:rsidR="0006565F"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0,144</w:t>
            </w:r>
          </w:p>
        </w:tc>
        <w:tc>
          <w:tcPr>
            <w:tcW w:w="667" w:type="pct"/>
            <w:vAlign w:val="center"/>
            <w:hideMark/>
          </w:tcPr>
          <w:p w:rsidR="0006565F"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0,072</w:t>
            </w:r>
          </w:p>
        </w:tc>
        <w:tc>
          <w:tcPr>
            <w:tcW w:w="667" w:type="pct"/>
            <w:vAlign w:val="center"/>
            <w:hideMark/>
          </w:tcPr>
          <w:p w:rsidR="0006565F"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-0,121</w:t>
            </w:r>
          </w:p>
        </w:tc>
        <w:tc>
          <w:tcPr>
            <w:tcW w:w="647" w:type="pct"/>
            <w:vAlign w:val="center"/>
            <w:hideMark/>
          </w:tcPr>
          <w:p w:rsidR="0006565F"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-0,136</w:t>
            </w:r>
          </w:p>
        </w:tc>
      </w:tr>
      <w:tr w:rsidR="0095530D" w:rsidRPr="00EE4432" w:rsidTr="0095530D">
        <w:trPr>
          <w:trHeight w:val="20"/>
        </w:trPr>
        <w:tc>
          <w:tcPr>
            <w:tcW w:w="797" w:type="pct"/>
            <w:vAlign w:val="center"/>
            <w:hideMark/>
          </w:tcPr>
          <w:p w:rsidR="00017BDA" w:rsidRPr="00EE4432" w:rsidRDefault="00AD3E65" w:rsidP="00BC4077">
            <w:pPr>
              <w:widowControl w:val="0"/>
              <w:jc w:val="center"/>
              <w:rPr>
                <w:rFonts w:ascii="Calibri" w:eastAsia="Times New Roman" w:hAnsi="Calibri"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Ica</m:t>
                    </m:r>
                  </m:sub>
                </m:sSub>
              </m:oMath>
            </m:oMathPara>
          </w:p>
        </w:tc>
        <w:tc>
          <w:tcPr>
            <w:tcW w:w="667"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0,056</w:t>
            </w:r>
          </w:p>
        </w:tc>
        <w:tc>
          <w:tcPr>
            <w:tcW w:w="740"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-0,009</w:t>
            </w:r>
          </w:p>
        </w:tc>
        <w:tc>
          <w:tcPr>
            <w:tcW w:w="815"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0,154</w:t>
            </w:r>
          </w:p>
        </w:tc>
        <w:tc>
          <w:tcPr>
            <w:tcW w:w="667"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0,042</w:t>
            </w:r>
          </w:p>
        </w:tc>
        <w:tc>
          <w:tcPr>
            <w:tcW w:w="667"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-0,324</w:t>
            </w:r>
          </w:p>
        </w:tc>
        <w:tc>
          <w:tcPr>
            <w:tcW w:w="647"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-0,379</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RF</m:t>
                    </m:r>
                  </m:sub>
                </m:sSub>
              </m:oMath>
            </m:oMathPara>
          </w:p>
        </w:tc>
        <w:tc>
          <w:tcPr>
            <w:tcW w:w="667"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-0,172</w:t>
            </w:r>
          </w:p>
        </w:tc>
        <w:tc>
          <w:tcPr>
            <w:tcW w:w="740"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-0,284</w:t>
            </w:r>
          </w:p>
        </w:tc>
        <w:tc>
          <w:tcPr>
            <w:tcW w:w="815"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0,420</w:t>
            </w:r>
          </w:p>
        </w:tc>
        <w:tc>
          <w:tcPr>
            <w:tcW w:w="667"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-0,136</w:t>
            </w:r>
          </w:p>
        </w:tc>
        <w:tc>
          <w:tcPr>
            <w:tcW w:w="667"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-0,126</w:t>
            </w:r>
          </w:p>
        </w:tc>
        <w:tc>
          <w:tcPr>
            <w:tcW w:w="647"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0,057</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SAF</m:t>
                    </m:r>
                  </m:sub>
                </m:sSub>
              </m:oMath>
            </m:oMathPara>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-0,024</w:t>
            </w:r>
          </w:p>
        </w:tc>
        <w:tc>
          <w:tcPr>
            <w:tcW w:w="740"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-0,254</w:t>
            </w:r>
          </w:p>
        </w:tc>
        <w:tc>
          <w:tcPr>
            <w:tcW w:w="815"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0,199</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0,295</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-0,929</w:t>
            </w:r>
          </w:p>
        </w:tc>
        <w:tc>
          <w:tcPr>
            <w:tcW w:w="64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-0,18</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Тsaf</m:t>
                    </m:r>
                  </m:sub>
                </m:sSub>
              </m:oMath>
            </m:oMathPara>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-0,276</w:t>
            </w:r>
          </w:p>
        </w:tc>
        <w:tc>
          <w:tcPr>
            <w:tcW w:w="740"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-0,251</w:t>
            </w:r>
          </w:p>
        </w:tc>
        <w:tc>
          <w:tcPr>
            <w:tcW w:w="815"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0,061</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0,24</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-0,457</w:t>
            </w:r>
          </w:p>
        </w:tc>
        <w:tc>
          <w:tcPr>
            <w:tcW w:w="64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-0,368</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H</m:t>
                    </m:r>
                  </m:sub>
                </m:sSub>
              </m:oMath>
            </m:oMathPara>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-0,266</w:t>
            </w:r>
          </w:p>
        </w:tc>
        <w:tc>
          <w:tcPr>
            <w:tcW w:w="740"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0,481</w:t>
            </w:r>
          </w:p>
        </w:tc>
        <w:tc>
          <w:tcPr>
            <w:tcW w:w="815"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0,137</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-0,188</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64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-0,603</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T</m:t>
                    </m:r>
                    <m:r>
                      <w:rPr>
                        <w:rFonts w:ascii="Cambria Math" w:hAnsi="Cambria Math" w:cs="Times New Roman"/>
                        <w:sz w:val="24"/>
                        <w:szCs w:val="24"/>
                        <w:lang w:val="en-US"/>
                      </w:rPr>
                      <m:t>h</m:t>
                    </m:r>
                  </m:sub>
                </m:sSub>
              </m:oMath>
            </m:oMathPara>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-0,132</w:t>
            </w:r>
          </w:p>
        </w:tc>
        <w:tc>
          <w:tcPr>
            <w:tcW w:w="740"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-0,093</w:t>
            </w:r>
          </w:p>
        </w:tc>
        <w:tc>
          <w:tcPr>
            <w:tcW w:w="815"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0,097</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0,062</w:t>
            </w:r>
          </w:p>
        </w:tc>
        <w:tc>
          <w:tcPr>
            <w:tcW w:w="66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0,139</w:t>
            </w:r>
          </w:p>
        </w:tc>
        <w:tc>
          <w:tcPr>
            <w:tcW w:w="647" w:type="pct"/>
            <w:vAlign w:val="center"/>
            <w:hideMark/>
          </w:tcPr>
          <w:p w:rsidR="0006565F" w:rsidRPr="00EE4432" w:rsidRDefault="0006565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-0,778</w:t>
            </w:r>
          </w:p>
        </w:tc>
      </w:tr>
      <w:tr w:rsidR="0095530D" w:rsidRPr="00EE4432" w:rsidTr="0095530D">
        <w:trPr>
          <w:trHeight w:val="20"/>
        </w:trPr>
        <w:tc>
          <w:tcPr>
            <w:tcW w:w="797" w:type="pct"/>
            <w:vAlign w:val="center"/>
            <w:hideMark/>
          </w:tcPr>
          <w:p w:rsidR="00017BDA" w:rsidRPr="00EE4432" w:rsidRDefault="00AD3E65" w:rsidP="00BC4077">
            <w:pPr>
              <w:widowControl w:val="0"/>
              <w:jc w:val="center"/>
              <w:rPr>
                <w:rFonts w:ascii="Calibri" w:eastAsia="Times New Roman" w:hAnsi="Calibri"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F</m:t>
                    </m:r>
                  </m:sub>
                </m:sSub>
              </m:oMath>
            </m:oMathPara>
          </w:p>
        </w:tc>
        <w:tc>
          <w:tcPr>
            <w:tcW w:w="667"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0,396</w:t>
            </w:r>
          </w:p>
        </w:tc>
        <w:tc>
          <w:tcPr>
            <w:tcW w:w="740"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0,143</w:t>
            </w:r>
          </w:p>
        </w:tc>
        <w:tc>
          <w:tcPr>
            <w:tcW w:w="815"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1</w:t>
            </w:r>
          </w:p>
        </w:tc>
        <w:tc>
          <w:tcPr>
            <w:tcW w:w="667"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0,947</w:t>
            </w:r>
          </w:p>
        </w:tc>
        <w:tc>
          <w:tcPr>
            <w:tcW w:w="667"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-0,893</w:t>
            </w:r>
          </w:p>
        </w:tc>
        <w:tc>
          <w:tcPr>
            <w:tcW w:w="647" w:type="pct"/>
            <w:vAlign w:val="center"/>
            <w:hideMark/>
          </w:tcPr>
          <w:p w:rsidR="00017BDA" w:rsidRPr="00EE4432" w:rsidRDefault="00017BDA"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0,513</w:t>
            </w:r>
          </w:p>
        </w:tc>
      </w:tr>
      <w:tr w:rsidR="0095530D" w:rsidRPr="00EE4432" w:rsidTr="0095530D">
        <w:trPr>
          <w:trHeight w:val="20"/>
        </w:trPr>
        <w:tc>
          <w:tcPr>
            <w:tcW w:w="797" w:type="pct"/>
            <w:vAlign w:val="center"/>
            <w:hideMark/>
          </w:tcPr>
          <w:p w:rsidR="0006565F" w:rsidRPr="00EE4432" w:rsidRDefault="00AD3E65" w:rsidP="00BC4077">
            <w:pPr>
              <w:widowControl w:val="0"/>
              <w:jc w:val="center"/>
              <w:rPr>
                <w:rFonts w:ascii="Times New Roman" w:eastAsia="Times New Roman" w:hAnsi="Times New Roman" w:cs="Times New Roman"/>
                <w:b/>
                <w:bCs/>
                <w:color w:val="000000"/>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lang w:val="en-US"/>
                      </w:rPr>
                      <m:t>I</m:t>
                    </m:r>
                  </m:e>
                  <m:sub>
                    <m:r>
                      <w:rPr>
                        <w:rFonts w:ascii="Cambria Math" w:hAnsi="Times New Roman" w:cs="Times New Roman"/>
                        <w:sz w:val="24"/>
                        <w:szCs w:val="24"/>
                      </w:rPr>
                      <m:t>SE</m:t>
                    </m:r>
                  </m:sub>
                </m:sSub>
              </m:oMath>
            </m:oMathPara>
          </w:p>
        </w:tc>
        <w:tc>
          <w:tcPr>
            <w:tcW w:w="667"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-0,121</w:t>
            </w:r>
          </w:p>
        </w:tc>
        <w:tc>
          <w:tcPr>
            <w:tcW w:w="740"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-0,235</w:t>
            </w:r>
          </w:p>
        </w:tc>
        <w:tc>
          <w:tcPr>
            <w:tcW w:w="815"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0,306</w:t>
            </w:r>
          </w:p>
        </w:tc>
        <w:tc>
          <w:tcPr>
            <w:tcW w:w="667"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0,141</w:t>
            </w:r>
          </w:p>
        </w:tc>
        <w:tc>
          <w:tcPr>
            <w:tcW w:w="667"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0,013</w:t>
            </w:r>
          </w:p>
        </w:tc>
        <w:tc>
          <w:tcPr>
            <w:tcW w:w="647" w:type="pct"/>
            <w:vAlign w:val="center"/>
            <w:hideMark/>
          </w:tcPr>
          <w:p w:rsidR="0006565F" w:rsidRPr="00EE4432" w:rsidRDefault="0088054C"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-0,332</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472BDC" w:rsidRPr="00726F0F" w:rsidRDefault="00726F0F" w:rsidP="00BC4077">
      <w:pPr>
        <w:widowControl w:val="0"/>
        <w:tabs>
          <w:tab w:val="left" w:pos="8789"/>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Pr="00726F0F">
        <w:rPr>
          <w:rFonts w:ascii="Times New Roman" w:hAnsi="Times New Roman" w:cs="Times New Roman"/>
          <w:sz w:val="24"/>
          <w:szCs w:val="24"/>
          <w:lang w:val="en-US"/>
        </w:rPr>
        <w:t>rom the received indices to derive the single integral index of tourist-recreational potential</w:t>
      </w:r>
      <w:r w:rsidR="00472BDC" w:rsidRPr="00726F0F">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TRP</m:t>
            </m:r>
          </m:sub>
        </m:sSub>
        <m:r>
          <w:rPr>
            <w:rFonts w:ascii="Cambria Math" w:hAnsi="Cambria Math" w:cs="Times New Roman"/>
            <w:sz w:val="24"/>
            <w:szCs w:val="24"/>
            <w:lang w:val="en-US"/>
          </w:rPr>
          <m:t>)</m:t>
        </m:r>
      </m:oMath>
      <w:r w:rsidR="00472BDC" w:rsidRPr="00726F0F">
        <w:rPr>
          <w:rFonts w:ascii="Times New Roman" w:hAnsi="Times New Roman" w:cs="Times New Roman"/>
          <w:sz w:val="24"/>
          <w:szCs w:val="24"/>
          <w:lang w:val="en-US"/>
        </w:rPr>
        <w:t xml:space="preserve"> (</w:t>
      </w:r>
      <w:r w:rsidR="00017BDA" w:rsidRPr="00726F0F">
        <w:rPr>
          <w:rFonts w:ascii="Times New Roman" w:hAnsi="Times New Roman" w:cs="Times New Roman"/>
          <w:sz w:val="24"/>
          <w:szCs w:val="24"/>
          <w:lang w:val="en-US"/>
        </w:rPr>
        <w:t>26</w:t>
      </w:r>
      <w:r w:rsidR="00472BDC" w:rsidRPr="00726F0F">
        <w:rPr>
          <w:rFonts w:ascii="Times New Roman" w:hAnsi="Times New Roman" w:cs="Times New Roman"/>
          <w:sz w:val="24"/>
          <w:szCs w:val="24"/>
          <w:lang w:val="en-US"/>
        </w:rPr>
        <w:t>)</w:t>
      </w:r>
      <w:r w:rsidR="00747760" w:rsidRPr="00726F0F">
        <w:rPr>
          <w:rFonts w:ascii="Times New Roman" w:hAnsi="Times New Roman" w:cs="Times New Roman"/>
          <w:sz w:val="24"/>
          <w:szCs w:val="24"/>
          <w:lang w:val="en-US"/>
        </w:rPr>
        <w:t xml:space="preserve"> (</w:t>
      </w:r>
      <w:r>
        <w:rPr>
          <w:rFonts w:ascii="Times New Roman" w:hAnsi="Times New Roman" w:cs="Times New Roman"/>
          <w:sz w:val="24"/>
          <w:szCs w:val="24"/>
          <w:lang w:val="en-US"/>
        </w:rPr>
        <w:t>table</w:t>
      </w:r>
      <w:r w:rsidR="00747760" w:rsidRPr="00726F0F">
        <w:rPr>
          <w:rFonts w:ascii="Times New Roman" w:hAnsi="Times New Roman" w:cs="Times New Roman"/>
          <w:sz w:val="24"/>
          <w:szCs w:val="24"/>
          <w:lang w:val="en-US"/>
        </w:rPr>
        <w:t xml:space="preserve"> 22)</w:t>
      </w:r>
      <w:r w:rsidR="00472BDC" w:rsidRPr="00726F0F">
        <w:rPr>
          <w:rFonts w:ascii="Times New Roman" w:hAnsi="Times New Roman" w:cs="Times New Roman"/>
          <w:sz w:val="24"/>
          <w:szCs w:val="24"/>
          <w:lang w:val="en-US"/>
        </w:rPr>
        <w:t>.</w:t>
      </w:r>
    </w:p>
    <w:p w:rsidR="00472BDC" w:rsidRPr="00344DE4" w:rsidRDefault="00AD3E65" w:rsidP="00BC4077">
      <w:pPr>
        <w:widowControl w:val="0"/>
        <w:tabs>
          <w:tab w:val="left" w:pos="8789"/>
        </w:tabs>
        <w:spacing w:after="0" w:line="240" w:lineRule="auto"/>
        <w:ind w:firstLine="709"/>
        <w:jc w:val="center"/>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TRP</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NE</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SE</m:t>
                </m:r>
              </m:sub>
            </m:sSub>
          </m:num>
          <m:den>
            <m:r>
              <w:rPr>
                <w:rFonts w:ascii="Cambria Math" w:hAnsi="Cambria Math" w:cs="Times New Roman"/>
                <w:sz w:val="24"/>
                <w:szCs w:val="24"/>
                <w:lang w:val="en-US"/>
              </w:rPr>
              <m:t>2</m:t>
            </m:r>
          </m:den>
        </m:f>
      </m:oMath>
      <w:r w:rsidR="00472BDC" w:rsidRPr="00344DE4">
        <w:rPr>
          <w:rFonts w:ascii="Times New Roman" w:hAnsi="Times New Roman" w:cs="Times New Roman"/>
          <w:sz w:val="24"/>
          <w:szCs w:val="24"/>
          <w:lang w:val="en-US"/>
        </w:rPr>
        <w:t xml:space="preserve"> </w:t>
      </w:r>
      <w:r w:rsidR="00472BDC" w:rsidRPr="00344DE4">
        <w:rPr>
          <w:rFonts w:ascii="Times New Roman" w:hAnsi="Times New Roman" w:cs="Times New Roman"/>
          <w:sz w:val="24"/>
          <w:szCs w:val="24"/>
          <w:lang w:val="en-US"/>
        </w:rPr>
        <w:tab/>
        <w:t>(24)</w:t>
      </w:r>
    </w:p>
    <w:p w:rsidR="00472BDC" w:rsidRPr="00726F0F" w:rsidRDefault="00726F0F" w:rsidP="00BC4077">
      <w:pPr>
        <w:widowControl w:val="0"/>
        <w:spacing w:after="0" w:line="240" w:lineRule="auto"/>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Table</w:t>
      </w:r>
      <w:r w:rsidR="002E5792" w:rsidRPr="00344DE4">
        <w:rPr>
          <w:rFonts w:ascii="Times New Roman" w:hAnsi="Times New Roman" w:cs="Times New Roman"/>
          <w:sz w:val="24"/>
          <w:szCs w:val="24"/>
          <w:lang w:val="en-US"/>
        </w:rPr>
        <w:t xml:space="preserve"> </w:t>
      </w:r>
      <w:r w:rsidR="00017BDA" w:rsidRPr="00344DE4">
        <w:rPr>
          <w:rFonts w:ascii="Times New Roman" w:hAnsi="Times New Roman" w:cs="Times New Roman"/>
          <w:sz w:val="24"/>
          <w:szCs w:val="24"/>
          <w:lang w:val="en-US"/>
        </w:rPr>
        <w:t>22</w:t>
      </w:r>
      <w:r w:rsidR="00591465" w:rsidRPr="00344DE4">
        <w:rPr>
          <w:rFonts w:ascii="Times New Roman" w:hAnsi="Times New Roman" w:cs="Times New Roman"/>
          <w:sz w:val="24"/>
          <w:szCs w:val="24"/>
          <w:lang w:val="en-US"/>
        </w:rPr>
        <w:t xml:space="preserve">. </w:t>
      </w:r>
      <w:r w:rsidRPr="00726F0F">
        <w:rPr>
          <w:rFonts w:ascii="Times New Roman" w:hAnsi="Times New Roman" w:cs="Times New Roman"/>
          <w:sz w:val="24"/>
          <w:szCs w:val="24"/>
          <w:lang w:val="en-US"/>
        </w:rPr>
        <w:t>The integral index of tourist-recreational potential of urban and rural settlements of Tuapse area</w:t>
      </w:r>
    </w:p>
    <w:tbl>
      <w:tblPr>
        <w:tblStyle w:val="a3"/>
        <w:tblW w:w="5000" w:type="pct"/>
        <w:tblLook w:val="04A0"/>
      </w:tblPr>
      <w:tblGrid>
        <w:gridCol w:w="3811"/>
        <w:gridCol w:w="1922"/>
        <w:gridCol w:w="1922"/>
        <w:gridCol w:w="1916"/>
      </w:tblGrid>
      <w:tr w:rsidR="00472BDC" w:rsidRPr="00EE4432" w:rsidTr="0095530D">
        <w:tc>
          <w:tcPr>
            <w:tcW w:w="1991" w:type="pct"/>
            <w:vAlign w:val="center"/>
          </w:tcPr>
          <w:p w:rsidR="00472BDC" w:rsidRPr="005702EF" w:rsidRDefault="005702EF" w:rsidP="00BC4077">
            <w:pPr>
              <w:widowControl w:val="0"/>
              <w:jc w:val="center"/>
              <w:rPr>
                <w:rFonts w:ascii="Times New Roman" w:hAnsi="Times New Roman" w:cs="Times New Roman"/>
                <w:b/>
                <w:sz w:val="24"/>
                <w:szCs w:val="24"/>
                <w:lang w:val="en-US"/>
              </w:rPr>
            </w:pPr>
            <w:r w:rsidRPr="005702EF">
              <w:rPr>
                <w:rFonts w:ascii="Times New Roman" w:hAnsi="Times New Roman" w:cs="Times New Roman"/>
                <w:b/>
                <w:sz w:val="24"/>
                <w:szCs w:val="24"/>
                <w:lang w:val="en-US"/>
              </w:rPr>
              <w:t>The name of the settlement</w:t>
            </w:r>
          </w:p>
        </w:tc>
        <w:tc>
          <w:tcPr>
            <w:tcW w:w="1004" w:type="pct"/>
            <w:vAlign w:val="center"/>
          </w:tcPr>
          <w:p w:rsidR="00472BDC"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NE</m:t>
                    </m:r>
                  </m:sub>
                </m:sSub>
              </m:oMath>
            </m:oMathPara>
          </w:p>
        </w:tc>
        <w:tc>
          <w:tcPr>
            <w:tcW w:w="1004" w:type="pct"/>
            <w:vAlign w:val="center"/>
          </w:tcPr>
          <w:p w:rsidR="00472BDC"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SE</m:t>
                    </m:r>
                  </m:sub>
                </m:sSub>
              </m:oMath>
            </m:oMathPara>
          </w:p>
        </w:tc>
        <w:tc>
          <w:tcPr>
            <w:tcW w:w="1001" w:type="pct"/>
            <w:vAlign w:val="center"/>
          </w:tcPr>
          <w:p w:rsidR="00472BDC" w:rsidRPr="00EE4432" w:rsidRDefault="00AD3E65" w:rsidP="00BC4077">
            <w:pPr>
              <w:widowControl w:val="0"/>
              <w:jc w:val="cente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TRP</m:t>
                    </m:r>
                  </m:sub>
                </m:sSub>
              </m:oMath>
            </m:oMathPara>
          </w:p>
        </w:tc>
      </w:tr>
      <w:tr w:rsidR="005702EF" w:rsidRPr="00EE4432" w:rsidTr="0095530D">
        <w:tc>
          <w:tcPr>
            <w:tcW w:w="199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Dgubga</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-0,321</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-0,121</w:t>
            </w:r>
          </w:p>
        </w:tc>
        <w:tc>
          <w:tcPr>
            <w:tcW w:w="100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-0,221</w:t>
            </w:r>
          </w:p>
        </w:tc>
      </w:tr>
      <w:tr w:rsidR="005702EF" w:rsidRPr="00EE4432" w:rsidTr="0095530D">
        <w:tc>
          <w:tcPr>
            <w:tcW w:w="199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Tenginka</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0,269</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-0,235</w:t>
            </w:r>
          </w:p>
        </w:tc>
        <w:tc>
          <w:tcPr>
            <w:tcW w:w="100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0,017</w:t>
            </w:r>
          </w:p>
        </w:tc>
      </w:tr>
      <w:tr w:rsidR="005702EF" w:rsidRPr="00EE4432" w:rsidTr="0095530D">
        <w:tc>
          <w:tcPr>
            <w:tcW w:w="199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Novomikhailovsky</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0,095</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0,306</w:t>
            </w:r>
          </w:p>
        </w:tc>
        <w:tc>
          <w:tcPr>
            <w:tcW w:w="100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0,201</w:t>
            </w:r>
          </w:p>
        </w:tc>
      </w:tr>
      <w:tr w:rsidR="005702EF" w:rsidRPr="00EE4432" w:rsidTr="0095530D">
        <w:tc>
          <w:tcPr>
            <w:tcW w:w="199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Nebug</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0,682</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0,141</w:t>
            </w:r>
          </w:p>
        </w:tc>
        <w:tc>
          <w:tcPr>
            <w:tcW w:w="100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0,411</w:t>
            </w:r>
          </w:p>
        </w:tc>
      </w:tr>
      <w:tr w:rsidR="005702EF" w:rsidRPr="00EE4432" w:rsidTr="0095530D">
        <w:tc>
          <w:tcPr>
            <w:tcW w:w="199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Tuapse</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-0,406</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0,013</w:t>
            </w:r>
          </w:p>
        </w:tc>
        <w:tc>
          <w:tcPr>
            <w:tcW w:w="100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-0,197</w:t>
            </w:r>
          </w:p>
        </w:tc>
      </w:tr>
      <w:tr w:rsidR="005702EF" w:rsidRPr="00EE4432" w:rsidTr="0095530D">
        <w:tc>
          <w:tcPr>
            <w:tcW w:w="1991" w:type="pct"/>
            <w:vAlign w:val="center"/>
          </w:tcPr>
          <w:p w:rsidR="005702EF" w:rsidRPr="00EE4432" w:rsidRDefault="005702EF" w:rsidP="00BC4077">
            <w:pPr>
              <w:pStyle w:val="a9"/>
              <w:widowControl w:val="0"/>
              <w:ind w:left="0"/>
              <w:jc w:val="center"/>
              <w:rPr>
                <w:rFonts w:ascii="Times New Roman" w:hAnsi="Times New Roman" w:cs="Times New Roman"/>
                <w:b/>
                <w:sz w:val="24"/>
                <w:szCs w:val="24"/>
              </w:rPr>
            </w:pPr>
            <w:r>
              <w:rPr>
                <w:rFonts w:ascii="Times New Roman" w:hAnsi="Times New Roman" w:cs="Times New Roman"/>
                <w:sz w:val="24"/>
                <w:szCs w:val="24"/>
                <w:lang w:val="en-US"/>
              </w:rPr>
              <w:t>Shepsi</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0,356</w:t>
            </w:r>
          </w:p>
        </w:tc>
        <w:tc>
          <w:tcPr>
            <w:tcW w:w="1004"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-0,332</w:t>
            </w:r>
          </w:p>
        </w:tc>
        <w:tc>
          <w:tcPr>
            <w:tcW w:w="1001" w:type="pct"/>
            <w:vAlign w:val="center"/>
          </w:tcPr>
          <w:p w:rsidR="005702EF" w:rsidRPr="00EE4432" w:rsidRDefault="005702EF" w:rsidP="00BC4077">
            <w:pPr>
              <w:widowControl w:val="0"/>
              <w:jc w:val="center"/>
              <w:rPr>
                <w:rFonts w:ascii="Times New Roman" w:hAnsi="Times New Roman" w:cs="Times New Roman"/>
                <w:color w:val="000000"/>
                <w:sz w:val="24"/>
                <w:szCs w:val="24"/>
              </w:rPr>
            </w:pPr>
            <w:r w:rsidRPr="00EE4432">
              <w:rPr>
                <w:rFonts w:ascii="Times New Roman" w:hAnsi="Times New Roman" w:cs="Times New Roman"/>
                <w:color w:val="000000"/>
                <w:sz w:val="24"/>
                <w:szCs w:val="24"/>
              </w:rPr>
              <w:t>0,012</w:t>
            </w:r>
          </w:p>
        </w:tc>
      </w:tr>
    </w:tbl>
    <w:p w:rsidR="00791F02" w:rsidRPr="00EE4432" w:rsidRDefault="00791F02" w:rsidP="00BC4077">
      <w:pPr>
        <w:widowControl w:val="0"/>
        <w:spacing w:after="0" w:line="240" w:lineRule="auto"/>
        <w:jc w:val="both"/>
        <w:rPr>
          <w:rFonts w:ascii="Times New Roman" w:hAnsi="Times New Roman" w:cs="Times New Roman"/>
          <w:sz w:val="24"/>
          <w:szCs w:val="24"/>
        </w:rPr>
      </w:pPr>
    </w:p>
    <w:p w:rsidR="00FF529E" w:rsidRPr="00FF529E" w:rsidRDefault="00FF529E" w:rsidP="00BC4077">
      <w:pPr>
        <w:widowControl w:val="0"/>
        <w:spacing w:after="0" w:line="240" w:lineRule="auto"/>
        <w:ind w:firstLine="709"/>
        <w:jc w:val="both"/>
        <w:rPr>
          <w:rFonts w:ascii="Times New Roman" w:hAnsi="Times New Roman" w:cs="Times New Roman"/>
          <w:sz w:val="24"/>
          <w:szCs w:val="24"/>
          <w:lang w:val="en-US"/>
        </w:rPr>
      </w:pPr>
      <w:r w:rsidRPr="00FF529E">
        <w:rPr>
          <w:rFonts w:ascii="Times New Roman" w:hAnsi="Times New Roman" w:cs="Times New Roman"/>
          <w:sz w:val="24"/>
          <w:szCs w:val="24"/>
          <w:lang w:val="en-US"/>
        </w:rPr>
        <w:t>On the basis of the analysis and the extracted index of tourist and recreational potential, it is possible to draw the following conclusions.</w:t>
      </w:r>
    </w:p>
    <w:p w:rsidR="0006565F" w:rsidRPr="00FF529E" w:rsidRDefault="00FF529E" w:rsidP="00BC4077">
      <w:pPr>
        <w:widowControl w:val="0"/>
        <w:spacing w:after="0" w:line="240" w:lineRule="auto"/>
        <w:ind w:firstLine="709"/>
        <w:jc w:val="both"/>
        <w:rPr>
          <w:rFonts w:ascii="Times New Roman" w:hAnsi="Times New Roman" w:cs="Times New Roman"/>
          <w:sz w:val="24"/>
          <w:szCs w:val="24"/>
          <w:lang w:val="en-US"/>
        </w:rPr>
      </w:pPr>
      <w:r w:rsidRPr="00FF529E">
        <w:rPr>
          <w:rFonts w:ascii="Times New Roman" w:hAnsi="Times New Roman" w:cs="Times New Roman"/>
          <w:sz w:val="24"/>
          <w:szCs w:val="24"/>
          <w:lang w:val="en-US"/>
        </w:rPr>
        <w:t>The highest index value in rural settlement</w:t>
      </w:r>
      <w:r>
        <w:rPr>
          <w:rFonts w:ascii="Times New Roman" w:hAnsi="Times New Roman" w:cs="Times New Roman"/>
          <w:sz w:val="24"/>
          <w:szCs w:val="24"/>
          <w:lang w:val="en-US"/>
        </w:rPr>
        <w:t xml:space="preserve"> of </w:t>
      </w:r>
      <w:r w:rsidRPr="00FF529E">
        <w:rPr>
          <w:rFonts w:ascii="Times New Roman" w:hAnsi="Times New Roman" w:cs="Times New Roman"/>
          <w:sz w:val="24"/>
          <w:szCs w:val="24"/>
          <w:lang w:val="en-US"/>
        </w:rPr>
        <w:t>Nebug. This area has the most balanced development of the tourism industry, and there are all prospects for further development and growth in this direction. Nebug</w:t>
      </w:r>
      <w:r>
        <w:rPr>
          <w:rFonts w:ascii="Times New Roman" w:hAnsi="Times New Roman" w:cs="Times New Roman"/>
          <w:sz w:val="24"/>
          <w:szCs w:val="24"/>
          <w:lang w:val="en-US"/>
        </w:rPr>
        <w:t>’s</w:t>
      </w:r>
      <w:r w:rsidRPr="00FF529E">
        <w:rPr>
          <w:rFonts w:ascii="Times New Roman" w:hAnsi="Times New Roman" w:cs="Times New Roman"/>
          <w:sz w:val="24"/>
          <w:szCs w:val="24"/>
          <w:lang w:val="en-US"/>
        </w:rPr>
        <w:t xml:space="preserve"> settlement has the highest indicator on the ecological status and the protection of the environment that suggests significant potential in the field of Spa treatment, the development of tourism throughout the year.</w:t>
      </w:r>
    </w:p>
    <w:p w:rsidR="00FF529E" w:rsidRDefault="00FF529E" w:rsidP="00BC4077">
      <w:pPr>
        <w:widowControl w:val="0"/>
        <w:spacing w:after="0" w:line="240" w:lineRule="auto"/>
        <w:ind w:firstLine="709"/>
        <w:jc w:val="both"/>
        <w:rPr>
          <w:rFonts w:ascii="Times New Roman" w:hAnsi="Times New Roman" w:cs="Times New Roman"/>
          <w:sz w:val="24"/>
          <w:szCs w:val="24"/>
          <w:lang w:val="en-US"/>
        </w:rPr>
      </w:pPr>
      <w:r w:rsidRPr="00FF529E">
        <w:rPr>
          <w:rFonts w:ascii="Times New Roman" w:hAnsi="Times New Roman" w:cs="Times New Roman"/>
          <w:sz w:val="24"/>
          <w:szCs w:val="24"/>
          <w:lang w:val="en-US"/>
        </w:rPr>
        <w:t xml:space="preserve">With small lag there is </w:t>
      </w:r>
      <w:r>
        <w:rPr>
          <w:rFonts w:ascii="Times New Roman" w:hAnsi="Times New Roman" w:cs="Times New Roman"/>
          <w:sz w:val="24"/>
          <w:szCs w:val="24"/>
          <w:lang w:val="en-US"/>
        </w:rPr>
        <w:t>urban settlement of Novomikhailovsky</w:t>
      </w:r>
      <w:r w:rsidRPr="00FF529E">
        <w:rPr>
          <w:rFonts w:ascii="Times New Roman" w:hAnsi="Times New Roman" w:cs="Times New Roman"/>
          <w:sz w:val="24"/>
          <w:szCs w:val="24"/>
          <w:lang w:val="en-US"/>
        </w:rPr>
        <w:t>. This district also has considerable recreational potential, well-developed services sector. However, the presence of such large enterprises, as, for example</w:t>
      </w:r>
      <w:r>
        <w:rPr>
          <w:rFonts w:ascii="Times New Roman" w:hAnsi="Times New Roman" w:cs="Times New Roman"/>
          <w:sz w:val="24"/>
          <w:szCs w:val="24"/>
          <w:lang w:val="en-US"/>
        </w:rPr>
        <w:t xml:space="preserve"> </w:t>
      </w:r>
      <w:r w:rsidRPr="00FF529E">
        <w:rPr>
          <w:rFonts w:ascii="Times New Roman" w:hAnsi="Times New Roman" w:cs="Times New Roman"/>
          <w:sz w:val="24"/>
          <w:szCs w:val="24"/>
          <w:lang w:val="en-US"/>
        </w:rPr>
        <w:t>state farm «</w:t>
      </w:r>
      <w:r>
        <w:rPr>
          <w:rFonts w:ascii="Times New Roman" w:hAnsi="Times New Roman" w:cs="Times New Roman"/>
          <w:sz w:val="24"/>
          <w:szCs w:val="24"/>
          <w:lang w:val="en-US"/>
        </w:rPr>
        <w:t>Novomikhailovsky</w:t>
      </w:r>
      <w:r w:rsidRPr="00FF529E">
        <w:rPr>
          <w:rFonts w:ascii="Times New Roman" w:hAnsi="Times New Roman" w:cs="Times New Roman"/>
          <w:sz w:val="24"/>
          <w:szCs w:val="24"/>
          <w:lang w:val="en-US"/>
        </w:rPr>
        <w:t xml:space="preserve">» </w:t>
      </w:r>
      <w:r>
        <w:rPr>
          <w:rFonts w:ascii="Times New Roman" w:hAnsi="Times New Roman" w:cs="Times New Roman"/>
          <w:sz w:val="24"/>
          <w:szCs w:val="24"/>
          <w:lang w:val="en-US"/>
        </w:rPr>
        <w:t>Ltd.</w:t>
      </w:r>
      <w:r w:rsidRPr="00FF529E">
        <w:rPr>
          <w:rFonts w:ascii="Times New Roman" w:hAnsi="Times New Roman" w:cs="Times New Roman"/>
          <w:sz w:val="24"/>
          <w:szCs w:val="24"/>
          <w:lang w:val="en-US"/>
        </w:rPr>
        <w:t xml:space="preserve"> had a negative impact on the environmental status of the district, that hinders the further development of tourism, attracting large investors.</w:t>
      </w:r>
    </w:p>
    <w:p w:rsidR="00FF529E" w:rsidRDefault="00FF529E"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FF529E">
        <w:rPr>
          <w:rFonts w:ascii="Times New Roman" w:hAnsi="Times New Roman" w:cs="Times New Roman"/>
          <w:sz w:val="24"/>
          <w:szCs w:val="24"/>
          <w:lang w:val="en-US"/>
        </w:rPr>
        <w:t>ural settlement</w:t>
      </w:r>
      <w:r>
        <w:rPr>
          <w:rFonts w:ascii="Times New Roman" w:hAnsi="Times New Roman" w:cs="Times New Roman"/>
          <w:sz w:val="24"/>
          <w:szCs w:val="24"/>
          <w:lang w:val="en-US"/>
        </w:rPr>
        <w:t xml:space="preserve">s of </w:t>
      </w:r>
      <w:r w:rsidRPr="00FF529E">
        <w:rPr>
          <w:rFonts w:ascii="Times New Roman" w:hAnsi="Times New Roman" w:cs="Times New Roman"/>
          <w:sz w:val="24"/>
          <w:szCs w:val="24"/>
          <w:lang w:val="en-US"/>
        </w:rPr>
        <w:t>Sh</w:t>
      </w:r>
      <w:r>
        <w:rPr>
          <w:rFonts w:ascii="Times New Roman" w:hAnsi="Times New Roman" w:cs="Times New Roman"/>
          <w:sz w:val="24"/>
          <w:szCs w:val="24"/>
          <w:lang w:val="en-US"/>
        </w:rPr>
        <w:t>e</w:t>
      </w:r>
      <w:r w:rsidRPr="00FF529E">
        <w:rPr>
          <w:rFonts w:ascii="Times New Roman" w:hAnsi="Times New Roman" w:cs="Times New Roman"/>
          <w:sz w:val="24"/>
          <w:szCs w:val="24"/>
          <w:lang w:val="en-US"/>
        </w:rPr>
        <w:t>ps</w:t>
      </w:r>
      <w:r>
        <w:rPr>
          <w:rFonts w:ascii="Times New Roman" w:hAnsi="Times New Roman" w:cs="Times New Roman"/>
          <w:sz w:val="24"/>
          <w:szCs w:val="24"/>
          <w:lang w:val="en-US"/>
        </w:rPr>
        <w:t>i</w:t>
      </w:r>
      <w:r w:rsidRPr="00FF529E">
        <w:rPr>
          <w:rFonts w:ascii="Times New Roman" w:hAnsi="Times New Roman" w:cs="Times New Roman"/>
          <w:sz w:val="24"/>
          <w:szCs w:val="24"/>
          <w:lang w:val="en-US"/>
        </w:rPr>
        <w:t xml:space="preserve"> and Tengink</w:t>
      </w:r>
      <w:r>
        <w:rPr>
          <w:rFonts w:ascii="Times New Roman" w:hAnsi="Times New Roman" w:cs="Times New Roman"/>
          <w:sz w:val="24"/>
          <w:szCs w:val="24"/>
          <w:lang w:val="en-US"/>
        </w:rPr>
        <w:t>a</w:t>
      </w:r>
      <w:r w:rsidRPr="00FF529E">
        <w:rPr>
          <w:rFonts w:ascii="Times New Roman" w:hAnsi="Times New Roman" w:cs="Times New Roman"/>
          <w:sz w:val="24"/>
          <w:szCs w:val="24"/>
          <w:lang w:val="en-US"/>
        </w:rPr>
        <w:t xml:space="preserve"> have almost the same indicator values, which is understandable. Both areas have good prospects for the development of tourism and recreation. </w:t>
      </w:r>
      <w:r w:rsidRPr="00D45FE9">
        <w:rPr>
          <w:rFonts w:ascii="Times New Roman" w:hAnsi="Times New Roman" w:cs="Times New Roman"/>
          <w:sz w:val="24"/>
          <w:szCs w:val="24"/>
          <w:lang w:val="en-US"/>
        </w:rPr>
        <w:t>In areas of developing agriculture, particularly small farms.</w:t>
      </w:r>
    </w:p>
    <w:p w:rsidR="00FF529E" w:rsidRDefault="00FF529E" w:rsidP="00BC4077">
      <w:pPr>
        <w:widowControl w:val="0"/>
        <w:spacing w:after="0" w:line="240" w:lineRule="auto"/>
        <w:ind w:firstLine="709"/>
        <w:jc w:val="both"/>
        <w:rPr>
          <w:rFonts w:ascii="Times New Roman" w:hAnsi="Times New Roman" w:cs="Times New Roman"/>
          <w:sz w:val="24"/>
          <w:szCs w:val="24"/>
          <w:lang w:val="en-US"/>
        </w:rPr>
      </w:pPr>
      <w:r w:rsidRPr="00FF529E">
        <w:rPr>
          <w:rFonts w:ascii="Times New Roman" w:hAnsi="Times New Roman" w:cs="Times New Roman"/>
          <w:sz w:val="24"/>
          <w:szCs w:val="24"/>
          <w:lang w:val="en-US"/>
        </w:rPr>
        <w:t xml:space="preserve">In the </w:t>
      </w:r>
      <w:r>
        <w:rPr>
          <w:rFonts w:ascii="Times New Roman" w:hAnsi="Times New Roman" w:cs="Times New Roman"/>
          <w:sz w:val="24"/>
          <w:szCs w:val="24"/>
          <w:lang w:val="en-US"/>
        </w:rPr>
        <w:t>urban</w:t>
      </w:r>
      <w:r w:rsidRPr="00FF529E">
        <w:rPr>
          <w:rFonts w:ascii="Times New Roman" w:hAnsi="Times New Roman" w:cs="Times New Roman"/>
          <w:sz w:val="24"/>
          <w:szCs w:val="24"/>
          <w:lang w:val="en-US"/>
        </w:rPr>
        <w:t xml:space="preserve"> settlement</w:t>
      </w:r>
      <w:r>
        <w:rPr>
          <w:rFonts w:ascii="Times New Roman" w:hAnsi="Times New Roman" w:cs="Times New Roman"/>
          <w:sz w:val="24"/>
          <w:szCs w:val="24"/>
          <w:lang w:val="en-US"/>
        </w:rPr>
        <w:t xml:space="preserve"> of Tuapse</w:t>
      </w:r>
      <w:r w:rsidRPr="00FF529E">
        <w:rPr>
          <w:rFonts w:ascii="Times New Roman" w:hAnsi="Times New Roman" w:cs="Times New Roman"/>
          <w:sz w:val="24"/>
          <w:szCs w:val="24"/>
          <w:lang w:val="en-US"/>
        </w:rPr>
        <w:t>, few prospects for development of sanatorium-resort in connection with the presence of large industrial enterprises, however well-developed economic and social sectors can contribute to the development of business tourism.</w:t>
      </w:r>
    </w:p>
    <w:p w:rsidR="00FF529E" w:rsidRPr="00FF529E" w:rsidRDefault="00FF529E" w:rsidP="00BC4077">
      <w:pPr>
        <w:widowControl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Urban</w:t>
      </w:r>
      <w:r w:rsidRPr="00FF529E">
        <w:rPr>
          <w:rFonts w:ascii="Times New Roman" w:hAnsi="Times New Roman" w:cs="Times New Roman"/>
          <w:sz w:val="24"/>
          <w:szCs w:val="24"/>
          <w:lang w:val="en-US"/>
        </w:rPr>
        <w:t xml:space="preserve"> settlement</w:t>
      </w:r>
      <w:r>
        <w:rPr>
          <w:rFonts w:ascii="Times New Roman" w:hAnsi="Times New Roman" w:cs="Times New Roman"/>
          <w:sz w:val="24"/>
          <w:szCs w:val="24"/>
          <w:lang w:val="en-US"/>
        </w:rPr>
        <w:t xml:space="preserve"> of Dgubga</w:t>
      </w:r>
      <w:r w:rsidRPr="00FF529E">
        <w:rPr>
          <w:rFonts w:ascii="Times New Roman" w:hAnsi="Times New Roman" w:cs="Times New Roman"/>
          <w:sz w:val="24"/>
          <w:szCs w:val="24"/>
          <w:lang w:val="en-US"/>
        </w:rPr>
        <w:t xml:space="preserve"> has received the lowest value of the indicator. A significant part of the region territory is located in mountainous, unsuitable for recreation area. Existing recreation facilities for the most part, are small businesses. A large part of the basic production </w:t>
      </w:r>
      <w:r w:rsidRPr="00FF529E">
        <w:rPr>
          <w:rFonts w:ascii="Times New Roman" w:hAnsi="Times New Roman" w:cs="Times New Roman"/>
          <w:sz w:val="24"/>
          <w:szCs w:val="24"/>
          <w:lang w:val="en-US"/>
        </w:rPr>
        <w:lastRenderedPageBreak/>
        <w:t>assets are obsolete and require significant investment to upgrade. It is necessary to improve the quality of service and provision of tourist services, increase competitiveness and attract more holidaymakers with a high level of income.</w:t>
      </w:r>
    </w:p>
    <w:p w:rsidR="00FF529E" w:rsidRDefault="00FF529E" w:rsidP="00BC4077">
      <w:pPr>
        <w:widowControl w:val="0"/>
        <w:spacing w:after="0" w:line="240" w:lineRule="auto"/>
        <w:ind w:firstLine="709"/>
        <w:jc w:val="both"/>
        <w:rPr>
          <w:rFonts w:ascii="Times New Roman" w:hAnsi="Times New Roman" w:cs="Times New Roman"/>
          <w:sz w:val="24"/>
          <w:szCs w:val="24"/>
        </w:rPr>
      </w:pPr>
      <w:r w:rsidRPr="00FF529E">
        <w:rPr>
          <w:rFonts w:ascii="Times New Roman" w:hAnsi="Times New Roman" w:cs="Times New Roman"/>
          <w:sz w:val="24"/>
          <w:szCs w:val="24"/>
          <w:lang w:val="en-US"/>
        </w:rPr>
        <w:t xml:space="preserve">Thus, we can conclude that the proposed model of integrated assessment allows us to provide a comprehensive assessment of tourist-recreational potential of territories most effectively to </w:t>
      </w:r>
      <w:r w:rsidR="00344DE4" w:rsidRPr="00FF529E">
        <w:rPr>
          <w:rFonts w:ascii="Times New Roman" w:hAnsi="Times New Roman" w:cs="Times New Roman"/>
          <w:sz w:val="24"/>
          <w:szCs w:val="24"/>
          <w:lang w:val="en-US"/>
        </w:rPr>
        <w:t>analyze</w:t>
      </w:r>
      <w:r w:rsidRPr="00FF529E">
        <w:rPr>
          <w:rFonts w:ascii="Times New Roman" w:hAnsi="Times New Roman" w:cs="Times New Roman"/>
          <w:sz w:val="24"/>
          <w:szCs w:val="24"/>
          <w:lang w:val="en-US"/>
        </w:rPr>
        <w:t xml:space="preserve"> trends in the development of the tourism industry. This method can be successfully applicable for the purposes of strategic planning of development of the whole region and separate entity.</w:t>
      </w:r>
    </w:p>
    <w:p w:rsidR="00344DE4" w:rsidRPr="00344DE4" w:rsidRDefault="00344DE4" w:rsidP="00BC4077">
      <w:pPr>
        <w:widowControl w:val="0"/>
        <w:spacing w:after="0" w:line="240" w:lineRule="auto"/>
        <w:ind w:firstLine="709"/>
        <w:jc w:val="both"/>
        <w:rPr>
          <w:rFonts w:ascii="Times New Roman" w:hAnsi="Times New Roman" w:cs="Times New Roman"/>
          <w:sz w:val="24"/>
          <w:szCs w:val="24"/>
          <w:lang w:val="en-US"/>
        </w:rPr>
      </w:pPr>
      <w:r w:rsidRPr="00344DE4">
        <w:rPr>
          <w:rFonts w:ascii="Times New Roman" w:hAnsi="Times New Roman" w:cs="Times New Roman"/>
          <w:sz w:val="24"/>
          <w:szCs w:val="24"/>
          <w:lang w:val="en-US"/>
        </w:rPr>
        <w:t>ACKNOWLEDGMENT</w:t>
      </w:r>
      <w:r>
        <w:rPr>
          <w:rFonts w:ascii="Times New Roman" w:hAnsi="Times New Roman" w:cs="Times New Roman"/>
          <w:sz w:val="24"/>
          <w:szCs w:val="24"/>
          <w:lang w:val="en-US"/>
        </w:rPr>
        <w:t xml:space="preserve">: </w:t>
      </w:r>
      <w:r w:rsidRPr="00344DE4">
        <w:rPr>
          <w:rFonts w:ascii="Times New Roman" w:hAnsi="Times New Roman" w:cs="Times New Roman"/>
          <w:sz w:val="24"/>
          <w:szCs w:val="24"/>
          <w:lang w:val="en-US"/>
        </w:rPr>
        <w:t>The work is done in the framework of the Russian Foundation for Basic Research Grant № 16-05-00724\16</w:t>
      </w:r>
      <w:r>
        <w:rPr>
          <w:rFonts w:ascii="Times New Roman" w:hAnsi="Times New Roman" w:cs="Times New Roman"/>
          <w:sz w:val="24"/>
          <w:szCs w:val="24"/>
          <w:lang w:val="en-US"/>
        </w:rPr>
        <w:t>.</w:t>
      </w:r>
    </w:p>
    <w:p w:rsidR="0085785E" w:rsidRPr="00EE4432" w:rsidRDefault="004D3396" w:rsidP="00BC4077">
      <w:pPr>
        <w:widowControl w:val="0"/>
        <w:tabs>
          <w:tab w:val="left" w:pos="1134"/>
        </w:tabs>
        <w:spacing w:after="0" w:line="240" w:lineRule="auto"/>
        <w:ind w:firstLine="709"/>
        <w:jc w:val="both"/>
        <w:rPr>
          <w:rFonts w:ascii="Times New Roman" w:hAnsi="Times New Roman" w:cs="Times New Roman"/>
          <w:sz w:val="24"/>
          <w:szCs w:val="24"/>
          <w:lang w:val="en-US"/>
        </w:rPr>
      </w:pPr>
      <w:r w:rsidRPr="004D3396">
        <w:rPr>
          <w:rFonts w:ascii="Times New Roman" w:hAnsi="Times New Roman" w:cs="Times New Roman"/>
          <w:b/>
          <w:sz w:val="24"/>
          <w:szCs w:val="24"/>
          <w:lang w:val="en-US"/>
        </w:rPr>
        <w:t>References</w:t>
      </w:r>
    </w:p>
    <w:p w:rsidR="007E2D33" w:rsidRPr="00266DE0" w:rsidRDefault="00266DE0"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Bobylev</w:t>
      </w:r>
      <w:r w:rsidRPr="00266DE0">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266DE0">
        <w:rPr>
          <w:rFonts w:ascii="Times New Roman" w:hAnsi="Times New Roman" w:cs="Times New Roman"/>
          <w:sz w:val="24"/>
          <w:szCs w:val="24"/>
          <w:lang w:val="en-US"/>
        </w:rPr>
        <w:t>.</w:t>
      </w:r>
      <w:r>
        <w:rPr>
          <w:rFonts w:ascii="Times New Roman" w:hAnsi="Times New Roman" w:cs="Times New Roman"/>
          <w:sz w:val="24"/>
          <w:szCs w:val="24"/>
          <w:lang w:val="en-US"/>
        </w:rPr>
        <w:t>N</w:t>
      </w:r>
      <w:r w:rsidRPr="00266DE0">
        <w:rPr>
          <w:rFonts w:ascii="Times New Roman" w:hAnsi="Times New Roman" w:cs="Times New Roman"/>
          <w:sz w:val="24"/>
          <w:szCs w:val="24"/>
          <w:lang w:val="en-US"/>
        </w:rPr>
        <w:t xml:space="preserve">., </w:t>
      </w:r>
      <w:r>
        <w:rPr>
          <w:rFonts w:ascii="Times New Roman" w:hAnsi="Times New Roman" w:cs="Times New Roman"/>
          <w:sz w:val="24"/>
          <w:szCs w:val="24"/>
          <w:lang w:val="en-US"/>
        </w:rPr>
        <w:t>Makeenko</w:t>
      </w:r>
      <w:r w:rsidRPr="00266DE0">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66DE0">
        <w:rPr>
          <w:rFonts w:ascii="Times New Roman" w:hAnsi="Times New Roman" w:cs="Times New Roman"/>
          <w:sz w:val="24"/>
          <w:szCs w:val="24"/>
          <w:lang w:val="en-US"/>
        </w:rPr>
        <w:t>.</w:t>
      </w:r>
      <w:r>
        <w:rPr>
          <w:rFonts w:ascii="Times New Roman" w:hAnsi="Times New Roman" w:cs="Times New Roman"/>
          <w:sz w:val="24"/>
          <w:szCs w:val="24"/>
          <w:lang w:val="en-US"/>
        </w:rPr>
        <w:t>A</w:t>
      </w:r>
      <w:r w:rsidRPr="00266DE0">
        <w:rPr>
          <w:rFonts w:ascii="Times New Roman" w:hAnsi="Times New Roman" w:cs="Times New Roman"/>
          <w:sz w:val="24"/>
          <w:szCs w:val="24"/>
          <w:lang w:val="en-US"/>
        </w:rPr>
        <w:t>. Indikatory ustoichivogo razvitiya dlya Rossii (ekologo-ekonomicheskie aspekty)</w:t>
      </w:r>
      <w:r>
        <w:rPr>
          <w:rFonts w:ascii="Times New Roman" w:hAnsi="Times New Roman" w:cs="Times New Roman"/>
          <w:sz w:val="24"/>
          <w:szCs w:val="24"/>
          <w:lang w:val="en-US"/>
        </w:rPr>
        <w:t xml:space="preserve"> [</w:t>
      </w:r>
      <w:r w:rsidRPr="00266DE0">
        <w:rPr>
          <w:rFonts w:ascii="Times New Roman" w:hAnsi="Times New Roman" w:cs="Times New Roman"/>
          <w:sz w:val="24"/>
          <w:szCs w:val="24"/>
          <w:lang w:val="en-US"/>
        </w:rPr>
        <w:t>Indicators of sustainable development of Russia (ekologo-economic aspects)</w:t>
      </w:r>
      <w:r>
        <w:rPr>
          <w:rFonts w:ascii="Times New Roman" w:hAnsi="Times New Roman" w:cs="Times New Roman"/>
          <w:sz w:val="24"/>
          <w:szCs w:val="24"/>
          <w:lang w:val="en-US"/>
        </w:rPr>
        <w:t>],</w:t>
      </w:r>
      <w:r w:rsidR="007E2D33" w:rsidRPr="00266DE0">
        <w:rPr>
          <w:rFonts w:ascii="Times New Roman" w:hAnsi="Times New Roman" w:cs="Times New Roman"/>
          <w:sz w:val="24"/>
          <w:szCs w:val="24"/>
          <w:lang w:val="en-US"/>
        </w:rPr>
        <w:t xml:space="preserve"> 2002</w:t>
      </w:r>
      <w:r>
        <w:rPr>
          <w:rFonts w:ascii="Times New Roman" w:hAnsi="Times New Roman" w:cs="Times New Roman"/>
          <w:sz w:val="24"/>
          <w:szCs w:val="24"/>
          <w:lang w:val="en-US"/>
        </w:rPr>
        <w:t>, 124 p.</w:t>
      </w:r>
    </w:p>
    <w:p w:rsidR="007E2D33" w:rsidRPr="005953D0" w:rsidRDefault="00266DE0"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266DE0">
        <w:rPr>
          <w:rFonts w:ascii="Times New Roman" w:hAnsi="Times New Roman" w:cs="Times New Roman"/>
          <w:sz w:val="24"/>
          <w:szCs w:val="24"/>
          <w:lang w:val="en-US"/>
        </w:rPr>
        <w:t xml:space="preserve">Gogoberidze, G.G. Kompleksnoe regionirovanie primorskikh territorii Mirovogo okeana: Monografiya </w:t>
      </w:r>
      <w:r w:rsidR="005953D0">
        <w:rPr>
          <w:rFonts w:ascii="Times New Roman" w:hAnsi="Times New Roman" w:cs="Times New Roman"/>
          <w:sz w:val="24"/>
          <w:szCs w:val="24"/>
          <w:lang w:val="en-US"/>
        </w:rPr>
        <w:t>[</w:t>
      </w:r>
      <w:r w:rsidR="005953D0" w:rsidRPr="005953D0">
        <w:rPr>
          <w:rFonts w:ascii="Times New Roman" w:hAnsi="Times New Roman" w:cs="Times New Roman"/>
          <w:sz w:val="24"/>
          <w:szCs w:val="24"/>
          <w:lang w:val="en-US"/>
        </w:rPr>
        <w:t>Comprehensive raionirovanie coastal areas of the World ocean: a Monograph</w:t>
      </w:r>
      <w:r w:rsidR="005953D0">
        <w:rPr>
          <w:rFonts w:ascii="Times New Roman" w:hAnsi="Times New Roman" w:cs="Times New Roman"/>
          <w:sz w:val="24"/>
          <w:szCs w:val="24"/>
          <w:lang w:val="en-US"/>
        </w:rPr>
        <w:t>]</w:t>
      </w:r>
      <w:r w:rsidR="007E2D33" w:rsidRPr="005953D0">
        <w:rPr>
          <w:rFonts w:ascii="Times New Roman" w:hAnsi="Times New Roman" w:cs="Times New Roman"/>
          <w:sz w:val="24"/>
          <w:szCs w:val="24"/>
          <w:lang w:val="en-US"/>
        </w:rPr>
        <w:t>, 20</w:t>
      </w:r>
      <w:r w:rsidR="005953D0">
        <w:rPr>
          <w:rFonts w:ascii="Times New Roman" w:hAnsi="Times New Roman" w:cs="Times New Roman"/>
          <w:sz w:val="24"/>
          <w:szCs w:val="24"/>
          <w:lang w:val="en-US"/>
        </w:rPr>
        <w:t>07, 3</w:t>
      </w:r>
      <w:r w:rsidR="007E2D33" w:rsidRPr="005953D0">
        <w:rPr>
          <w:rFonts w:ascii="Times New Roman" w:hAnsi="Times New Roman" w:cs="Times New Roman"/>
          <w:sz w:val="24"/>
          <w:szCs w:val="24"/>
          <w:lang w:val="en-US"/>
        </w:rPr>
        <w:t xml:space="preserve">96 </w:t>
      </w:r>
      <w:r w:rsidR="005953D0">
        <w:rPr>
          <w:rFonts w:ascii="Times New Roman" w:hAnsi="Times New Roman" w:cs="Times New Roman"/>
          <w:sz w:val="24"/>
          <w:szCs w:val="24"/>
          <w:lang w:val="en-US"/>
        </w:rPr>
        <w:t>p</w:t>
      </w:r>
      <w:r w:rsidR="007E2D33" w:rsidRPr="005953D0">
        <w:rPr>
          <w:rFonts w:ascii="Times New Roman" w:hAnsi="Times New Roman" w:cs="Times New Roman"/>
          <w:sz w:val="24"/>
          <w:szCs w:val="24"/>
          <w:lang w:val="en-US"/>
        </w:rPr>
        <w:t>.</w:t>
      </w:r>
    </w:p>
    <w:p w:rsidR="007E2D33" w:rsidRPr="005953D0" w:rsidRDefault="005953D0"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 xml:space="preserve">Temirov D.S., Yaili E.A., Simonov V.S. Organizatsiya i planirovanie rekreatsionnoi deyatel'nosti </w:t>
      </w:r>
      <w:r>
        <w:rPr>
          <w:rFonts w:ascii="Times New Roman" w:hAnsi="Times New Roman" w:cs="Times New Roman"/>
          <w:sz w:val="24"/>
          <w:szCs w:val="24"/>
          <w:lang w:val="en-US"/>
        </w:rPr>
        <w:t>[</w:t>
      </w:r>
      <w:r w:rsidRPr="005953D0">
        <w:rPr>
          <w:rFonts w:ascii="Times New Roman" w:hAnsi="Times New Roman" w:cs="Times New Roman"/>
          <w:sz w:val="24"/>
          <w:szCs w:val="24"/>
          <w:lang w:val="en-US"/>
        </w:rPr>
        <w:t>Organization and planning of recreational activities</w:t>
      </w:r>
      <w:r>
        <w:rPr>
          <w:rFonts w:ascii="Times New Roman" w:hAnsi="Times New Roman" w:cs="Times New Roman"/>
          <w:sz w:val="24"/>
          <w:szCs w:val="24"/>
          <w:lang w:val="en-US"/>
        </w:rPr>
        <w:t>]</w:t>
      </w:r>
      <w:r w:rsidR="007E2D33" w:rsidRPr="005953D0">
        <w:rPr>
          <w:rFonts w:ascii="Times New Roman" w:hAnsi="Times New Roman" w:cs="Times New Roman"/>
          <w:sz w:val="24"/>
          <w:szCs w:val="24"/>
          <w:lang w:val="en-US"/>
        </w:rPr>
        <w:t>, 2004</w:t>
      </w:r>
      <w:r>
        <w:rPr>
          <w:rFonts w:ascii="Times New Roman" w:hAnsi="Times New Roman" w:cs="Times New Roman"/>
          <w:sz w:val="24"/>
          <w:szCs w:val="24"/>
          <w:lang w:val="en-US"/>
        </w:rPr>
        <w:t>,</w:t>
      </w:r>
      <w:r w:rsidR="007E2D33" w:rsidRPr="005953D0">
        <w:rPr>
          <w:rFonts w:ascii="Times New Roman" w:hAnsi="Times New Roman" w:cs="Times New Roman"/>
          <w:sz w:val="24"/>
          <w:szCs w:val="24"/>
          <w:lang w:val="en-US"/>
        </w:rPr>
        <w:t xml:space="preserve"> 267 </w:t>
      </w:r>
      <w:r>
        <w:rPr>
          <w:rFonts w:ascii="Times New Roman" w:hAnsi="Times New Roman" w:cs="Times New Roman"/>
          <w:sz w:val="24"/>
          <w:szCs w:val="24"/>
          <w:lang w:val="en-US"/>
        </w:rPr>
        <w:t>p</w:t>
      </w:r>
      <w:r w:rsidR="007E2D33" w:rsidRPr="005953D0">
        <w:rPr>
          <w:rFonts w:ascii="Times New Roman" w:hAnsi="Times New Roman" w:cs="Times New Roman"/>
          <w:sz w:val="24"/>
          <w:szCs w:val="24"/>
          <w:lang w:val="en-US"/>
        </w:rPr>
        <w:t>.</w:t>
      </w:r>
    </w:p>
    <w:p w:rsidR="007E2D33" w:rsidRPr="005953D0"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EE4432">
        <w:rPr>
          <w:rFonts w:ascii="Times New Roman" w:hAnsi="Times New Roman" w:cs="Times New Roman"/>
          <w:sz w:val="24"/>
          <w:szCs w:val="24"/>
          <w:lang w:val="en-US"/>
        </w:rPr>
        <w:t xml:space="preserve">Amirkhanov, M. M., Arakelov </w:t>
      </w:r>
      <w:r w:rsidR="005953D0" w:rsidRPr="00EE4432">
        <w:rPr>
          <w:rFonts w:ascii="Times New Roman" w:hAnsi="Times New Roman" w:cs="Times New Roman"/>
          <w:sz w:val="24"/>
          <w:szCs w:val="24"/>
          <w:lang w:val="en-US"/>
        </w:rPr>
        <w:t xml:space="preserve">A. S. </w:t>
      </w:r>
      <w:r w:rsidR="005953D0" w:rsidRPr="005953D0">
        <w:rPr>
          <w:rFonts w:ascii="Times New Roman" w:hAnsi="Times New Roman" w:cs="Times New Roman"/>
          <w:sz w:val="24"/>
          <w:szCs w:val="24"/>
          <w:lang w:val="en-US"/>
        </w:rPr>
        <w:t xml:space="preserve">Teoreticheskie i metodicheskie aspekty otsenki turistsko-rekreatsionnogo potentsiala regionov s rekreatsionnoi spetsializatsiei </w:t>
      </w:r>
      <w:r w:rsidR="005953D0">
        <w:rPr>
          <w:rFonts w:ascii="Times New Roman" w:hAnsi="Times New Roman" w:cs="Times New Roman"/>
          <w:sz w:val="24"/>
          <w:szCs w:val="24"/>
          <w:lang w:val="en-US"/>
        </w:rPr>
        <w:t>[</w:t>
      </w:r>
      <w:r w:rsidRPr="00EE4432">
        <w:rPr>
          <w:rFonts w:ascii="Times New Roman" w:hAnsi="Times New Roman" w:cs="Times New Roman"/>
          <w:sz w:val="24"/>
          <w:szCs w:val="24"/>
          <w:lang w:val="en-US"/>
        </w:rPr>
        <w:t>Theoretical and methodological aspects of the evaluation of the tourism capacity of the regions with recreation specialization</w:t>
      </w:r>
      <w:r w:rsidR="005953D0">
        <w:rPr>
          <w:rFonts w:ascii="Times New Roman" w:hAnsi="Times New Roman" w:cs="Times New Roman"/>
          <w:sz w:val="24"/>
          <w:szCs w:val="24"/>
          <w:lang w:val="en-US"/>
        </w:rPr>
        <w:t>]</w:t>
      </w:r>
      <w:r w:rsidRPr="00EE4432">
        <w:rPr>
          <w:rFonts w:ascii="Times New Roman" w:hAnsi="Times New Roman" w:cs="Times New Roman"/>
          <w:sz w:val="24"/>
          <w:szCs w:val="24"/>
          <w:lang w:val="en-US"/>
        </w:rPr>
        <w:t>.</w:t>
      </w:r>
      <w:r w:rsidR="005953D0">
        <w:rPr>
          <w:rFonts w:ascii="Times New Roman" w:hAnsi="Times New Roman" w:cs="Times New Roman"/>
          <w:sz w:val="24"/>
          <w:szCs w:val="24"/>
          <w:lang w:val="en-US"/>
        </w:rPr>
        <w:t xml:space="preserve"> </w:t>
      </w:r>
      <w:r w:rsidR="005953D0" w:rsidRPr="005953D0">
        <w:rPr>
          <w:rFonts w:ascii="Times New Roman" w:hAnsi="Times New Roman" w:cs="Times New Roman"/>
          <w:sz w:val="24"/>
          <w:szCs w:val="24"/>
          <w:lang w:val="en-US"/>
        </w:rPr>
        <w:t>Sovremennaya nauchnaya mysl'</w:t>
      </w:r>
      <w:r w:rsidR="005953D0">
        <w:rPr>
          <w:rFonts w:ascii="Times New Roman" w:hAnsi="Times New Roman" w:cs="Times New Roman"/>
          <w:sz w:val="24"/>
          <w:szCs w:val="24"/>
          <w:lang w:val="en-US"/>
        </w:rPr>
        <w:t xml:space="preserve"> =</w:t>
      </w:r>
      <w:r w:rsidRPr="00EE4432">
        <w:rPr>
          <w:rFonts w:ascii="Times New Roman" w:hAnsi="Times New Roman" w:cs="Times New Roman"/>
          <w:sz w:val="24"/>
          <w:szCs w:val="24"/>
          <w:lang w:val="en-US"/>
        </w:rPr>
        <w:t xml:space="preserve"> Modern scientific thought. 2013. No. 2. P. 147-154.</w:t>
      </w:r>
    </w:p>
    <w:p w:rsidR="007E2D33" w:rsidRPr="005953D0" w:rsidRDefault="005953D0"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 xml:space="preserve">Polynev A.O. Mezhregional'naya ekonomicheskaya differentsiatsiya: metodologiya analiza i gosudarstvennogo regulirovaniya </w:t>
      </w:r>
      <w:r>
        <w:rPr>
          <w:rFonts w:ascii="Times New Roman" w:hAnsi="Times New Roman" w:cs="Times New Roman"/>
          <w:sz w:val="24"/>
          <w:szCs w:val="24"/>
          <w:lang w:val="en-US"/>
        </w:rPr>
        <w:t>[</w:t>
      </w:r>
      <w:r w:rsidRPr="005953D0">
        <w:rPr>
          <w:rFonts w:ascii="Times New Roman" w:hAnsi="Times New Roman" w:cs="Times New Roman"/>
          <w:sz w:val="24"/>
          <w:szCs w:val="24"/>
          <w:lang w:val="en-US"/>
        </w:rPr>
        <w:t>Inter-regional economic differentiation: methodology of analysis and state regulation</w:t>
      </w:r>
      <w:r>
        <w:rPr>
          <w:rFonts w:ascii="Times New Roman" w:hAnsi="Times New Roman" w:cs="Times New Roman"/>
          <w:sz w:val="24"/>
          <w:szCs w:val="24"/>
          <w:lang w:val="en-US"/>
        </w:rPr>
        <w:t>],</w:t>
      </w:r>
      <w:r w:rsidR="007E2D33" w:rsidRPr="005953D0">
        <w:rPr>
          <w:rFonts w:ascii="Times New Roman" w:hAnsi="Times New Roman" w:cs="Times New Roman"/>
          <w:sz w:val="24"/>
          <w:szCs w:val="24"/>
          <w:lang w:val="en-US"/>
        </w:rPr>
        <w:t xml:space="preserve"> 2003</w:t>
      </w:r>
      <w:r>
        <w:rPr>
          <w:rFonts w:ascii="Times New Roman" w:hAnsi="Times New Roman" w:cs="Times New Roman"/>
          <w:sz w:val="24"/>
          <w:szCs w:val="24"/>
          <w:lang w:val="en-US"/>
        </w:rPr>
        <w:t>,</w:t>
      </w:r>
      <w:r w:rsidR="007E2D33" w:rsidRPr="005953D0">
        <w:rPr>
          <w:rFonts w:ascii="Times New Roman" w:hAnsi="Times New Roman" w:cs="Times New Roman"/>
          <w:sz w:val="24"/>
          <w:szCs w:val="24"/>
          <w:lang w:val="en-US"/>
        </w:rPr>
        <w:t xml:space="preserve"> 208 </w:t>
      </w:r>
      <w:r>
        <w:rPr>
          <w:rFonts w:ascii="Times New Roman" w:hAnsi="Times New Roman" w:cs="Times New Roman"/>
          <w:sz w:val="24"/>
          <w:szCs w:val="24"/>
          <w:lang w:val="en-US"/>
        </w:rPr>
        <w:t>p</w:t>
      </w:r>
      <w:r w:rsidR="007E2D33" w:rsidRPr="005953D0">
        <w:rPr>
          <w:rFonts w:ascii="Times New Roman" w:hAnsi="Times New Roman" w:cs="Times New Roman"/>
          <w:sz w:val="24"/>
          <w:szCs w:val="24"/>
          <w:lang w:val="en-US"/>
        </w:rPr>
        <w:t>.</w:t>
      </w:r>
    </w:p>
    <w:p w:rsidR="007E2D33" w:rsidRPr="005953D0" w:rsidRDefault="005953D0"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 xml:space="preserve">Reteyum A.Yu. Monitoring razvitiya </w:t>
      </w:r>
      <w:r>
        <w:rPr>
          <w:rFonts w:ascii="Times New Roman" w:hAnsi="Times New Roman" w:cs="Times New Roman"/>
          <w:sz w:val="24"/>
          <w:szCs w:val="24"/>
          <w:lang w:val="en-US"/>
        </w:rPr>
        <w:t>[</w:t>
      </w:r>
      <w:r w:rsidRPr="005953D0">
        <w:rPr>
          <w:rFonts w:ascii="Times New Roman" w:hAnsi="Times New Roman" w:cs="Times New Roman"/>
          <w:sz w:val="24"/>
          <w:szCs w:val="24"/>
          <w:lang w:val="en-US"/>
        </w:rPr>
        <w:t xml:space="preserve">Monitoring </w:t>
      </w:r>
      <w:r>
        <w:rPr>
          <w:rFonts w:ascii="Times New Roman" w:hAnsi="Times New Roman" w:cs="Times New Roman"/>
          <w:sz w:val="24"/>
          <w:szCs w:val="24"/>
          <w:lang w:val="en-US"/>
        </w:rPr>
        <w:t xml:space="preserve">of </w:t>
      </w:r>
      <w:r w:rsidRPr="005953D0">
        <w:rPr>
          <w:rFonts w:ascii="Times New Roman" w:hAnsi="Times New Roman" w:cs="Times New Roman"/>
          <w:sz w:val="24"/>
          <w:szCs w:val="24"/>
          <w:lang w:val="en-US"/>
        </w:rPr>
        <w:t>development</w:t>
      </w:r>
      <w:r>
        <w:rPr>
          <w:rFonts w:ascii="Times New Roman" w:hAnsi="Times New Roman" w:cs="Times New Roman"/>
          <w:sz w:val="24"/>
          <w:szCs w:val="24"/>
          <w:lang w:val="en-US"/>
        </w:rPr>
        <w:t>]</w:t>
      </w:r>
      <w:r w:rsidR="007E2D33" w:rsidRPr="005953D0">
        <w:rPr>
          <w:rFonts w:ascii="Times New Roman" w:hAnsi="Times New Roman" w:cs="Times New Roman"/>
          <w:sz w:val="24"/>
          <w:szCs w:val="24"/>
          <w:lang w:val="en-US"/>
        </w:rPr>
        <w:t>, 2004</w:t>
      </w:r>
      <w:r>
        <w:rPr>
          <w:rFonts w:ascii="Times New Roman" w:hAnsi="Times New Roman" w:cs="Times New Roman"/>
          <w:sz w:val="24"/>
          <w:szCs w:val="24"/>
          <w:lang w:val="en-US"/>
        </w:rPr>
        <w:t>,</w:t>
      </w:r>
      <w:r w:rsidR="007E2D33" w:rsidRPr="005953D0">
        <w:rPr>
          <w:rFonts w:ascii="Times New Roman" w:hAnsi="Times New Roman" w:cs="Times New Roman"/>
          <w:sz w:val="24"/>
          <w:szCs w:val="24"/>
          <w:lang w:val="en-US"/>
        </w:rPr>
        <w:t xml:space="preserve"> 160 </w:t>
      </w:r>
      <w:r>
        <w:rPr>
          <w:rFonts w:ascii="Times New Roman" w:hAnsi="Times New Roman" w:cs="Times New Roman"/>
          <w:sz w:val="24"/>
          <w:szCs w:val="24"/>
          <w:lang w:val="en-US"/>
        </w:rPr>
        <w:t>p</w:t>
      </w:r>
      <w:r w:rsidR="007E2D33" w:rsidRPr="005953D0">
        <w:rPr>
          <w:rFonts w:ascii="Times New Roman" w:hAnsi="Times New Roman" w:cs="Times New Roman"/>
          <w:sz w:val="24"/>
          <w:szCs w:val="24"/>
          <w:lang w:val="en-US"/>
        </w:rPr>
        <w:t>.</w:t>
      </w:r>
    </w:p>
    <w:p w:rsidR="007E2D33" w:rsidRPr="005953D0"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URL: http://www.admjubga.ru//</w:t>
      </w:r>
    </w:p>
    <w:p w:rsidR="007E2D33" w:rsidRPr="005953D0"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URL: http://www.tenginskoesp.ru/</w:t>
      </w:r>
      <w:r w:rsidR="005953D0" w:rsidRPr="005953D0">
        <w:rPr>
          <w:rFonts w:ascii="Times New Roman" w:hAnsi="Times New Roman" w:cs="Times New Roman"/>
          <w:sz w:val="24"/>
          <w:szCs w:val="24"/>
          <w:lang w:val="en-US"/>
        </w:rPr>
        <w:t>/</w:t>
      </w:r>
    </w:p>
    <w:p w:rsidR="007E2D33" w:rsidRPr="005953D0"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URL: http://www.tenginskoesp.ru//</w:t>
      </w:r>
    </w:p>
    <w:p w:rsidR="007E2D33" w:rsidRPr="005953D0"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URL: http://www.nebug.tuapse.ru/</w:t>
      </w:r>
      <w:r w:rsidR="005953D0" w:rsidRPr="005953D0">
        <w:rPr>
          <w:rFonts w:ascii="Times New Roman" w:hAnsi="Times New Roman" w:cs="Times New Roman"/>
          <w:sz w:val="24"/>
          <w:szCs w:val="24"/>
          <w:lang w:val="en-US"/>
        </w:rPr>
        <w:t>/</w:t>
      </w:r>
    </w:p>
    <w:p w:rsidR="007E2D33" w:rsidRPr="00BA1756"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rPr>
      </w:pPr>
      <w:r w:rsidRPr="00BA1756">
        <w:rPr>
          <w:rFonts w:ascii="Times New Roman" w:hAnsi="Times New Roman" w:cs="Times New Roman"/>
          <w:sz w:val="24"/>
          <w:szCs w:val="24"/>
        </w:rPr>
        <w:t>http://www.tua</w:t>
      </w:r>
      <w:r w:rsidR="005953D0">
        <w:rPr>
          <w:rFonts w:ascii="Times New Roman" w:hAnsi="Times New Roman" w:cs="Times New Roman"/>
          <w:sz w:val="24"/>
          <w:szCs w:val="24"/>
        </w:rPr>
        <w:t>pseregion.ru/</w:t>
      </w:r>
    </w:p>
    <w:p w:rsidR="007E2D33" w:rsidRPr="005953D0"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URL: http://www.adm.tuapse.ru/</w:t>
      </w:r>
      <w:r w:rsidR="005953D0" w:rsidRPr="005953D0">
        <w:rPr>
          <w:rFonts w:ascii="Times New Roman" w:hAnsi="Times New Roman" w:cs="Times New Roman"/>
          <w:sz w:val="24"/>
          <w:szCs w:val="24"/>
          <w:lang w:val="en-US"/>
        </w:rPr>
        <w:t>/</w:t>
      </w:r>
    </w:p>
    <w:p w:rsidR="007E2D33" w:rsidRPr="005953D0"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URL: http://www.shepsi.tuapse.ru/</w:t>
      </w:r>
      <w:r w:rsidR="005953D0" w:rsidRPr="005953D0">
        <w:rPr>
          <w:rFonts w:ascii="Times New Roman" w:hAnsi="Times New Roman" w:cs="Times New Roman"/>
          <w:sz w:val="24"/>
          <w:szCs w:val="24"/>
          <w:lang w:val="en-US"/>
        </w:rPr>
        <w:t>/</w:t>
      </w:r>
    </w:p>
    <w:p w:rsidR="007E2D33" w:rsidRPr="005953D0"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5953D0">
        <w:rPr>
          <w:rFonts w:ascii="Times New Roman" w:hAnsi="Times New Roman" w:cs="Times New Roman"/>
          <w:sz w:val="24"/>
          <w:szCs w:val="24"/>
          <w:lang w:val="en-US"/>
        </w:rPr>
        <w:t>URL: http://www</w:t>
      </w:r>
      <w:r w:rsidR="005953D0">
        <w:rPr>
          <w:rFonts w:ascii="Times New Roman" w:hAnsi="Times New Roman" w:cs="Times New Roman"/>
          <w:sz w:val="24"/>
          <w:szCs w:val="24"/>
          <w:lang w:val="en-US"/>
        </w:rPr>
        <w:t>.krsdstat.ru/</w:t>
      </w:r>
    </w:p>
    <w:p w:rsidR="007E2D33" w:rsidRPr="003F7F82" w:rsidRDefault="003F7F82"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3F7F82">
        <w:rPr>
          <w:rFonts w:ascii="Times New Roman" w:hAnsi="Times New Roman" w:cs="Times New Roman"/>
          <w:sz w:val="24"/>
          <w:szCs w:val="24"/>
          <w:lang w:val="en-US"/>
        </w:rPr>
        <w:t>Zenina V.D., Georgievskaya G.V., Kholodova N.M. i dr. «Skhema territorial'nogo planirovaniya munitsipal'nogo obrazovaniya Tuapsinskii raion»</w:t>
      </w:r>
      <w:r>
        <w:rPr>
          <w:rFonts w:ascii="Times New Roman" w:hAnsi="Times New Roman" w:cs="Times New Roman"/>
          <w:sz w:val="24"/>
          <w:szCs w:val="24"/>
          <w:lang w:val="en-US"/>
        </w:rPr>
        <w:t xml:space="preserve"> [</w:t>
      </w:r>
      <w:r w:rsidRPr="003F7F82">
        <w:rPr>
          <w:rFonts w:ascii="Times New Roman" w:hAnsi="Times New Roman" w:cs="Times New Roman"/>
          <w:sz w:val="24"/>
          <w:szCs w:val="24"/>
          <w:lang w:val="en-US"/>
        </w:rPr>
        <w:t xml:space="preserve">Scheme of territorial planning of the municipality Tuapse </w:t>
      </w:r>
      <w:r>
        <w:rPr>
          <w:rFonts w:ascii="Times New Roman" w:hAnsi="Times New Roman" w:cs="Times New Roman"/>
          <w:sz w:val="24"/>
          <w:szCs w:val="24"/>
          <w:lang w:val="en-US"/>
        </w:rPr>
        <w:t>region</w:t>
      </w:r>
      <w:r w:rsidR="007E2D33" w:rsidRPr="003F7F82">
        <w:rPr>
          <w:rFonts w:ascii="Times New Roman" w:hAnsi="Times New Roman" w:cs="Times New Roman"/>
          <w:sz w:val="24"/>
          <w:szCs w:val="24"/>
          <w:lang w:val="en-US"/>
        </w:rPr>
        <w:t>]</w:t>
      </w:r>
      <w:r>
        <w:rPr>
          <w:rFonts w:ascii="Times New Roman" w:hAnsi="Times New Roman" w:cs="Times New Roman"/>
          <w:sz w:val="24"/>
          <w:szCs w:val="24"/>
          <w:lang w:val="en-US"/>
        </w:rPr>
        <w:t>, 2005,</w:t>
      </w:r>
      <w:r w:rsidR="007E2D33" w:rsidRPr="003F7F82">
        <w:rPr>
          <w:rFonts w:ascii="Times New Roman" w:hAnsi="Times New Roman" w:cs="Times New Roman"/>
          <w:sz w:val="24"/>
          <w:szCs w:val="24"/>
          <w:lang w:val="en-US"/>
        </w:rPr>
        <w:t xml:space="preserve"> 218</w:t>
      </w:r>
      <w:r>
        <w:rPr>
          <w:rFonts w:ascii="Times New Roman" w:hAnsi="Times New Roman" w:cs="Times New Roman"/>
          <w:sz w:val="24"/>
          <w:szCs w:val="24"/>
          <w:lang w:val="en-US"/>
        </w:rPr>
        <w:t xml:space="preserve"> p</w:t>
      </w:r>
      <w:r w:rsidR="007E2D33" w:rsidRPr="003F7F82">
        <w:rPr>
          <w:rFonts w:ascii="Times New Roman" w:hAnsi="Times New Roman" w:cs="Times New Roman"/>
          <w:sz w:val="24"/>
          <w:szCs w:val="24"/>
          <w:lang w:val="en-US"/>
        </w:rPr>
        <w:t>.</w:t>
      </w:r>
    </w:p>
    <w:p w:rsidR="007E2D33" w:rsidRPr="003F7F82" w:rsidRDefault="003F7F82"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3F7F82">
        <w:rPr>
          <w:rFonts w:ascii="Times New Roman" w:hAnsi="Times New Roman" w:cs="Times New Roman"/>
          <w:sz w:val="24"/>
          <w:szCs w:val="24"/>
          <w:lang w:val="en-US"/>
        </w:rPr>
        <w:t xml:space="preserve">Sergin S.Ya., Yaili E.A., Tsai S.N., Potekhina I.A. Klimat i prirodopol'zovanie Krasnodarskogo Prichernomor'ya </w:t>
      </w:r>
      <w:r>
        <w:rPr>
          <w:rFonts w:ascii="Times New Roman" w:hAnsi="Times New Roman" w:cs="Times New Roman"/>
          <w:sz w:val="24"/>
          <w:szCs w:val="24"/>
          <w:lang w:val="en-US"/>
        </w:rPr>
        <w:t>[</w:t>
      </w:r>
      <w:r w:rsidRPr="003F7F82">
        <w:rPr>
          <w:rFonts w:ascii="Times New Roman" w:hAnsi="Times New Roman" w:cs="Times New Roman"/>
          <w:sz w:val="24"/>
          <w:szCs w:val="24"/>
          <w:lang w:val="en-US"/>
        </w:rPr>
        <w:t>The climate and nature of the Krasnodar black sea region</w:t>
      </w:r>
      <w:r w:rsidR="007E2D33" w:rsidRPr="003F7F82">
        <w:rPr>
          <w:rFonts w:ascii="Times New Roman" w:hAnsi="Times New Roman" w:cs="Times New Roman"/>
          <w:sz w:val="24"/>
          <w:szCs w:val="24"/>
          <w:lang w:val="en-US"/>
        </w:rPr>
        <w:t>]</w:t>
      </w:r>
      <w:r>
        <w:rPr>
          <w:rFonts w:ascii="Times New Roman" w:hAnsi="Times New Roman" w:cs="Times New Roman"/>
          <w:sz w:val="24"/>
          <w:szCs w:val="24"/>
          <w:lang w:val="en-US"/>
        </w:rPr>
        <w:t>,</w:t>
      </w:r>
      <w:r w:rsidR="007E2D33" w:rsidRPr="003F7F82">
        <w:rPr>
          <w:rFonts w:ascii="Times New Roman" w:hAnsi="Times New Roman" w:cs="Times New Roman"/>
          <w:sz w:val="24"/>
          <w:szCs w:val="24"/>
          <w:lang w:val="en-US"/>
        </w:rPr>
        <w:t xml:space="preserve"> 2001</w:t>
      </w:r>
      <w:r>
        <w:rPr>
          <w:rFonts w:ascii="Times New Roman" w:hAnsi="Times New Roman" w:cs="Times New Roman"/>
          <w:sz w:val="24"/>
          <w:szCs w:val="24"/>
          <w:lang w:val="en-US"/>
        </w:rPr>
        <w:t>,</w:t>
      </w:r>
      <w:r w:rsidR="007E2D33" w:rsidRPr="003F7F82">
        <w:rPr>
          <w:rFonts w:ascii="Times New Roman" w:hAnsi="Times New Roman" w:cs="Times New Roman"/>
          <w:sz w:val="24"/>
          <w:szCs w:val="24"/>
          <w:lang w:val="en-US"/>
        </w:rPr>
        <w:t xml:space="preserve"> 187 </w:t>
      </w:r>
      <w:r>
        <w:rPr>
          <w:rFonts w:ascii="Times New Roman" w:hAnsi="Times New Roman" w:cs="Times New Roman"/>
          <w:sz w:val="24"/>
          <w:szCs w:val="24"/>
          <w:lang w:val="en-US"/>
        </w:rPr>
        <w:t>p</w:t>
      </w:r>
      <w:r w:rsidR="007E2D33" w:rsidRPr="003F7F82">
        <w:rPr>
          <w:rFonts w:ascii="Times New Roman" w:hAnsi="Times New Roman" w:cs="Times New Roman"/>
          <w:sz w:val="24"/>
          <w:szCs w:val="24"/>
          <w:lang w:val="en-US"/>
        </w:rPr>
        <w:t>.</w:t>
      </w:r>
    </w:p>
    <w:p w:rsidR="007E2D33" w:rsidRPr="003F7F82" w:rsidRDefault="003F7F82"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3F7F82">
        <w:rPr>
          <w:rFonts w:ascii="Times New Roman" w:hAnsi="Times New Roman" w:cs="Times New Roman"/>
          <w:sz w:val="24"/>
          <w:szCs w:val="24"/>
          <w:lang w:val="en-US"/>
        </w:rPr>
        <w:t xml:space="preserve">Yaili E.A., Muzalevskii A.A. Risk: analiz, otsenka, upravlenie </w:t>
      </w:r>
      <w:r>
        <w:rPr>
          <w:rFonts w:ascii="Times New Roman" w:hAnsi="Times New Roman" w:cs="Times New Roman"/>
          <w:sz w:val="24"/>
          <w:szCs w:val="24"/>
          <w:lang w:val="en-US"/>
        </w:rPr>
        <w:t>[</w:t>
      </w:r>
      <w:r w:rsidRPr="003F7F82">
        <w:rPr>
          <w:rFonts w:ascii="Times New Roman" w:hAnsi="Times New Roman" w:cs="Times New Roman"/>
          <w:sz w:val="24"/>
          <w:szCs w:val="24"/>
          <w:lang w:val="en-US"/>
        </w:rPr>
        <w:t>Risk: analysis, assessment, management</w:t>
      </w:r>
      <w:r w:rsidR="007E2D33" w:rsidRPr="003F7F82">
        <w:rPr>
          <w:rFonts w:ascii="Times New Roman" w:hAnsi="Times New Roman" w:cs="Times New Roman"/>
          <w:sz w:val="24"/>
          <w:szCs w:val="24"/>
          <w:lang w:val="en-US"/>
        </w:rPr>
        <w:t>]</w:t>
      </w:r>
      <w:r>
        <w:rPr>
          <w:rFonts w:ascii="Times New Roman" w:hAnsi="Times New Roman" w:cs="Times New Roman"/>
          <w:sz w:val="24"/>
          <w:szCs w:val="24"/>
          <w:lang w:val="en-US"/>
        </w:rPr>
        <w:t>,</w:t>
      </w:r>
      <w:r w:rsidR="007E2D33" w:rsidRPr="003F7F82">
        <w:rPr>
          <w:rFonts w:ascii="Times New Roman" w:hAnsi="Times New Roman" w:cs="Times New Roman"/>
          <w:sz w:val="24"/>
          <w:szCs w:val="24"/>
          <w:lang w:val="en-US"/>
        </w:rPr>
        <w:t xml:space="preserve"> 2005</w:t>
      </w:r>
      <w:r>
        <w:rPr>
          <w:rFonts w:ascii="Times New Roman" w:hAnsi="Times New Roman" w:cs="Times New Roman"/>
          <w:sz w:val="24"/>
          <w:szCs w:val="24"/>
          <w:lang w:val="en-US"/>
        </w:rPr>
        <w:t>,</w:t>
      </w:r>
      <w:r w:rsidR="007E2D33" w:rsidRPr="003F7F82">
        <w:rPr>
          <w:rFonts w:ascii="Times New Roman" w:hAnsi="Times New Roman" w:cs="Times New Roman"/>
          <w:sz w:val="24"/>
          <w:szCs w:val="24"/>
          <w:lang w:val="en-US"/>
        </w:rPr>
        <w:t xml:space="preserve"> 232 </w:t>
      </w:r>
      <w:r>
        <w:rPr>
          <w:rFonts w:ascii="Times New Roman" w:hAnsi="Times New Roman" w:cs="Times New Roman"/>
          <w:sz w:val="24"/>
          <w:szCs w:val="24"/>
          <w:lang w:val="en-US"/>
        </w:rPr>
        <w:t>p</w:t>
      </w:r>
      <w:r w:rsidR="007E2D33" w:rsidRPr="003F7F82">
        <w:rPr>
          <w:rFonts w:ascii="Times New Roman" w:hAnsi="Times New Roman" w:cs="Times New Roman"/>
          <w:sz w:val="24"/>
          <w:szCs w:val="24"/>
          <w:lang w:val="en-US"/>
        </w:rPr>
        <w:t>.</w:t>
      </w:r>
    </w:p>
    <w:p w:rsidR="007E2D33" w:rsidRPr="003F7F82"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EE4432">
        <w:rPr>
          <w:rFonts w:ascii="Times New Roman" w:hAnsi="Times New Roman" w:cs="Times New Roman"/>
          <w:sz w:val="24"/>
          <w:szCs w:val="24"/>
          <w:lang w:val="en-US"/>
        </w:rPr>
        <w:t>Gogoberidze G. G., M. S. Arakelov, Mavrodi K. P., A. S. Arakelov Methodology of socio-economic zoning, territorial objects of the Krasnodar Black Sea region</w:t>
      </w:r>
      <w:r w:rsidR="003F7F82">
        <w:rPr>
          <w:rFonts w:ascii="Times New Roman" w:hAnsi="Times New Roman" w:cs="Times New Roman"/>
          <w:sz w:val="24"/>
          <w:szCs w:val="24"/>
          <w:lang w:val="en-US"/>
        </w:rPr>
        <w:t xml:space="preserve"> [</w:t>
      </w:r>
      <w:r w:rsidR="003F7F82" w:rsidRPr="003F7F82">
        <w:rPr>
          <w:rFonts w:ascii="Times New Roman" w:hAnsi="Times New Roman" w:cs="Times New Roman"/>
          <w:sz w:val="24"/>
          <w:szCs w:val="24"/>
          <w:lang w:val="en-US"/>
        </w:rPr>
        <w:t>Metodika sotsial'no-ekonomicheskogo raionirovaniya territorial'nykh ob"ektov Krasnodarskogo Prichernomor'ya</w:t>
      </w:r>
      <w:r w:rsidR="003F7F82">
        <w:rPr>
          <w:rFonts w:ascii="Times New Roman" w:hAnsi="Times New Roman" w:cs="Times New Roman"/>
          <w:sz w:val="24"/>
          <w:szCs w:val="24"/>
          <w:lang w:val="en-US"/>
        </w:rPr>
        <w:t>]</w:t>
      </w:r>
      <w:r w:rsidRPr="00EE4432">
        <w:rPr>
          <w:rFonts w:ascii="Times New Roman" w:hAnsi="Times New Roman" w:cs="Times New Roman"/>
          <w:sz w:val="24"/>
          <w:szCs w:val="24"/>
          <w:lang w:val="en-US"/>
        </w:rPr>
        <w:t xml:space="preserve">. </w:t>
      </w:r>
      <w:r w:rsidR="003F7F82" w:rsidRPr="003F7F82">
        <w:rPr>
          <w:rFonts w:ascii="Times New Roman" w:hAnsi="Times New Roman" w:cs="Times New Roman"/>
          <w:sz w:val="24"/>
          <w:szCs w:val="24"/>
          <w:lang w:val="en-US"/>
        </w:rPr>
        <w:t xml:space="preserve">Regional'naya ekonomika: teoriya i praktika </w:t>
      </w:r>
      <w:r w:rsidR="003F7F82">
        <w:rPr>
          <w:rFonts w:ascii="Times New Roman" w:hAnsi="Times New Roman" w:cs="Times New Roman"/>
          <w:sz w:val="24"/>
          <w:szCs w:val="24"/>
          <w:lang w:val="en-US"/>
        </w:rPr>
        <w:t xml:space="preserve">= </w:t>
      </w:r>
      <w:r w:rsidRPr="00EE4432">
        <w:rPr>
          <w:rFonts w:ascii="Times New Roman" w:hAnsi="Times New Roman" w:cs="Times New Roman"/>
          <w:sz w:val="24"/>
          <w:szCs w:val="24"/>
          <w:lang w:val="en-US"/>
        </w:rPr>
        <w:t>Regional Economics: theory and practice</w:t>
      </w:r>
      <w:r w:rsidR="003F7F82">
        <w:rPr>
          <w:rFonts w:ascii="Times New Roman" w:hAnsi="Times New Roman" w:cs="Times New Roman"/>
          <w:sz w:val="24"/>
          <w:szCs w:val="24"/>
          <w:lang w:val="en-US"/>
        </w:rPr>
        <w:t>,</w:t>
      </w:r>
      <w:r w:rsidRPr="00EE4432">
        <w:rPr>
          <w:rFonts w:ascii="Times New Roman" w:hAnsi="Times New Roman" w:cs="Times New Roman"/>
          <w:sz w:val="24"/>
          <w:szCs w:val="24"/>
          <w:lang w:val="en-US"/>
        </w:rPr>
        <w:t xml:space="preserve"> 2013. No. 15. P. 2-8.</w:t>
      </w:r>
    </w:p>
    <w:p w:rsidR="007E2D33" w:rsidRPr="00BA1756"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rPr>
      </w:pPr>
      <w:r w:rsidRPr="00EE4432">
        <w:rPr>
          <w:rFonts w:ascii="Times New Roman" w:hAnsi="Times New Roman" w:cs="Times New Roman"/>
          <w:sz w:val="24"/>
          <w:szCs w:val="24"/>
          <w:lang w:val="en-US"/>
        </w:rPr>
        <w:t>Temirov, D. S., K. H. Ibragimov, M. S. Arakelov Management of territorial recreational systems. Monograph</w:t>
      </w:r>
      <w:r w:rsidR="003F7F82">
        <w:rPr>
          <w:rFonts w:ascii="Times New Roman" w:hAnsi="Times New Roman" w:cs="Times New Roman"/>
          <w:sz w:val="24"/>
          <w:szCs w:val="24"/>
          <w:lang w:val="en-US"/>
        </w:rPr>
        <w:t xml:space="preserve"> [</w:t>
      </w:r>
      <w:r w:rsidR="003F7F82" w:rsidRPr="003F7F82">
        <w:rPr>
          <w:rFonts w:ascii="Times New Roman" w:hAnsi="Times New Roman" w:cs="Times New Roman"/>
          <w:sz w:val="24"/>
          <w:szCs w:val="24"/>
          <w:lang w:val="en-US"/>
        </w:rPr>
        <w:t>Temirov D.S., Ibragimov K.Kh., Arakelov M.S. Upravlenie territorial'nymi rekreat</w:t>
      </w:r>
      <w:r w:rsidR="003F7F82">
        <w:rPr>
          <w:rFonts w:ascii="Times New Roman" w:hAnsi="Times New Roman" w:cs="Times New Roman"/>
          <w:sz w:val="24"/>
          <w:szCs w:val="24"/>
          <w:lang w:val="en-US"/>
        </w:rPr>
        <w:t>sionnymi sistemami. Monografiya],</w:t>
      </w:r>
      <w:r w:rsidRPr="003F7F82">
        <w:rPr>
          <w:rFonts w:ascii="Times New Roman" w:hAnsi="Times New Roman" w:cs="Times New Roman"/>
          <w:sz w:val="24"/>
          <w:szCs w:val="24"/>
        </w:rPr>
        <w:t xml:space="preserve"> 2012</w:t>
      </w:r>
      <w:r w:rsidR="003F7F82">
        <w:rPr>
          <w:rFonts w:ascii="Times New Roman" w:hAnsi="Times New Roman" w:cs="Times New Roman"/>
          <w:sz w:val="24"/>
          <w:szCs w:val="24"/>
          <w:lang w:val="en-US"/>
        </w:rPr>
        <w:t>,</w:t>
      </w:r>
      <w:r w:rsidRPr="003F7F82">
        <w:rPr>
          <w:rFonts w:ascii="Times New Roman" w:hAnsi="Times New Roman" w:cs="Times New Roman"/>
          <w:sz w:val="24"/>
          <w:szCs w:val="24"/>
        </w:rPr>
        <w:t xml:space="preserve"> 236 </w:t>
      </w:r>
      <w:r w:rsidRPr="00EE4432">
        <w:rPr>
          <w:rFonts w:ascii="Times New Roman" w:hAnsi="Times New Roman" w:cs="Times New Roman"/>
          <w:sz w:val="24"/>
          <w:szCs w:val="24"/>
          <w:lang w:val="en-US"/>
        </w:rPr>
        <w:t>p</w:t>
      </w:r>
      <w:r w:rsidRPr="003F7F82">
        <w:rPr>
          <w:rFonts w:ascii="Times New Roman" w:hAnsi="Times New Roman" w:cs="Times New Roman"/>
          <w:sz w:val="24"/>
          <w:szCs w:val="24"/>
        </w:rPr>
        <w:t>.</w:t>
      </w:r>
    </w:p>
    <w:p w:rsidR="007E2D33" w:rsidRPr="006F631A" w:rsidRDefault="007E2D33" w:rsidP="00BC4077">
      <w:pPr>
        <w:pStyle w:val="a9"/>
        <w:widowControl w:val="0"/>
        <w:numPr>
          <w:ilvl w:val="0"/>
          <w:numId w:val="12"/>
        </w:numPr>
        <w:tabs>
          <w:tab w:val="left" w:pos="350"/>
          <w:tab w:val="left" w:pos="1134"/>
        </w:tabs>
        <w:spacing w:after="0" w:line="240" w:lineRule="auto"/>
        <w:ind w:left="0" w:firstLine="709"/>
        <w:jc w:val="both"/>
        <w:rPr>
          <w:rFonts w:ascii="Times New Roman" w:hAnsi="Times New Roman" w:cs="Times New Roman"/>
          <w:sz w:val="24"/>
          <w:szCs w:val="24"/>
          <w:lang w:val="en-US"/>
        </w:rPr>
      </w:pPr>
      <w:r w:rsidRPr="00EE4432">
        <w:rPr>
          <w:rFonts w:ascii="Times New Roman" w:hAnsi="Times New Roman" w:cs="Times New Roman"/>
          <w:sz w:val="24"/>
          <w:szCs w:val="24"/>
          <w:lang w:val="en-US"/>
        </w:rPr>
        <w:lastRenderedPageBreak/>
        <w:t>Arakelov, A. S., M. S. Arakelov, Simonyan G. A., D. S. Temirov Topical issues for analysis and evaluation of the tourism capacity of the territory</w:t>
      </w:r>
      <w:r w:rsidR="006F631A">
        <w:rPr>
          <w:rFonts w:ascii="Times New Roman" w:hAnsi="Times New Roman" w:cs="Times New Roman"/>
          <w:sz w:val="24"/>
          <w:szCs w:val="24"/>
          <w:lang w:val="en-US"/>
        </w:rPr>
        <w:t xml:space="preserve"> [</w:t>
      </w:r>
      <w:r w:rsidR="006F631A" w:rsidRPr="006F631A">
        <w:rPr>
          <w:rFonts w:ascii="Times New Roman" w:hAnsi="Times New Roman" w:cs="Times New Roman"/>
          <w:sz w:val="24"/>
          <w:szCs w:val="24"/>
          <w:lang w:val="en-US"/>
        </w:rPr>
        <w:t>Aktual'nye voprosy analiza i otsenki turistsko-rekreatsionnogo potentsiala territorii</w:t>
      </w:r>
      <w:r w:rsidR="006F631A">
        <w:rPr>
          <w:rFonts w:ascii="Times New Roman" w:hAnsi="Times New Roman" w:cs="Times New Roman"/>
          <w:sz w:val="24"/>
          <w:szCs w:val="24"/>
          <w:lang w:val="en-US"/>
        </w:rPr>
        <w:t>]</w:t>
      </w:r>
      <w:r w:rsidRPr="00EE4432">
        <w:rPr>
          <w:rFonts w:ascii="Times New Roman" w:hAnsi="Times New Roman" w:cs="Times New Roman"/>
          <w:sz w:val="24"/>
          <w:szCs w:val="24"/>
          <w:lang w:val="en-US"/>
        </w:rPr>
        <w:t>.</w:t>
      </w:r>
      <w:r w:rsidR="006F631A">
        <w:rPr>
          <w:rFonts w:ascii="Times New Roman" w:hAnsi="Times New Roman" w:cs="Times New Roman"/>
          <w:sz w:val="24"/>
          <w:szCs w:val="24"/>
          <w:lang w:val="en-US"/>
        </w:rPr>
        <w:t xml:space="preserve"> </w:t>
      </w:r>
      <w:r w:rsidR="006F631A" w:rsidRPr="006F631A">
        <w:rPr>
          <w:rFonts w:ascii="Times New Roman" w:hAnsi="Times New Roman" w:cs="Times New Roman"/>
          <w:sz w:val="24"/>
          <w:szCs w:val="24"/>
          <w:lang w:val="en-US"/>
        </w:rPr>
        <w:t xml:space="preserve">Molodaya nauka </w:t>
      </w:r>
      <w:r w:rsidR="006F631A">
        <w:rPr>
          <w:rFonts w:ascii="Times New Roman" w:hAnsi="Times New Roman" w:cs="Times New Roman"/>
          <w:sz w:val="24"/>
          <w:szCs w:val="24"/>
          <w:lang w:val="en-US"/>
        </w:rPr>
        <w:t>–</w:t>
      </w:r>
      <w:r w:rsidR="006F631A" w:rsidRPr="006F631A">
        <w:rPr>
          <w:rFonts w:ascii="Times New Roman" w:hAnsi="Times New Roman" w:cs="Times New Roman"/>
          <w:sz w:val="24"/>
          <w:szCs w:val="24"/>
          <w:lang w:val="en-US"/>
        </w:rPr>
        <w:t xml:space="preserve"> 2013</w:t>
      </w:r>
      <w:r w:rsidR="006F631A">
        <w:rPr>
          <w:rFonts w:ascii="Times New Roman" w:hAnsi="Times New Roman" w:cs="Times New Roman"/>
          <w:sz w:val="24"/>
          <w:szCs w:val="24"/>
          <w:lang w:val="en-US"/>
        </w:rPr>
        <w:t xml:space="preserve"> =</w:t>
      </w:r>
      <w:r w:rsidRPr="00EE4432">
        <w:rPr>
          <w:rFonts w:ascii="Times New Roman" w:hAnsi="Times New Roman" w:cs="Times New Roman"/>
          <w:sz w:val="24"/>
          <w:szCs w:val="24"/>
          <w:lang w:val="en-US"/>
        </w:rPr>
        <w:t xml:space="preserve"> Young science </w:t>
      </w:r>
      <w:r w:rsidR="006F631A">
        <w:rPr>
          <w:rFonts w:ascii="Times New Roman" w:hAnsi="Times New Roman" w:cs="Times New Roman"/>
          <w:sz w:val="24"/>
          <w:szCs w:val="24"/>
          <w:lang w:val="en-US"/>
        </w:rPr>
        <w:t>–</w:t>
      </w:r>
      <w:r w:rsidRPr="00EE4432">
        <w:rPr>
          <w:rFonts w:ascii="Times New Roman" w:hAnsi="Times New Roman" w:cs="Times New Roman"/>
          <w:sz w:val="24"/>
          <w:szCs w:val="24"/>
          <w:lang w:val="en-US"/>
        </w:rPr>
        <w:t xml:space="preserve"> 2013</w:t>
      </w:r>
      <w:r w:rsidR="006F631A">
        <w:rPr>
          <w:rFonts w:ascii="Times New Roman" w:hAnsi="Times New Roman" w:cs="Times New Roman"/>
          <w:sz w:val="24"/>
          <w:szCs w:val="24"/>
          <w:lang w:val="en-US"/>
        </w:rPr>
        <w:t>,</w:t>
      </w:r>
      <w:r w:rsidRPr="00EE4432">
        <w:rPr>
          <w:rFonts w:ascii="Times New Roman" w:hAnsi="Times New Roman" w:cs="Times New Roman"/>
          <w:sz w:val="24"/>
          <w:szCs w:val="24"/>
          <w:lang w:val="en-US"/>
        </w:rPr>
        <w:t xml:space="preserve"> 2014. P. 98-102.</w:t>
      </w:r>
    </w:p>
    <w:p w:rsidR="00474884" w:rsidRPr="00EE4432" w:rsidRDefault="00474884" w:rsidP="00BC4077">
      <w:pPr>
        <w:widowControl w:val="0"/>
        <w:spacing w:after="0" w:line="240" w:lineRule="auto"/>
        <w:jc w:val="both"/>
        <w:rPr>
          <w:rFonts w:ascii="Times New Roman" w:hAnsi="Times New Roman" w:cs="Times New Roman"/>
          <w:sz w:val="24"/>
          <w:szCs w:val="24"/>
          <w:lang w:val="en-US"/>
        </w:rPr>
      </w:pPr>
    </w:p>
    <w:sectPr w:rsidR="00474884" w:rsidRPr="00EE4432" w:rsidSect="006422F4">
      <w:pgSz w:w="11907" w:h="16840" w:code="9"/>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1AD" w:rsidRDefault="008011AD" w:rsidP="007B289F">
      <w:pPr>
        <w:spacing w:after="0" w:line="240" w:lineRule="auto"/>
      </w:pPr>
      <w:r>
        <w:separator/>
      </w:r>
    </w:p>
  </w:endnote>
  <w:endnote w:type="continuationSeparator" w:id="1">
    <w:p w:rsidR="008011AD" w:rsidRDefault="008011AD" w:rsidP="007B2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1AD" w:rsidRDefault="008011AD" w:rsidP="007B289F">
      <w:pPr>
        <w:spacing w:after="0" w:line="240" w:lineRule="auto"/>
      </w:pPr>
      <w:r>
        <w:separator/>
      </w:r>
    </w:p>
  </w:footnote>
  <w:footnote w:type="continuationSeparator" w:id="1">
    <w:p w:rsidR="008011AD" w:rsidRDefault="008011AD" w:rsidP="007B28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544D"/>
    <w:multiLevelType w:val="hybridMultilevel"/>
    <w:tmpl w:val="BB682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13088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8632CD"/>
    <w:multiLevelType w:val="hybridMultilevel"/>
    <w:tmpl w:val="19F896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37F3453"/>
    <w:multiLevelType w:val="hybridMultilevel"/>
    <w:tmpl w:val="23B8B8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38F02DC"/>
    <w:multiLevelType w:val="hybridMultilevel"/>
    <w:tmpl w:val="1E62F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DA487C"/>
    <w:multiLevelType w:val="hybridMultilevel"/>
    <w:tmpl w:val="08C82CD0"/>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6">
    <w:nsid w:val="4C5C1EA7"/>
    <w:multiLevelType w:val="hybridMultilevel"/>
    <w:tmpl w:val="4190AF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55F73CDB"/>
    <w:multiLevelType w:val="hybridMultilevel"/>
    <w:tmpl w:val="CF661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F877AFA"/>
    <w:multiLevelType w:val="hybridMultilevel"/>
    <w:tmpl w:val="1E62F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3577C7"/>
    <w:multiLevelType w:val="singleLevel"/>
    <w:tmpl w:val="0419000F"/>
    <w:lvl w:ilvl="0">
      <w:start w:val="1"/>
      <w:numFmt w:val="decimal"/>
      <w:lvlText w:val="%1."/>
      <w:lvlJc w:val="left"/>
      <w:pPr>
        <w:ind w:left="360" w:hanging="360"/>
      </w:pPr>
    </w:lvl>
  </w:abstractNum>
  <w:abstractNum w:abstractNumId="10">
    <w:nsid w:val="67D92D79"/>
    <w:multiLevelType w:val="hybridMultilevel"/>
    <w:tmpl w:val="9DD8F7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8F974F4"/>
    <w:multiLevelType w:val="hybridMultilevel"/>
    <w:tmpl w:val="0E7C00D6"/>
    <w:lvl w:ilvl="0" w:tplc="9EA24890">
      <w:numFmt w:val="bullet"/>
      <w:lvlText w:val="•"/>
      <w:lvlJc w:val="left"/>
      <w:pPr>
        <w:ind w:left="1425" w:hanging="705"/>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6C083BFC"/>
    <w:multiLevelType w:val="hybridMultilevel"/>
    <w:tmpl w:val="223CAA0C"/>
    <w:lvl w:ilvl="0" w:tplc="9EA24890">
      <w:numFmt w:val="bullet"/>
      <w:lvlText w:val="•"/>
      <w:lvlJc w:val="left"/>
      <w:pPr>
        <w:ind w:left="1065" w:hanging="705"/>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EAB60C3"/>
    <w:multiLevelType w:val="hybridMultilevel"/>
    <w:tmpl w:val="120CD616"/>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4">
    <w:nsid w:val="730F622B"/>
    <w:multiLevelType w:val="hybridMultilevel"/>
    <w:tmpl w:val="BB5AE7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3486347"/>
    <w:multiLevelType w:val="hybridMultilevel"/>
    <w:tmpl w:val="D184528C"/>
    <w:lvl w:ilvl="0" w:tplc="FE3E24BE">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0"/>
  </w:num>
  <w:num w:numId="2">
    <w:abstractNumId w:val="2"/>
  </w:num>
  <w:num w:numId="3">
    <w:abstractNumId w:val="13"/>
  </w:num>
  <w:num w:numId="4">
    <w:abstractNumId w:val="1"/>
  </w:num>
  <w:num w:numId="5">
    <w:abstractNumId w:val="5"/>
  </w:num>
  <w:num w:numId="6">
    <w:abstractNumId w:val="8"/>
  </w:num>
  <w:num w:numId="7">
    <w:abstractNumId w:val="9"/>
  </w:num>
  <w:num w:numId="8">
    <w:abstractNumId w:val="7"/>
  </w:num>
  <w:num w:numId="9">
    <w:abstractNumId w:val="12"/>
  </w:num>
  <w:num w:numId="10">
    <w:abstractNumId w:val="11"/>
  </w:num>
  <w:num w:numId="11">
    <w:abstractNumId w:val="6"/>
  </w:num>
  <w:num w:numId="12">
    <w:abstractNumId w:val="4"/>
  </w:num>
  <w:num w:numId="13">
    <w:abstractNumId w:val="0"/>
  </w:num>
  <w:num w:numId="14">
    <w:abstractNumId w:val="3"/>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7B289F"/>
    <w:rsid w:val="000110B0"/>
    <w:rsid w:val="00017BDA"/>
    <w:rsid w:val="0006565F"/>
    <w:rsid w:val="0007662E"/>
    <w:rsid w:val="000B7F99"/>
    <w:rsid w:val="000C7331"/>
    <w:rsid w:val="00116255"/>
    <w:rsid w:val="00123A41"/>
    <w:rsid w:val="00133525"/>
    <w:rsid w:val="00141B84"/>
    <w:rsid w:val="00146B6A"/>
    <w:rsid w:val="00160468"/>
    <w:rsid w:val="001B7CEE"/>
    <w:rsid w:val="001D0B6E"/>
    <w:rsid w:val="0023249F"/>
    <w:rsid w:val="00247EBE"/>
    <w:rsid w:val="0026337F"/>
    <w:rsid w:val="00266DE0"/>
    <w:rsid w:val="00280DE4"/>
    <w:rsid w:val="002B0D94"/>
    <w:rsid w:val="002E5792"/>
    <w:rsid w:val="00305299"/>
    <w:rsid w:val="0031191F"/>
    <w:rsid w:val="003142B7"/>
    <w:rsid w:val="00325C47"/>
    <w:rsid w:val="0033110D"/>
    <w:rsid w:val="00344DE4"/>
    <w:rsid w:val="003A14B1"/>
    <w:rsid w:val="003C36B1"/>
    <w:rsid w:val="003C3B10"/>
    <w:rsid w:val="003C4D9F"/>
    <w:rsid w:val="003D0A1D"/>
    <w:rsid w:val="003E3D0B"/>
    <w:rsid w:val="003E55E5"/>
    <w:rsid w:val="003E68FB"/>
    <w:rsid w:val="003F2692"/>
    <w:rsid w:val="003F7F82"/>
    <w:rsid w:val="0040107D"/>
    <w:rsid w:val="00472BDC"/>
    <w:rsid w:val="00474884"/>
    <w:rsid w:val="00485120"/>
    <w:rsid w:val="004942B5"/>
    <w:rsid w:val="004D3396"/>
    <w:rsid w:val="004E1810"/>
    <w:rsid w:val="00514F18"/>
    <w:rsid w:val="00557982"/>
    <w:rsid w:val="005702EF"/>
    <w:rsid w:val="0057601E"/>
    <w:rsid w:val="00591465"/>
    <w:rsid w:val="005953D0"/>
    <w:rsid w:val="005C62B3"/>
    <w:rsid w:val="005D5B9C"/>
    <w:rsid w:val="005D7C91"/>
    <w:rsid w:val="005F36B7"/>
    <w:rsid w:val="005F5752"/>
    <w:rsid w:val="00615697"/>
    <w:rsid w:val="00630B9A"/>
    <w:rsid w:val="00635561"/>
    <w:rsid w:val="006422F4"/>
    <w:rsid w:val="00662CF4"/>
    <w:rsid w:val="006A13AE"/>
    <w:rsid w:val="006A524A"/>
    <w:rsid w:val="006B6D9C"/>
    <w:rsid w:val="006F631A"/>
    <w:rsid w:val="00710A50"/>
    <w:rsid w:val="00711F6C"/>
    <w:rsid w:val="00726F0F"/>
    <w:rsid w:val="00740EF8"/>
    <w:rsid w:val="00747760"/>
    <w:rsid w:val="00791F02"/>
    <w:rsid w:val="007B289F"/>
    <w:rsid w:val="007B61AB"/>
    <w:rsid w:val="007D51EE"/>
    <w:rsid w:val="007E2D33"/>
    <w:rsid w:val="008011AD"/>
    <w:rsid w:val="00802230"/>
    <w:rsid w:val="0085785E"/>
    <w:rsid w:val="00857A72"/>
    <w:rsid w:val="00865293"/>
    <w:rsid w:val="00867FC7"/>
    <w:rsid w:val="0087086A"/>
    <w:rsid w:val="0088054C"/>
    <w:rsid w:val="008859F0"/>
    <w:rsid w:val="008D2BAC"/>
    <w:rsid w:val="008D3450"/>
    <w:rsid w:val="008D76D3"/>
    <w:rsid w:val="008E7C64"/>
    <w:rsid w:val="008F2C1D"/>
    <w:rsid w:val="0095530D"/>
    <w:rsid w:val="0098351C"/>
    <w:rsid w:val="009B4BDB"/>
    <w:rsid w:val="009E72E4"/>
    <w:rsid w:val="009F3E67"/>
    <w:rsid w:val="00A0393F"/>
    <w:rsid w:val="00A11106"/>
    <w:rsid w:val="00A3227C"/>
    <w:rsid w:val="00A54FD8"/>
    <w:rsid w:val="00A728DF"/>
    <w:rsid w:val="00AD3E65"/>
    <w:rsid w:val="00AF5116"/>
    <w:rsid w:val="00B07F85"/>
    <w:rsid w:val="00B142C1"/>
    <w:rsid w:val="00B1752C"/>
    <w:rsid w:val="00B41635"/>
    <w:rsid w:val="00B61B26"/>
    <w:rsid w:val="00B97247"/>
    <w:rsid w:val="00BA1756"/>
    <w:rsid w:val="00BC2A36"/>
    <w:rsid w:val="00BC4077"/>
    <w:rsid w:val="00C02BF3"/>
    <w:rsid w:val="00C15A4A"/>
    <w:rsid w:val="00C21B6C"/>
    <w:rsid w:val="00C5043F"/>
    <w:rsid w:val="00C748CE"/>
    <w:rsid w:val="00C8537E"/>
    <w:rsid w:val="00CD7235"/>
    <w:rsid w:val="00D13A76"/>
    <w:rsid w:val="00D45FE9"/>
    <w:rsid w:val="00D61E9F"/>
    <w:rsid w:val="00DA1536"/>
    <w:rsid w:val="00DA27CD"/>
    <w:rsid w:val="00DA6E71"/>
    <w:rsid w:val="00E06C3C"/>
    <w:rsid w:val="00E17D26"/>
    <w:rsid w:val="00E22651"/>
    <w:rsid w:val="00E36CDE"/>
    <w:rsid w:val="00E52027"/>
    <w:rsid w:val="00E56270"/>
    <w:rsid w:val="00EA28B0"/>
    <w:rsid w:val="00EB22B5"/>
    <w:rsid w:val="00ED4226"/>
    <w:rsid w:val="00EE4432"/>
    <w:rsid w:val="00EE5D55"/>
    <w:rsid w:val="00F22238"/>
    <w:rsid w:val="00F863E8"/>
    <w:rsid w:val="00F930AF"/>
    <w:rsid w:val="00FF52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A1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2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footnote text"/>
    <w:basedOn w:val="a"/>
    <w:link w:val="a5"/>
    <w:uiPriority w:val="99"/>
    <w:semiHidden/>
    <w:unhideWhenUsed/>
    <w:rsid w:val="007B289F"/>
    <w:pPr>
      <w:spacing w:after="0" w:line="240" w:lineRule="auto"/>
    </w:pPr>
    <w:rPr>
      <w:sz w:val="20"/>
      <w:szCs w:val="20"/>
    </w:rPr>
  </w:style>
  <w:style w:type="character" w:customStyle="1" w:styleId="a5">
    <w:name w:val="Текст сноски Знак"/>
    <w:basedOn w:val="a0"/>
    <w:link w:val="a4"/>
    <w:uiPriority w:val="99"/>
    <w:semiHidden/>
    <w:rsid w:val="007B289F"/>
    <w:rPr>
      <w:sz w:val="20"/>
      <w:szCs w:val="20"/>
    </w:rPr>
  </w:style>
  <w:style w:type="character" w:styleId="a6">
    <w:name w:val="footnote reference"/>
    <w:basedOn w:val="a0"/>
    <w:uiPriority w:val="99"/>
    <w:semiHidden/>
    <w:unhideWhenUsed/>
    <w:rsid w:val="007B289F"/>
    <w:rPr>
      <w:vertAlign w:val="superscript"/>
    </w:rPr>
  </w:style>
  <w:style w:type="paragraph" w:styleId="a7">
    <w:name w:val="Balloon Text"/>
    <w:basedOn w:val="a"/>
    <w:link w:val="a8"/>
    <w:uiPriority w:val="99"/>
    <w:semiHidden/>
    <w:unhideWhenUsed/>
    <w:rsid w:val="007B289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B289F"/>
    <w:rPr>
      <w:rFonts w:ascii="Tahoma" w:hAnsi="Tahoma" w:cs="Tahoma"/>
      <w:sz w:val="16"/>
      <w:szCs w:val="16"/>
    </w:rPr>
  </w:style>
  <w:style w:type="paragraph" w:styleId="a9">
    <w:name w:val="List Paragraph"/>
    <w:basedOn w:val="a"/>
    <w:link w:val="aa"/>
    <w:uiPriority w:val="34"/>
    <w:qFormat/>
    <w:rsid w:val="00ED4226"/>
    <w:pPr>
      <w:ind w:left="720"/>
      <w:contextualSpacing/>
    </w:pPr>
  </w:style>
  <w:style w:type="character" w:customStyle="1" w:styleId="aa">
    <w:name w:val="Абзац списка Знак"/>
    <w:basedOn w:val="a0"/>
    <w:link w:val="a9"/>
    <w:uiPriority w:val="34"/>
    <w:rsid w:val="00ED4226"/>
  </w:style>
  <w:style w:type="character" w:customStyle="1" w:styleId="ab">
    <w:name w:val="Схема документа Знак"/>
    <w:basedOn w:val="a0"/>
    <w:link w:val="ac"/>
    <w:uiPriority w:val="99"/>
    <w:semiHidden/>
    <w:rsid w:val="00ED4226"/>
    <w:rPr>
      <w:rFonts w:ascii="Tahoma" w:hAnsi="Tahoma" w:cs="Tahoma"/>
      <w:sz w:val="16"/>
      <w:szCs w:val="16"/>
    </w:rPr>
  </w:style>
  <w:style w:type="paragraph" w:styleId="ac">
    <w:name w:val="Document Map"/>
    <w:basedOn w:val="a"/>
    <w:link w:val="ab"/>
    <w:uiPriority w:val="99"/>
    <w:semiHidden/>
    <w:unhideWhenUsed/>
    <w:rsid w:val="00ED4226"/>
    <w:pPr>
      <w:spacing w:after="0" w:line="240" w:lineRule="auto"/>
    </w:pPr>
    <w:rPr>
      <w:rFonts w:ascii="Tahoma" w:hAnsi="Tahoma" w:cs="Tahoma"/>
      <w:sz w:val="16"/>
      <w:szCs w:val="16"/>
    </w:rPr>
  </w:style>
  <w:style w:type="paragraph" w:styleId="ad">
    <w:name w:val="header"/>
    <w:basedOn w:val="a"/>
    <w:link w:val="ae"/>
    <w:uiPriority w:val="99"/>
    <w:unhideWhenUsed/>
    <w:rsid w:val="00ED422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D4226"/>
  </w:style>
  <w:style w:type="character" w:customStyle="1" w:styleId="af">
    <w:name w:val="Нижний колонтитул Знак"/>
    <w:basedOn w:val="a0"/>
    <w:link w:val="af0"/>
    <w:uiPriority w:val="99"/>
    <w:semiHidden/>
    <w:rsid w:val="00ED4226"/>
  </w:style>
  <w:style w:type="paragraph" w:styleId="af0">
    <w:name w:val="footer"/>
    <w:basedOn w:val="a"/>
    <w:link w:val="af"/>
    <w:uiPriority w:val="99"/>
    <w:semiHidden/>
    <w:unhideWhenUsed/>
    <w:rsid w:val="00ED4226"/>
    <w:pPr>
      <w:tabs>
        <w:tab w:val="center" w:pos="4677"/>
        <w:tab w:val="right" w:pos="9355"/>
      </w:tabs>
      <w:spacing w:after="0" w:line="240" w:lineRule="auto"/>
    </w:pPr>
  </w:style>
  <w:style w:type="paragraph" w:customStyle="1" w:styleId="3">
    <w:name w:val="Стиль3"/>
    <w:basedOn w:val="a9"/>
    <w:link w:val="30"/>
    <w:qFormat/>
    <w:rsid w:val="00ED4226"/>
    <w:pPr>
      <w:spacing w:after="0" w:line="360" w:lineRule="auto"/>
      <w:ind w:left="0"/>
      <w:jc w:val="center"/>
      <w:outlineLvl w:val="2"/>
    </w:pPr>
    <w:rPr>
      <w:rFonts w:ascii="Times New Roman" w:hAnsi="Times New Roman" w:cs="Times New Roman"/>
      <w:b/>
      <w:sz w:val="28"/>
      <w:szCs w:val="28"/>
    </w:rPr>
  </w:style>
  <w:style w:type="character" w:customStyle="1" w:styleId="30">
    <w:name w:val="Стиль3 Знак"/>
    <w:basedOn w:val="aa"/>
    <w:link w:val="3"/>
    <w:rsid w:val="00ED4226"/>
    <w:rPr>
      <w:rFonts w:ascii="Times New Roman" w:hAnsi="Times New Roman" w:cs="Times New Roman"/>
      <w:b/>
      <w:sz w:val="28"/>
      <w:szCs w:val="28"/>
    </w:rPr>
  </w:style>
  <w:style w:type="character" w:styleId="af1">
    <w:name w:val="Hyperlink"/>
    <w:basedOn w:val="a0"/>
    <w:uiPriority w:val="99"/>
    <w:unhideWhenUsed/>
    <w:rsid w:val="008D34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267147">
      <w:bodyDiv w:val="1"/>
      <w:marLeft w:val="0"/>
      <w:marRight w:val="0"/>
      <w:marTop w:val="0"/>
      <w:marBottom w:val="0"/>
      <w:divBdr>
        <w:top w:val="none" w:sz="0" w:space="0" w:color="auto"/>
        <w:left w:val="none" w:sz="0" w:space="0" w:color="auto"/>
        <w:bottom w:val="none" w:sz="0" w:space="0" w:color="auto"/>
        <w:right w:val="none" w:sz="0" w:space="0" w:color="auto"/>
      </w:divBdr>
    </w:div>
    <w:div w:id="223102525">
      <w:bodyDiv w:val="1"/>
      <w:marLeft w:val="0"/>
      <w:marRight w:val="0"/>
      <w:marTop w:val="0"/>
      <w:marBottom w:val="0"/>
      <w:divBdr>
        <w:top w:val="none" w:sz="0" w:space="0" w:color="auto"/>
        <w:left w:val="none" w:sz="0" w:space="0" w:color="auto"/>
        <w:bottom w:val="none" w:sz="0" w:space="0" w:color="auto"/>
        <w:right w:val="none" w:sz="0" w:space="0" w:color="auto"/>
      </w:divBdr>
    </w:div>
    <w:div w:id="514274198">
      <w:bodyDiv w:val="1"/>
      <w:marLeft w:val="0"/>
      <w:marRight w:val="0"/>
      <w:marTop w:val="0"/>
      <w:marBottom w:val="0"/>
      <w:divBdr>
        <w:top w:val="none" w:sz="0" w:space="0" w:color="auto"/>
        <w:left w:val="none" w:sz="0" w:space="0" w:color="auto"/>
        <w:bottom w:val="none" w:sz="0" w:space="0" w:color="auto"/>
        <w:right w:val="none" w:sz="0" w:space="0" w:color="auto"/>
      </w:divBdr>
    </w:div>
    <w:div w:id="550114794">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A2F44-ED46-43BF-8911-6581638A4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11</Pages>
  <Words>3751</Words>
  <Characters>21386</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7</cp:lastModifiedBy>
  <cp:revision>56</cp:revision>
  <dcterms:created xsi:type="dcterms:W3CDTF">2015-06-05T19:43:00Z</dcterms:created>
  <dcterms:modified xsi:type="dcterms:W3CDTF">2016-06-27T13:39:00Z</dcterms:modified>
</cp:coreProperties>
</file>