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F74" w:rsidRPr="00B42F74" w:rsidRDefault="00B42F74" w:rsidP="001B3A80">
      <w:pPr>
        <w:suppressAutoHyphens/>
        <w:spacing w:after="0" w:line="276" w:lineRule="auto"/>
        <w:jc w:val="center"/>
        <w:rPr>
          <w:rFonts w:ascii="Times New Roman" w:eastAsia="SimSun" w:hAnsi="Times New Roman" w:cs="Times New Roman"/>
          <w:b/>
          <w:i/>
          <w:sz w:val="28"/>
          <w:szCs w:val="28"/>
          <w:lang w:val="en-US" w:eastAsia="zh-CN"/>
        </w:rPr>
      </w:pPr>
      <w:r w:rsidRPr="00B42F74">
        <w:rPr>
          <w:rFonts w:ascii="Times New Roman" w:eastAsia="SimSun" w:hAnsi="Times New Roman" w:cs="Times New Roman"/>
          <w:b/>
          <w:i/>
          <w:sz w:val="28"/>
          <w:szCs w:val="28"/>
          <w:lang w:val="en-US" w:eastAsia="zh-CN"/>
        </w:rPr>
        <w:t>The approaches to the solving environmental and economic problems of sustainable development on the</w:t>
      </w:r>
      <w:bookmarkStart w:id="0" w:name="_GoBack"/>
      <w:bookmarkEnd w:id="0"/>
      <w:r w:rsidRPr="00B42F74">
        <w:rPr>
          <w:rFonts w:ascii="Times New Roman" w:eastAsia="SimSun" w:hAnsi="Times New Roman" w:cs="Times New Roman"/>
          <w:b/>
          <w:i/>
          <w:sz w:val="28"/>
          <w:szCs w:val="28"/>
          <w:lang w:val="en-US" w:eastAsia="zh-CN"/>
        </w:rPr>
        <w:t xml:space="preserve"> shelf of the Arctic seas of the Russian Federation</w:t>
      </w:r>
    </w:p>
    <w:p w:rsidR="00B42F74" w:rsidRDefault="00B42F74" w:rsidP="001B3A80">
      <w:pPr>
        <w:suppressAutoHyphens/>
        <w:spacing w:after="0" w:line="276" w:lineRule="auto"/>
        <w:jc w:val="center"/>
        <w:rPr>
          <w:rFonts w:ascii="Times New Roman" w:eastAsia="SimSun" w:hAnsi="Times New Roman" w:cs="Times New Roman"/>
          <w:b/>
          <w:i/>
          <w:sz w:val="24"/>
          <w:szCs w:val="24"/>
          <w:lang w:val="en-US" w:eastAsia="zh-CN"/>
        </w:rPr>
      </w:pPr>
    </w:p>
    <w:p w:rsidR="001B3A80" w:rsidRPr="0052407D" w:rsidRDefault="001B3A80" w:rsidP="001B3A80">
      <w:pPr>
        <w:suppressAutoHyphens/>
        <w:spacing w:after="0" w:line="276" w:lineRule="auto"/>
        <w:jc w:val="center"/>
        <w:rPr>
          <w:rFonts w:ascii="Times New Roman" w:eastAsia="SimSun" w:hAnsi="Times New Roman" w:cs="Times New Roman"/>
          <w:b/>
          <w:i/>
          <w:sz w:val="24"/>
          <w:szCs w:val="24"/>
          <w:lang w:val="en-US" w:eastAsia="zh-CN"/>
        </w:rPr>
      </w:pPr>
      <w:r w:rsidRPr="0052407D">
        <w:rPr>
          <w:rFonts w:ascii="Times New Roman" w:eastAsia="SimSun" w:hAnsi="Times New Roman" w:cs="Times New Roman"/>
          <w:b/>
          <w:i/>
          <w:sz w:val="24"/>
          <w:szCs w:val="24"/>
          <w:lang w:val="en-US" w:eastAsia="zh-CN"/>
        </w:rPr>
        <w:t xml:space="preserve">Alexander </w:t>
      </w:r>
      <w:proofErr w:type="spellStart"/>
      <w:r w:rsidRPr="0052407D">
        <w:rPr>
          <w:rFonts w:ascii="Times New Roman" w:eastAsia="SimSun" w:hAnsi="Times New Roman" w:cs="Times New Roman"/>
          <w:b/>
          <w:i/>
          <w:sz w:val="24"/>
          <w:szCs w:val="24"/>
          <w:lang w:val="en-US" w:eastAsia="zh-CN"/>
        </w:rPr>
        <w:t>Krivichev</w:t>
      </w:r>
      <w:proofErr w:type="spellEnd"/>
      <w:r w:rsidRPr="0052407D">
        <w:rPr>
          <w:rFonts w:ascii="Times New Roman" w:eastAsia="SimSun" w:hAnsi="Times New Roman" w:cs="Times New Roman"/>
          <w:b/>
          <w:i/>
          <w:sz w:val="24"/>
          <w:szCs w:val="24"/>
          <w:lang w:val="en-US" w:eastAsia="zh-CN"/>
        </w:rPr>
        <w:t xml:space="preserve">, Moscow State University. M.V </w:t>
      </w:r>
      <w:proofErr w:type="spellStart"/>
      <w:r w:rsidRPr="0052407D">
        <w:rPr>
          <w:rFonts w:ascii="Times New Roman" w:eastAsia="SimSun" w:hAnsi="Times New Roman" w:cs="Times New Roman"/>
          <w:b/>
          <w:i/>
          <w:sz w:val="24"/>
          <w:szCs w:val="24"/>
          <w:lang w:val="en-US" w:eastAsia="zh-CN"/>
        </w:rPr>
        <w:t>Lomonosov</w:t>
      </w:r>
      <w:proofErr w:type="spellEnd"/>
      <w:r w:rsidRPr="0052407D">
        <w:rPr>
          <w:rFonts w:ascii="Times New Roman" w:eastAsia="SimSun" w:hAnsi="Times New Roman" w:cs="Times New Roman"/>
          <w:b/>
          <w:i/>
          <w:sz w:val="24"/>
          <w:szCs w:val="24"/>
          <w:lang w:val="en-US" w:eastAsia="zh-CN"/>
        </w:rPr>
        <w:t xml:space="preserve">, </w:t>
      </w:r>
      <w:hyperlink r:id="rId5" w:history="1">
        <w:r w:rsidRPr="0052407D">
          <w:rPr>
            <w:rFonts w:ascii="Times New Roman" w:eastAsia="SimSun" w:hAnsi="Times New Roman" w:cs="Times New Roman"/>
            <w:b/>
            <w:i/>
            <w:color w:val="0000FF"/>
            <w:sz w:val="24"/>
            <w:szCs w:val="24"/>
            <w:u w:val="single"/>
            <w:lang w:val="en-US" w:eastAsia="zh-CN"/>
          </w:rPr>
          <w:t>krivichev@live.ru</w:t>
        </w:r>
      </w:hyperlink>
    </w:p>
    <w:p w:rsidR="001B3A80" w:rsidRPr="0052407D" w:rsidRDefault="001B3A80" w:rsidP="001B3A80">
      <w:pPr>
        <w:suppressAutoHyphens/>
        <w:spacing w:after="0" w:line="276" w:lineRule="auto"/>
        <w:jc w:val="center"/>
        <w:rPr>
          <w:rFonts w:ascii="Times New Roman" w:eastAsia="SimSun" w:hAnsi="Times New Roman" w:cs="Times New Roman"/>
          <w:sz w:val="24"/>
          <w:szCs w:val="24"/>
          <w:lang w:val="en-US" w:eastAsia="zh-CN"/>
        </w:rPr>
      </w:pPr>
    </w:p>
    <w:p w:rsidR="001B3A80" w:rsidRPr="00D32F49" w:rsidRDefault="001B3A80" w:rsidP="001B3A80">
      <w:pPr>
        <w:suppressAutoHyphens/>
        <w:spacing w:after="0"/>
        <w:jc w:val="both"/>
        <w:rPr>
          <w:rFonts w:ascii="Times New Roman" w:eastAsia="SimSun" w:hAnsi="Times New Roman" w:cs="Times New Roman"/>
          <w:b/>
          <w:sz w:val="24"/>
          <w:szCs w:val="24"/>
          <w:lang w:val="en-US" w:eastAsia="zh-CN"/>
        </w:rPr>
      </w:pPr>
      <w:bookmarkStart w:id="1" w:name="abstract"/>
      <w:bookmarkEnd w:id="1"/>
      <w:r w:rsidRPr="00D32F49">
        <w:rPr>
          <w:rFonts w:ascii="Times New Roman" w:eastAsia="SimSun" w:hAnsi="Times New Roman" w:cs="Times New Roman"/>
          <w:b/>
          <w:sz w:val="24"/>
          <w:szCs w:val="24"/>
          <w:lang w:val="en-US" w:eastAsia="zh-CN"/>
        </w:rPr>
        <w:t xml:space="preserve">Russian Arctic shelf - rich larder of the hydrocarbons, at the same time Northern Sea Route (NSR) - a strategically important route for transporting them. </w:t>
      </w:r>
    </w:p>
    <w:p w:rsidR="001B3A80" w:rsidRPr="00D32F49" w:rsidRDefault="001B3A80" w:rsidP="001B3A80">
      <w:pPr>
        <w:suppressAutoHyphens/>
        <w:spacing w:after="0"/>
        <w:jc w:val="both"/>
        <w:rPr>
          <w:rFonts w:ascii="Times New Roman" w:eastAsia="SimSun" w:hAnsi="Times New Roman" w:cs="Times New Roman"/>
          <w:b/>
          <w:sz w:val="24"/>
          <w:szCs w:val="24"/>
          <w:lang w:val="en-US" w:eastAsia="zh-CN"/>
        </w:rPr>
      </w:pPr>
      <w:r w:rsidRPr="00D32F49">
        <w:rPr>
          <w:rFonts w:ascii="Times New Roman" w:eastAsia="SimSun" w:hAnsi="Times New Roman" w:cs="Times New Roman"/>
          <w:b/>
          <w:sz w:val="24"/>
          <w:szCs w:val="24"/>
          <w:lang w:val="en-US" w:eastAsia="zh-CN"/>
        </w:rPr>
        <w:t xml:space="preserve">The extraction and the transportation of the hydrocarbons along the NSR requires the solution of a number of ecological and economic problems in the first place to ensure environmental and </w:t>
      </w:r>
      <w:proofErr w:type="spellStart"/>
      <w:r w:rsidRPr="00D32F49">
        <w:rPr>
          <w:rFonts w:ascii="Times New Roman" w:eastAsia="SimSun" w:hAnsi="Times New Roman" w:cs="Times New Roman"/>
          <w:b/>
          <w:sz w:val="24"/>
          <w:szCs w:val="24"/>
          <w:lang w:val="en-US" w:eastAsia="zh-CN"/>
        </w:rPr>
        <w:t>technogenic</w:t>
      </w:r>
      <w:proofErr w:type="spellEnd"/>
      <w:r w:rsidRPr="00D32F49">
        <w:rPr>
          <w:rFonts w:ascii="Times New Roman" w:eastAsia="SimSun" w:hAnsi="Times New Roman" w:cs="Times New Roman"/>
          <w:b/>
          <w:sz w:val="24"/>
          <w:szCs w:val="24"/>
          <w:lang w:val="en-US" w:eastAsia="zh-CN"/>
        </w:rPr>
        <w:t xml:space="preserve"> safety. </w:t>
      </w:r>
    </w:p>
    <w:p w:rsidR="001B3A80" w:rsidRPr="00D32F49" w:rsidRDefault="001B3A80" w:rsidP="001B3A80">
      <w:pPr>
        <w:suppressAutoHyphens/>
        <w:spacing w:after="0"/>
        <w:jc w:val="both"/>
        <w:rPr>
          <w:rFonts w:ascii="Times New Roman" w:eastAsia="SimSun" w:hAnsi="Times New Roman" w:cs="Times New Roman"/>
          <w:b/>
          <w:sz w:val="24"/>
          <w:szCs w:val="24"/>
          <w:lang w:val="en-US" w:eastAsia="zh-CN"/>
        </w:rPr>
      </w:pPr>
      <w:r w:rsidRPr="00D32F49">
        <w:rPr>
          <w:rFonts w:ascii="Times New Roman" w:eastAsia="SimSun" w:hAnsi="Times New Roman" w:cs="Times New Roman"/>
          <w:b/>
          <w:sz w:val="24"/>
          <w:szCs w:val="24"/>
          <w:lang w:val="en-US" w:eastAsia="zh-CN"/>
        </w:rPr>
        <w:t>For the solving of these problems on the continental shelf it is required a system of comprehensive measures:</w:t>
      </w:r>
    </w:p>
    <w:p w:rsidR="001B3A80" w:rsidRPr="00997EC5" w:rsidRDefault="001B3A80" w:rsidP="001B3A80">
      <w:pPr>
        <w:pStyle w:val="a3"/>
        <w:numPr>
          <w:ilvl w:val="0"/>
          <w:numId w:val="1"/>
        </w:numPr>
        <w:suppressAutoHyphens/>
        <w:spacing w:after="0"/>
        <w:jc w:val="both"/>
        <w:rPr>
          <w:rFonts w:ascii="Times New Roman" w:eastAsia="SimSun" w:hAnsi="Times New Roman" w:cs="Times New Roman"/>
          <w:b/>
          <w:sz w:val="24"/>
          <w:szCs w:val="24"/>
          <w:lang w:val="en-US" w:eastAsia="zh-CN"/>
        </w:rPr>
      </w:pPr>
      <w:r w:rsidRPr="00997EC5">
        <w:rPr>
          <w:rFonts w:ascii="Times New Roman" w:eastAsia="SimSun" w:hAnsi="Times New Roman" w:cs="Times New Roman"/>
          <w:b/>
          <w:sz w:val="24"/>
          <w:szCs w:val="24"/>
          <w:lang w:val="en-US" w:eastAsia="zh-CN"/>
        </w:rPr>
        <w:t>the development of the regulatory framework for environmental support oil and gas projects;</w:t>
      </w:r>
    </w:p>
    <w:p w:rsidR="001B3A80" w:rsidRPr="00997EC5" w:rsidRDefault="001B3A80" w:rsidP="001B3A80">
      <w:pPr>
        <w:pStyle w:val="a3"/>
        <w:numPr>
          <w:ilvl w:val="0"/>
          <w:numId w:val="1"/>
        </w:numPr>
        <w:suppressAutoHyphens/>
        <w:spacing w:after="0"/>
        <w:jc w:val="both"/>
        <w:rPr>
          <w:rFonts w:ascii="Times New Roman" w:eastAsia="SimSun" w:hAnsi="Times New Roman" w:cs="Times New Roman"/>
          <w:b/>
          <w:sz w:val="24"/>
          <w:szCs w:val="24"/>
          <w:lang w:val="en-US" w:eastAsia="zh-CN"/>
        </w:rPr>
      </w:pPr>
      <w:r w:rsidRPr="00997EC5">
        <w:rPr>
          <w:rFonts w:ascii="Times New Roman" w:eastAsia="SimSun" w:hAnsi="Times New Roman" w:cs="Times New Roman"/>
          <w:b/>
          <w:sz w:val="24"/>
          <w:szCs w:val="24"/>
          <w:lang w:val="en-US" w:eastAsia="zh-CN"/>
        </w:rPr>
        <w:t xml:space="preserve">the introduction and use of integrated methods for monitoring environmental conditions at the sites of </w:t>
      </w:r>
      <w:proofErr w:type="spellStart"/>
      <w:r w:rsidRPr="00997EC5">
        <w:rPr>
          <w:rFonts w:ascii="Times New Roman" w:eastAsia="SimSun" w:hAnsi="Times New Roman" w:cs="Times New Roman"/>
          <w:b/>
          <w:sz w:val="24"/>
          <w:szCs w:val="24"/>
          <w:lang w:val="en-US" w:eastAsia="zh-CN"/>
        </w:rPr>
        <w:t>technogenic</w:t>
      </w:r>
      <w:proofErr w:type="spellEnd"/>
      <w:r w:rsidRPr="00997EC5">
        <w:rPr>
          <w:rFonts w:ascii="Times New Roman" w:eastAsia="SimSun" w:hAnsi="Times New Roman" w:cs="Times New Roman"/>
          <w:b/>
          <w:sz w:val="24"/>
          <w:szCs w:val="24"/>
          <w:lang w:val="en-US" w:eastAsia="zh-CN"/>
        </w:rPr>
        <w:t xml:space="preserve"> loads on the shelf of the Arctic seas, including the use of drones;</w:t>
      </w:r>
    </w:p>
    <w:p w:rsidR="001B3A80" w:rsidRPr="00997EC5" w:rsidRDefault="001B3A80" w:rsidP="001B3A80">
      <w:pPr>
        <w:pStyle w:val="a3"/>
        <w:numPr>
          <w:ilvl w:val="0"/>
          <w:numId w:val="1"/>
        </w:numPr>
        <w:suppressAutoHyphens/>
        <w:spacing w:after="0"/>
        <w:jc w:val="both"/>
        <w:rPr>
          <w:rFonts w:ascii="Times New Roman" w:eastAsia="SimSun" w:hAnsi="Times New Roman" w:cs="Times New Roman"/>
          <w:b/>
          <w:sz w:val="24"/>
          <w:szCs w:val="24"/>
          <w:lang w:val="en-US" w:eastAsia="zh-CN"/>
        </w:rPr>
      </w:pPr>
      <w:r w:rsidRPr="00997EC5">
        <w:rPr>
          <w:rFonts w:ascii="Times New Roman" w:eastAsia="SimSun" w:hAnsi="Times New Roman" w:cs="Times New Roman"/>
          <w:b/>
          <w:sz w:val="24"/>
          <w:szCs w:val="24"/>
          <w:lang w:val="en-US" w:eastAsia="zh-CN"/>
        </w:rPr>
        <w:t xml:space="preserve">creating different models for assessing the marginal stability of ecosystems to </w:t>
      </w:r>
      <w:proofErr w:type="spellStart"/>
      <w:r w:rsidRPr="00997EC5">
        <w:rPr>
          <w:rFonts w:ascii="Times New Roman" w:eastAsia="SimSun" w:hAnsi="Times New Roman" w:cs="Times New Roman"/>
          <w:b/>
          <w:sz w:val="24"/>
          <w:szCs w:val="24"/>
          <w:lang w:val="en-US" w:eastAsia="zh-CN"/>
        </w:rPr>
        <w:t>technogenic</w:t>
      </w:r>
      <w:proofErr w:type="spellEnd"/>
      <w:r w:rsidRPr="00997EC5">
        <w:rPr>
          <w:rFonts w:ascii="Times New Roman" w:eastAsia="SimSun" w:hAnsi="Times New Roman" w:cs="Times New Roman"/>
          <w:b/>
          <w:sz w:val="24"/>
          <w:szCs w:val="24"/>
          <w:lang w:val="en-US" w:eastAsia="zh-CN"/>
        </w:rPr>
        <w:t xml:space="preserve"> loads during production and transportation of hydrocarbons on the continental shelf based on systems of dynamic simulations;</w:t>
      </w:r>
    </w:p>
    <w:p w:rsidR="001B3A80" w:rsidRPr="00997EC5" w:rsidRDefault="001B3A80" w:rsidP="001B3A80">
      <w:pPr>
        <w:pStyle w:val="a3"/>
        <w:numPr>
          <w:ilvl w:val="0"/>
          <w:numId w:val="1"/>
        </w:numPr>
        <w:suppressAutoHyphens/>
        <w:spacing w:after="0"/>
        <w:jc w:val="both"/>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 xml:space="preserve">the </w:t>
      </w:r>
      <w:r w:rsidRPr="00997EC5">
        <w:rPr>
          <w:rFonts w:ascii="Times New Roman" w:eastAsia="SimSun" w:hAnsi="Times New Roman" w:cs="Times New Roman"/>
          <w:b/>
          <w:sz w:val="24"/>
          <w:szCs w:val="24"/>
          <w:lang w:val="en-US" w:eastAsia="zh-CN"/>
        </w:rPr>
        <w:t>development and use of sensitivity maps of coastal areas of the Arctic seas during oil spill response;</w:t>
      </w:r>
    </w:p>
    <w:p w:rsidR="001B3A80" w:rsidRPr="00997EC5" w:rsidRDefault="001B3A80" w:rsidP="001B3A80">
      <w:pPr>
        <w:pStyle w:val="a3"/>
        <w:numPr>
          <w:ilvl w:val="0"/>
          <w:numId w:val="1"/>
        </w:numPr>
        <w:suppressAutoHyphens/>
        <w:spacing w:after="0"/>
        <w:jc w:val="both"/>
        <w:rPr>
          <w:rFonts w:ascii="Times New Roman" w:eastAsia="SimSun" w:hAnsi="Times New Roman" w:cs="Times New Roman"/>
          <w:b/>
          <w:sz w:val="24"/>
          <w:szCs w:val="24"/>
          <w:lang w:val="en-US" w:eastAsia="zh-CN"/>
        </w:rPr>
      </w:pPr>
      <w:r w:rsidRPr="00997EC5">
        <w:rPr>
          <w:rFonts w:ascii="Times New Roman" w:eastAsia="SimSun" w:hAnsi="Times New Roman" w:cs="Times New Roman"/>
          <w:b/>
          <w:sz w:val="24"/>
          <w:szCs w:val="24"/>
          <w:lang w:val="en-US" w:eastAsia="zh-CN"/>
        </w:rPr>
        <w:t>accounting of the results of the analysis of the total environmental benefit in the development of oil spill response plans;</w:t>
      </w:r>
    </w:p>
    <w:p w:rsidR="001B3A80" w:rsidRPr="00997EC5" w:rsidRDefault="001B3A80" w:rsidP="001B3A80">
      <w:pPr>
        <w:pStyle w:val="a3"/>
        <w:numPr>
          <w:ilvl w:val="0"/>
          <w:numId w:val="1"/>
        </w:numPr>
        <w:suppressAutoHyphens/>
        <w:spacing w:after="0"/>
        <w:jc w:val="both"/>
        <w:rPr>
          <w:rFonts w:ascii="Times New Roman" w:eastAsia="SimSun" w:hAnsi="Times New Roman" w:cs="Times New Roman"/>
          <w:i/>
          <w:sz w:val="24"/>
          <w:szCs w:val="24"/>
          <w:lang w:val="en-US" w:eastAsia="zh-CN"/>
        </w:rPr>
      </w:pPr>
      <w:proofErr w:type="gramStart"/>
      <w:r w:rsidRPr="00997EC5">
        <w:rPr>
          <w:rFonts w:ascii="Times New Roman" w:eastAsia="SimSun" w:hAnsi="Times New Roman" w:cs="Times New Roman"/>
          <w:b/>
          <w:sz w:val="24"/>
          <w:szCs w:val="24"/>
          <w:lang w:val="en-US" w:eastAsia="zh-CN"/>
        </w:rPr>
        <w:t>application</w:t>
      </w:r>
      <w:proofErr w:type="gramEnd"/>
      <w:r w:rsidRPr="00997EC5">
        <w:rPr>
          <w:rFonts w:ascii="Times New Roman" w:eastAsia="SimSun" w:hAnsi="Times New Roman" w:cs="Times New Roman"/>
          <w:b/>
          <w:sz w:val="24"/>
          <w:szCs w:val="24"/>
          <w:lang w:val="en-US" w:eastAsia="zh-CN"/>
        </w:rPr>
        <w:t xml:space="preserve"> of the principle of "zero" resetting, due to the high fishery valuation in Barents and Kara seas and the conservation of marine biological resources.</w:t>
      </w:r>
    </w:p>
    <w:p w:rsidR="001B3A80" w:rsidRDefault="001B3A80" w:rsidP="001B3A80">
      <w:pPr>
        <w:suppressAutoHyphens/>
        <w:spacing w:after="0"/>
        <w:jc w:val="both"/>
        <w:rPr>
          <w:rFonts w:ascii="Times New Roman" w:eastAsia="SimSun" w:hAnsi="Times New Roman" w:cs="Times New Roman"/>
          <w:i/>
          <w:sz w:val="24"/>
          <w:szCs w:val="24"/>
          <w:lang w:val="en-US" w:eastAsia="zh-CN"/>
        </w:rPr>
      </w:pPr>
    </w:p>
    <w:p w:rsidR="001B3A80" w:rsidRDefault="001B3A80" w:rsidP="001B3A80">
      <w:pPr>
        <w:suppressAutoHyphens/>
        <w:spacing w:after="0"/>
        <w:jc w:val="both"/>
        <w:rPr>
          <w:lang w:val="en-US"/>
        </w:rPr>
      </w:pPr>
      <w:r w:rsidRPr="00F47FAD">
        <w:rPr>
          <w:rFonts w:ascii="Times New Roman" w:eastAsia="SimSun" w:hAnsi="Times New Roman" w:cs="Times New Roman"/>
          <w:i/>
          <w:sz w:val="24"/>
          <w:szCs w:val="24"/>
          <w:lang w:val="en-US" w:eastAsia="zh-CN"/>
        </w:rPr>
        <w:t xml:space="preserve">Key words: </w:t>
      </w:r>
      <w:r w:rsidRPr="000737A7">
        <w:rPr>
          <w:rFonts w:ascii="Times New Roman" w:eastAsia="SimSun" w:hAnsi="Times New Roman" w:cs="Times New Roman"/>
          <w:i/>
          <w:sz w:val="24"/>
          <w:szCs w:val="24"/>
          <w:lang w:val="en-US" w:eastAsia="zh-CN"/>
        </w:rPr>
        <w:t>Arctic,</w:t>
      </w:r>
      <w:r w:rsidRPr="000737A7">
        <w:rPr>
          <w:lang w:val="en-US"/>
        </w:rPr>
        <w:t xml:space="preserve"> </w:t>
      </w:r>
      <w:r w:rsidRPr="000737A7">
        <w:rPr>
          <w:rFonts w:ascii="Times New Roman" w:eastAsia="SimSun" w:hAnsi="Times New Roman" w:cs="Times New Roman"/>
          <w:i/>
          <w:sz w:val="24"/>
          <w:szCs w:val="24"/>
          <w:lang w:val="en-US" w:eastAsia="zh-CN"/>
        </w:rPr>
        <w:t>ecosystems</w:t>
      </w:r>
      <w:r>
        <w:rPr>
          <w:rFonts w:ascii="Times New Roman" w:eastAsia="SimSun" w:hAnsi="Times New Roman" w:cs="Times New Roman"/>
          <w:i/>
          <w:sz w:val="24"/>
          <w:szCs w:val="24"/>
          <w:lang w:val="en-US" w:eastAsia="zh-CN"/>
        </w:rPr>
        <w:t xml:space="preserve">, </w:t>
      </w:r>
      <w:r w:rsidRPr="000737A7">
        <w:rPr>
          <w:rFonts w:ascii="Times New Roman" w:eastAsia="SimSun" w:hAnsi="Times New Roman" w:cs="Times New Roman"/>
          <w:i/>
          <w:sz w:val="24"/>
          <w:szCs w:val="24"/>
          <w:lang w:val="en-US" w:eastAsia="zh-CN"/>
        </w:rPr>
        <w:t>hydrocarbons</w:t>
      </w:r>
      <w:r>
        <w:rPr>
          <w:rFonts w:ascii="Times New Roman" w:eastAsia="SimSun" w:hAnsi="Times New Roman" w:cs="Times New Roman"/>
          <w:i/>
          <w:sz w:val="24"/>
          <w:szCs w:val="24"/>
          <w:lang w:val="en-US" w:eastAsia="zh-CN"/>
        </w:rPr>
        <w:t xml:space="preserve">, </w:t>
      </w:r>
      <w:r w:rsidRPr="00997EC5">
        <w:rPr>
          <w:rFonts w:ascii="Times New Roman" w:eastAsia="SimSun" w:hAnsi="Times New Roman" w:cs="Times New Roman"/>
          <w:i/>
          <w:sz w:val="24"/>
          <w:szCs w:val="24"/>
          <w:lang w:val="en-US" w:eastAsia="zh-CN"/>
        </w:rPr>
        <w:t>shelf</w:t>
      </w:r>
      <w:r w:rsidRPr="00997EC5">
        <w:rPr>
          <w:lang w:val="en-US"/>
        </w:rPr>
        <w:t xml:space="preserve"> </w:t>
      </w:r>
    </w:p>
    <w:p w:rsidR="001B3A80" w:rsidRDefault="001B3A80" w:rsidP="001B3A80">
      <w:pPr>
        <w:suppressAutoHyphens/>
        <w:spacing w:after="0"/>
        <w:jc w:val="both"/>
        <w:rPr>
          <w:lang w:val="en-US"/>
        </w:rPr>
      </w:pPr>
    </w:p>
    <w:p w:rsidR="00A51019" w:rsidRDefault="00A51019" w:rsidP="00B524D4">
      <w:pPr>
        <w:pStyle w:val="a3"/>
        <w:numPr>
          <w:ilvl w:val="0"/>
          <w:numId w:val="6"/>
        </w:numPr>
        <w:suppressAutoHyphens/>
        <w:spacing w:after="0"/>
        <w:jc w:val="center"/>
        <w:rPr>
          <w:rFonts w:ascii="Times New Roman" w:hAnsi="Times New Roman" w:cs="Times New Roman"/>
          <w:sz w:val="24"/>
          <w:szCs w:val="24"/>
          <w:lang w:val="en-US"/>
        </w:rPr>
      </w:pPr>
      <w:r w:rsidRPr="00B524D4">
        <w:rPr>
          <w:rFonts w:ascii="Times New Roman" w:hAnsi="Times New Roman" w:cs="Times New Roman"/>
          <w:sz w:val="24"/>
          <w:szCs w:val="24"/>
          <w:lang w:val="en-US"/>
        </w:rPr>
        <w:t>INTRODUCTION</w:t>
      </w:r>
    </w:p>
    <w:p w:rsidR="00DB665C" w:rsidRDefault="00DB665C" w:rsidP="00DB665C">
      <w:pPr>
        <w:pStyle w:val="a3"/>
        <w:suppressAutoHyphens/>
        <w:spacing w:after="0"/>
        <w:ind w:left="1080"/>
        <w:rPr>
          <w:rFonts w:ascii="Times New Roman" w:hAnsi="Times New Roman" w:cs="Times New Roman"/>
          <w:sz w:val="24"/>
          <w:szCs w:val="24"/>
          <w:lang w:val="en-US"/>
        </w:rPr>
      </w:pPr>
    </w:p>
    <w:p w:rsidR="007D3642" w:rsidRDefault="00DF69BF" w:rsidP="00143165">
      <w:pPr>
        <w:suppressAutoHyphens/>
        <w:spacing w:after="0" w:line="240" w:lineRule="auto"/>
        <w:ind w:firstLine="709"/>
        <w:jc w:val="both"/>
        <w:rPr>
          <w:rFonts w:ascii="Times New Roman" w:hAnsi="Times New Roman" w:cs="Times New Roman"/>
          <w:sz w:val="24"/>
          <w:szCs w:val="24"/>
          <w:lang w:val="en-US"/>
        </w:rPr>
      </w:pPr>
      <w:r w:rsidRPr="00DF69BF">
        <w:rPr>
          <w:rFonts w:ascii="Times New Roman" w:hAnsi="Times New Roman" w:cs="Times New Roman"/>
          <w:sz w:val="24"/>
          <w:szCs w:val="24"/>
          <w:lang w:val="en-US"/>
        </w:rPr>
        <w:t>Russian shelf total</w:t>
      </w:r>
      <w:r>
        <w:rPr>
          <w:rFonts w:ascii="Times New Roman" w:hAnsi="Times New Roman" w:cs="Times New Roman"/>
          <w:sz w:val="24"/>
          <w:szCs w:val="24"/>
          <w:lang w:val="en-US"/>
        </w:rPr>
        <w:t>s</w:t>
      </w:r>
      <w:r w:rsidRPr="00DF69B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Pr="00DF69BF">
        <w:rPr>
          <w:rFonts w:ascii="Times New Roman" w:hAnsi="Times New Roman" w:cs="Times New Roman"/>
          <w:sz w:val="24"/>
          <w:szCs w:val="24"/>
          <w:lang w:val="en-US"/>
        </w:rPr>
        <w:t xml:space="preserve">area of more than 6 million </w:t>
      </w:r>
      <w:r>
        <w:rPr>
          <w:rFonts w:ascii="Times New Roman" w:hAnsi="Times New Roman" w:cs="Times New Roman"/>
          <w:sz w:val="24"/>
          <w:szCs w:val="24"/>
          <w:lang w:val="en-US"/>
        </w:rPr>
        <w:t>s</w:t>
      </w:r>
      <w:r w:rsidRPr="00DF69BF">
        <w:rPr>
          <w:rFonts w:ascii="Times New Roman" w:hAnsi="Times New Roman" w:cs="Times New Roman"/>
          <w:sz w:val="24"/>
          <w:szCs w:val="24"/>
          <w:lang w:val="en-US"/>
        </w:rPr>
        <w:t xml:space="preserve">q km, </w:t>
      </w:r>
      <w:r>
        <w:rPr>
          <w:rFonts w:ascii="Times New Roman" w:hAnsi="Times New Roman" w:cs="Times New Roman"/>
          <w:sz w:val="24"/>
          <w:szCs w:val="24"/>
          <w:lang w:val="en-US"/>
        </w:rPr>
        <w:t xml:space="preserve">with </w:t>
      </w:r>
      <w:r w:rsidRPr="00DF69BF">
        <w:rPr>
          <w:rFonts w:ascii="Times New Roman" w:hAnsi="Times New Roman" w:cs="Times New Roman"/>
          <w:sz w:val="24"/>
          <w:szCs w:val="24"/>
          <w:lang w:val="en-US"/>
        </w:rPr>
        <w:t xml:space="preserve">4.2 </w:t>
      </w:r>
      <w:r>
        <w:rPr>
          <w:rFonts w:ascii="Times New Roman" w:hAnsi="Times New Roman" w:cs="Times New Roman"/>
          <w:sz w:val="24"/>
          <w:szCs w:val="24"/>
          <w:lang w:val="en-US"/>
        </w:rPr>
        <w:t>s</w:t>
      </w:r>
      <w:r w:rsidRPr="00DF69BF">
        <w:rPr>
          <w:rFonts w:ascii="Times New Roman" w:hAnsi="Times New Roman" w:cs="Times New Roman"/>
          <w:sz w:val="24"/>
          <w:szCs w:val="24"/>
          <w:lang w:val="en-US"/>
        </w:rPr>
        <w:t>q km promising for oil and gas.</w:t>
      </w:r>
      <w:r>
        <w:rPr>
          <w:rFonts w:ascii="Times New Roman" w:hAnsi="Times New Roman" w:cs="Times New Roman"/>
          <w:sz w:val="24"/>
          <w:szCs w:val="24"/>
          <w:lang w:val="en-US"/>
        </w:rPr>
        <w:t xml:space="preserve"> </w:t>
      </w:r>
      <w:r w:rsidRPr="00DF69BF">
        <w:rPr>
          <w:rFonts w:ascii="Times New Roman" w:hAnsi="Times New Roman" w:cs="Times New Roman"/>
          <w:sz w:val="24"/>
          <w:szCs w:val="24"/>
          <w:lang w:val="en-US"/>
        </w:rPr>
        <w:t>According to estimates</w:t>
      </w:r>
      <w:r>
        <w:rPr>
          <w:rFonts w:ascii="Times New Roman" w:hAnsi="Times New Roman" w:cs="Times New Roman"/>
          <w:sz w:val="24"/>
          <w:szCs w:val="24"/>
          <w:lang w:val="en-US"/>
        </w:rPr>
        <w:t>,</w:t>
      </w:r>
      <w:r w:rsidRPr="00DF69BF">
        <w:rPr>
          <w:rFonts w:ascii="Times New Roman" w:hAnsi="Times New Roman" w:cs="Times New Roman"/>
          <w:sz w:val="24"/>
          <w:szCs w:val="24"/>
          <w:lang w:val="en-US"/>
        </w:rPr>
        <w:t xml:space="preserve"> initial recoverable energy</w:t>
      </w:r>
      <w:r>
        <w:rPr>
          <w:rFonts w:ascii="Times New Roman" w:hAnsi="Times New Roman" w:cs="Times New Roman"/>
          <w:sz w:val="24"/>
          <w:szCs w:val="24"/>
          <w:lang w:val="en-US"/>
        </w:rPr>
        <w:t xml:space="preserve"> resources on </w:t>
      </w:r>
      <w:r w:rsidRPr="00DF69BF">
        <w:rPr>
          <w:rFonts w:ascii="Times New Roman" w:hAnsi="Times New Roman" w:cs="Times New Roman"/>
          <w:sz w:val="24"/>
          <w:szCs w:val="24"/>
          <w:lang w:val="en-US"/>
        </w:rPr>
        <w:t xml:space="preserve">the shelf </w:t>
      </w:r>
      <w:r w:rsidR="00D64EB3">
        <w:rPr>
          <w:rFonts w:ascii="Times New Roman" w:hAnsi="Times New Roman" w:cs="Times New Roman"/>
          <w:sz w:val="24"/>
          <w:szCs w:val="24"/>
          <w:lang w:val="en-US"/>
        </w:rPr>
        <w:t xml:space="preserve">total </w:t>
      </w:r>
      <w:r w:rsidRPr="00DF69BF">
        <w:rPr>
          <w:rFonts w:ascii="Times New Roman" w:hAnsi="Times New Roman" w:cs="Times New Roman"/>
          <w:sz w:val="24"/>
          <w:szCs w:val="24"/>
          <w:lang w:val="en-US"/>
        </w:rPr>
        <w:t>approximately 100 billion</w:t>
      </w:r>
      <w:r w:rsidR="00D64EB3">
        <w:rPr>
          <w:rFonts w:ascii="Times New Roman" w:hAnsi="Times New Roman" w:cs="Times New Roman"/>
          <w:sz w:val="24"/>
          <w:szCs w:val="24"/>
          <w:lang w:val="en-US"/>
        </w:rPr>
        <w:t xml:space="preserve"> ton </w:t>
      </w:r>
      <w:r w:rsidRPr="00DF69BF">
        <w:rPr>
          <w:rFonts w:ascii="Times New Roman" w:hAnsi="Times New Roman" w:cs="Times New Roman"/>
          <w:sz w:val="24"/>
          <w:szCs w:val="24"/>
          <w:lang w:val="en-US"/>
        </w:rPr>
        <w:t>of oil equivalent</w:t>
      </w:r>
      <w:r w:rsidR="00D64EB3">
        <w:rPr>
          <w:rFonts w:ascii="Times New Roman" w:hAnsi="Times New Roman" w:cs="Times New Roman"/>
          <w:sz w:val="24"/>
          <w:szCs w:val="24"/>
          <w:lang w:val="en-US"/>
        </w:rPr>
        <w:t xml:space="preserve"> </w:t>
      </w:r>
      <w:r w:rsidRPr="00DF69BF">
        <w:rPr>
          <w:rFonts w:ascii="Times New Roman" w:hAnsi="Times New Roman" w:cs="Times New Roman"/>
          <w:sz w:val="24"/>
          <w:szCs w:val="24"/>
          <w:lang w:val="en-US"/>
        </w:rPr>
        <w:t>(</w:t>
      </w:r>
      <w:r w:rsidR="00D64EB3">
        <w:rPr>
          <w:rFonts w:ascii="Times New Roman" w:hAnsi="Times New Roman" w:cs="Times New Roman"/>
          <w:sz w:val="24"/>
          <w:szCs w:val="24"/>
          <w:lang w:val="en-US"/>
        </w:rPr>
        <w:t>o</w:t>
      </w:r>
      <w:r w:rsidRPr="00DF69BF">
        <w:rPr>
          <w:rFonts w:ascii="Times New Roman" w:hAnsi="Times New Roman" w:cs="Times New Roman"/>
          <w:sz w:val="24"/>
          <w:szCs w:val="24"/>
          <w:lang w:val="en-US"/>
        </w:rPr>
        <w:t>f which 80% is concentrated in the Arctic).</w:t>
      </w:r>
      <w:r>
        <w:rPr>
          <w:rFonts w:ascii="Times New Roman" w:hAnsi="Times New Roman" w:cs="Times New Roman"/>
          <w:sz w:val="24"/>
          <w:szCs w:val="24"/>
          <w:lang w:val="en-US"/>
        </w:rPr>
        <w:t xml:space="preserve"> </w:t>
      </w:r>
    </w:p>
    <w:p w:rsidR="00F361F8" w:rsidRPr="00F361F8" w:rsidRDefault="00F361F8" w:rsidP="00F361F8">
      <w:pPr>
        <w:suppressAutoHyphens/>
        <w:spacing w:after="0" w:line="240" w:lineRule="auto"/>
        <w:ind w:firstLine="708"/>
        <w:jc w:val="both"/>
        <w:rPr>
          <w:rFonts w:ascii="Times New Roman" w:hAnsi="Times New Roman" w:cs="Times New Roman"/>
          <w:sz w:val="24"/>
          <w:szCs w:val="24"/>
          <w:lang w:val="en-US"/>
        </w:rPr>
      </w:pPr>
      <w:r w:rsidRPr="00F361F8">
        <w:rPr>
          <w:rFonts w:ascii="Times New Roman" w:hAnsi="Times New Roman" w:cs="Times New Roman"/>
          <w:sz w:val="24"/>
          <w:szCs w:val="24"/>
          <w:lang w:val="en-US"/>
        </w:rPr>
        <w:t>Most scientists believe, that sum</w:t>
      </w:r>
      <w:r>
        <w:rPr>
          <w:rFonts w:ascii="Times New Roman" w:hAnsi="Times New Roman" w:cs="Times New Roman"/>
          <w:sz w:val="24"/>
          <w:szCs w:val="24"/>
          <w:lang w:val="en-US"/>
        </w:rPr>
        <w:t xml:space="preserve">mer due to global warming, the </w:t>
      </w:r>
      <w:r w:rsidRPr="00F361F8">
        <w:rPr>
          <w:rFonts w:ascii="Times New Roman" w:hAnsi="Times New Roman" w:cs="Times New Roman"/>
          <w:sz w:val="24"/>
          <w:szCs w:val="24"/>
          <w:lang w:val="en-US"/>
        </w:rPr>
        <w:t xml:space="preserve">Arctic drifting ice may completely disappear. </w:t>
      </w:r>
      <w:r w:rsidR="001D514C">
        <w:rPr>
          <w:rFonts w:ascii="Times New Roman" w:hAnsi="Times New Roman" w:cs="Times New Roman"/>
          <w:sz w:val="24"/>
          <w:szCs w:val="24"/>
          <w:lang w:val="en-US"/>
        </w:rPr>
        <w:t>T</w:t>
      </w:r>
      <w:r w:rsidR="001D514C" w:rsidRPr="00F361F8">
        <w:rPr>
          <w:rFonts w:ascii="Times New Roman" w:hAnsi="Times New Roman" w:cs="Times New Roman"/>
          <w:sz w:val="24"/>
          <w:szCs w:val="24"/>
          <w:lang w:val="en-US"/>
        </w:rPr>
        <w:t>hree Arctic routes</w:t>
      </w:r>
      <w:r w:rsidR="001D514C">
        <w:rPr>
          <w:rFonts w:ascii="Times New Roman" w:hAnsi="Times New Roman" w:cs="Times New Roman"/>
          <w:sz w:val="24"/>
          <w:szCs w:val="24"/>
          <w:lang w:val="en-US"/>
        </w:rPr>
        <w:t xml:space="preserve"> (Fig. 1)</w:t>
      </w:r>
      <w:r w:rsidRPr="00F361F8">
        <w:rPr>
          <w:rFonts w:ascii="Times New Roman" w:hAnsi="Times New Roman" w:cs="Times New Roman"/>
          <w:sz w:val="24"/>
          <w:szCs w:val="24"/>
          <w:lang w:val="en-US"/>
        </w:rPr>
        <w:t>:</w:t>
      </w:r>
    </w:p>
    <w:p w:rsidR="00F361F8" w:rsidRPr="00F361F8" w:rsidRDefault="00F361F8" w:rsidP="00F361F8">
      <w:pPr>
        <w:suppressAutoHyphens/>
        <w:spacing w:after="0" w:line="240" w:lineRule="auto"/>
        <w:ind w:firstLine="708"/>
        <w:jc w:val="both"/>
        <w:rPr>
          <w:rFonts w:ascii="Times New Roman" w:hAnsi="Times New Roman" w:cs="Times New Roman"/>
          <w:sz w:val="24"/>
          <w:szCs w:val="24"/>
          <w:lang w:val="en-US"/>
        </w:rPr>
      </w:pPr>
      <w:r w:rsidRPr="00F361F8">
        <w:rPr>
          <w:rFonts w:ascii="Times New Roman" w:hAnsi="Times New Roman" w:cs="Times New Roman"/>
          <w:sz w:val="24"/>
          <w:szCs w:val="24"/>
          <w:lang w:val="en-US"/>
        </w:rPr>
        <w:t>1. Northern Sea Route;</w:t>
      </w:r>
    </w:p>
    <w:p w:rsidR="00F361F8" w:rsidRPr="00F361F8" w:rsidRDefault="00F361F8" w:rsidP="00F361F8">
      <w:pPr>
        <w:suppressAutoHyphens/>
        <w:spacing w:after="0" w:line="240" w:lineRule="auto"/>
        <w:ind w:firstLine="708"/>
        <w:jc w:val="both"/>
        <w:rPr>
          <w:rFonts w:ascii="Times New Roman" w:hAnsi="Times New Roman" w:cs="Times New Roman"/>
          <w:sz w:val="24"/>
          <w:szCs w:val="24"/>
          <w:lang w:val="en-US"/>
        </w:rPr>
      </w:pPr>
      <w:r w:rsidRPr="00F361F8">
        <w:rPr>
          <w:rFonts w:ascii="Times New Roman" w:hAnsi="Times New Roman" w:cs="Times New Roman"/>
          <w:sz w:val="24"/>
          <w:szCs w:val="24"/>
          <w:lang w:val="en-US"/>
        </w:rPr>
        <w:t>2. Northwest Passage;</w:t>
      </w:r>
    </w:p>
    <w:p w:rsidR="00F361F8" w:rsidRDefault="00F361F8" w:rsidP="00F361F8">
      <w:pPr>
        <w:suppressAutoHyphens/>
        <w:spacing w:after="0" w:line="240" w:lineRule="auto"/>
        <w:ind w:firstLine="708"/>
        <w:jc w:val="both"/>
        <w:rPr>
          <w:rFonts w:ascii="Times New Roman" w:hAnsi="Times New Roman" w:cs="Times New Roman"/>
          <w:sz w:val="24"/>
          <w:szCs w:val="24"/>
          <w:lang w:val="en-US"/>
        </w:rPr>
      </w:pPr>
      <w:r w:rsidRPr="00F361F8">
        <w:rPr>
          <w:rFonts w:ascii="Times New Roman" w:hAnsi="Times New Roman" w:cs="Times New Roman"/>
          <w:sz w:val="24"/>
          <w:szCs w:val="24"/>
          <w:lang w:val="en-US"/>
        </w:rPr>
        <w:t>3. The route through the central zone of the Arctic Ocean.</w:t>
      </w:r>
    </w:p>
    <w:p w:rsidR="00F361F8" w:rsidRDefault="00F361F8" w:rsidP="00F361F8">
      <w:pPr>
        <w:suppressAutoHyphens/>
        <w:spacing w:after="0" w:line="240" w:lineRule="auto"/>
        <w:ind w:firstLine="708"/>
        <w:jc w:val="both"/>
        <w:rPr>
          <w:rFonts w:ascii="Times New Roman" w:hAnsi="Times New Roman" w:cs="Times New Roman"/>
          <w:sz w:val="24"/>
          <w:szCs w:val="24"/>
        </w:rPr>
      </w:pPr>
      <w:r w:rsidRPr="00F361F8">
        <w:rPr>
          <w:rFonts w:ascii="Times New Roman" w:hAnsi="Times New Roman" w:cs="Times New Roman"/>
          <w:sz w:val="24"/>
          <w:szCs w:val="24"/>
          <w:lang w:val="en-US"/>
        </w:rPr>
        <w:t xml:space="preserve">The first and second routes lie in the coastal areas of the Arctic states. The most studied and attractive is the Northern Sea Route, which lies primarily in the coastal zone of the Russian Federation. The legislation of Russia define it as the historically formed, unified national transport communication of Russia in the Arctic. Northwest Passage less studied and little used because of very difficult ice condition between the arrays of the islands, as well as due to the fact that the circumpolar countries  through which territories  is crossed  route, has for its disposal a small numerically fleet of icebreakers . The Participation by other countries in transiting of goods on a </w:t>
      </w:r>
      <w:r w:rsidRPr="00F361F8">
        <w:rPr>
          <w:rFonts w:ascii="Times New Roman" w:hAnsi="Times New Roman" w:cs="Times New Roman"/>
          <w:sz w:val="24"/>
          <w:szCs w:val="24"/>
          <w:lang w:val="en-US"/>
        </w:rPr>
        <w:lastRenderedPageBreak/>
        <w:t>shorter route through the center of the central Arctic Ocean appears in the case of it exemption of pack ice.</w:t>
      </w:r>
      <w:r w:rsidR="00954BC9">
        <w:rPr>
          <w:rFonts w:ascii="Times New Roman" w:hAnsi="Times New Roman" w:cs="Times New Roman"/>
          <w:sz w:val="24"/>
          <w:szCs w:val="24"/>
          <w:lang w:val="en-US"/>
        </w:rPr>
        <w:t xml:space="preserve"> </w:t>
      </w:r>
    </w:p>
    <w:p w:rsidR="00F361F8" w:rsidRPr="00246EBC" w:rsidRDefault="00246EBC" w:rsidP="00EC6755">
      <w:pPr>
        <w:suppressAutoHyphens/>
        <w:spacing w:after="0" w:line="240" w:lineRule="auto"/>
        <w:ind w:firstLine="708"/>
        <w:jc w:val="both"/>
        <w:rPr>
          <w:rFonts w:ascii="Times New Roman" w:hAnsi="Times New Roman" w:cs="Times New Roman"/>
          <w:sz w:val="24"/>
          <w:szCs w:val="24"/>
          <w:lang w:val="en-US"/>
        </w:rPr>
      </w:pPr>
      <w:r w:rsidRPr="00246EBC">
        <w:rPr>
          <w:rFonts w:ascii="Times New Roman" w:hAnsi="Times New Roman" w:cs="Times New Roman"/>
          <w:sz w:val="24"/>
          <w:szCs w:val="24"/>
          <w:lang w:val="en-US"/>
        </w:rPr>
        <w:t>Currently, Northern Sea Route is the most realistic route wiring cargo in the Arctic seas. Facilities atomic icebreaker fleet and prospects for economic development (production of hydrocarbons on the shelf of the Arctic seas) allow Russia to occupy the leading position in the Arctic region.</w:t>
      </w:r>
      <w:r>
        <w:rPr>
          <w:rFonts w:ascii="Times New Roman" w:hAnsi="Times New Roman" w:cs="Times New Roman"/>
          <w:sz w:val="24"/>
          <w:szCs w:val="24"/>
          <w:lang w:val="en-US"/>
        </w:rPr>
        <w:t xml:space="preserve"> </w:t>
      </w:r>
    </w:p>
    <w:p w:rsidR="00F361F8" w:rsidRPr="00246EBC" w:rsidRDefault="00F361F8" w:rsidP="00EC6755">
      <w:pPr>
        <w:suppressAutoHyphens/>
        <w:spacing w:after="0" w:line="240" w:lineRule="auto"/>
        <w:ind w:firstLine="708"/>
        <w:jc w:val="both"/>
        <w:rPr>
          <w:rFonts w:ascii="Times New Roman" w:hAnsi="Times New Roman" w:cs="Times New Roman"/>
          <w:sz w:val="24"/>
          <w:szCs w:val="24"/>
          <w:lang w:val="en-US"/>
        </w:rPr>
      </w:pPr>
    </w:p>
    <w:p w:rsidR="00B524D4" w:rsidRPr="00B524D4" w:rsidRDefault="00876F10" w:rsidP="00EC6755">
      <w:pPr>
        <w:suppressAutoHyphens/>
        <w:spacing w:after="0" w:line="240" w:lineRule="auto"/>
        <w:ind w:firstLine="708"/>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076825" cy="3771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4500" cy="3814750"/>
                    </a:xfrm>
                    <a:prstGeom prst="rect">
                      <a:avLst/>
                    </a:prstGeom>
                    <a:noFill/>
                    <a:ln>
                      <a:noFill/>
                    </a:ln>
                  </pic:spPr>
                </pic:pic>
              </a:graphicData>
            </a:graphic>
          </wp:inline>
        </w:drawing>
      </w:r>
    </w:p>
    <w:p w:rsidR="00A51019" w:rsidRDefault="00FF6F96" w:rsidP="00D673F1">
      <w:pPr>
        <w:suppressAutoHyphens/>
        <w:spacing w:after="0"/>
        <w:jc w:val="center"/>
        <w:rPr>
          <w:rFonts w:ascii="Times New Roman" w:hAnsi="Times New Roman" w:cs="Times New Roman"/>
          <w:i/>
          <w:sz w:val="24"/>
          <w:szCs w:val="24"/>
          <w:lang w:val="en-US"/>
        </w:rPr>
      </w:pPr>
      <w:r w:rsidRPr="00D673F1">
        <w:rPr>
          <w:rFonts w:ascii="Times New Roman" w:hAnsi="Times New Roman" w:cs="Times New Roman"/>
          <w:i/>
          <w:sz w:val="24"/>
          <w:szCs w:val="24"/>
          <w:lang w:val="en-US"/>
        </w:rPr>
        <w:t xml:space="preserve">Fig. 1 </w:t>
      </w:r>
      <w:r w:rsidR="00D673F1" w:rsidRPr="00D673F1">
        <w:rPr>
          <w:rFonts w:ascii="Times New Roman" w:hAnsi="Times New Roman" w:cs="Times New Roman"/>
          <w:i/>
          <w:sz w:val="24"/>
          <w:szCs w:val="24"/>
          <w:lang w:val="en-US"/>
        </w:rPr>
        <w:t>Sea transport</w:t>
      </w:r>
      <w:r w:rsidR="009B28CC">
        <w:rPr>
          <w:rFonts w:ascii="Times New Roman" w:hAnsi="Times New Roman" w:cs="Times New Roman"/>
          <w:i/>
          <w:sz w:val="24"/>
          <w:szCs w:val="24"/>
          <w:lang w:val="en-US"/>
        </w:rPr>
        <w:t xml:space="preserve">ation routes in the </w:t>
      </w:r>
      <w:r w:rsidR="00D673F1" w:rsidRPr="00D673F1">
        <w:rPr>
          <w:rFonts w:ascii="Times New Roman" w:hAnsi="Times New Roman" w:cs="Times New Roman"/>
          <w:i/>
          <w:sz w:val="24"/>
          <w:szCs w:val="24"/>
          <w:lang w:val="en-US"/>
        </w:rPr>
        <w:t>Arctic</w:t>
      </w:r>
      <w:r w:rsidR="009B28CC">
        <w:rPr>
          <w:rFonts w:ascii="Times New Roman" w:hAnsi="Times New Roman" w:cs="Times New Roman"/>
          <w:i/>
          <w:sz w:val="24"/>
          <w:szCs w:val="24"/>
          <w:lang w:val="en-US"/>
        </w:rPr>
        <w:t xml:space="preserve"> region</w:t>
      </w:r>
      <w:r w:rsidR="00D673F1" w:rsidRPr="00D673F1">
        <w:rPr>
          <w:rFonts w:ascii="Times New Roman" w:hAnsi="Times New Roman" w:cs="Times New Roman"/>
          <w:i/>
          <w:sz w:val="24"/>
          <w:szCs w:val="24"/>
          <w:lang w:val="en-US"/>
        </w:rPr>
        <w:t xml:space="preserve"> (Existing and alleged)</w:t>
      </w:r>
      <w:r w:rsidRPr="00D673F1">
        <w:rPr>
          <w:rFonts w:ascii="Times New Roman" w:hAnsi="Times New Roman" w:cs="Times New Roman"/>
          <w:i/>
          <w:sz w:val="24"/>
          <w:szCs w:val="24"/>
          <w:lang w:val="en-US"/>
        </w:rPr>
        <w:t xml:space="preserve"> [1]</w:t>
      </w:r>
    </w:p>
    <w:p w:rsidR="0037370E" w:rsidRPr="00D673F1" w:rsidRDefault="0037370E" w:rsidP="00D673F1">
      <w:pPr>
        <w:suppressAutoHyphens/>
        <w:spacing w:after="0"/>
        <w:jc w:val="center"/>
        <w:rPr>
          <w:rFonts w:ascii="Times New Roman" w:hAnsi="Times New Roman" w:cs="Times New Roman"/>
          <w:i/>
          <w:sz w:val="24"/>
          <w:szCs w:val="24"/>
          <w:lang w:val="en-US"/>
        </w:rPr>
      </w:pPr>
    </w:p>
    <w:p w:rsidR="00DB665C" w:rsidRDefault="0037370E" w:rsidP="0037370E">
      <w:pPr>
        <w:spacing w:after="0" w:line="240" w:lineRule="auto"/>
        <w:ind w:firstLine="708"/>
        <w:jc w:val="both"/>
        <w:rPr>
          <w:rFonts w:ascii="Times New Roman" w:hAnsi="Times New Roman" w:cs="Times New Roman"/>
          <w:sz w:val="24"/>
          <w:szCs w:val="24"/>
          <w:lang w:val="en-AU"/>
        </w:rPr>
      </w:pPr>
      <w:r w:rsidRPr="004556E9">
        <w:rPr>
          <w:rFonts w:ascii="Times New Roman" w:hAnsi="Times New Roman" w:cs="Times New Roman"/>
          <w:sz w:val="24"/>
          <w:szCs w:val="24"/>
          <w:lang w:val="en-AU"/>
        </w:rPr>
        <w:t>Northern Sea Route (NSR) is the promising way to transport hydrocarbon resources from Europe to Asia. At the same time</w:t>
      </w:r>
      <w:r>
        <w:rPr>
          <w:rFonts w:ascii="Times New Roman" w:hAnsi="Times New Roman" w:cs="Times New Roman"/>
          <w:sz w:val="24"/>
          <w:szCs w:val="24"/>
          <w:lang w:val="en-US"/>
        </w:rPr>
        <w:t>,</w:t>
      </w:r>
      <w:r w:rsidRPr="004556E9">
        <w:rPr>
          <w:rFonts w:ascii="Times New Roman" w:hAnsi="Times New Roman" w:cs="Times New Roman"/>
          <w:sz w:val="24"/>
          <w:szCs w:val="24"/>
          <w:lang w:val="en-AU"/>
        </w:rPr>
        <w:t xml:space="preserve"> there is a danger of oil spill in the oil fields and along the transportation lines in the NSR. That is why we should take measures to minimize anthropogenic influence ecosystems on the Russian arctic shelf.</w:t>
      </w:r>
    </w:p>
    <w:p w:rsidR="0037370E" w:rsidRDefault="0037370E" w:rsidP="0037370E">
      <w:pPr>
        <w:spacing w:after="0" w:line="240" w:lineRule="auto"/>
        <w:ind w:firstLine="708"/>
        <w:jc w:val="both"/>
        <w:rPr>
          <w:lang w:val="en-US"/>
        </w:rPr>
      </w:pPr>
    </w:p>
    <w:p w:rsidR="001B3A80" w:rsidRPr="00EE284E" w:rsidRDefault="00EE284E" w:rsidP="00A51019">
      <w:pPr>
        <w:suppressAutoHyphens/>
        <w:spacing w:after="0"/>
        <w:jc w:val="cente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II. </w:t>
      </w:r>
      <w:r w:rsidRPr="00EE284E">
        <w:rPr>
          <w:rFonts w:ascii="Times New Roman" w:eastAsia="SimSun" w:hAnsi="Times New Roman" w:cs="Times New Roman"/>
          <w:sz w:val="24"/>
          <w:szCs w:val="24"/>
          <w:lang w:val="en-US" w:eastAsia="zh-CN"/>
        </w:rPr>
        <w:t>THE LEGAL FRAMEWORK WHICH REGULATES ACTIVITIES ON THE CONTINENTAL SHELF OF THE ARCTIC REGION OF RUSSIA</w:t>
      </w:r>
    </w:p>
    <w:p w:rsidR="00A51019" w:rsidRPr="00E46623" w:rsidRDefault="00A51019" w:rsidP="00A51019">
      <w:pPr>
        <w:suppressAutoHyphens/>
        <w:spacing w:after="0"/>
        <w:jc w:val="center"/>
        <w:rPr>
          <w:rFonts w:ascii="Times New Roman" w:eastAsia="SimSun" w:hAnsi="Times New Roman" w:cs="Times New Roman"/>
          <w:i/>
          <w:sz w:val="24"/>
          <w:szCs w:val="24"/>
          <w:lang w:val="en-US" w:eastAsia="zh-CN"/>
        </w:rPr>
      </w:pPr>
    </w:p>
    <w:p w:rsidR="00732878" w:rsidRPr="00E46623" w:rsidRDefault="00971DC4" w:rsidP="00910DAA">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AU"/>
        </w:rPr>
        <w:t>The legal framework about the continental shelf of the Arctic region of Russia consist from the decrees of the President  of Russian Federation, from the decrees of the Russian Government, the sets of laws, the regulatory legal acts and the acts of technical regulatory activities on the continental shelf in the Arctic zone of the Russian Federation</w:t>
      </w:r>
      <w:r w:rsidR="00910DAA" w:rsidRPr="00E46623">
        <w:rPr>
          <w:rFonts w:ascii="Times New Roman" w:hAnsi="Times New Roman" w:cs="Times New Roman"/>
          <w:sz w:val="24"/>
          <w:szCs w:val="24"/>
          <w:lang w:val="en-US"/>
        </w:rPr>
        <w:t>.</w:t>
      </w:r>
    </w:p>
    <w:p w:rsidR="00910DAA" w:rsidRPr="00E46623" w:rsidRDefault="00252997" w:rsidP="00910DAA">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w:t>
      </w:r>
      <w:r w:rsidR="00CF7368" w:rsidRPr="00E46623">
        <w:rPr>
          <w:rFonts w:ascii="Times New Roman" w:hAnsi="Times New Roman" w:cs="Times New Roman"/>
          <w:sz w:val="24"/>
          <w:szCs w:val="24"/>
          <w:lang w:val="en-US"/>
        </w:rPr>
        <w:t>A special Polar Code have already in the process of implementing to solve the pro</w:t>
      </w:r>
      <w:r w:rsidR="00611AA4" w:rsidRPr="00E46623">
        <w:rPr>
          <w:rFonts w:ascii="Times New Roman" w:hAnsi="Times New Roman" w:cs="Times New Roman"/>
          <w:sz w:val="24"/>
          <w:szCs w:val="24"/>
          <w:lang w:val="en-US"/>
        </w:rPr>
        <w:t xml:space="preserve">blems of navigation in the sea, </w:t>
      </w:r>
      <w:r w:rsidR="00CF7368" w:rsidRPr="00E46623">
        <w:rPr>
          <w:rFonts w:ascii="Times New Roman" w:hAnsi="Times New Roman" w:cs="Times New Roman"/>
          <w:sz w:val="24"/>
          <w:szCs w:val="24"/>
          <w:lang w:val="en-US"/>
        </w:rPr>
        <w:t>it was adopted in late 2014</w:t>
      </w:r>
      <w:r w:rsidR="00611AA4" w:rsidRPr="00E46623">
        <w:rPr>
          <w:rFonts w:ascii="Times New Roman" w:hAnsi="Times New Roman" w:cs="Times New Roman"/>
          <w:sz w:val="24"/>
          <w:szCs w:val="24"/>
          <w:lang w:val="en-US"/>
        </w:rPr>
        <w:t>,</w:t>
      </w:r>
      <w:r w:rsidR="00F7193D" w:rsidRPr="00E46623">
        <w:rPr>
          <w:rFonts w:ascii="Times New Roman" w:hAnsi="Times New Roman" w:cs="Times New Roman"/>
          <w:sz w:val="24"/>
          <w:szCs w:val="24"/>
          <w:lang w:val="en-US"/>
        </w:rPr>
        <w:t xml:space="preserve"> </w:t>
      </w:r>
      <w:r w:rsidR="00CF7368" w:rsidRPr="00E46623">
        <w:rPr>
          <w:rFonts w:ascii="Times New Roman" w:hAnsi="Times New Roman" w:cs="Times New Roman"/>
          <w:sz w:val="24"/>
          <w:szCs w:val="24"/>
          <w:lang w:val="en-US"/>
        </w:rPr>
        <w:t>by the International Maritime Organization (IMO).</w:t>
      </w:r>
      <w:r w:rsidR="006615F6" w:rsidRPr="00E46623">
        <w:rPr>
          <w:rFonts w:ascii="Times New Roman" w:hAnsi="Times New Roman" w:cs="Times New Roman"/>
          <w:sz w:val="24"/>
          <w:szCs w:val="24"/>
          <w:lang w:val="en-US"/>
        </w:rPr>
        <w:t xml:space="preserve"> The Code establishes international standards in the Arctic considering the allowable level of environmental pollution, the training and the certification of personnel, the standards for equipment on the ships and also, for the protection of life and health of crew members.</w:t>
      </w:r>
      <w:r w:rsidR="00B37E07" w:rsidRPr="00E46623">
        <w:rPr>
          <w:rFonts w:ascii="Times New Roman" w:hAnsi="Times New Roman" w:cs="Times New Roman"/>
          <w:sz w:val="24"/>
          <w:szCs w:val="24"/>
          <w:lang w:val="en-US"/>
        </w:rPr>
        <w:t xml:space="preserve"> </w:t>
      </w:r>
      <w:r w:rsidR="00476845" w:rsidRPr="00476845">
        <w:rPr>
          <w:rFonts w:ascii="Times New Roman" w:hAnsi="Times New Roman" w:cs="Times New Roman"/>
          <w:sz w:val="24"/>
          <w:szCs w:val="24"/>
          <w:lang w:val="en-US"/>
        </w:rPr>
        <w:t>The requirements prescribed in the Code in particular are for the marking plates on the ships from different countries</w:t>
      </w:r>
      <w:r w:rsidR="00954BC9">
        <w:rPr>
          <w:rFonts w:ascii="Times New Roman" w:hAnsi="Times New Roman" w:cs="Times New Roman"/>
          <w:sz w:val="24"/>
          <w:szCs w:val="24"/>
          <w:lang w:val="en-US"/>
        </w:rPr>
        <w:t>,</w:t>
      </w:r>
      <w:r w:rsidR="00476845" w:rsidRPr="00476845">
        <w:rPr>
          <w:rFonts w:ascii="Times New Roman" w:hAnsi="Times New Roman" w:cs="Times New Roman"/>
          <w:sz w:val="24"/>
          <w:szCs w:val="24"/>
          <w:lang w:val="en-US"/>
        </w:rPr>
        <w:t xml:space="preserve"> also for the ships, which depend from the class of ice, which they need to overcome on the way.</w:t>
      </w:r>
      <w:r w:rsidR="00B37E07" w:rsidRPr="00E46623">
        <w:rPr>
          <w:rFonts w:ascii="Times New Roman" w:hAnsi="Times New Roman" w:cs="Times New Roman"/>
          <w:sz w:val="24"/>
          <w:szCs w:val="24"/>
          <w:lang w:val="en-US"/>
        </w:rPr>
        <w:t xml:space="preserve"> </w:t>
      </w:r>
      <w:r w:rsidR="00431B70" w:rsidRPr="00E46623">
        <w:rPr>
          <w:rFonts w:ascii="Times New Roman" w:hAnsi="Times New Roman" w:cs="Times New Roman"/>
          <w:sz w:val="24"/>
          <w:szCs w:val="24"/>
          <w:lang w:val="en-US"/>
        </w:rPr>
        <w:t xml:space="preserve">The regulations are binding on all courts, who are planning to navigate above 72 degrees north latitude, therefore, a special place in the Polar Code requirements is </w:t>
      </w:r>
      <w:r w:rsidR="00431B70" w:rsidRPr="00E46623">
        <w:rPr>
          <w:rFonts w:ascii="Times New Roman" w:hAnsi="Times New Roman" w:cs="Times New Roman"/>
          <w:sz w:val="24"/>
          <w:szCs w:val="24"/>
          <w:lang w:val="en-US"/>
        </w:rPr>
        <w:lastRenderedPageBreak/>
        <w:t>allocated to the construction and equipment of vessels used for navigation in ice, the quality of communication and navigation, as well as environmental standards.</w:t>
      </w:r>
      <w:r w:rsidR="00B222B0" w:rsidRPr="00E46623">
        <w:rPr>
          <w:rFonts w:ascii="Times New Roman" w:hAnsi="Times New Roman" w:cs="Times New Roman"/>
          <w:sz w:val="24"/>
          <w:szCs w:val="24"/>
          <w:lang w:val="en-US"/>
        </w:rPr>
        <w:t xml:space="preserve"> The Polar Code expected will come into force, in January 2017.</w:t>
      </w:r>
      <w:r w:rsidR="00F7193D" w:rsidRPr="00E46623">
        <w:rPr>
          <w:rFonts w:ascii="Times New Roman" w:hAnsi="Times New Roman" w:cs="Times New Roman"/>
          <w:sz w:val="24"/>
          <w:szCs w:val="24"/>
          <w:lang w:val="en-US"/>
        </w:rPr>
        <w:t xml:space="preserve"> </w:t>
      </w:r>
    </w:p>
    <w:p w:rsidR="009B6B0B" w:rsidRPr="00E46623" w:rsidRDefault="009B6B0B" w:rsidP="00910DAA">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main international legal ac</w:t>
      </w:r>
      <w:r w:rsidR="00BC1F9A" w:rsidRPr="00E46623">
        <w:rPr>
          <w:rFonts w:ascii="Times New Roman" w:hAnsi="Times New Roman" w:cs="Times New Roman"/>
          <w:sz w:val="24"/>
          <w:szCs w:val="24"/>
          <w:lang w:val="en-US"/>
        </w:rPr>
        <w:t xml:space="preserve">ts in which is involved Russia </w:t>
      </w:r>
      <w:r w:rsidRPr="00E46623">
        <w:rPr>
          <w:rFonts w:ascii="Times New Roman" w:hAnsi="Times New Roman" w:cs="Times New Roman"/>
          <w:sz w:val="24"/>
          <w:szCs w:val="24"/>
          <w:lang w:val="en-US"/>
        </w:rPr>
        <w:t>in terms of pollution of the marine environment, relates:</w:t>
      </w:r>
    </w:p>
    <w:p w:rsidR="009B6B0B" w:rsidRPr="00E46623" w:rsidRDefault="00936D06" w:rsidP="001560F8">
      <w:pPr>
        <w:pStyle w:val="a3"/>
        <w:numPr>
          <w:ilvl w:val="0"/>
          <w:numId w:val="2"/>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The international Convention on Civil Liability for Oil Pollution Damage (CLC). Edition: 1969; Being replaced by the protocol 1992 with amended </w:t>
      </w:r>
      <w:r w:rsidR="00174F21" w:rsidRPr="00E46623">
        <w:rPr>
          <w:rFonts w:ascii="Times New Roman" w:hAnsi="Times New Roman" w:cs="Times New Roman"/>
          <w:sz w:val="24"/>
          <w:szCs w:val="24"/>
          <w:lang w:val="en-US"/>
        </w:rPr>
        <w:t>by IMO Resolution of 18.10.2000;</w:t>
      </w:r>
    </w:p>
    <w:p w:rsidR="00936D06" w:rsidRPr="00E46623" w:rsidRDefault="00FB4941" w:rsidP="001560F8">
      <w:pPr>
        <w:pStyle w:val="a3"/>
        <w:numPr>
          <w:ilvl w:val="0"/>
          <w:numId w:val="2"/>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i</w:t>
      </w:r>
      <w:r w:rsidR="005F7DE2" w:rsidRPr="00E46623">
        <w:rPr>
          <w:rFonts w:ascii="Times New Roman" w:hAnsi="Times New Roman" w:cs="Times New Roman"/>
          <w:sz w:val="24"/>
          <w:szCs w:val="24"/>
          <w:lang w:val="en-US"/>
        </w:rPr>
        <w:t>nternational Convention on the Establishment of an International Fund for Compensation for Oil Pollution Damage (FUND) 1971 (Amendment to the International Convention on Civil Liability for Oil Pollution Damage 1969) in the version of Protocol</w:t>
      </w:r>
      <w:r w:rsidR="00174F21" w:rsidRPr="00E46623">
        <w:rPr>
          <w:rFonts w:ascii="Times New Roman" w:hAnsi="Times New Roman" w:cs="Times New Roman"/>
          <w:sz w:val="24"/>
          <w:szCs w:val="24"/>
          <w:lang w:val="en-US"/>
        </w:rPr>
        <w:t xml:space="preserve"> 1992 (with the IMO amendments);</w:t>
      </w:r>
    </w:p>
    <w:p w:rsidR="005F7DE2" w:rsidRPr="00E46623" w:rsidRDefault="00FB4941" w:rsidP="001560F8">
      <w:pPr>
        <w:pStyle w:val="a3"/>
        <w:numPr>
          <w:ilvl w:val="0"/>
          <w:numId w:val="2"/>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International Convention on Civil Liabilit</w:t>
      </w:r>
      <w:r w:rsidR="00174F21" w:rsidRPr="00E46623">
        <w:rPr>
          <w:rFonts w:ascii="Times New Roman" w:hAnsi="Times New Roman" w:cs="Times New Roman"/>
          <w:sz w:val="24"/>
          <w:szCs w:val="24"/>
          <w:lang w:val="en-US"/>
        </w:rPr>
        <w:t>y for Bunker Oil Pollution 2008;</w:t>
      </w:r>
    </w:p>
    <w:p w:rsidR="00FB4941" w:rsidRPr="00E46623" w:rsidRDefault="00FB4941" w:rsidP="001560F8">
      <w:pPr>
        <w:pStyle w:val="a3"/>
        <w:numPr>
          <w:ilvl w:val="0"/>
          <w:numId w:val="2"/>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international Convention for the Prevention of Pollution from Ships, 1973, MARPOL 73/78 (Russia joined the wording intr</w:t>
      </w:r>
      <w:r w:rsidR="00174F21" w:rsidRPr="00E46623">
        <w:rPr>
          <w:rFonts w:ascii="Times New Roman" w:hAnsi="Times New Roman" w:cs="Times New Roman"/>
          <w:sz w:val="24"/>
          <w:szCs w:val="24"/>
          <w:lang w:val="en-US"/>
        </w:rPr>
        <w:t>oduced by the Protocol of 1997);</w:t>
      </w:r>
    </w:p>
    <w:p w:rsidR="00FB4941" w:rsidRPr="00E46623" w:rsidRDefault="00FB4941" w:rsidP="001560F8">
      <w:pPr>
        <w:pStyle w:val="a3"/>
        <w:numPr>
          <w:ilvl w:val="0"/>
          <w:numId w:val="2"/>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international Convention on Oil Pollution Preparedness, Respon</w:t>
      </w:r>
      <w:r w:rsidR="00174F21" w:rsidRPr="00E46623">
        <w:rPr>
          <w:rFonts w:ascii="Times New Roman" w:hAnsi="Times New Roman" w:cs="Times New Roman"/>
          <w:sz w:val="24"/>
          <w:szCs w:val="24"/>
          <w:lang w:val="en-US"/>
        </w:rPr>
        <w:t>se and Co-operation (OPRC) 1990;</w:t>
      </w:r>
    </w:p>
    <w:p w:rsidR="00FB4941" w:rsidRPr="00E46623" w:rsidRDefault="00FB4941" w:rsidP="001560F8">
      <w:pPr>
        <w:pStyle w:val="a3"/>
        <w:numPr>
          <w:ilvl w:val="0"/>
          <w:numId w:val="2"/>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Basel Convention on the Control of Transboundary Movements of Hazardous Wastes and Their Disposal, 1989.</w:t>
      </w:r>
    </w:p>
    <w:p w:rsidR="00FB4941" w:rsidRPr="00E46623" w:rsidRDefault="00FB4941" w:rsidP="00910DAA">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To date, the regulatory and legislative framework of the Russian Federation, that regulates the marine insurance, is still in the process of the harmonization with the international conventions in which our state is member.</w:t>
      </w:r>
      <w:r w:rsidR="00A25A15" w:rsidRPr="00E46623">
        <w:rPr>
          <w:sz w:val="24"/>
          <w:szCs w:val="24"/>
          <w:lang w:val="en-AU"/>
        </w:rPr>
        <w:t xml:space="preserve"> </w:t>
      </w:r>
      <w:r w:rsidR="00A25A15" w:rsidRPr="00E46623">
        <w:rPr>
          <w:rFonts w:ascii="Times New Roman" w:hAnsi="Times New Roman" w:cs="Times New Roman"/>
          <w:sz w:val="24"/>
          <w:szCs w:val="24"/>
          <w:lang w:val="en-US"/>
        </w:rPr>
        <w:t>According Russia, the main documents are:</w:t>
      </w:r>
    </w:p>
    <w:p w:rsidR="00FB4941" w:rsidRPr="00E46623" w:rsidRDefault="001560F8" w:rsidP="0036062F">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Federal</w:t>
      </w:r>
      <w:r w:rsidR="008277BA" w:rsidRPr="00E46623">
        <w:rPr>
          <w:rFonts w:ascii="Times New Roman" w:hAnsi="Times New Roman" w:cs="Times New Roman"/>
          <w:sz w:val="24"/>
          <w:szCs w:val="24"/>
          <w:lang w:val="en-US"/>
        </w:rPr>
        <w:t xml:space="preserve"> L</w:t>
      </w:r>
      <w:r w:rsidRPr="00E46623">
        <w:rPr>
          <w:rFonts w:ascii="Times New Roman" w:hAnsi="Times New Roman" w:cs="Times New Roman"/>
          <w:sz w:val="24"/>
          <w:szCs w:val="24"/>
          <w:lang w:val="en-US"/>
        </w:rPr>
        <w:t>aw of the Russian Federation about the continental shelf of the Russian Federation from November 30, 1995 of No. 187-FZ (as amended on 02.05.2015).</w:t>
      </w:r>
    </w:p>
    <w:p w:rsidR="001560F8" w:rsidRPr="00E46623" w:rsidRDefault="008277BA" w:rsidP="0036062F">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Federal L</w:t>
      </w:r>
      <w:r w:rsidR="001560F8" w:rsidRPr="00E46623">
        <w:rPr>
          <w:rFonts w:ascii="Times New Roman" w:hAnsi="Times New Roman" w:cs="Times New Roman"/>
          <w:sz w:val="24"/>
          <w:szCs w:val="24"/>
          <w:lang w:val="en-US"/>
        </w:rPr>
        <w:t>aw of 21 February 1992 № 2395-1 «On Subsoil" (as amended on 01.01.2016)</w:t>
      </w:r>
      <w:r w:rsidRPr="00E46623">
        <w:rPr>
          <w:rFonts w:ascii="Times New Roman" w:hAnsi="Times New Roman" w:cs="Times New Roman"/>
          <w:sz w:val="24"/>
          <w:szCs w:val="24"/>
          <w:lang w:val="en-US"/>
        </w:rPr>
        <w:t>.</w:t>
      </w:r>
    </w:p>
    <w:p w:rsidR="00DF7915" w:rsidRPr="00E46623" w:rsidRDefault="008277BA" w:rsidP="0036062F">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Federal Law of 10 January 2002 №7-FZ "On Environmental Protection"</w:t>
      </w:r>
      <w:r w:rsidR="00DF7915" w:rsidRPr="00E46623">
        <w:rPr>
          <w:rFonts w:ascii="Times New Roman" w:hAnsi="Times New Roman" w:cs="Times New Roman"/>
          <w:sz w:val="24"/>
          <w:szCs w:val="24"/>
          <w:lang w:val="en-US"/>
        </w:rPr>
        <w:t>(as amended on 12.29.2015);</w:t>
      </w:r>
    </w:p>
    <w:p w:rsidR="008277BA" w:rsidRPr="00E46623" w:rsidRDefault="001F19C4" w:rsidP="001F19C4">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Federal Law of 27 July 2010 № 225 "On compulsory insurance of civil liability of the owner of a hazardous facility for injury in an accident at the hazardous facility" (as amended on 04.11.2014)</w:t>
      </w:r>
      <w:r w:rsidR="00174F21" w:rsidRPr="00E46623">
        <w:rPr>
          <w:rFonts w:ascii="Times New Roman" w:hAnsi="Times New Roman" w:cs="Times New Roman"/>
          <w:sz w:val="24"/>
          <w:szCs w:val="24"/>
          <w:lang w:val="en-US"/>
        </w:rPr>
        <w:t>;</w:t>
      </w:r>
    </w:p>
    <w:p w:rsidR="00174F21" w:rsidRPr="00E46623" w:rsidRDefault="00174F21" w:rsidP="00174F21">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Federal Law of 21.07.1997 №116-FZ "On industrial safety of hazardous producti</w:t>
      </w:r>
      <w:r w:rsidR="00DF7915" w:rsidRPr="00E46623">
        <w:rPr>
          <w:rFonts w:ascii="Times New Roman" w:hAnsi="Times New Roman" w:cs="Times New Roman"/>
          <w:sz w:val="24"/>
          <w:szCs w:val="24"/>
          <w:lang w:val="en-US"/>
        </w:rPr>
        <w:t>on facilities" (as amended on 13.07</w:t>
      </w:r>
      <w:r w:rsidRPr="00E46623">
        <w:rPr>
          <w:rFonts w:ascii="Times New Roman" w:hAnsi="Times New Roman" w:cs="Times New Roman"/>
          <w:sz w:val="24"/>
          <w:szCs w:val="24"/>
          <w:lang w:val="en-US"/>
        </w:rPr>
        <w:t>.2015);</w:t>
      </w:r>
    </w:p>
    <w:p w:rsidR="00174F21" w:rsidRPr="00E46623" w:rsidRDefault="00174F21" w:rsidP="00174F21">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federal law from 17.12.1998 N 191-FZ "On the exclusive economic zone of the Russian Federation" (as amended on 14.10.2014);</w:t>
      </w:r>
    </w:p>
    <w:p w:rsidR="00DF7915" w:rsidRPr="00E46623" w:rsidRDefault="00DF7915" w:rsidP="00DF7915">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Decree of the President of the Russian Federation of January 17, 1997, №11 approving Federal Target program "The global ocean" , that includes the subprogram "Development and use of the Arctic";</w:t>
      </w:r>
    </w:p>
    <w:p w:rsidR="008277BA" w:rsidRPr="00E46623" w:rsidRDefault="00A40C33" w:rsidP="0036062F">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draft Order of the Ministry of Natural Resources of Russia "On approval of the list of species of flora and fauna that are indicators of a steady state of marine ecosystems of the Arctic zone of Russian Federation" (as of 20/04/2015) (prepared by the Russian Ministry of Natural Resources) (Order signed 22.09.2015 N 25-p).</w:t>
      </w:r>
    </w:p>
    <w:p w:rsidR="00A40C33" w:rsidRPr="00E46623" w:rsidRDefault="00A40C33" w:rsidP="0036062F">
      <w:pPr>
        <w:pStyle w:val="a3"/>
        <w:numPr>
          <w:ilvl w:val="0"/>
          <w:numId w:val="3"/>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Government R</w:t>
      </w:r>
      <w:r w:rsidR="00476845">
        <w:rPr>
          <w:rFonts w:ascii="Times New Roman" w:hAnsi="Times New Roman" w:cs="Times New Roman"/>
          <w:sz w:val="24"/>
          <w:szCs w:val="24"/>
          <w:lang w:val="en-US"/>
        </w:rPr>
        <w:t>esolution of Russian Federation</w:t>
      </w:r>
      <w:r w:rsidRPr="00E46623">
        <w:rPr>
          <w:rFonts w:ascii="Times New Roman" w:hAnsi="Times New Roman" w:cs="Times New Roman"/>
          <w:sz w:val="24"/>
          <w:szCs w:val="24"/>
          <w:lang w:val="en-US"/>
        </w:rPr>
        <w:t xml:space="preserve"> of September 11, 2012 N 916 "On Amendments to the Resolution of the Russian Government dated June 9, 2010. N 417" On approval of rules for issuing permits for the laying of submarine cables of pipelines on the continental shelf of the Russian Federation and the Rules of issuing permits to conduct drilling for the purposes not connected with the regional geological researches, the exploration and production of mineral resources of the continental shelf of the Russian Federation.</w:t>
      </w:r>
    </w:p>
    <w:p w:rsidR="00A40C33" w:rsidRPr="00E46623" w:rsidRDefault="0036062F" w:rsidP="00910DAA">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following documents define the basis of the state strategy for the development of the Arctic region of Russia:</w:t>
      </w:r>
    </w:p>
    <w:p w:rsidR="0036062F" w:rsidRPr="00E46623" w:rsidRDefault="008D2606" w:rsidP="00DB64A2">
      <w:pPr>
        <w:pStyle w:val="a3"/>
        <w:numPr>
          <w:ilvl w:val="0"/>
          <w:numId w:val="4"/>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lastRenderedPageBreak/>
        <w:t>Basics of the state policy of the Russian Federation in the Arctic for the period till 2020 and for a further perspective.</w:t>
      </w:r>
    </w:p>
    <w:p w:rsidR="008D2606" w:rsidRPr="00E46623" w:rsidRDefault="008D2606" w:rsidP="00DB64A2">
      <w:pPr>
        <w:pStyle w:val="a3"/>
        <w:numPr>
          <w:ilvl w:val="0"/>
          <w:numId w:val="4"/>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development strategy of the Arctic zone, and national security until 2020.</w:t>
      </w:r>
    </w:p>
    <w:p w:rsidR="008D2606" w:rsidRDefault="00DB64A2" w:rsidP="00DB64A2">
      <w:pPr>
        <w:pStyle w:val="a3"/>
        <w:numPr>
          <w:ilvl w:val="0"/>
          <w:numId w:val="4"/>
        </w:numPr>
        <w:spacing w:after="0" w:line="240" w:lineRule="auto"/>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strategy of exploration and development of oil and gas potential of the continental shelf until 2020.</w:t>
      </w:r>
    </w:p>
    <w:p w:rsidR="00F361F8" w:rsidRPr="007B6F6D" w:rsidRDefault="00F361F8" w:rsidP="00F361F8">
      <w:pPr>
        <w:spacing w:after="0" w:line="240" w:lineRule="auto"/>
        <w:ind w:firstLine="708"/>
        <w:jc w:val="both"/>
        <w:rPr>
          <w:rFonts w:ascii="Times New Roman" w:hAnsi="Times New Roman" w:cs="Times New Roman"/>
          <w:sz w:val="24"/>
          <w:szCs w:val="24"/>
          <w:lang w:val="en-US"/>
        </w:rPr>
      </w:pPr>
      <w:r w:rsidRPr="00F361F8">
        <w:rPr>
          <w:rFonts w:ascii="Times New Roman" w:hAnsi="Times New Roman" w:cs="Times New Roman"/>
          <w:sz w:val="24"/>
          <w:szCs w:val="24"/>
          <w:lang w:val="en-US"/>
        </w:rPr>
        <w:t>The new edition of Maritime Doctrine of the R</w:t>
      </w:r>
      <w:r w:rsidR="00053766">
        <w:rPr>
          <w:rFonts w:ascii="Times New Roman" w:hAnsi="Times New Roman" w:cs="Times New Roman"/>
          <w:sz w:val="24"/>
          <w:szCs w:val="24"/>
          <w:lang w:val="en-US"/>
        </w:rPr>
        <w:t>ussian Federation until 2030</w:t>
      </w:r>
      <w:r w:rsidRPr="00F361F8">
        <w:rPr>
          <w:rFonts w:ascii="Times New Roman" w:hAnsi="Times New Roman" w:cs="Times New Roman"/>
          <w:sz w:val="24"/>
          <w:szCs w:val="24"/>
          <w:lang w:val="en-US"/>
        </w:rPr>
        <w:t xml:space="preserve"> approv</w:t>
      </w:r>
      <w:r w:rsidR="00053766">
        <w:rPr>
          <w:rFonts w:ascii="Times New Roman" w:hAnsi="Times New Roman" w:cs="Times New Roman"/>
          <w:sz w:val="24"/>
          <w:szCs w:val="24"/>
          <w:lang w:val="en-US"/>
        </w:rPr>
        <w:t>ed, i</w:t>
      </w:r>
      <w:r w:rsidRPr="00F361F8">
        <w:rPr>
          <w:rFonts w:ascii="Times New Roman" w:hAnsi="Times New Roman" w:cs="Times New Roman"/>
          <w:sz w:val="24"/>
          <w:szCs w:val="24"/>
          <w:lang w:val="en-US"/>
        </w:rPr>
        <w:t xml:space="preserve">n Russia, </w:t>
      </w:r>
      <w:r w:rsidR="00053766" w:rsidRPr="00F361F8">
        <w:rPr>
          <w:rFonts w:ascii="Times New Roman" w:hAnsi="Times New Roman" w:cs="Times New Roman"/>
          <w:sz w:val="24"/>
          <w:szCs w:val="24"/>
          <w:lang w:val="en-US"/>
        </w:rPr>
        <w:t>26</w:t>
      </w:r>
      <w:r w:rsidR="00053766">
        <w:rPr>
          <w:rFonts w:ascii="Times New Roman" w:hAnsi="Times New Roman" w:cs="Times New Roman"/>
          <w:sz w:val="24"/>
          <w:szCs w:val="24"/>
          <w:lang w:val="en-US"/>
        </w:rPr>
        <w:t xml:space="preserve"> </w:t>
      </w:r>
      <w:r w:rsidRPr="00F361F8">
        <w:rPr>
          <w:rFonts w:ascii="Times New Roman" w:hAnsi="Times New Roman" w:cs="Times New Roman"/>
          <w:sz w:val="24"/>
          <w:szCs w:val="24"/>
          <w:lang w:val="en-US"/>
        </w:rPr>
        <w:t xml:space="preserve">July 2016. </w:t>
      </w:r>
      <w:r w:rsidR="007B6F6D">
        <w:rPr>
          <w:rFonts w:ascii="Times New Roman" w:hAnsi="Times New Roman" w:cs="Times New Roman"/>
          <w:sz w:val="24"/>
          <w:szCs w:val="24"/>
          <w:lang w:val="en-US"/>
        </w:rPr>
        <w:t>[2]</w:t>
      </w:r>
    </w:p>
    <w:p w:rsidR="00F361F8" w:rsidRPr="00F361F8" w:rsidRDefault="00F361F8" w:rsidP="00F361F8">
      <w:pPr>
        <w:spacing w:after="0" w:line="240" w:lineRule="auto"/>
        <w:ind w:firstLine="708"/>
        <w:jc w:val="both"/>
        <w:rPr>
          <w:rFonts w:ascii="Times New Roman" w:hAnsi="Times New Roman" w:cs="Times New Roman"/>
          <w:sz w:val="24"/>
          <w:szCs w:val="24"/>
          <w:lang w:val="en-US"/>
        </w:rPr>
      </w:pPr>
      <w:r w:rsidRPr="00F361F8">
        <w:rPr>
          <w:rFonts w:ascii="Times New Roman" w:hAnsi="Times New Roman" w:cs="Times New Roman"/>
          <w:sz w:val="24"/>
          <w:szCs w:val="24"/>
          <w:lang w:val="en-US"/>
        </w:rPr>
        <w:t>The doctrine defines core regional tasks in the Arctic region:</w:t>
      </w:r>
    </w:p>
    <w:p w:rsidR="00F361F8" w:rsidRPr="00053766" w:rsidRDefault="00F361F8" w:rsidP="00F361F8">
      <w:pPr>
        <w:spacing w:after="0" w:line="240" w:lineRule="auto"/>
        <w:ind w:firstLine="708"/>
        <w:jc w:val="both"/>
        <w:rPr>
          <w:rFonts w:ascii="Times New Roman" w:hAnsi="Times New Roman" w:cs="Times New Roman"/>
          <w:sz w:val="24"/>
          <w:szCs w:val="24"/>
          <w:lang w:val="en-US"/>
        </w:rPr>
      </w:pPr>
      <w:r w:rsidRPr="00F361F8">
        <w:rPr>
          <w:rFonts w:ascii="Times New Roman" w:hAnsi="Times New Roman" w:cs="Times New Roman"/>
          <w:sz w:val="24"/>
          <w:szCs w:val="24"/>
          <w:lang w:val="en-US"/>
        </w:rPr>
        <w:t>1. Formation of the industrial and technological base</w:t>
      </w:r>
      <w:r w:rsidR="00053766" w:rsidRPr="00053766">
        <w:rPr>
          <w:rFonts w:ascii="Times New Roman" w:hAnsi="Times New Roman" w:cs="Times New Roman"/>
          <w:sz w:val="24"/>
          <w:szCs w:val="24"/>
          <w:lang w:val="en-US"/>
        </w:rPr>
        <w:t>;</w:t>
      </w:r>
    </w:p>
    <w:p w:rsidR="00053766" w:rsidRPr="00053766" w:rsidRDefault="00F361F8" w:rsidP="00F361F8">
      <w:pPr>
        <w:spacing w:after="0" w:line="240" w:lineRule="auto"/>
        <w:ind w:firstLine="708"/>
        <w:jc w:val="both"/>
        <w:rPr>
          <w:rFonts w:ascii="Times New Roman" w:hAnsi="Times New Roman" w:cs="Times New Roman"/>
          <w:sz w:val="24"/>
          <w:szCs w:val="24"/>
          <w:lang w:val="en-US"/>
        </w:rPr>
      </w:pPr>
      <w:r w:rsidRPr="00F361F8">
        <w:rPr>
          <w:rFonts w:ascii="Times New Roman" w:hAnsi="Times New Roman" w:cs="Times New Roman"/>
          <w:sz w:val="24"/>
          <w:szCs w:val="24"/>
          <w:lang w:val="en-US"/>
        </w:rPr>
        <w:t>2. The development of coastal areas</w:t>
      </w:r>
      <w:r w:rsidR="00053766" w:rsidRPr="00053766">
        <w:rPr>
          <w:rFonts w:ascii="Times New Roman" w:hAnsi="Times New Roman" w:cs="Times New Roman"/>
          <w:sz w:val="24"/>
          <w:szCs w:val="24"/>
          <w:lang w:val="en-US"/>
        </w:rPr>
        <w:t>.</w:t>
      </w:r>
    </w:p>
    <w:p w:rsidR="001F19C4" w:rsidRPr="00E46623" w:rsidRDefault="001F19C4" w:rsidP="00F361F8">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According to the above regulatory documents of the Russian Arctic can be determined that a key objective of legal regulation in the sphere of</w:t>
      </w:r>
      <w:r w:rsidR="00EB0EFD">
        <w:rPr>
          <w:rFonts w:ascii="Times New Roman" w:hAnsi="Times New Roman" w:cs="Times New Roman"/>
          <w:sz w:val="24"/>
          <w:szCs w:val="24"/>
          <w:lang w:val="en-US"/>
        </w:rPr>
        <w:t xml:space="preserve"> the Arctic right, is to ensure</w:t>
      </w:r>
      <w:r w:rsidRPr="00E46623">
        <w:rPr>
          <w:rFonts w:ascii="Times New Roman" w:hAnsi="Times New Roman" w:cs="Times New Roman"/>
          <w:sz w:val="24"/>
          <w:szCs w:val="24"/>
          <w:lang w:val="en-US"/>
        </w:rPr>
        <w:t xml:space="preserve"> the balance between the active economic activities and the preservation of the unique environment of the Arctic.</w:t>
      </w:r>
    </w:p>
    <w:p w:rsidR="007D6439" w:rsidRDefault="007D6439" w:rsidP="00704A3C">
      <w:pPr>
        <w:spacing w:after="0" w:line="240" w:lineRule="auto"/>
        <w:ind w:firstLine="708"/>
        <w:jc w:val="both"/>
        <w:rPr>
          <w:rFonts w:ascii="Times New Roman" w:hAnsi="Times New Roman" w:cs="Times New Roman"/>
          <w:sz w:val="28"/>
          <w:szCs w:val="28"/>
          <w:lang w:val="en-US"/>
        </w:rPr>
      </w:pPr>
    </w:p>
    <w:p w:rsidR="007D6439" w:rsidRPr="00E46623" w:rsidRDefault="00EE284E" w:rsidP="00E46623">
      <w:pPr>
        <w:spacing w:after="0" w:line="240" w:lineRule="auto"/>
        <w:ind w:firstLine="709"/>
        <w:jc w:val="center"/>
        <w:rPr>
          <w:rFonts w:ascii="Times New Roman" w:hAnsi="Times New Roman" w:cs="Times New Roman"/>
          <w:i/>
          <w:sz w:val="24"/>
          <w:szCs w:val="24"/>
          <w:lang w:val="en-US"/>
        </w:rPr>
      </w:pPr>
      <w:r>
        <w:rPr>
          <w:rFonts w:ascii="Times New Roman" w:hAnsi="Times New Roman" w:cs="Times New Roman"/>
          <w:sz w:val="24"/>
          <w:szCs w:val="24"/>
          <w:lang w:val="en-US"/>
        </w:rPr>
        <w:t xml:space="preserve">III. </w:t>
      </w:r>
      <w:r w:rsidRPr="00EE284E">
        <w:rPr>
          <w:rFonts w:ascii="Times New Roman" w:hAnsi="Times New Roman" w:cs="Times New Roman"/>
          <w:sz w:val="24"/>
          <w:szCs w:val="24"/>
          <w:lang w:val="en-US"/>
        </w:rPr>
        <w:t>APPLYING THE PRINCIPLE OF THE "ZERO DISCHARGE</w:t>
      </w:r>
      <w:r w:rsidR="007D6439" w:rsidRPr="00E46623">
        <w:rPr>
          <w:rFonts w:ascii="Times New Roman" w:hAnsi="Times New Roman" w:cs="Times New Roman"/>
          <w:i/>
          <w:sz w:val="24"/>
          <w:szCs w:val="24"/>
          <w:lang w:val="en-US"/>
        </w:rPr>
        <w:t xml:space="preserve">" </w:t>
      </w:r>
    </w:p>
    <w:p w:rsidR="007D6439" w:rsidRPr="00E46623" w:rsidRDefault="007D6439" w:rsidP="00E46623">
      <w:pPr>
        <w:spacing w:after="0" w:line="240" w:lineRule="auto"/>
        <w:ind w:firstLine="709"/>
        <w:jc w:val="center"/>
        <w:rPr>
          <w:rFonts w:ascii="Times New Roman" w:hAnsi="Times New Roman" w:cs="Times New Roman"/>
          <w:i/>
          <w:sz w:val="24"/>
          <w:szCs w:val="24"/>
          <w:lang w:val="en-US"/>
        </w:rPr>
      </w:pPr>
    </w:p>
    <w:p w:rsidR="00205717" w:rsidRPr="00E46623" w:rsidRDefault="00205717" w:rsidP="0020571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following legislation introduced for mining companies to work on the continental shelf of the Arctic region of Russia:</w:t>
      </w:r>
    </w:p>
    <w:p w:rsidR="00205717" w:rsidRPr="00E46623" w:rsidRDefault="00205717" w:rsidP="0020571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1) Can work only Russian companies, which received a license for the production of hydrocarbons and the controlling stake of which is in the possession of the state;</w:t>
      </w:r>
    </w:p>
    <w:p w:rsidR="00205717" w:rsidRPr="00E46623" w:rsidRDefault="00205717" w:rsidP="0020571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2) The experience on the shelf must be at least five years.</w:t>
      </w:r>
    </w:p>
    <w:p w:rsidR="00205717" w:rsidRPr="00E46623" w:rsidRDefault="00205717" w:rsidP="0020571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 (These criteria satisfy, only two companies - Gazprom and </w:t>
      </w:r>
      <w:proofErr w:type="spellStart"/>
      <w:r w:rsidRPr="00E46623">
        <w:rPr>
          <w:rFonts w:ascii="Times New Roman" w:hAnsi="Times New Roman" w:cs="Times New Roman"/>
          <w:sz w:val="24"/>
          <w:szCs w:val="24"/>
          <w:lang w:val="en-US"/>
        </w:rPr>
        <w:t>Rosneft</w:t>
      </w:r>
      <w:proofErr w:type="spellEnd"/>
      <w:r w:rsidRPr="00E46623">
        <w:rPr>
          <w:rFonts w:ascii="Times New Roman" w:hAnsi="Times New Roman" w:cs="Times New Roman"/>
          <w:sz w:val="24"/>
          <w:szCs w:val="24"/>
          <w:lang w:val="en-US"/>
        </w:rPr>
        <w:t>.)</w:t>
      </w:r>
    </w:p>
    <w:p w:rsidR="00205717" w:rsidRPr="00E46623" w:rsidRDefault="00205717" w:rsidP="0020571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In the complex of the necessary technological measures, which should aimed at reducing anthropogenic impact on marine ecosystems of the continental shelf of can be identified two principles:</w:t>
      </w:r>
    </w:p>
    <w:p w:rsidR="00205717" w:rsidRPr="00E46623" w:rsidRDefault="00205717" w:rsidP="0020571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1) The principle of "soft start"</w:t>
      </w:r>
      <w:r w:rsidR="00715355" w:rsidRPr="00E46623">
        <w:rPr>
          <w:rFonts w:ascii="Times New Roman" w:hAnsi="Times New Roman" w:cs="Times New Roman"/>
          <w:sz w:val="24"/>
          <w:szCs w:val="24"/>
          <w:lang w:val="en-US"/>
        </w:rPr>
        <w:t>;</w:t>
      </w:r>
    </w:p>
    <w:p w:rsidR="00205717" w:rsidRPr="00E46623" w:rsidRDefault="00205717" w:rsidP="0020571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2) The principle of "zero discharge".</w:t>
      </w:r>
    </w:p>
    <w:p w:rsidR="00205717" w:rsidRDefault="00205717" w:rsidP="0020571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use of the first principle (gradual increase in the acoustic signal strength) allows to the mammals and to the fishes escape from seismic survey area otherwise if a mammal is approaching closer than 500 m to the work area, all the work will suspended.</w:t>
      </w:r>
    </w:p>
    <w:p w:rsidR="00386E76" w:rsidRDefault="00386E76" w:rsidP="00205717">
      <w:pPr>
        <w:spacing w:after="0" w:line="240" w:lineRule="auto"/>
        <w:ind w:firstLine="708"/>
        <w:jc w:val="both"/>
        <w:rPr>
          <w:rFonts w:ascii="Times New Roman" w:hAnsi="Times New Roman" w:cs="Times New Roman"/>
          <w:sz w:val="24"/>
          <w:szCs w:val="24"/>
          <w:lang w:val="en-US"/>
        </w:rPr>
      </w:pPr>
    </w:p>
    <w:p w:rsidR="00386E76" w:rsidRPr="00E46623" w:rsidRDefault="00386E76" w:rsidP="00B524D4">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324475" cy="23502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0901" cy="2357540"/>
                    </a:xfrm>
                    <a:prstGeom prst="rect">
                      <a:avLst/>
                    </a:prstGeom>
                    <a:noFill/>
                    <a:ln>
                      <a:noFill/>
                    </a:ln>
                  </pic:spPr>
                </pic:pic>
              </a:graphicData>
            </a:graphic>
          </wp:inline>
        </w:drawing>
      </w:r>
    </w:p>
    <w:p w:rsidR="00386E76" w:rsidRPr="00386E76" w:rsidRDefault="0089493D" w:rsidP="00377FD9">
      <w:pPr>
        <w:spacing w:after="0" w:line="240" w:lineRule="auto"/>
        <w:ind w:firstLine="708"/>
        <w:jc w:val="center"/>
        <w:rPr>
          <w:rFonts w:ascii="Times New Roman" w:hAnsi="Times New Roman" w:cs="Times New Roman"/>
          <w:i/>
          <w:sz w:val="24"/>
          <w:szCs w:val="24"/>
          <w:lang w:val="en-US"/>
        </w:rPr>
      </w:pPr>
      <w:r>
        <w:rPr>
          <w:rFonts w:ascii="Times New Roman" w:hAnsi="Times New Roman" w:cs="Times New Roman"/>
          <w:i/>
          <w:sz w:val="24"/>
          <w:szCs w:val="24"/>
          <w:lang w:val="en-US"/>
        </w:rPr>
        <w:t>Fig. 2</w:t>
      </w:r>
      <w:r w:rsidR="00386E76" w:rsidRPr="00386E76">
        <w:rPr>
          <w:rFonts w:ascii="Times New Roman" w:hAnsi="Times New Roman" w:cs="Times New Roman"/>
          <w:i/>
          <w:sz w:val="24"/>
          <w:szCs w:val="24"/>
          <w:lang w:val="en-US"/>
        </w:rPr>
        <w:t xml:space="preserve"> </w:t>
      </w:r>
      <w:proofErr w:type="gramStart"/>
      <w:r w:rsidR="003E4EEF" w:rsidRPr="003E4EEF">
        <w:rPr>
          <w:rFonts w:ascii="Times New Roman" w:hAnsi="Times New Roman" w:cs="Times New Roman"/>
          <w:i/>
          <w:sz w:val="24"/>
          <w:szCs w:val="24"/>
          <w:lang w:val="en-US"/>
        </w:rPr>
        <w:t>The</w:t>
      </w:r>
      <w:proofErr w:type="gramEnd"/>
      <w:r w:rsidR="003E4EEF" w:rsidRPr="003E4EEF">
        <w:rPr>
          <w:rFonts w:ascii="Times New Roman" w:hAnsi="Times New Roman" w:cs="Times New Roman"/>
          <w:i/>
          <w:sz w:val="24"/>
          <w:szCs w:val="24"/>
          <w:lang w:val="en-US"/>
        </w:rPr>
        <w:t xml:space="preserve"> transit zone</w:t>
      </w:r>
      <w:r w:rsidR="00A22235">
        <w:rPr>
          <w:rFonts w:ascii="Times New Roman" w:hAnsi="Times New Roman" w:cs="Times New Roman"/>
          <w:i/>
          <w:sz w:val="24"/>
          <w:szCs w:val="24"/>
          <w:lang w:val="en-US"/>
        </w:rPr>
        <w:t>s</w:t>
      </w:r>
      <w:r w:rsidR="003E4EEF" w:rsidRPr="003E4EEF">
        <w:rPr>
          <w:rFonts w:ascii="Times New Roman" w:hAnsi="Times New Roman" w:cs="Times New Roman"/>
          <w:i/>
          <w:sz w:val="24"/>
          <w:szCs w:val="24"/>
          <w:lang w:val="en-US"/>
        </w:rPr>
        <w:t xml:space="preserve"> of Russia</w:t>
      </w:r>
      <w:r w:rsidR="003E4EEF">
        <w:rPr>
          <w:rFonts w:ascii="Times New Roman" w:hAnsi="Times New Roman" w:cs="Times New Roman"/>
          <w:i/>
          <w:sz w:val="24"/>
          <w:szCs w:val="24"/>
          <w:lang w:val="en-US"/>
        </w:rPr>
        <w:t xml:space="preserve">: </w:t>
      </w:r>
      <w:r w:rsidR="003E4EEF" w:rsidRPr="003E4EEF">
        <w:rPr>
          <w:rFonts w:ascii="Times New Roman" w:hAnsi="Times New Roman" w:cs="Times New Roman"/>
          <w:i/>
          <w:sz w:val="24"/>
          <w:szCs w:val="24"/>
          <w:lang w:val="en-US"/>
        </w:rPr>
        <w:t>areas of seismic survey</w:t>
      </w:r>
      <w:r w:rsidR="00984203">
        <w:rPr>
          <w:rFonts w:ascii="Times New Roman" w:hAnsi="Times New Roman" w:cs="Times New Roman"/>
          <w:i/>
          <w:sz w:val="24"/>
          <w:szCs w:val="24"/>
          <w:lang w:val="en-US"/>
        </w:rPr>
        <w:t xml:space="preserve"> [</w:t>
      </w:r>
      <w:r w:rsidR="007B6F6D">
        <w:rPr>
          <w:rFonts w:ascii="Times New Roman" w:hAnsi="Times New Roman" w:cs="Times New Roman"/>
          <w:i/>
          <w:sz w:val="24"/>
          <w:szCs w:val="24"/>
          <w:lang w:val="en-US"/>
        </w:rPr>
        <w:t>3</w:t>
      </w:r>
      <w:r w:rsidR="001C4E0B">
        <w:rPr>
          <w:rFonts w:ascii="Times New Roman" w:hAnsi="Times New Roman" w:cs="Times New Roman"/>
          <w:i/>
          <w:sz w:val="24"/>
          <w:szCs w:val="24"/>
          <w:lang w:val="en-US"/>
        </w:rPr>
        <w:t>]</w:t>
      </w:r>
    </w:p>
    <w:p w:rsidR="00386E76" w:rsidRDefault="00386E76" w:rsidP="00205717">
      <w:pPr>
        <w:spacing w:after="0" w:line="240" w:lineRule="auto"/>
        <w:ind w:firstLine="708"/>
        <w:jc w:val="both"/>
        <w:rPr>
          <w:rFonts w:ascii="Times New Roman" w:hAnsi="Times New Roman" w:cs="Times New Roman"/>
          <w:sz w:val="24"/>
          <w:szCs w:val="24"/>
          <w:lang w:val="en-US"/>
        </w:rPr>
      </w:pPr>
    </w:p>
    <w:p w:rsidR="00E13788" w:rsidRPr="00E46623" w:rsidRDefault="00205717" w:rsidP="00F124A8">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The seismic survey in the Kara </w:t>
      </w:r>
      <w:proofErr w:type="spellStart"/>
      <w:r w:rsidRPr="00E46623">
        <w:rPr>
          <w:rFonts w:ascii="Times New Roman" w:hAnsi="Times New Roman" w:cs="Times New Roman"/>
          <w:sz w:val="24"/>
          <w:szCs w:val="24"/>
          <w:lang w:val="en-US"/>
        </w:rPr>
        <w:t>Sea</w:t>
      </w:r>
      <w:proofErr w:type="gramStart"/>
      <w:r w:rsidRPr="00E46623">
        <w:rPr>
          <w:rFonts w:ascii="Times New Roman" w:hAnsi="Times New Roman" w:cs="Times New Roman"/>
          <w:sz w:val="24"/>
          <w:szCs w:val="24"/>
          <w:lang w:val="en-US"/>
        </w:rPr>
        <w:t>,is</w:t>
      </w:r>
      <w:proofErr w:type="spellEnd"/>
      <w:proofErr w:type="gramEnd"/>
      <w:r w:rsidRPr="00E46623">
        <w:rPr>
          <w:rFonts w:ascii="Times New Roman" w:hAnsi="Times New Roman" w:cs="Times New Roman"/>
          <w:sz w:val="24"/>
          <w:szCs w:val="24"/>
          <w:lang w:val="en-US"/>
        </w:rPr>
        <w:t xml:space="preserve"> expected, will be spent according to principle of </w:t>
      </w:r>
      <w:r w:rsidR="00476845">
        <w:rPr>
          <w:rFonts w:ascii="Times New Roman" w:hAnsi="Times New Roman" w:cs="Times New Roman"/>
          <w:sz w:val="24"/>
          <w:szCs w:val="24"/>
          <w:lang w:val="en-US"/>
        </w:rPr>
        <w:t xml:space="preserve"> </w:t>
      </w:r>
      <w:r w:rsidRPr="00E46623">
        <w:rPr>
          <w:rFonts w:ascii="Times New Roman" w:hAnsi="Times New Roman" w:cs="Times New Roman"/>
          <w:sz w:val="24"/>
          <w:szCs w:val="24"/>
          <w:lang w:val="en-US"/>
        </w:rPr>
        <w:t>"soft start".</w:t>
      </w:r>
      <w:r w:rsidR="00476845">
        <w:rPr>
          <w:rFonts w:ascii="Times New Roman" w:hAnsi="Times New Roman" w:cs="Times New Roman"/>
          <w:sz w:val="24"/>
          <w:szCs w:val="24"/>
          <w:lang w:val="en-US"/>
        </w:rPr>
        <w:t xml:space="preserve"> </w:t>
      </w:r>
      <w:r w:rsidR="00F124A8" w:rsidRPr="00E46623">
        <w:rPr>
          <w:rFonts w:ascii="Times New Roman" w:hAnsi="Times New Roman" w:cs="Times New Roman"/>
          <w:sz w:val="24"/>
          <w:szCs w:val="24"/>
          <w:lang w:val="en-US"/>
        </w:rPr>
        <w:t>The offs</w:t>
      </w:r>
      <w:r w:rsidR="00F41E8A" w:rsidRPr="00E46623">
        <w:rPr>
          <w:rFonts w:ascii="Times New Roman" w:hAnsi="Times New Roman" w:cs="Times New Roman"/>
          <w:sz w:val="24"/>
          <w:szCs w:val="24"/>
          <w:lang w:val="en-US"/>
        </w:rPr>
        <w:t xml:space="preserve">hore facilities must correspond </w:t>
      </w:r>
      <w:r w:rsidR="00F124A8" w:rsidRPr="00E46623">
        <w:rPr>
          <w:rFonts w:ascii="Times New Roman" w:hAnsi="Times New Roman" w:cs="Times New Roman"/>
          <w:sz w:val="24"/>
          <w:szCs w:val="24"/>
          <w:lang w:val="en-US"/>
        </w:rPr>
        <w:t>the requirements of the safe operation, in accordance with the requirements of international regulations and Russian laws, oil and gas companies</w:t>
      </w:r>
      <w:r w:rsidR="00F41E8A" w:rsidRPr="00E46623">
        <w:rPr>
          <w:rFonts w:ascii="Times New Roman" w:hAnsi="Times New Roman" w:cs="Times New Roman"/>
          <w:sz w:val="24"/>
          <w:szCs w:val="24"/>
          <w:lang w:val="en-US"/>
        </w:rPr>
        <w:t xml:space="preserve">: Gazprom, </w:t>
      </w:r>
      <w:proofErr w:type="spellStart"/>
      <w:r w:rsidR="00F124A8" w:rsidRPr="00E46623">
        <w:rPr>
          <w:rFonts w:ascii="Times New Roman" w:hAnsi="Times New Roman" w:cs="Times New Roman"/>
          <w:sz w:val="24"/>
          <w:szCs w:val="24"/>
          <w:lang w:val="en-US"/>
        </w:rPr>
        <w:t>Rosneft</w:t>
      </w:r>
      <w:proofErr w:type="spellEnd"/>
      <w:r w:rsidR="00F124A8" w:rsidRPr="00E46623">
        <w:rPr>
          <w:rFonts w:ascii="Times New Roman" w:hAnsi="Times New Roman" w:cs="Times New Roman"/>
          <w:sz w:val="24"/>
          <w:szCs w:val="24"/>
          <w:lang w:val="en-US"/>
        </w:rPr>
        <w:t xml:space="preserve"> and Lukoil, which has the </w:t>
      </w:r>
      <w:proofErr w:type="spellStart"/>
      <w:r w:rsidR="00F124A8" w:rsidRPr="00E46623">
        <w:rPr>
          <w:rFonts w:ascii="Times New Roman" w:hAnsi="Times New Roman" w:cs="Times New Roman"/>
          <w:sz w:val="24"/>
          <w:szCs w:val="24"/>
          <w:lang w:val="en-US"/>
        </w:rPr>
        <w:t>Varandey</w:t>
      </w:r>
      <w:proofErr w:type="spellEnd"/>
      <w:r w:rsidR="00F124A8" w:rsidRPr="00E46623">
        <w:rPr>
          <w:rFonts w:ascii="Times New Roman" w:hAnsi="Times New Roman" w:cs="Times New Roman"/>
          <w:sz w:val="24"/>
          <w:szCs w:val="24"/>
          <w:lang w:val="en-US"/>
        </w:rPr>
        <w:t xml:space="preserve"> oil export terminal on </w:t>
      </w:r>
      <w:r w:rsidR="0064770E" w:rsidRPr="00E46623">
        <w:rPr>
          <w:rFonts w:ascii="Times New Roman" w:hAnsi="Times New Roman" w:cs="Times New Roman"/>
          <w:sz w:val="24"/>
          <w:szCs w:val="24"/>
          <w:lang w:val="en-US"/>
        </w:rPr>
        <w:t>the continental shelf of the Russian Arctic</w:t>
      </w:r>
      <w:r w:rsidR="00F124A8" w:rsidRPr="00E46623">
        <w:rPr>
          <w:rFonts w:ascii="Times New Roman" w:hAnsi="Times New Roman" w:cs="Times New Roman"/>
          <w:sz w:val="24"/>
          <w:szCs w:val="24"/>
          <w:lang w:val="en-US"/>
        </w:rPr>
        <w:t xml:space="preserve">, carried out activities aimed for the assessment timely of the impact of objects of oil and gas complex the environmental impact of the continental shelf. For </w:t>
      </w:r>
      <w:r w:rsidR="00F124A8" w:rsidRPr="00E46623">
        <w:rPr>
          <w:rFonts w:ascii="Times New Roman" w:hAnsi="Times New Roman" w:cs="Times New Roman"/>
          <w:sz w:val="24"/>
          <w:szCs w:val="24"/>
          <w:lang w:val="en-US"/>
        </w:rPr>
        <w:lastRenderedPageBreak/>
        <w:t>localization and liquidation</w:t>
      </w:r>
      <w:r w:rsidR="00F41E8A" w:rsidRPr="00E46623">
        <w:rPr>
          <w:rFonts w:ascii="Times New Roman" w:hAnsi="Times New Roman" w:cs="Times New Roman"/>
          <w:sz w:val="24"/>
          <w:szCs w:val="24"/>
          <w:lang w:val="en-US"/>
        </w:rPr>
        <w:t xml:space="preserve"> of oil spills in the area of </w:t>
      </w:r>
      <w:r w:rsidR="00F124A8" w:rsidRPr="00E46623">
        <w:rPr>
          <w:rFonts w:ascii="Times New Roman" w:hAnsi="Times New Roman" w:cs="Times New Roman"/>
          <w:sz w:val="24"/>
          <w:szCs w:val="24"/>
          <w:lang w:val="en-US"/>
        </w:rPr>
        <w:t>offshore constant vigil organized specialized vessels.</w:t>
      </w:r>
    </w:p>
    <w:p w:rsidR="00E13788" w:rsidRPr="00E46623" w:rsidRDefault="00E13788" w:rsidP="00F124A8">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The oil Platform </w:t>
      </w:r>
      <w:proofErr w:type="spellStart"/>
      <w:r w:rsidRPr="00E46623">
        <w:rPr>
          <w:rFonts w:ascii="Times New Roman" w:hAnsi="Times New Roman" w:cs="Times New Roman"/>
          <w:sz w:val="24"/>
          <w:szCs w:val="24"/>
          <w:lang w:val="en-US"/>
        </w:rPr>
        <w:t>Prirazlomnaja</w:t>
      </w:r>
      <w:proofErr w:type="spellEnd"/>
      <w:r w:rsidRPr="00E46623">
        <w:rPr>
          <w:rFonts w:ascii="Times New Roman" w:hAnsi="Times New Roman" w:cs="Times New Roman"/>
          <w:sz w:val="24"/>
          <w:szCs w:val="24"/>
          <w:lang w:val="en-US"/>
        </w:rPr>
        <w:t xml:space="preserve"> operates under the principle of "zero discharge". The used drilling mud, sludge and other waste pumped into a special reinjection well, while the refined oil and oily water, a polluted rainwater and snow collected by the drainage systems - and re-injected back into the reservoir.</w:t>
      </w:r>
    </w:p>
    <w:p w:rsidR="00DB64A2" w:rsidRPr="00E46623" w:rsidRDefault="00F124A8" w:rsidP="00F124A8">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 These activities provide almost absolute protection of the natural environment. For example, the work of the </w:t>
      </w:r>
      <w:proofErr w:type="spellStart"/>
      <w:r w:rsidRPr="00E46623">
        <w:rPr>
          <w:rFonts w:ascii="Times New Roman" w:hAnsi="Times New Roman" w:cs="Times New Roman"/>
          <w:sz w:val="24"/>
          <w:szCs w:val="24"/>
          <w:lang w:val="en-US"/>
        </w:rPr>
        <w:t>Varandey</w:t>
      </w:r>
      <w:proofErr w:type="spellEnd"/>
      <w:r w:rsidRPr="00E46623">
        <w:rPr>
          <w:rFonts w:ascii="Times New Roman" w:hAnsi="Times New Roman" w:cs="Times New Roman"/>
          <w:sz w:val="24"/>
          <w:szCs w:val="24"/>
          <w:lang w:val="en-US"/>
        </w:rPr>
        <w:t xml:space="preserve"> terminal goes on the principle of "zero discharge", which provides that all industrial and domestic waste is collected in special containers and transported to shore for disposal.</w:t>
      </w:r>
    </w:p>
    <w:p w:rsidR="0052510A" w:rsidRDefault="0052510A" w:rsidP="00991A7A">
      <w:pPr>
        <w:spacing w:after="0" w:line="240" w:lineRule="auto"/>
        <w:ind w:firstLine="708"/>
        <w:jc w:val="both"/>
        <w:rPr>
          <w:rFonts w:ascii="Times New Roman" w:hAnsi="Times New Roman" w:cs="Times New Roman"/>
          <w:sz w:val="28"/>
          <w:szCs w:val="28"/>
          <w:highlight w:val="yellow"/>
          <w:lang w:val="en-US"/>
        </w:rPr>
      </w:pPr>
    </w:p>
    <w:p w:rsidR="004E3707" w:rsidRPr="00EE284E" w:rsidRDefault="00EE284E" w:rsidP="00E46623">
      <w:pPr>
        <w:spacing w:after="0" w:line="240" w:lineRule="auto"/>
        <w:ind w:firstLine="709"/>
        <w:jc w:val="center"/>
        <w:rPr>
          <w:rFonts w:ascii="Times New Roman" w:hAnsi="Times New Roman" w:cs="Times New Roman"/>
          <w:sz w:val="28"/>
          <w:szCs w:val="28"/>
          <w:lang w:val="en-US"/>
        </w:rPr>
      </w:pPr>
      <w:r>
        <w:rPr>
          <w:rFonts w:ascii="Times New Roman" w:hAnsi="Times New Roman" w:cs="Times New Roman"/>
          <w:sz w:val="24"/>
          <w:szCs w:val="24"/>
          <w:lang w:val="en-US"/>
        </w:rPr>
        <w:t xml:space="preserve">IV. </w:t>
      </w:r>
      <w:r w:rsidRPr="00EE284E">
        <w:rPr>
          <w:rFonts w:ascii="Times New Roman" w:hAnsi="Times New Roman" w:cs="Times New Roman"/>
          <w:sz w:val="24"/>
          <w:szCs w:val="24"/>
          <w:lang w:val="en-US"/>
        </w:rPr>
        <w:t>THE COMPLEX METHODS OF ENVIRONMENTAL MONITORING IN THE FIELD OF TECHNOGENIC LOADS ON THE CONTINENTAL SHELF OF THE ARCTIC REGION OF RUSSIA</w:t>
      </w:r>
    </w:p>
    <w:p w:rsidR="004E3707" w:rsidRPr="00EE284E" w:rsidRDefault="004E3707" w:rsidP="004E3707">
      <w:pPr>
        <w:spacing w:after="0" w:line="240" w:lineRule="auto"/>
        <w:ind w:firstLine="708"/>
        <w:jc w:val="both"/>
        <w:rPr>
          <w:rFonts w:ascii="Times New Roman" w:hAnsi="Times New Roman" w:cs="Times New Roman"/>
          <w:sz w:val="28"/>
          <w:szCs w:val="28"/>
          <w:lang w:val="en-US"/>
        </w:rPr>
      </w:pPr>
    </w:p>
    <w:p w:rsidR="004E3707" w:rsidRPr="008E20B5" w:rsidRDefault="004E3707" w:rsidP="004E3707">
      <w:pPr>
        <w:spacing w:after="0" w:line="240" w:lineRule="auto"/>
        <w:ind w:firstLine="708"/>
        <w:jc w:val="both"/>
        <w:rPr>
          <w:rFonts w:ascii="Times New Roman" w:hAnsi="Times New Roman" w:cs="Times New Roman"/>
          <w:sz w:val="24"/>
          <w:szCs w:val="24"/>
          <w:lang w:val="en-US"/>
        </w:rPr>
      </w:pPr>
      <w:r w:rsidRPr="00E46623">
        <w:rPr>
          <w:rFonts w:ascii="Times New Roman" w:hAnsi="Times New Roman" w:cs="Times New Roman"/>
          <w:sz w:val="24"/>
          <w:szCs w:val="24"/>
          <w:lang w:val="en-AU"/>
        </w:rPr>
        <w:t xml:space="preserve">It is important to include activities that can ensure the safe operation of offshore facilities, monitoring of the continental shelf ecosystems. The continental shelf is relatively shallow, the submarine extension of continental plates with a specific biological productivity value per unit of surface area which several times greater than that of the open sea. According to the ecosystem classification proposed by the American ecologist Eugene </w:t>
      </w:r>
      <w:proofErr w:type="spellStart"/>
      <w:r w:rsidRPr="00E46623">
        <w:rPr>
          <w:rFonts w:ascii="Times New Roman" w:hAnsi="Times New Roman" w:cs="Times New Roman"/>
          <w:sz w:val="24"/>
          <w:szCs w:val="24"/>
          <w:lang w:val="en-AU"/>
        </w:rPr>
        <w:t>Odum</w:t>
      </w:r>
      <w:proofErr w:type="spellEnd"/>
      <w:r w:rsidRPr="00E46623">
        <w:rPr>
          <w:rFonts w:ascii="Times New Roman" w:hAnsi="Times New Roman" w:cs="Times New Roman"/>
          <w:sz w:val="24"/>
          <w:szCs w:val="24"/>
          <w:lang w:val="en-AU"/>
        </w:rPr>
        <w:t>, the waters of the continental shelf belong to the marine ecosystems.</w:t>
      </w:r>
      <w:r w:rsidR="00E57A7A" w:rsidRPr="00E57A7A">
        <w:rPr>
          <w:rFonts w:ascii="Times New Roman" w:hAnsi="Times New Roman" w:cs="Times New Roman"/>
          <w:sz w:val="24"/>
          <w:szCs w:val="24"/>
          <w:lang w:val="en-US"/>
        </w:rPr>
        <w:t xml:space="preserve"> Mor</w:t>
      </w:r>
      <w:r w:rsidR="00E57A7A">
        <w:rPr>
          <w:rFonts w:ascii="Times New Roman" w:hAnsi="Times New Roman" w:cs="Times New Roman"/>
          <w:sz w:val="24"/>
          <w:szCs w:val="24"/>
          <w:lang w:val="en-US"/>
        </w:rPr>
        <w:t>eover, most of the Arctic ice</w:t>
      </w:r>
      <w:r w:rsidR="00E57A7A" w:rsidRPr="00E57A7A">
        <w:rPr>
          <w:rFonts w:ascii="Times New Roman" w:hAnsi="Times New Roman" w:cs="Times New Roman"/>
          <w:sz w:val="24"/>
          <w:szCs w:val="24"/>
          <w:lang w:val="en-US"/>
        </w:rPr>
        <w:t xml:space="preserve"> formed in the region of the shelf of the Russian Arctic zone, and the ice algae are an important component of the marine ecosystems of the Arctic. The contribution of </w:t>
      </w:r>
      <w:proofErr w:type="spellStart"/>
      <w:r w:rsidR="00E57A7A" w:rsidRPr="00E57A7A">
        <w:rPr>
          <w:rFonts w:ascii="Times New Roman" w:hAnsi="Times New Roman" w:cs="Times New Roman"/>
          <w:sz w:val="24"/>
          <w:szCs w:val="24"/>
          <w:lang w:val="en-US"/>
        </w:rPr>
        <w:t>cryoflora</w:t>
      </w:r>
      <w:proofErr w:type="spellEnd"/>
      <w:r w:rsidR="00E57A7A" w:rsidRPr="00E57A7A">
        <w:rPr>
          <w:rFonts w:ascii="Times New Roman" w:hAnsi="Times New Roman" w:cs="Times New Roman"/>
          <w:sz w:val="24"/>
          <w:szCs w:val="24"/>
          <w:lang w:val="en-US"/>
        </w:rPr>
        <w:t xml:space="preserve"> to the annual total primary production of the Arctic seas is an average of 26%. </w:t>
      </w:r>
      <w:r w:rsidR="00984203">
        <w:rPr>
          <w:rFonts w:ascii="Times New Roman" w:hAnsi="Times New Roman" w:cs="Times New Roman"/>
          <w:sz w:val="24"/>
          <w:szCs w:val="24"/>
          <w:lang w:val="en-US"/>
        </w:rPr>
        <w:t>[</w:t>
      </w:r>
      <w:r w:rsidR="007B6F6D">
        <w:rPr>
          <w:rFonts w:ascii="Times New Roman" w:hAnsi="Times New Roman" w:cs="Times New Roman"/>
          <w:sz w:val="24"/>
          <w:szCs w:val="24"/>
          <w:lang w:val="en-US"/>
        </w:rPr>
        <w:t>4</w:t>
      </w:r>
      <w:r w:rsidR="00E57A7A" w:rsidRPr="008E20B5">
        <w:rPr>
          <w:rFonts w:ascii="Times New Roman" w:hAnsi="Times New Roman" w:cs="Times New Roman"/>
          <w:sz w:val="24"/>
          <w:szCs w:val="24"/>
          <w:lang w:val="en-US"/>
        </w:rPr>
        <w:t>]</w:t>
      </w:r>
    </w:p>
    <w:p w:rsidR="004E3707" w:rsidRPr="004E3707" w:rsidRDefault="004E3707" w:rsidP="004E3707">
      <w:pPr>
        <w:spacing w:after="0" w:line="240" w:lineRule="auto"/>
        <w:ind w:firstLine="708"/>
        <w:jc w:val="both"/>
        <w:rPr>
          <w:rFonts w:ascii="Times New Roman" w:hAnsi="Times New Roman" w:cs="Times New Roman"/>
          <w:sz w:val="28"/>
          <w:szCs w:val="28"/>
          <w:lang w:val="en-AU"/>
        </w:rPr>
      </w:pPr>
      <w:r w:rsidRPr="00E46623">
        <w:rPr>
          <w:rFonts w:ascii="Times New Roman" w:hAnsi="Times New Roman" w:cs="Times New Roman"/>
          <w:sz w:val="24"/>
          <w:szCs w:val="24"/>
          <w:lang w:val="en-AU"/>
        </w:rPr>
        <w:t>It is necessary to organize a system of ecological monitoring of the continental shelf ecosystems per time of the exploration and development of mineral resources on the continental shelf of Russia. The environmental monitoring system of the continental shelf should include the following activities:</w:t>
      </w:r>
    </w:p>
    <w:p w:rsidR="004E3707" w:rsidRPr="00E46623" w:rsidRDefault="004E3707" w:rsidP="004E3707">
      <w:pPr>
        <w:pStyle w:val="a3"/>
        <w:numPr>
          <w:ilvl w:val="0"/>
          <w:numId w:val="5"/>
        </w:numPr>
        <w:spacing w:after="0" w:line="240" w:lineRule="auto"/>
        <w:jc w:val="both"/>
        <w:rPr>
          <w:rFonts w:ascii="Times New Roman" w:hAnsi="Times New Roman" w:cs="Times New Roman"/>
          <w:sz w:val="24"/>
          <w:szCs w:val="24"/>
          <w:lang w:val="en-AU"/>
        </w:rPr>
      </w:pPr>
      <w:r w:rsidRPr="00E46623">
        <w:rPr>
          <w:rFonts w:ascii="Times New Roman" w:hAnsi="Times New Roman" w:cs="Times New Roman"/>
          <w:sz w:val="24"/>
          <w:szCs w:val="24"/>
          <w:lang w:val="en-AU"/>
        </w:rPr>
        <w:t xml:space="preserve">Monitoring the sources of </w:t>
      </w:r>
      <w:proofErr w:type="spellStart"/>
      <w:r w:rsidRPr="00E46623">
        <w:rPr>
          <w:rFonts w:ascii="Times New Roman" w:hAnsi="Times New Roman" w:cs="Times New Roman"/>
          <w:sz w:val="24"/>
          <w:szCs w:val="24"/>
          <w:lang w:val="en-AU"/>
        </w:rPr>
        <w:t>technogenic</w:t>
      </w:r>
      <w:proofErr w:type="spellEnd"/>
      <w:r w:rsidRPr="00E46623">
        <w:rPr>
          <w:rFonts w:ascii="Times New Roman" w:hAnsi="Times New Roman" w:cs="Times New Roman"/>
          <w:sz w:val="24"/>
          <w:szCs w:val="24"/>
          <w:lang w:val="en-AU"/>
        </w:rPr>
        <w:t xml:space="preserve"> impact in the areas of exploration and development of mineral resources in the waters of the Arctic seas and transportation of extracted resources for SMEs;</w:t>
      </w:r>
    </w:p>
    <w:p w:rsidR="004E3707" w:rsidRPr="00E46623" w:rsidRDefault="004E3707" w:rsidP="004E3707">
      <w:pPr>
        <w:pStyle w:val="a3"/>
        <w:numPr>
          <w:ilvl w:val="0"/>
          <w:numId w:val="5"/>
        </w:numPr>
        <w:spacing w:after="0" w:line="240" w:lineRule="auto"/>
        <w:jc w:val="both"/>
        <w:rPr>
          <w:rFonts w:ascii="Times New Roman" w:hAnsi="Times New Roman" w:cs="Times New Roman"/>
          <w:sz w:val="24"/>
          <w:szCs w:val="24"/>
          <w:lang w:val="en-AU"/>
        </w:rPr>
      </w:pPr>
      <w:r w:rsidRPr="00E46623">
        <w:rPr>
          <w:rFonts w:ascii="Times New Roman" w:hAnsi="Times New Roman" w:cs="Times New Roman"/>
          <w:sz w:val="24"/>
          <w:szCs w:val="24"/>
          <w:lang w:val="en-AU"/>
        </w:rPr>
        <w:t>Monitoring the state of the marine ecosystems in the areas of exploration and development of mineral resources in the waters of the Arctic seas</w:t>
      </w:r>
      <w:r w:rsidRPr="00E46623">
        <w:rPr>
          <w:rFonts w:ascii="Times New Roman" w:hAnsi="Times New Roman" w:cs="Times New Roman"/>
          <w:sz w:val="24"/>
          <w:szCs w:val="24"/>
          <w:lang w:val="en-US"/>
        </w:rPr>
        <w:t>;</w:t>
      </w:r>
    </w:p>
    <w:p w:rsidR="004E3707" w:rsidRPr="00E46623" w:rsidRDefault="004E3707" w:rsidP="004E3707">
      <w:pPr>
        <w:pStyle w:val="a3"/>
        <w:numPr>
          <w:ilvl w:val="0"/>
          <w:numId w:val="5"/>
        </w:numPr>
        <w:spacing w:after="0" w:line="240" w:lineRule="auto"/>
        <w:jc w:val="both"/>
        <w:rPr>
          <w:rFonts w:ascii="Times New Roman" w:hAnsi="Times New Roman" w:cs="Times New Roman"/>
          <w:sz w:val="24"/>
          <w:szCs w:val="24"/>
          <w:lang w:val="en-AU"/>
        </w:rPr>
      </w:pPr>
      <w:r w:rsidRPr="00E46623">
        <w:rPr>
          <w:rFonts w:ascii="Times New Roman" w:hAnsi="Times New Roman" w:cs="Times New Roman"/>
          <w:sz w:val="24"/>
          <w:szCs w:val="24"/>
          <w:lang w:val="en-AU"/>
        </w:rPr>
        <w:t>identifying factors of anthropogenic impact and assessment of the actual state of marine ecosystems;</w:t>
      </w:r>
    </w:p>
    <w:p w:rsidR="00321D97" w:rsidRPr="00E46623" w:rsidRDefault="004E3707" w:rsidP="00321D97">
      <w:pPr>
        <w:pStyle w:val="a3"/>
        <w:numPr>
          <w:ilvl w:val="0"/>
          <w:numId w:val="5"/>
        </w:numPr>
        <w:spacing w:after="0" w:line="240" w:lineRule="auto"/>
        <w:jc w:val="both"/>
        <w:rPr>
          <w:rFonts w:ascii="Times New Roman" w:hAnsi="Times New Roman" w:cs="Times New Roman"/>
          <w:sz w:val="24"/>
          <w:szCs w:val="24"/>
          <w:lang w:val="en-AU"/>
        </w:rPr>
      </w:pPr>
      <w:proofErr w:type="gramStart"/>
      <w:r w:rsidRPr="00E46623">
        <w:rPr>
          <w:rFonts w:ascii="Times New Roman" w:hAnsi="Times New Roman" w:cs="Times New Roman"/>
          <w:sz w:val="24"/>
          <w:szCs w:val="24"/>
          <w:lang w:val="en-AU"/>
        </w:rPr>
        <w:t>forecasting</w:t>
      </w:r>
      <w:proofErr w:type="gramEnd"/>
      <w:r w:rsidRPr="00E46623">
        <w:rPr>
          <w:rFonts w:ascii="Times New Roman" w:hAnsi="Times New Roman" w:cs="Times New Roman"/>
          <w:sz w:val="24"/>
          <w:szCs w:val="24"/>
          <w:lang w:val="en-AU"/>
        </w:rPr>
        <w:t xml:space="preserve"> changes in the state of marine ecosystems under the influence of factors of anthropogenic impact and assessment of the projected state.</w:t>
      </w:r>
    </w:p>
    <w:p w:rsidR="004E3707" w:rsidRPr="00E46623" w:rsidRDefault="00321D97"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marine mammals and the seabirds  that breed on land, while the food is obtain on the continental shelf may be included in the marine ecosystems of the continental shelf and thus are part of the marine food chain.</w:t>
      </w:r>
    </w:p>
    <w:p w:rsidR="001B596F" w:rsidRPr="00E46623" w:rsidRDefault="004E3707"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In addition to visual observation of the sources of </w:t>
      </w:r>
      <w:proofErr w:type="spellStart"/>
      <w:r w:rsidRPr="00E46623">
        <w:rPr>
          <w:rFonts w:ascii="Times New Roman" w:hAnsi="Times New Roman" w:cs="Times New Roman"/>
          <w:sz w:val="24"/>
          <w:szCs w:val="24"/>
          <w:lang w:val="en-US"/>
        </w:rPr>
        <w:t>technogenic</w:t>
      </w:r>
      <w:proofErr w:type="spellEnd"/>
      <w:r w:rsidRPr="00E46623">
        <w:rPr>
          <w:rFonts w:ascii="Times New Roman" w:hAnsi="Times New Roman" w:cs="Times New Roman"/>
          <w:sz w:val="24"/>
          <w:szCs w:val="24"/>
          <w:lang w:val="en-US"/>
        </w:rPr>
        <w:t xml:space="preserve"> impact with the help of unmanned aerial vehicles and autonomous underwater vehicles, it is necessary to monitor the marine ecosystems on the continental shelf.</w:t>
      </w:r>
    </w:p>
    <w:p w:rsidR="0048080E" w:rsidRPr="00E46623" w:rsidRDefault="0048080E"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It can based on the list of biological indicators, proposed by experts of the Botanical Institute. V.L. </w:t>
      </w:r>
      <w:proofErr w:type="spellStart"/>
      <w:r w:rsidRPr="00E46623">
        <w:rPr>
          <w:rFonts w:ascii="Times New Roman" w:hAnsi="Times New Roman" w:cs="Times New Roman"/>
          <w:sz w:val="24"/>
          <w:szCs w:val="24"/>
          <w:lang w:val="en-US"/>
        </w:rPr>
        <w:t>Komarova</w:t>
      </w:r>
      <w:proofErr w:type="spellEnd"/>
      <w:r w:rsidRPr="00E46623">
        <w:rPr>
          <w:rFonts w:ascii="Times New Roman" w:hAnsi="Times New Roman" w:cs="Times New Roman"/>
          <w:sz w:val="24"/>
          <w:szCs w:val="24"/>
          <w:lang w:val="en-US"/>
        </w:rPr>
        <w:t>, the national Research Institute of Environmental Protection, by the Botanical Ga</w:t>
      </w:r>
      <w:r w:rsidR="00476845">
        <w:rPr>
          <w:rFonts w:ascii="Times New Roman" w:hAnsi="Times New Roman" w:cs="Times New Roman"/>
          <w:sz w:val="24"/>
          <w:szCs w:val="24"/>
          <w:lang w:val="en-US"/>
        </w:rPr>
        <w:t>rden of the Faculty of Biology,</w:t>
      </w:r>
      <w:r w:rsidRPr="00E46623">
        <w:rPr>
          <w:rFonts w:ascii="Times New Roman" w:hAnsi="Times New Roman" w:cs="Times New Roman"/>
          <w:sz w:val="24"/>
          <w:szCs w:val="24"/>
          <w:lang w:val="en-US"/>
        </w:rPr>
        <w:t xml:space="preserve"> </w:t>
      </w:r>
      <w:proofErr w:type="spellStart"/>
      <w:r w:rsidRPr="00E46623">
        <w:rPr>
          <w:rFonts w:ascii="Times New Roman" w:hAnsi="Times New Roman" w:cs="Times New Roman"/>
          <w:sz w:val="24"/>
          <w:szCs w:val="24"/>
          <w:lang w:val="en-US"/>
        </w:rPr>
        <w:t>Lomonosov</w:t>
      </w:r>
      <w:proofErr w:type="spellEnd"/>
      <w:r w:rsidRPr="00E46623">
        <w:rPr>
          <w:rFonts w:ascii="Times New Roman" w:hAnsi="Times New Roman" w:cs="Times New Roman"/>
          <w:sz w:val="24"/>
          <w:szCs w:val="24"/>
          <w:lang w:val="en-US"/>
        </w:rPr>
        <w:t xml:space="preserve"> Moscow State University, by the World Wildlife Fund. It is necessary to assess the state of sustainable marine ecosystems of the Arctic.</w:t>
      </w:r>
    </w:p>
    <w:p w:rsidR="0048080E" w:rsidRPr="00E46623" w:rsidRDefault="0048080E"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In accordance with the Russian Natural Resources Ministry order dated 22.9.2015 number 25-p "On approval of the list of species of flora and fauna that are indicators of a steady state of marine ecosystems of the Arctic zone of Russian Federation" the marine bio-indicators are composed of 111 species of algae, higher plants, invertebrates, fish, birds and marine mammals, 79 species of flora and 32 - fauna. These biological indicators, in particular, are include the Arctic </w:t>
      </w:r>
      <w:r w:rsidRPr="00E46623">
        <w:rPr>
          <w:rFonts w:ascii="Times New Roman" w:hAnsi="Times New Roman" w:cs="Times New Roman"/>
          <w:sz w:val="24"/>
          <w:szCs w:val="24"/>
          <w:lang w:val="en-US"/>
        </w:rPr>
        <w:lastRenderedPageBreak/>
        <w:t>cisco, the sea gull, and the ringed seal living in the seas of the Arctic Ocean basin, the beluga whale, the walrus and the polar bear.</w:t>
      </w:r>
    </w:p>
    <w:p w:rsidR="00E93F81" w:rsidRPr="00E46623" w:rsidRDefault="00E93F81"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It is expected that the monitoring behind the bio-indicators will allow adjusting the </w:t>
      </w:r>
      <w:proofErr w:type="spellStart"/>
      <w:r w:rsidRPr="00E46623">
        <w:rPr>
          <w:rFonts w:ascii="Times New Roman" w:hAnsi="Times New Roman" w:cs="Times New Roman"/>
          <w:sz w:val="24"/>
          <w:szCs w:val="24"/>
          <w:lang w:val="en-US"/>
        </w:rPr>
        <w:t>technogenic</w:t>
      </w:r>
      <w:proofErr w:type="spellEnd"/>
      <w:r w:rsidRPr="00E46623">
        <w:rPr>
          <w:rFonts w:ascii="Times New Roman" w:hAnsi="Times New Roman" w:cs="Times New Roman"/>
          <w:sz w:val="24"/>
          <w:szCs w:val="24"/>
          <w:lang w:val="en-US"/>
        </w:rPr>
        <w:t xml:space="preserve"> loads during the production and transportation of oil and gas, as well as determine the parameters of stability of biological resources and preserve biodiversity on the continental shelf.</w:t>
      </w:r>
    </w:p>
    <w:p w:rsidR="00E93F81" w:rsidRPr="00E46623" w:rsidRDefault="00E93F81"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With the increase in oil production on the continental shelf and the growth of its volume for transportation by tankers through the NSR at times increase the risk of oil spills, which threaten the Arctic areas and the coastal zones by the fast dissemination of pollution.</w:t>
      </w:r>
    </w:p>
    <w:p w:rsidR="00DC62C5" w:rsidRPr="00E46623" w:rsidRDefault="00E93F81"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 In addition, in the prese</w:t>
      </w:r>
      <w:r w:rsidR="00DC62C5" w:rsidRPr="00E46623">
        <w:rPr>
          <w:rFonts w:ascii="Times New Roman" w:hAnsi="Times New Roman" w:cs="Times New Roman"/>
          <w:sz w:val="24"/>
          <w:szCs w:val="24"/>
          <w:lang w:val="en-US"/>
        </w:rPr>
        <w:t>nce of ice on the sea surface</w:t>
      </w:r>
      <w:r w:rsidRPr="00E46623">
        <w:rPr>
          <w:rFonts w:ascii="Times New Roman" w:hAnsi="Times New Roman" w:cs="Times New Roman"/>
          <w:sz w:val="24"/>
          <w:szCs w:val="24"/>
          <w:lang w:val="en-US"/>
        </w:rPr>
        <w:t xml:space="preserve"> practically reduced to zero the possibility of localization of oil spill using floating booms and repeatedly decreases the ability to collect surface oil using skimmers, and in case of leaving the oil under the ice is much more complicated task of determining the location of the Oil Spill.</w:t>
      </w:r>
      <w:r w:rsidR="00DC62C5" w:rsidRPr="00E46623">
        <w:rPr>
          <w:rFonts w:ascii="Times New Roman" w:hAnsi="Times New Roman" w:cs="Times New Roman"/>
          <w:sz w:val="24"/>
          <w:szCs w:val="24"/>
          <w:lang w:val="en-US"/>
        </w:rPr>
        <w:t xml:space="preserve"> Accidental oil spills in ice conditions can cause catastrophic damage to Arctic ecosystems, as well as accelerate the melting of sea ice, by reducing their reflectivity.</w:t>
      </w:r>
    </w:p>
    <w:p w:rsidR="00DC62C5" w:rsidRPr="00E46623" w:rsidRDefault="00DC62C5"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For the rapid detection of oil pollution is carried out satellite monitoring of the continental shelf surface, which can be amplified by means of the monitoring of unmanned aerial vehicles. </w:t>
      </w:r>
    </w:p>
    <w:p w:rsidR="00E93F81" w:rsidRPr="00E46623" w:rsidRDefault="00DC62C5"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The advantage of using these monitoring devices in the Arctic area are: the speed of application, regardless of the time of day; the ability to monitor below the cloud cover ; longer duration of the flight; high detail of the images; low cost flight hour.</w:t>
      </w:r>
      <w:r w:rsidR="00E60573" w:rsidRPr="00E46623">
        <w:rPr>
          <w:rFonts w:ascii="Times New Roman" w:hAnsi="Times New Roman" w:cs="Times New Roman"/>
          <w:sz w:val="24"/>
          <w:szCs w:val="24"/>
          <w:lang w:val="en-US"/>
        </w:rPr>
        <w:t xml:space="preserve"> </w:t>
      </w:r>
      <w:r w:rsidRPr="00E46623">
        <w:rPr>
          <w:rFonts w:ascii="Times New Roman" w:hAnsi="Times New Roman" w:cs="Times New Roman"/>
          <w:sz w:val="24"/>
          <w:szCs w:val="24"/>
          <w:lang w:val="en-US"/>
        </w:rPr>
        <w:t>The need to use drones on the shelf of the Arctic seas for monitoring oil spills during exploration, the NSR production and transportation is determined by climatic conditions that are extremal:</w:t>
      </w:r>
      <w:r w:rsidR="007D3642" w:rsidRPr="007D3642">
        <w:rPr>
          <w:rFonts w:ascii="Times New Roman" w:hAnsi="Times New Roman" w:cs="Times New Roman"/>
          <w:sz w:val="24"/>
          <w:szCs w:val="24"/>
          <w:lang w:val="en-US"/>
        </w:rPr>
        <w:t xml:space="preserve"> </w:t>
      </w:r>
      <w:r w:rsidRPr="00E46623">
        <w:rPr>
          <w:rFonts w:ascii="Times New Roman" w:hAnsi="Times New Roman" w:cs="Times New Roman"/>
          <w:sz w:val="24"/>
          <w:szCs w:val="24"/>
          <w:lang w:val="en-US"/>
        </w:rPr>
        <w:t xml:space="preserve"> low temperatures, strong winds, high waves and the possibility of earthquake, the impact of the ice fields, the corrosion-mechanical and erosive effects of sea water and ice at offshore facilities, the impact loads, including the vibration caused by the operation of oil drilling equipment and the platforms adjacent conduits.</w:t>
      </w:r>
    </w:p>
    <w:p w:rsidR="00E60573" w:rsidRDefault="00E60573" w:rsidP="00DC62C5">
      <w:pPr>
        <w:spacing w:after="0" w:line="240" w:lineRule="auto"/>
        <w:ind w:firstLine="708"/>
        <w:jc w:val="both"/>
        <w:rPr>
          <w:rFonts w:ascii="Times New Roman" w:hAnsi="Times New Roman" w:cs="Times New Roman"/>
          <w:sz w:val="28"/>
          <w:szCs w:val="28"/>
          <w:lang w:val="en-AU"/>
        </w:rPr>
      </w:pPr>
    </w:p>
    <w:p w:rsidR="009250EB" w:rsidRPr="00007E84" w:rsidRDefault="00007E84" w:rsidP="00E46623">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 </w:t>
      </w:r>
      <w:r w:rsidRPr="00007E84">
        <w:rPr>
          <w:rFonts w:ascii="Times New Roman" w:hAnsi="Times New Roman" w:cs="Times New Roman"/>
          <w:sz w:val="24"/>
          <w:szCs w:val="24"/>
          <w:lang w:val="en-US"/>
        </w:rPr>
        <w:t>CREATING THE ASSESSMENT MODEL LIMIT STABILITY OF ECOSYSTEM TO TECHNOGENIC LOADS</w:t>
      </w:r>
    </w:p>
    <w:p w:rsidR="002B3C84" w:rsidRPr="00E46623" w:rsidRDefault="002B3C84" w:rsidP="00E46623">
      <w:pPr>
        <w:spacing w:after="0" w:line="240" w:lineRule="auto"/>
        <w:ind w:firstLine="709"/>
        <w:jc w:val="center"/>
        <w:rPr>
          <w:rFonts w:ascii="Times New Roman" w:hAnsi="Times New Roman" w:cs="Times New Roman"/>
          <w:i/>
          <w:sz w:val="24"/>
          <w:szCs w:val="24"/>
          <w:lang w:val="en-US"/>
        </w:rPr>
      </w:pPr>
    </w:p>
    <w:p w:rsidR="00BC02D2" w:rsidRDefault="00BC02D2" w:rsidP="00E46623">
      <w:pPr>
        <w:spacing w:after="0" w:line="240" w:lineRule="auto"/>
        <w:ind w:firstLine="709"/>
        <w:jc w:val="both"/>
        <w:rPr>
          <w:rFonts w:ascii="Times New Roman" w:hAnsi="Times New Roman" w:cs="Times New Roman"/>
          <w:sz w:val="24"/>
          <w:szCs w:val="24"/>
          <w:lang w:val="en-US"/>
        </w:rPr>
      </w:pPr>
      <w:r w:rsidRPr="00BC02D2">
        <w:rPr>
          <w:rFonts w:ascii="Times New Roman" w:hAnsi="Times New Roman" w:cs="Times New Roman"/>
          <w:sz w:val="24"/>
          <w:szCs w:val="24"/>
          <w:lang w:val="en-US"/>
        </w:rPr>
        <w:t>Assessing the changing status of pollution and health of an entire LME is scientifically challenging. Ecosystem health is a concept of wide interest for which a single precise scientific definition is</w:t>
      </w:r>
      <w:r>
        <w:rPr>
          <w:rFonts w:ascii="Times New Roman" w:hAnsi="Times New Roman" w:cs="Times New Roman"/>
          <w:sz w:val="24"/>
          <w:szCs w:val="24"/>
          <w:lang w:val="en-US"/>
        </w:rPr>
        <w:t xml:space="preserve"> difficult. The health paradigm </w:t>
      </w:r>
      <w:r w:rsidRPr="00BC02D2">
        <w:rPr>
          <w:rFonts w:ascii="Times New Roman" w:hAnsi="Times New Roman" w:cs="Times New Roman"/>
          <w:sz w:val="24"/>
          <w:szCs w:val="24"/>
          <w:lang w:val="en-US"/>
        </w:rPr>
        <w:t>is based on multiple-state comparisons of ecosystem resilience and stability, and is an evolving concept. To be healthy and sustainable, an ecosystem must maintain its metabolic activity level and its internal structure and organization, and must resist external stress over time and space scales relevant to the ecosystem</w:t>
      </w:r>
      <w:r>
        <w:rPr>
          <w:rFonts w:ascii="Times New Roman" w:hAnsi="Times New Roman" w:cs="Times New Roman"/>
          <w:sz w:val="24"/>
          <w:szCs w:val="24"/>
          <w:lang w:val="en-US"/>
        </w:rPr>
        <w:t xml:space="preserve"> [</w:t>
      </w:r>
      <w:r w:rsidR="007B6F6D">
        <w:rPr>
          <w:rFonts w:ascii="Times New Roman" w:hAnsi="Times New Roman" w:cs="Times New Roman"/>
          <w:sz w:val="24"/>
          <w:szCs w:val="24"/>
          <w:lang w:val="en-US"/>
        </w:rPr>
        <w:t>5</w:t>
      </w:r>
      <w:r>
        <w:rPr>
          <w:rFonts w:ascii="Times New Roman" w:hAnsi="Times New Roman" w:cs="Times New Roman"/>
          <w:sz w:val="24"/>
          <w:szCs w:val="24"/>
          <w:lang w:val="en-US"/>
        </w:rPr>
        <w:t>].</w:t>
      </w:r>
    </w:p>
    <w:p w:rsidR="003E0EA2" w:rsidRPr="00E46623" w:rsidRDefault="009250EB" w:rsidP="00E46623">
      <w:pPr>
        <w:spacing w:after="0" w:line="240" w:lineRule="auto"/>
        <w:ind w:firstLine="709"/>
        <w:jc w:val="both"/>
        <w:rPr>
          <w:rFonts w:ascii="Times New Roman" w:hAnsi="Times New Roman" w:cs="Times New Roman"/>
          <w:sz w:val="24"/>
          <w:szCs w:val="24"/>
          <w:lang w:val="en-US"/>
        </w:rPr>
      </w:pPr>
      <w:r w:rsidRPr="00E46623">
        <w:rPr>
          <w:rFonts w:ascii="Times New Roman" w:hAnsi="Times New Roman" w:cs="Times New Roman"/>
          <w:sz w:val="24"/>
          <w:szCs w:val="24"/>
          <w:lang w:val="en-US"/>
        </w:rPr>
        <w:t xml:space="preserve">The simulation has now become one of the main methods of studying complex dynamic systems. When building simulation models of specific ecosystems are used almost all the available information about the structure and </w:t>
      </w:r>
      <w:proofErr w:type="spellStart"/>
      <w:r w:rsidRPr="00E46623">
        <w:rPr>
          <w:rFonts w:ascii="Times New Roman" w:hAnsi="Times New Roman" w:cs="Times New Roman"/>
          <w:sz w:val="24"/>
          <w:szCs w:val="24"/>
          <w:lang w:val="en-US"/>
        </w:rPr>
        <w:t>behaviour</w:t>
      </w:r>
      <w:proofErr w:type="spellEnd"/>
      <w:r w:rsidRPr="00E46623">
        <w:rPr>
          <w:rFonts w:ascii="Times New Roman" w:hAnsi="Times New Roman" w:cs="Times New Roman"/>
          <w:sz w:val="24"/>
          <w:szCs w:val="24"/>
          <w:lang w:val="en-US"/>
        </w:rPr>
        <w:t xml:space="preserve"> of these objects. The developers of the simulation model consciously try to avoid any kind whatsoever serious simplifications. Methodology of the simulation model of the continental shelf marine ecosystems based on the possibility to taking in account of the larger number of elements in the system and the connections between them. </w:t>
      </w:r>
      <w:r w:rsidR="005156F9" w:rsidRPr="00E46623">
        <w:rPr>
          <w:rFonts w:ascii="Times New Roman" w:hAnsi="Times New Roman" w:cs="Times New Roman"/>
          <w:sz w:val="24"/>
          <w:szCs w:val="24"/>
          <w:lang w:val="en-US"/>
        </w:rPr>
        <w:t xml:space="preserve">The explanation and interpretation of a wide range of marine ecosystem change is a problematic because difficult to formalize the patterns of their </w:t>
      </w:r>
      <w:proofErr w:type="spellStart"/>
      <w:r w:rsidRPr="00E46623">
        <w:rPr>
          <w:rFonts w:ascii="Times New Roman" w:hAnsi="Times New Roman" w:cs="Times New Roman"/>
          <w:sz w:val="24"/>
          <w:szCs w:val="24"/>
          <w:lang w:val="en-US"/>
        </w:rPr>
        <w:t>behaviour</w:t>
      </w:r>
      <w:proofErr w:type="spellEnd"/>
      <w:r w:rsidR="005156F9" w:rsidRPr="00E46623">
        <w:rPr>
          <w:rFonts w:ascii="Times New Roman" w:hAnsi="Times New Roman" w:cs="Times New Roman"/>
          <w:sz w:val="24"/>
          <w:szCs w:val="24"/>
          <w:lang w:val="en-US"/>
        </w:rPr>
        <w:t>. Indeed, any dynamic changes that occur in marine ecosystems on the continental shelf of the Arctic seas depend of their resistance to limit state</w:t>
      </w:r>
      <w:r w:rsidR="005156F9" w:rsidRPr="006C0593">
        <w:rPr>
          <w:rFonts w:ascii="Times New Roman" w:hAnsi="Times New Roman" w:cs="Times New Roman"/>
          <w:sz w:val="24"/>
          <w:szCs w:val="24"/>
          <w:lang w:val="en-US"/>
        </w:rPr>
        <w:t>.</w:t>
      </w:r>
      <w:r w:rsidR="003E0EA2" w:rsidRPr="006C0593">
        <w:rPr>
          <w:rFonts w:ascii="Times New Roman" w:hAnsi="Times New Roman" w:cs="Times New Roman"/>
          <w:sz w:val="24"/>
          <w:szCs w:val="24"/>
          <w:lang w:val="en-US"/>
        </w:rPr>
        <w:t xml:space="preserve"> </w:t>
      </w:r>
      <w:r w:rsidR="002B3C84" w:rsidRPr="006C0593">
        <w:rPr>
          <w:rFonts w:ascii="Times New Roman" w:hAnsi="Times New Roman" w:cs="Times New Roman"/>
          <w:sz w:val="24"/>
          <w:szCs w:val="24"/>
          <w:lang w:val="en-US"/>
        </w:rPr>
        <w:t xml:space="preserve">For example, in the Marine Ecosystem very important role played by the temperature. It is challenged the fact, recently, that the speed of biological processes in the cold waters are slow down compared to the such in the waters of the temperate and warmer latitudes . The number of authors showed that heterotrophic plankton and </w:t>
      </w:r>
      <w:proofErr w:type="spellStart"/>
      <w:r w:rsidR="002B3C84" w:rsidRPr="006C0593">
        <w:rPr>
          <w:rFonts w:ascii="Times New Roman" w:hAnsi="Times New Roman" w:cs="Times New Roman"/>
          <w:sz w:val="24"/>
          <w:szCs w:val="24"/>
          <w:lang w:val="en-US"/>
        </w:rPr>
        <w:t>microbenthos</w:t>
      </w:r>
      <w:proofErr w:type="spellEnd"/>
      <w:r w:rsidR="002B3C84" w:rsidRPr="006C0593">
        <w:rPr>
          <w:rFonts w:ascii="Times New Roman" w:hAnsi="Times New Roman" w:cs="Times New Roman"/>
          <w:sz w:val="24"/>
          <w:szCs w:val="24"/>
          <w:lang w:val="en-US"/>
        </w:rPr>
        <w:t xml:space="preserve"> Arctic seas is hydrolyzed and oxidized organic matter at speeds that are comparable to those in tempera</w:t>
      </w:r>
      <w:r w:rsidR="00984203">
        <w:rPr>
          <w:rFonts w:ascii="Times New Roman" w:hAnsi="Times New Roman" w:cs="Times New Roman"/>
          <w:sz w:val="24"/>
          <w:szCs w:val="24"/>
          <w:lang w:val="en-US"/>
        </w:rPr>
        <w:t>te waters and warm latitudes. [</w:t>
      </w:r>
      <w:r w:rsidR="007B6F6D">
        <w:rPr>
          <w:rFonts w:ascii="Times New Roman" w:hAnsi="Times New Roman" w:cs="Times New Roman"/>
          <w:sz w:val="24"/>
          <w:szCs w:val="24"/>
          <w:lang w:val="en-US"/>
        </w:rPr>
        <w:t>6</w:t>
      </w:r>
      <w:r w:rsidR="002B3C84" w:rsidRPr="006C0593">
        <w:rPr>
          <w:rFonts w:ascii="Times New Roman" w:hAnsi="Times New Roman" w:cs="Times New Roman"/>
          <w:sz w:val="24"/>
          <w:szCs w:val="24"/>
          <w:lang w:val="en-US"/>
        </w:rPr>
        <w:t xml:space="preserve">] </w:t>
      </w:r>
      <w:r w:rsidR="003E0EA2" w:rsidRPr="006C0593">
        <w:rPr>
          <w:rFonts w:ascii="Times New Roman" w:hAnsi="Times New Roman" w:cs="Times New Roman"/>
          <w:sz w:val="24"/>
          <w:szCs w:val="24"/>
          <w:lang w:val="en-US"/>
        </w:rPr>
        <w:t>T</w:t>
      </w:r>
      <w:r w:rsidR="003E0EA2" w:rsidRPr="00E46623">
        <w:rPr>
          <w:rFonts w:ascii="Times New Roman" w:hAnsi="Times New Roman" w:cs="Times New Roman"/>
          <w:sz w:val="24"/>
          <w:szCs w:val="24"/>
          <w:lang w:val="en-US"/>
        </w:rPr>
        <w:t xml:space="preserve">o protect the marine ecosystems on the continental shelf of the Russian Arctic, the current focus is to create a model of assessment of limit stability of the ecosystem to </w:t>
      </w:r>
      <w:proofErr w:type="spellStart"/>
      <w:r w:rsidR="003E0EA2" w:rsidRPr="00E46623">
        <w:rPr>
          <w:rFonts w:ascii="Times New Roman" w:hAnsi="Times New Roman" w:cs="Times New Roman"/>
          <w:sz w:val="24"/>
          <w:szCs w:val="24"/>
          <w:lang w:val="en-US"/>
        </w:rPr>
        <w:t>technogenic</w:t>
      </w:r>
      <w:proofErr w:type="spellEnd"/>
      <w:r w:rsidR="003E0EA2" w:rsidRPr="00E46623">
        <w:rPr>
          <w:rFonts w:ascii="Times New Roman" w:hAnsi="Times New Roman" w:cs="Times New Roman"/>
          <w:sz w:val="24"/>
          <w:szCs w:val="24"/>
          <w:lang w:val="en-US"/>
        </w:rPr>
        <w:t xml:space="preserve"> loads on the basis of tools multimethod simulation, for example - </w:t>
      </w:r>
      <w:proofErr w:type="spellStart"/>
      <w:r w:rsidR="003E0EA2" w:rsidRPr="00E46623">
        <w:rPr>
          <w:rFonts w:ascii="Times New Roman" w:hAnsi="Times New Roman" w:cs="Times New Roman"/>
          <w:sz w:val="24"/>
          <w:szCs w:val="24"/>
          <w:lang w:val="en-US"/>
        </w:rPr>
        <w:t>Anylogic</w:t>
      </w:r>
      <w:proofErr w:type="spellEnd"/>
      <w:r w:rsidR="003E0EA2" w:rsidRPr="00E46623">
        <w:rPr>
          <w:rFonts w:ascii="Times New Roman" w:hAnsi="Times New Roman" w:cs="Times New Roman"/>
          <w:sz w:val="24"/>
          <w:szCs w:val="24"/>
          <w:lang w:val="en-US"/>
        </w:rPr>
        <w:t>.</w:t>
      </w:r>
    </w:p>
    <w:p w:rsidR="003E0EA2" w:rsidRPr="003E0EA2" w:rsidRDefault="003E0EA2" w:rsidP="003E0EA2">
      <w:pPr>
        <w:spacing w:after="0" w:line="240" w:lineRule="auto"/>
        <w:ind w:firstLine="708"/>
        <w:jc w:val="both"/>
        <w:rPr>
          <w:rFonts w:ascii="Times New Roman" w:hAnsi="Times New Roman" w:cs="Times New Roman"/>
          <w:i/>
          <w:sz w:val="28"/>
          <w:szCs w:val="28"/>
          <w:lang w:val="en-US"/>
        </w:rPr>
      </w:pPr>
    </w:p>
    <w:p w:rsidR="009250EB" w:rsidRPr="005724D3" w:rsidRDefault="005724D3" w:rsidP="00E46623">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VI. </w:t>
      </w:r>
      <w:r w:rsidRPr="005724D3">
        <w:rPr>
          <w:rFonts w:ascii="Times New Roman" w:hAnsi="Times New Roman" w:cs="Times New Roman"/>
          <w:sz w:val="24"/>
          <w:szCs w:val="24"/>
          <w:lang w:val="en-US"/>
        </w:rPr>
        <w:t>THE DEVELOPMENT AND USE OF SENSITIVITY MAPS OF COASTAL AREAS OF THE ARCTIC SEAS</w:t>
      </w:r>
    </w:p>
    <w:p w:rsidR="00846A08" w:rsidRPr="00E46623" w:rsidRDefault="00846A08" w:rsidP="00E46623">
      <w:pPr>
        <w:spacing w:after="0" w:line="240" w:lineRule="auto"/>
        <w:ind w:firstLine="709"/>
        <w:jc w:val="center"/>
        <w:rPr>
          <w:rFonts w:ascii="Times New Roman" w:hAnsi="Times New Roman" w:cs="Times New Roman"/>
          <w:i/>
          <w:sz w:val="24"/>
          <w:szCs w:val="24"/>
          <w:lang w:val="en-US"/>
        </w:rPr>
      </w:pPr>
    </w:p>
    <w:p w:rsidR="009250EB" w:rsidRDefault="00846A08" w:rsidP="00846A08">
      <w:pPr>
        <w:spacing w:after="0" w:line="240" w:lineRule="auto"/>
        <w:ind w:firstLine="709"/>
        <w:jc w:val="both"/>
        <w:rPr>
          <w:rFonts w:ascii="Times New Roman" w:hAnsi="Times New Roman" w:cs="Times New Roman"/>
          <w:sz w:val="24"/>
          <w:szCs w:val="24"/>
          <w:lang w:val="en-US"/>
        </w:rPr>
      </w:pPr>
      <w:r w:rsidRPr="00846A08">
        <w:rPr>
          <w:rFonts w:ascii="Times New Roman" w:hAnsi="Times New Roman" w:cs="Times New Roman"/>
          <w:sz w:val="24"/>
          <w:szCs w:val="24"/>
          <w:lang w:val="en-US"/>
        </w:rPr>
        <w:t>The transportation of oil and oil production from offshore platforms is potentially dangerous for coastal marine area.  It is therefore necessary have timely information to respond quickly and eliminate spills and the oil ejection on the coast. Currently, there is an active development of the maps of sensitivity for oil pollution of marine and coastal. The maps are formed based on data obtained by monitoring these zones. The cartographic material contains a map of the distribution and vulnerability to human impacts of major groups of biota (from the bacterial plankton and phytoplankton to the birds and marine mammals). The comprehensive map of vul</w:t>
      </w:r>
      <w:r>
        <w:rPr>
          <w:rFonts w:ascii="Times New Roman" w:hAnsi="Times New Roman" w:cs="Times New Roman"/>
          <w:sz w:val="24"/>
          <w:szCs w:val="24"/>
          <w:lang w:val="en-US"/>
        </w:rPr>
        <w:t>nerability of marine ecosystems can made</w:t>
      </w:r>
      <w:r w:rsidRPr="00846A08">
        <w:rPr>
          <w:rFonts w:ascii="Times New Roman" w:hAnsi="Times New Roman" w:cs="Times New Roman"/>
          <w:sz w:val="24"/>
          <w:szCs w:val="24"/>
          <w:lang w:val="en-US"/>
        </w:rPr>
        <w:t>, based on the main e</w:t>
      </w:r>
      <w:r>
        <w:rPr>
          <w:rFonts w:ascii="Times New Roman" w:hAnsi="Times New Roman" w:cs="Times New Roman"/>
          <w:sz w:val="24"/>
          <w:szCs w:val="24"/>
          <w:lang w:val="en-US"/>
        </w:rPr>
        <w:t xml:space="preserve">xpected anthropogenic impacts .In addition, the areas of </w:t>
      </w:r>
      <w:r w:rsidRPr="00846A08">
        <w:rPr>
          <w:rFonts w:ascii="Times New Roman" w:hAnsi="Times New Roman" w:cs="Times New Roman"/>
          <w:sz w:val="24"/>
          <w:szCs w:val="24"/>
          <w:lang w:val="en-US"/>
        </w:rPr>
        <w:t>coastal resources and the environme</w:t>
      </w:r>
      <w:r>
        <w:rPr>
          <w:rFonts w:ascii="Times New Roman" w:hAnsi="Times New Roman" w:cs="Times New Roman"/>
          <w:sz w:val="24"/>
          <w:szCs w:val="24"/>
          <w:lang w:val="en-US"/>
        </w:rPr>
        <w:t>ntally sensitive of areas can</w:t>
      </w:r>
      <w:r w:rsidRPr="00846A08">
        <w:rPr>
          <w:rFonts w:ascii="Times New Roman" w:hAnsi="Times New Roman" w:cs="Times New Roman"/>
          <w:sz w:val="24"/>
          <w:szCs w:val="24"/>
          <w:lang w:val="en-US"/>
        </w:rPr>
        <w:t xml:space="preserve"> designated and marked on these maps. At the same time, Russia does not have a regulatory document that prescribes how t</w:t>
      </w:r>
      <w:r>
        <w:rPr>
          <w:rFonts w:ascii="Times New Roman" w:hAnsi="Times New Roman" w:cs="Times New Roman"/>
          <w:sz w:val="24"/>
          <w:szCs w:val="24"/>
          <w:lang w:val="en-US"/>
        </w:rPr>
        <w:t>o produce maps of vulnerability</w:t>
      </w:r>
      <w:r w:rsidR="00930940">
        <w:rPr>
          <w:rFonts w:ascii="Times New Roman" w:hAnsi="Times New Roman" w:cs="Times New Roman"/>
          <w:sz w:val="24"/>
          <w:szCs w:val="24"/>
          <w:lang w:val="en-US"/>
        </w:rPr>
        <w:t>, what they should contain</w:t>
      </w:r>
      <w:r w:rsidRPr="00846A08">
        <w:rPr>
          <w:rFonts w:ascii="Times New Roman" w:hAnsi="Times New Roman" w:cs="Times New Roman"/>
          <w:sz w:val="24"/>
          <w:szCs w:val="24"/>
          <w:lang w:val="en-US"/>
        </w:rPr>
        <w:t xml:space="preserve"> and how to use them during </w:t>
      </w:r>
      <w:r w:rsidR="00BD51EA" w:rsidRPr="00BD51EA">
        <w:rPr>
          <w:rFonts w:ascii="Times New Roman" w:hAnsi="Times New Roman" w:cs="Times New Roman"/>
          <w:sz w:val="24"/>
          <w:szCs w:val="24"/>
          <w:lang w:val="en-US"/>
        </w:rPr>
        <w:t xml:space="preserve">the </w:t>
      </w:r>
      <w:r w:rsidR="00930940">
        <w:rPr>
          <w:rFonts w:ascii="Times New Roman" w:hAnsi="Times New Roman" w:cs="Times New Roman"/>
          <w:sz w:val="24"/>
          <w:szCs w:val="24"/>
          <w:lang w:val="en-US"/>
        </w:rPr>
        <w:t>operations of</w:t>
      </w:r>
      <w:r w:rsidR="00930940" w:rsidRPr="00846A08">
        <w:rPr>
          <w:rFonts w:ascii="Times New Roman" w:hAnsi="Times New Roman" w:cs="Times New Roman"/>
          <w:sz w:val="24"/>
          <w:szCs w:val="24"/>
          <w:lang w:val="en-US"/>
        </w:rPr>
        <w:t xml:space="preserve"> </w:t>
      </w:r>
      <w:r w:rsidRPr="00846A08">
        <w:rPr>
          <w:rFonts w:ascii="Times New Roman" w:hAnsi="Times New Roman" w:cs="Times New Roman"/>
          <w:sz w:val="24"/>
          <w:szCs w:val="24"/>
          <w:lang w:val="en-US"/>
        </w:rPr>
        <w:t xml:space="preserve">oil spill </w:t>
      </w:r>
      <w:r w:rsidR="00BD51EA" w:rsidRPr="00BD51EA">
        <w:rPr>
          <w:rFonts w:ascii="Times New Roman" w:hAnsi="Times New Roman" w:cs="Times New Roman"/>
          <w:sz w:val="24"/>
          <w:szCs w:val="24"/>
          <w:lang w:val="en-US"/>
        </w:rPr>
        <w:t>liquidation</w:t>
      </w:r>
      <w:r w:rsidR="00930940">
        <w:rPr>
          <w:rFonts w:ascii="Times New Roman" w:hAnsi="Times New Roman" w:cs="Times New Roman"/>
          <w:sz w:val="24"/>
          <w:szCs w:val="24"/>
          <w:lang w:val="en-US"/>
        </w:rPr>
        <w:t>.</w:t>
      </w:r>
    </w:p>
    <w:p w:rsidR="00930940" w:rsidRDefault="00930940" w:rsidP="00846A08">
      <w:pPr>
        <w:spacing w:after="0" w:line="240" w:lineRule="auto"/>
        <w:ind w:firstLine="709"/>
        <w:jc w:val="both"/>
        <w:rPr>
          <w:rFonts w:ascii="Times New Roman" w:hAnsi="Times New Roman" w:cs="Times New Roman"/>
          <w:sz w:val="24"/>
          <w:szCs w:val="24"/>
          <w:lang w:val="en-US"/>
        </w:rPr>
      </w:pPr>
    </w:p>
    <w:p w:rsidR="005A59AA" w:rsidRPr="005724D3" w:rsidRDefault="005724D3" w:rsidP="005A59AA">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VII. </w:t>
      </w:r>
      <w:r w:rsidRPr="005724D3">
        <w:rPr>
          <w:rFonts w:ascii="Times New Roman" w:hAnsi="Times New Roman" w:cs="Times New Roman"/>
          <w:sz w:val="24"/>
          <w:szCs w:val="24"/>
          <w:lang w:val="en-US"/>
        </w:rPr>
        <w:t>THE ACCOUNTING OF THE OVERALL ENVIRONMENTAL BENEFITS IN THE DEVELOPMENT OF OIL SPILL RESPONSE PLANS</w:t>
      </w:r>
    </w:p>
    <w:p w:rsidR="005A59AA" w:rsidRPr="005724D3" w:rsidRDefault="005A59AA" w:rsidP="005A59AA">
      <w:pPr>
        <w:spacing w:after="0" w:line="240" w:lineRule="auto"/>
        <w:ind w:firstLine="709"/>
        <w:jc w:val="both"/>
        <w:rPr>
          <w:rFonts w:ascii="Times New Roman" w:hAnsi="Times New Roman" w:cs="Times New Roman"/>
          <w:sz w:val="24"/>
          <w:szCs w:val="24"/>
          <w:lang w:val="en-US"/>
        </w:rPr>
      </w:pPr>
    </w:p>
    <w:p w:rsidR="005A59AA" w:rsidRDefault="00EA7E76" w:rsidP="005A59AA">
      <w:pPr>
        <w:spacing w:after="0" w:line="240" w:lineRule="auto"/>
        <w:ind w:firstLine="709"/>
        <w:jc w:val="both"/>
        <w:rPr>
          <w:rFonts w:ascii="Times New Roman" w:hAnsi="Times New Roman" w:cs="Times New Roman"/>
          <w:sz w:val="24"/>
          <w:szCs w:val="24"/>
          <w:lang w:val="en-US"/>
        </w:rPr>
      </w:pPr>
      <w:r w:rsidRPr="00EA7E76">
        <w:rPr>
          <w:rFonts w:ascii="Times New Roman" w:hAnsi="Times New Roman" w:cs="Times New Roman"/>
          <w:sz w:val="24"/>
          <w:szCs w:val="24"/>
          <w:lang w:val="en-US"/>
        </w:rPr>
        <w:t>It is necessary to conducting analyze of aggregate environmental benefits (AAEB), which allows you to make informed decisions on the choice of method of responding to an oil spill, taking into account the possible environmental impacts and includes four stages:</w:t>
      </w:r>
    </w:p>
    <w:p w:rsidR="00E64327" w:rsidRPr="00E64327" w:rsidRDefault="00E64327" w:rsidP="00E64327">
      <w:pPr>
        <w:spacing w:after="0" w:line="240" w:lineRule="auto"/>
        <w:ind w:firstLine="709"/>
        <w:jc w:val="both"/>
        <w:rPr>
          <w:rFonts w:ascii="Times New Roman" w:hAnsi="Times New Roman" w:cs="Times New Roman"/>
          <w:sz w:val="24"/>
          <w:szCs w:val="24"/>
          <w:lang w:val="en-US"/>
        </w:rPr>
      </w:pPr>
      <w:r w:rsidRPr="00E64327">
        <w:rPr>
          <w:rFonts w:ascii="Times New Roman" w:hAnsi="Times New Roman" w:cs="Times New Roman"/>
          <w:sz w:val="24"/>
          <w:szCs w:val="24"/>
          <w:lang w:val="en-US"/>
        </w:rPr>
        <w:t>- Data analysis to identify potential spill scenarios and the formation on its basis options of potential effects;</w:t>
      </w:r>
    </w:p>
    <w:p w:rsidR="00E64327" w:rsidRPr="00E64327" w:rsidRDefault="00E64327" w:rsidP="00E64327">
      <w:pPr>
        <w:spacing w:after="0" w:line="240" w:lineRule="auto"/>
        <w:ind w:firstLine="709"/>
        <w:jc w:val="both"/>
        <w:rPr>
          <w:rFonts w:ascii="Times New Roman" w:hAnsi="Times New Roman" w:cs="Times New Roman"/>
          <w:sz w:val="24"/>
          <w:szCs w:val="24"/>
          <w:lang w:val="en-US"/>
        </w:rPr>
      </w:pPr>
      <w:r w:rsidRPr="00E64327">
        <w:rPr>
          <w:rFonts w:ascii="Times New Roman" w:hAnsi="Times New Roman" w:cs="Times New Roman"/>
          <w:sz w:val="24"/>
          <w:szCs w:val="24"/>
          <w:lang w:val="en-US"/>
        </w:rPr>
        <w:t>- Construction of forecasted evaluation of the results for specific scenarios and identifying the most effective tools and methods;</w:t>
      </w:r>
    </w:p>
    <w:p w:rsidR="00E64327" w:rsidRPr="00E64327" w:rsidRDefault="00E64327" w:rsidP="00E64327">
      <w:pPr>
        <w:spacing w:after="0" w:line="240" w:lineRule="auto"/>
        <w:ind w:firstLine="709"/>
        <w:jc w:val="both"/>
        <w:rPr>
          <w:rFonts w:ascii="Times New Roman" w:hAnsi="Times New Roman" w:cs="Times New Roman"/>
          <w:sz w:val="24"/>
          <w:szCs w:val="24"/>
          <w:lang w:val="en-US"/>
        </w:rPr>
      </w:pPr>
      <w:r w:rsidRPr="00E64327">
        <w:rPr>
          <w:rFonts w:ascii="Times New Roman" w:hAnsi="Times New Roman" w:cs="Times New Roman"/>
          <w:sz w:val="24"/>
          <w:szCs w:val="24"/>
          <w:lang w:val="en-US"/>
        </w:rPr>
        <w:t>- Search for a compromise by comparing the environmental advantages and disadvantages in every possible embodiment;</w:t>
      </w:r>
    </w:p>
    <w:p w:rsidR="00E64327" w:rsidRDefault="00E64327" w:rsidP="00E64327">
      <w:pPr>
        <w:spacing w:after="0" w:line="240" w:lineRule="auto"/>
        <w:ind w:firstLine="709"/>
        <w:jc w:val="both"/>
        <w:rPr>
          <w:rFonts w:ascii="Times New Roman" w:hAnsi="Times New Roman" w:cs="Times New Roman"/>
          <w:sz w:val="24"/>
          <w:szCs w:val="24"/>
          <w:lang w:val="en-US"/>
        </w:rPr>
      </w:pPr>
      <w:r w:rsidRPr="00E64327">
        <w:rPr>
          <w:rFonts w:ascii="Times New Roman" w:hAnsi="Times New Roman" w:cs="Times New Roman"/>
          <w:sz w:val="24"/>
          <w:szCs w:val="24"/>
          <w:lang w:val="en-US"/>
        </w:rPr>
        <w:t xml:space="preserve">- Selection of the best options for a particular script, which combines the </w:t>
      </w:r>
      <w:r>
        <w:rPr>
          <w:rFonts w:ascii="Times New Roman" w:hAnsi="Times New Roman" w:cs="Times New Roman"/>
          <w:sz w:val="24"/>
          <w:szCs w:val="24"/>
          <w:lang w:val="en-US"/>
        </w:rPr>
        <w:t>tools and techniques allowing</w:t>
      </w:r>
      <w:r w:rsidRPr="00E64327">
        <w:rPr>
          <w:rFonts w:ascii="Times New Roman" w:hAnsi="Times New Roman" w:cs="Times New Roman"/>
          <w:sz w:val="24"/>
          <w:szCs w:val="24"/>
          <w:lang w:val="en-US"/>
        </w:rPr>
        <w:t xml:space="preserve"> minimize oil spill.</w:t>
      </w:r>
    </w:p>
    <w:p w:rsidR="005724D3" w:rsidRDefault="005724D3" w:rsidP="00E64327">
      <w:pPr>
        <w:spacing w:after="0" w:line="240" w:lineRule="auto"/>
        <w:ind w:firstLine="709"/>
        <w:jc w:val="both"/>
        <w:rPr>
          <w:rFonts w:ascii="Times New Roman" w:hAnsi="Times New Roman" w:cs="Times New Roman"/>
          <w:sz w:val="24"/>
          <w:szCs w:val="24"/>
          <w:lang w:val="en-US"/>
        </w:rPr>
      </w:pPr>
    </w:p>
    <w:p w:rsidR="000A0BA4" w:rsidRDefault="005724D3" w:rsidP="005724D3">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VIII. </w:t>
      </w:r>
      <w:r w:rsidRPr="005724D3">
        <w:rPr>
          <w:rFonts w:ascii="Times New Roman" w:hAnsi="Times New Roman" w:cs="Times New Roman"/>
          <w:sz w:val="24"/>
          <w:szCs w:val="24"/>
          <w:lang w:val="en-US"/>
        </w:rPr>
        <w:t>CONCLUSIONS.</w:t>
      </w:r>
    </w:p>
    <w:p w:rsidR="005724D3" w:rsidRPr="000A0BA4" w:rsidRDefault="005724D3" w:rsidP="005724D3">
      <w:pPr>
        <w:spacing w:after="0" w:line="240" w:lineRule="auto"/>
        <w:ind w:firstLine="709"/>
        <w:jc w:val="center"/>
        <w:rPr>
          <w:rFonts w:ascii="Times New Roman" w:hAnsi="Times New Roman" w:cs="Times New Roman"/>
          <w:sz w:val="24"/>
          <w:szCs w:val="24"/>
          <w:lang w:val="en-US"/>
        </w:rPr>
      </w:pPr>
    </w:p>
    <w:p w:rsidR="000A0BA4" w:rsidRPr="000A0BA4" w:rsidRDefault="000A0BA4" w:rsidP="000A0BA4">
      <w:pPr>
        <w:spacing w:after="0" w:line="240" w:lineRule="auto"/>
        <w:ind w:firstLine="709"/>
        <w:jc w:val="both"/>
        <w:rPr>
          <w:rFonts w:ascii="Times New Roman" w:hAnsi="Times New Roman" w:cs="Times New Roman"/>
          <w:sz w:val="24"/>
          <w:szCs w:val="24"/>
          <w:lang w:val="en-US"/>
        </w:rPr>
      </w:pPr>
      <w:r w:rsidRPr="00252997">
        <w:rPr>
          <w:rFonts w:ascii="Times New Roman" w:hAnsi="Times New Roman" w:cs="Times New Roman"/>
          <w:sz w:val="24"/>
          <w:szCs w:val="24"/>
          <w:lang w:val="en-US"/>
        </w:rPr>
        <w:t>Must move to the "green" (sustainable) model of subsoil use on the continental shelf of the Russian Arctic, to improve the stability of the Russian Arctic shelf of marine ecosystems</w:t>
      </w:r>
      <w:r w:rsidR="00252997" w:rsidRPr="00252997">
        <w:rPr>
          <w:rFonts w:ascii="Times New Roman" w:hAnsi="Times New Roman" w:cs="Times New Roman"/>
          <w:sz w:val="24"/>
          <w:szCs w:val="24"/>
          <w:lang w:val="en-US"/>
        </w:rPr>
        <w:t>.</w:t>
      </w:r>
      <w:r w:rsidR="00252997" w:rsidRPr="00252997">
        <w:rPr>
          <w:lang w:val="en-US"/>
        </w:rPr>
        <w:t xml:space="preserve"> </w:t>
      </w:r>
      <w:r w:rsidR="00252997" w:rsidRPr="00252997">
        <w:rPr>
          <w:rFonts w:ascii="Times New Roman" w:hAnsi="Times New Roman" w:cs="Times New Roman"/>
          <w:sz w:val="24"/>
          <w:szCs w:val="24"/>
          <w:lang w:val="en-US"/>
        </w:rPr>
        <w:t>To do this, you must perform the following activities:</w:t>
      </w:r>
    </w:p>
    <w:p w:rsidR="000A0BA4" w:rsidRPr="000A0BA4" w:rsidRDefault="000A0BA4" w:rsidP="000A0BA4">
      <w:pPr>
        <w:spacing w:after="0" w:line="240" w:lineRule="auto"/>
        <w:ind w:firstLine="709"/>
        <w:jc w:val="both"/>
        <w:rPr>
          <w:rFonts w:ascii="Times New Roman" w:hAnsi="Times New Roman" w:cs="Times New Roman"/>
          <w:sz w:val="24"/>
          <w:szCs w:val="24"/>
          <w:lang w:val="en-US"/>
        </w:rPr>
      </w:pPr>
      <w:r w:rsidRPr="000A0BA4">
        <w:rPr>
          <w:rFonts w:ascii="Times New Roman" w:hAnsi="Times New Roman" w:cs="Times New Roman"/>
          <w:sz w:val="24"/>
          <w:szCs w:val="24"/>
          <w:lang w:val="en-US"/>
        </w:rPr>
        <w:t>1) Develop and adopt legal acts of the Russian Federation on the procedure for reimbursement of compensatory damages to biological resources in favor of the subjects of the Russian Federation.</w:t>
      </w:r>
    </w:p>
    <w:p w:rsidR="000A0BA4" w:rsidRPr="000A0BA4" w:rsidRDefault="000A0BA4" w:rsidP="000A0BA4">
      <w:pPr>
        <w:spacing w:after="0" w:line="240" w:lineRule="auto"/>
        <w:ind w:firstLine="709"/>
        <w:jc w:val="both"/>
        <w:rPr>
          <w:rFonts w:ascii="Times New Roman" w:hAnsi="Times New Roman" w:cs="Times New Roman"/>
          <w:sz w:val="24"/>
          <w:szCs w:val="24"/>
          <w:lang w:val="en-US"/>
        </w:rPr>
      </w:pPr>
      <w:r w:rsidRPr="000A0BA4">
        <w:rPr>
          <w:rFonts w:ascii="Times New Roman" w:hAnsi="Times New Roman" w:cs="Times New Roman"/>
          <w:sz w:val="24"/>
          <w:szCs w:val="24"/>
          <w:lang w:val="en-US"/>
        </w:rPr>
        <w:t xml:space="preserve">2) Implement and use complex methods for environmental monitoring in the field of </w:t>
      </w:r>
      <w:proofErr w:type="spellStart"/>
      <w:r w:rsidRPr="000A0BA4">
        <w:rPr>
          <w:rFonts w:ascii="Times New Roman" w:hAnsi="Times New Roman" w:cs="Times New Roman"/>
          <w:sz w:val="24"/>
          <w:szCs w:val="24"/>
          <w:lang w:val="en-US"/>
        </w:rPr>
        <w:t>technogenic</w:t>
      </w:r>
      <w:proofErr w:type="spellEnd"/>
      <w:r w:rsidRPr="000A0BA4">
        <w:rPr>
          <w:rFonts w:ascii="Times New Roman" w:hAnsi="Times New Roman" w:cs="Times New Roman"/>
          <w:sz w:val="24"/>
          <w:szCs w:val="24"/>
          <w:lang w:val="en-US"/>
        </w:rPr>
        <w:t xml:space="preserve"> loads on the shelf of the Arctic seas, including the use of unmanned aerial vehicles.</w:t>
      </w:r>
    </w:p>
    <w:p w:rsidR="000A0BA4" w:rsidRPr="000A0BA4" w:rsidRDefault="007B6F6D" w:rsidP="000A0BA4">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3) Create the</w:t>
      </w:r>
      <w:r w:rsidR="000A0BA4" w:rsidRPr="000A0BA4">
        <w:rPr>
          <w:rFonts w:ascii="Times New Roman" w:hAnsi="Times New Roman" w:cs="Times New Roman"/>
          <w:sz w:val="24"/>
          <w:szCs w:val="24"/>
          <w:lang w:val="en-US"/>
        </w:rPr>
        <w:t xml:space="preserve"> models of assessing the marginal resilien</w:t>
      </w:r>
      <w:r w:rsidR="00AD770F">
        <w:rPr>
          <w:rFonts w:ascii="Times New Roman" w:hAnsi="Times New Roman" w:cs="Times New Roman"/>
          <w:sz w:val="24"/>
          <w:szCs w:val="24"/>
          <w:lang w:val="en-US"/>
        </w:rPr>
        <w:t xml:space="preserve">ce of ecosystems to </w:t>
      </w:r>
      <w:proofErr w:type="spellStart"/>
      <w:r w:rsidR="00AD770F">
        <w:rPr>
          <w:rFonts w:ascii="Times New Roman" w:hAnsi="Times New Roman" w:cs="Times New Roman"/>
          <w:sz w:val="24"/>
          <w:szCs w:val="24"/>
          <w:lang w:val="en-US"/>
        </w:rPr>
        <w:t>technogenic</w:t>
      </w:r>
      <w:proofErr w:type="spellEnd"/>
      <w:r w:rsidR="000A0BA4" w:rsidRPr="000A0BA4">
        <w:rPr>
          <w:rFonts w:ascii="Times New Roman" w:hAnsi="Times New Roman" w:cs="Times New Roman"/>
          <w:sz w:val="24"/>
          <w:szCs w:val="24"/>
          <w:lang w:val="en-US"/>
        </w:rPr>
        <w:t xml:space="preserve"> loads in the extraction and transportation of hydrocarbons on the continental shelf, based on multimethod simulation of dynamic systems with using tools like - </w:t>
      </w:r>
      <w:proofErr w:type="spellStart"/>
      <w:r w:rsidR="000A0BA4" w:rsidRPr="000A0BA4">
        <w:rPr>
          <w:rFonts w:ascii="Times New Roman" w:hAnsi="Times New Roman" w:cs="Times New Roman"/>
          <w:sz w:val="24"/>
          <w:szCs w:val="24"/>
          <w:lang w:val="en-US"/>
        </w:rPr>
        <w:t>Anylogic</w:t>
      </w:r>
      <w:proofErr w:type="spellEnd"/>
      <w:r w:rsidR="000A0BA4" w:rsidRPr="000A0BA4">
        <w:rPr>
          <w:rFonts w:ascii="Times New Roman" w:hAnsi="Times New Roman" w:cs="Times New Roman"/>
          <w:sz w:val="24"/>
          <w:szCs w:val="24"/>
          <w:lang w:val="en-US"/>
        </w:rPr>
        <w:t>.</w:t>
      </w:r>
    </w:p>
    <w:p w:rsidR="000A0BA4" w:rsidRPr="000A0BA4" w:rsidRDefault="000A0BA4" w:rsidP="000A0BA4">
      <w:pPr>
        <w:spacing w:after="0" w:line="240" w:lineRule="auto"/>
        <w:ind w:firstLine="709"/>
        <w:jc w:val="both"/>
        <w:rPr>
          <w:rFonts w:ascii="Times New Roman" w:hAnsi="Times New Roman" w:cs="Times New Roman"/>
          <w:sz w:val="24"/>
          <w:szCs w:val="24"/>
          <w:lang w:val="en-US"/>
        </w:rPr>
      </w:pPr>
      <w:r w:rsidRPr="000A0BA4">
        <w:rPr>
          <w:rFonts w:ascii="Times New Roman" w:hAnsi="Times New Roman" w:cs="Times New Roman"/>
          <w:sz w:val="24"/>
          <w:szCs w:val="24"/>
          <w:lang w:val="en-US"/>
        </w:rPr>
        <w:t>4) Develop and use of sensitivity maps of coastal areas of the Arctic seas for efficient oil spill response.</w:t>
      </w:r>
    </w:p>
    <w:p w:rsidR="000A0BA4" w:rsidRPr="000A0BA4" w:rsidRDefault="000A0BA4" w:rsidP="000A0BA4">
      <w:pPr>
        <w:spacing w:after="0" w:line="240" w:lineRule="auto"/>
        <w:ind w:firstLine="709"/>
        <w:jc w:val="both"/>
        <w:rPr>
          <w:rFonts w:ascii="Times New Roman" w:hAnsi="Times New Roman" w:cs="Times New Roman"/>
          <w:sz w:val="24"/>
          <w:szCs w:val="24"/>
          <w:lang w:val="en-US"/>
        </w:rPr>
      </w:pPr>
      <w:r w:rsidRPr="000A0BA4">
        <w:rPr>
          <w:rFonts w:ascii="Times New Roman" w:hAnsi="Times New Roman" w:cs="Times New Roman"/>
          <w:sz w:val="24"/>
          <w:szCs w:val="24"/>
          <w:lang w:val="en-US"/>
        </w:rPr>
        <w:t>5) Take account the results of the analysis of the overall environmental benefit in development of oil spill response plans.</w:t>
      </w:r>
    </w:p>
    <w:p w:rsidR="000A0BA4" w:rsidRDefault="000A0BA4" w:rsidP="000A0BA4">
      <w:pPr>
        <w:spacing w:after="0" w:line="240" w:lineRule="auto"/>
        <w:ind w:firstLine="709"/>
        <w:jc w:val="both"/>
        <w:rPr>
          <w:rFonts w:ascii="Times New Roman" w:hAnsi="Times New Roman" w:cs="Times New Roman"/>
          <w:sz w:val="24"/>
          <w:szCs w:val="24"/>
          <w:lang w:val="en-US"/>
        </w:rPr>
      </w:pPr>
      <w:r w:rsidRPr="000A0BA4">
        <w:rPr>
          <w:rFonts w:ascii="Times New Roman" w:hAnsi="Times New Roman" w:cs="Times New Roman"/>
          <w:sz w:val="24"/>
          <w:szCs w:val="24"/>
          <w:lang w:val="en-US"/>
        </w:rPr>
        <w:t>6) Applying the principle of "zero" discharge in the ext</w:t>
      </w:r>
      <w:r w:rsidR="007B6F6D">
        <w:rPr>
          <w:rFonts w:ascii="Times New Roman" w:hAnsi="Times New Roman" w:cs="Times New Roman"/>
          <w:sz w:val="24"/>
          <w:szCs w:val="24"/>
          <w:lang w:val="en-US"/>
        </w:rPr>
        <w:t xml:space="preserve">raction of hydrocarbons in the </w:t>
      </w:r>
      <w:proofErr w:type="spellStart"/>
      <w:r w:rsidRPr="000A0BA4">
        <w:rPr>
          <w:rFonts w:ascii="Times New Roman" w:hAnsi="Times New Roman" w:cs="Times New Roman"/>
          <w:sz w:val="24"/>
          <w:szCs w:val="24"/>
          <w:lang w:val="en-US"/>
        </w:rPr>
        <w:t>aquatories</w:t>
      </w:r>
      <w:proofErr w:type="spellEnd"/>
      <w:r w:rsidRPr="000A0BA4">
        <w:rPr>
          <w:rFonts w:ascii="Times New Roman" w:hAnsi="Times New Roman" w:cs="Times New Roman"/>
          <w:sz w:val="24"/>
          <w:szCs w:val="24"/>
          <w:lang w:val="en-US"/>
        </w:rPr>
        <w:t xml:space="preserve"> of seas with intensive fishing (Barents and Kara Seas) for the conservation of biological resources.</w:t>
      </w:r>
    </w:p>
    <w:p w:rsidR="00AD770F" w:rsidRPr="00AD770F" w:rsidRDefault="00AD770F" w:rsidP="00AD770F">
      <w:pPr>
        <w:spacing w:after="0" w:line="240" w:lineRule="auto"/>
        <w:ind w:firstLine="709"/>
        <w:jc w:val="both"/>
        <w:rPr>
          <w:rFonts w:ascii="Times New Roman" w:hAnsi="Times New Roman" w:cs="Times New Roman"/>
          <w:sz w:val="24"/>
          <w:szCs w:val="24"/>
          <w:lang w:val="en-US"/>
        </w:rPr>
      </w:pPr>
      <w:r w:rsidRPr="00AD770F">
        <w:rPr>
          <w:rFonts w:ascii="Times New Roman" w:hAnsi="Times New Roman" w:cs="Times New Roman"/>
          <w:sz w:val="24"/>
          <w:szCs w:val="24"/>
          <w:lang w:val="en-US"/>
        </w:rPr>
        <w:lastRenderedPageBreak/>
        <w:t>The emergence of the global market of significant volumes of additional hydrocarbons has a restraining influence on the prices of oil and gas, which significantly reduces the profitability of Russian offshore projects.</w:t>
      </w:r>
    </w:p>
    <w:p w:rsidR="00AD770F" w:rsidRPr="00AD770F" w:rsidRDefault="00AD770F" w:rsidP="00AD770F">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AD770F">
        <w:rPr>
          <w:rFonts w:ascii="Times New Roman" w:hAnsi="Times New Roman" w:cs="Times New Roman"/>
          <w:sz w:val="24"/>
          <w:szCs w:val="24"/>
          <w:lang w:val="en-US"/>
        </w:rPr>
        <w:t>nown that on the shelf of Greenland and Iceland the work almost does not carried out. Canada collapses their projects in the Beaufort S</w:t>
      </w:r>
      <w:r>
        <w:rPr>
          <w:rFonts w:ascii="Times New Roman" w:hAnsi="Times New Roman" w:cs="Times New Roman"/>
          <w:sz w:val="24"/>
          <w:szCs w:val="24"/>
          <w:lang w:val="en-US"/>
        </w:rPr>
        <w:t>ea</w:t>
      </w:r>
      <w:r w:rsidRPr="00AD770F">
        <w:rPr>
          <w:rFonts w:ascii="Times New Roman" w:hAnsi="Times New Roman" w:cs="Times New Roman"/>
          <w:sz w:val="24"/>
          <w:szCs w:val="24"/>
          <w:lang w:val="en-US"/>
        </w:rPr>
        <w:t xml:space="preserve">, the US production in Alaska cannot be embedded, and large companies - Shell, BP, </w:t>
      </w:r>
      <w:proofErr w:type="gramStart"/>
      <w:r w:rsidRPr="00AD770F">
        <w:rPr>
          <w:rFonts w:ascii="Times New Roman" w:hAnsi="Times New Roman" w:cs="Times New Roman"/>
          <w:sz w:val="24"/>
          <w:szCs w:val="24"/>
          <w:lang w:val="en-US"/>
        </w:rPr>
        <w:t>Exxon</w:t>
      </w:r>
      <w:proofErr w:type="gramEnd"/>
      <w:r w:rsidRPr="00AD770F">
        <w:rPr>
          <w:rFonts w:ascii="Times New Roman" w:hAnsi="Times New Roman" w:cs="Times New Roman"/>
          <w:sz w:val="24"/>
          <w:szCs w:val="24"/>
          <w:lang w:val="en-US"/>
        </w:rPr>
        <w:t xml:space="preserve"> are leaving from the Arctic seas. </w:t>
      </w:r>
    </w:p>
    <w:p w:rsidR="00AD770F" w:rsidRPr="00AD770F" w:rsidRDefault="00AD770F" w:rsidP="00AD770F">
      <w:pPr>
        <w:spacing w:after="0" w:line="240" w:lineRule="auto"/>
        <w:ind w:firstLine="709"/>
        <w:jc w:val="both"/>
        <w:rPr>
          <w:rFonts w:ascii="Times New Roman" w:hAnsi="Times New Roman" w:cs="Times New Roman"/>
          <w:sz w:val="24"/>
          <w:szCs w:val="24"/>
          <w:lang w:val="en-US"/>
        </w:rPr>
      </w:pPr>
    </w:p>
    <w:p w:rsidR="00AD770F" w:rsidRPr="00AD770F" w:rsidRDefault="00AD770F" w:rsidP="00AD770F">
      <w:pPr>
        <w:spacing w:after="0" w:line="240" w:lineRule="auto"/>
        <w:ind w:firstLine="709"/>
        <w:jc w:val="both"/>
        <w:rPr>
          <w:rFonts w:ascii="Times New Roman" w:hAnsi="Times New Roman" w:cs="Times New Roman"/>
          <w:sz w:val="24"/>
          <w:szCs w:val="24"/>
          <w:lang w:val="en-US"/>
        </w:rPr>
      </w:pPr>
      <w:r w:rsidRPr="00AD770F">
        <w:rPr>
          <w:rFonts w:ascii="Times New Roman" w:hAnsi="Times New Roman" w:cs="Times New Roman"/>
          <w:sz w:val="24"/>
          <w:szCs w:val="24"/>
          <w:lang w:val="en-US"/>
        </w:rPr>
        <w:t xml:space="preserve"> At the same time, the adopted scheme of distribution of licenses on the shelf between </w:t>
      </w:r>
      <w:r w:rsidR="00AE471A">
        <w:rPr>
          <w:rFonts w:ascii="Times New Roman" w:hAnsi="Times New Roman" w:cs="Times New Roman"/>
          <w:sz w:val="24"/>
          <w:szCs w:val="24"/>
          <w:lang w:val="en-US"/>
        </w:rPr>
        <w:t>state-owned companies "</w:t>
      </w:r>
      <w:proofErr w:type="spellStart"/>
      <w:r w:rsidR="00AE471A">
        <w:rPr>
          <w:rFonts w:ascii="Times New Roman" w:hAnsi="Times New Roman" w:cs="Times New Roman"/>
          <w:sz w:val="24"/>
          <w:szCs w:val="24"/>
          <w:lang w:val="en-US"/>
        </w:rPr>
        <w:t>Rosneft</w:t>
      </w:r>
      <w:proofErr w:type="spellEnd"/>
      <w:r w:rsidR="00AE471A">
        <w:rPr>
          <w:rFonts w:ascii="Times New Roman" w:hAnsi="Times New Roman" w:cs="Times New Roman"/>
          <w:sz w:val="24"/>
          <w:szCs w:val="24"/>
          <w:lang w:val="en-US"/>
        </w:rPr>
        <w:t>"</w:t>
      </w:r>
      <w:r w:rsidRPr="00AD770F">
        <w:rPr>
          <w:rFonts w:ascii="Times New Roman" w:hAnsi="Times New Roman" w:cs="Times New Roman"/>
          <w:sz w:val="24"/>
          <w:szCs w:val="24"/>
          <w:lang w:val="en-US"/>
        </w:rPr>
        <w:t xml:space="preserve"> and "Gazprom" can lead to excessive exploration of potentially unclaimed hydrocarbon reserves, but the introduced sanctions may much slow down the pace of exploration and development of the Russian shelf. It is required a review of licensing policy on the shelf of the Arctic seas.</w:t>
      </w:r>
    </w:p>
    <w:p w:rsidR="00AD770F" w:rsidRPr="00AD770F" w:rsidRDefault="00AD770F" w:rsidP="00AD770F">
      <w:pPr>
        <w:spacing w:after="0" w:line="240" w:lineRule="auto"/>
        <w:ind w:firstLine="709"/>
        <w:jc w:val="both"/>
        <w:rPr>
          <w:rFonts w:ascii="Times New Roman" w:hAnsi="Times New Roman" w:cs="Times New Roman"/>
          <w:sz w:val="24"/>
          <w:szCs w:val="24"/>
          <w:lang w:val="en-US"/>
        </w:rPr>
      </w:pPr>
      <w:r w:rsidRPr="00AD770F">
        <w:rPr>
          <w:rFonts w:ascii="Times New Roman" w:hAnsi="Times New Roman" w:cs="Times New Roman"/>
          <w:sz w:val="24"/>
          <w:szCs w:val="24"/>
          <w:lang w:val="en-US"/>
        </w:rPr>
        <w:t> </w:t>
      </w:r>
      <w:r>
        <w:rPr>
          <w:rFonts w:ascii="Times New Roman" w:hAnsi="Times New Roman" w:cs="Times New Roman"/>
          <w:sz w:val="24"/>
          <w:szCs w:val="24"/>
          <w:lang w:val="en-US"/>
        </w:rPr>
        <w:t>T</w:t>
      </w:r>
      <w:r w:rsidRPr="00AD770F">
        <w:rPr>
          <w:rFonts w:ascii="Times New Roman" w:hAnsi="Times New Roman" w:cs="Times New Roman"/>
          <w:sz w:val="24"/>
          <w:szCs w:val="24"/>
          <w:lang w:val="en-US"/>
        </w:rPr>
        <w:t xml:space="preserve">he territory of Russian Arctic  should become a territory of the partnership in the sphere of high technology, where they could perform tasks such as adaptation to Arctic conditions and a development of new basic technologies for improving the efficiency of economic activities, growth of competitiveness of production, reducing energy and resource consumption, as well as risks </w:t>
      </w:r>
      <w:proofErr w:type="spellStart"/>
      <w:r w:rsidRPr="00AD770F">
        <w:rPr>
          <w:rFonts w:ascii="Times New Roman" w:hAnsi="Times New Roman" w:cs="Times New Roman"/>
          <w:sz w:val="24"/>
          <w:szCs w:val="24"/>
          <w:lang w:val="en-US"/>
        </w:rPr>
        <w:t>technogenic</w:t>
      </w:r>
      <w:proofErr w:type="spellEnd"/>
      <w:r w:rsidRPr="00AD770F">
        <w:rPr>
          <w:rFonts w:ascii="Times New Roman" w:hAnsi="Times New Roman" w:cs="Times New Roman"/>
          <w:sz w:val="24"/>
          <w:szCs w:val="24"/>
          <w:lang w:val="en-US"/>
        </w:rPr>
        <w:t xml:space="preserve"> disasters, etc.</w:t>
      </w:r>
    </w:p>
    <w:p w:rsidR="00AD770F" w:rsidRDefault="00AD770F" w:rsidP="00AD770F">
      <w:pPr>
        <w:spacing w:after="0" w:line="240" w:lineRule="auto"/>
        <w:ind w:firstLine="709"/>
        <w:jc w:val="both"/>
        <w:rPr>
          <w:rFonts w:ascii="Times New Roman" w:hAnsi="Times New Roman" w:cs="Times New Roman"/>
          <w:sz w:val="24"/>
          <w:szCs w:val="24"/>
          <w:lang w:val="en-US"/>
        </w:rPr>
      </w:pPr>
      <w:r w:rsidRPr="00AD770F">
        <w:rPr>
          <w:rFonts w:ascii="Times New Roman" w:hAnsi="Times New Roman" w:cs="Times New Roman"/>
          <w:sz w:val="24"/>
          <w:szCs w:val="24"/>
          <w:lang w:val="en-US"/>
        </w:rPr>
        <w:t>Required a more complete elaboration of the programs of conservation of biological diversity and uniqueness nature of the Arctic, by the mining companies on the Arctic shelf, the establishment of resource-saving, innovative industries in the Arctic zone of the Russian Federation</w:t>
      </w:r>
      <w:r w:rsidR="00386E76">
        <w:rPr>
          <w:rFonts w:ascii="Times New Roman" w:hAnsi="Times New Roman" w:cs="Times New Roman"/>
          <w:sz w:val="24"/>
          <w:szCs w:val="24"/>
          <w:lang w:val="en-US"/>
        </w:rPr>
        <w:t>.</w:t>
      </w:r>
    </w:p>
    <w:p w:rsidR="00386E76" w:rsidRDefault="00386E76" w:rsidP="00AD770F">
      <w:pPr>
        <w:spacing w:after="0" w:line="240" w:lineRule="auto"/>
        <w:ind w:firstLine="709"/>
        <w:jc w:val="both"/>
        <w:rPr>
          <w:rFonts w:ascii="Times New Roman" w:hAnsi="Times New Roman" w:cs="Times New Roman"/>
          <w:sz w:val="24"/>
          <w:szCs w:val="24"/>
          <w:lang w:val="en-US"/>
        </w:rPr>
      </w:pPr>
    </w:p>
    <w:p w:rsidR="00E64327" w:rsidRDefault="005724D3" w:rsidP="00386E76">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IX. </w:t>
      </w:r>
      <w:r w:rsidR="00386E76" w:rsidRPr="00386E76">
        <w:rPr>
          <w:rFonts w:ascii="Times New Roman" w:hAnsi="Times New Roman" w:cs="Times New Roman"/>
          <w:sz w:val="24"/>
          <w:szCs w:val="24"/>
          <w:lang w:val="en-US"/>
        </w:rPr>
        <w:t>REFERENCES</w:t>
      </w:r>
      <w:r w:rsidR="00AD770F" w:rsidRPr="00AD770F">
        <w:rPr>
          <w:rFonts w:ascii="Times New Roman" w:hAnsi="Times New Roman" w:cs="Times New Roman"/>
          <w:sz w:val="24"/>
          <w:szCs w:val="24"/>
          <w:lang w:val="en-US"/>
        </w:rPr>
        <w:t>:</w:t>
      </w:r>
    </w:p>
    <w:p w:rsidR="00B271AD" w:rsidRDefault="00B271AD" w:rsidP="00386E76">
      <w:pPr>
        <w:spacing w:after="0" w:line="240" w:lineRule="auto"/>
        <w:ind w:firstLine="709"/>
        <w:jc w:val="center"/>
        <w:rPr>
          <w:rFonts w:ascii="Times New Roman" w:hAnsi="Times New Roman" w:cs="Times New Roman"/>
          <w:sz w:val="24"/>
          <w:szCs w:val="24"/>
          <w:lang w:val="en-US"/>
        </w:rPr>
      </w:pPr>
    </w:p>
    <w:p w:rsidR="00E111F8" w:rsidRDefault="00B271AD" w:rsidP="003F0DBD">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sidR="003F0DBD" w:rsidRPr="003F0DBD">
        <w:rPr>
          <w:rFonts w:ascii="Times New Roman" w:hAnsi="Times New Roman" w:cs="Times New Roman"/>
          <w:sz w:val="24"/>
          <w:szCs w:val="24"/>
          <w:lang w:val="en-US"/>
        </w:rPr>
        <w:t>Yazev</w:t>
      </w:r>
      <w:proofErr w:type="spellEnd"/>
      <w:r w:rsidR="003F0DBD">
        <w:rPr>
          <w:rFonts w:ascii="Times New Roman" w:hAnsi="Times New Roman" w:cs="Times New Roman"/>
          <w:sz w:val="24"/>
          <w:szCs w:val="24"/>
          <w:lang w:val="en-US"/>
        </w:rPr>
        <w:t xml:space="preserve"> </w:t>
      </w:r>
      <w:r w:rsidR="003F0DBD" w:rsidRPr="003F0DBD">
        <w:rPr>
          <w:rFonts w:ascii="Times New Roman" w:hAnsi="Times New Roman" w:cs="Times New Roman"/>
          <w:sz w:val="24"/>
          <w:szCs w:val="24"/>
          <w:lang w:val="en-US"/>
        </w:rPr>
        <w:t>V</w:t>
      </w:r>
      <w:r w:rsidR="007D3642" w:rsidRPr="007D3642">
        <w:rPr>
          <w:rFonts w:ascii="Times New Roman" w:hAnsi="Times New Roman" w:cs="Times New Roman"/>
          <w:sz w:val="24"/>
          <w:szCs w:val="24"/>
          <w:lang w:val="en-US"/>
        </w:rPr>
        <w:t>.</w:t>
      </w:r>
      <w:r w:rsidR="003F0DBD" w:rsidRPr="003F0DBD">
        <w:rPr>
          <w:rFonts w:ascii="Times New Roman" w:hAnsi="Times New Roman" w:cs="Times New Roman"/>
          <w:sz w:val="24"/>
          <w:szCs w:val="24"/>
          <w:lang w:val="en-US"/>
        </w:rPr>
        <w:t>A</w:t>
      </w:r>
      <w:r w:rsidR="007D3642" w:rsidRPr="007D3642">
        <w:rPr>
          <w:rFonts w:ascii="Times New Roman" w:hAnsi="Times New Roman" w:cs="Times New Roman"/>
          <w:sz w:val="24"/>
          <w:szCs w:val="24"/>
          <w:lang w:val="en-US"/>
        </w:rPr>
        <w:t>.</w:t>
      </w:r>
      <w:r w:rsidR="003F0DBD">
        <w:rPr>
          <w:rFonts w:ascii="Times New Roman" w:hAnsi="Times New Roman" w:cs="Times New Roman"/>
          <w:sz w:val="24"/>
          <w:szCs w:val="24"/>
          <w:lang w:val="en-US"/>
        </w:rPr>
        <w:t>,</w:t>
      </w:r>
      <w:r w:rsidR="003F0DBD" w:rsidRPr="003F0DBD">
        <w:rPr>
          <w:rFonts w:ascii="Times New Roman" w:hAnsi="Times New Roman" w:cs="Times New Roman"/>
          <w:sz w:val="24"/>
          <w:szCs w:val="24"/>
          <w:lang w:val="en-US"/>
        </w:rPr>
        <w:t xml:space="preserve"> </w:t>
      </w:r>
      <w:r w:rsidR="003F0DBD">
        <w:rPr>
          <w:rFonts w:ascii="Times New Roman" w:hAnsi="Times New Roman" w:cs="Times New Roman"/>
          <w:sz w:val="24"/>
          <w:szCs w:val="24"/>
          <w:lang w:val="en-US"/>
        </w:rPr>
        <w:t>“</w:t>
      </w:r>
      <w:r w:rsidR="003F0DBD" w:rsidRPr="003F0DBD">
        <w:rPr>
          <w:rFonts w:ascii="Times New Roman" w:hAnsi="Times New Roman" w:cs="Times New Roman"/>
          <w:sz w:val="24"/>
          <w:szCs w:val="24"/>
          <w:lang w:val="en-US"/>
        </w:rPr>
        <w:t>Current status and</w:t>
      </w:r>
      <w:r w:rsidR="003F0DBD">
        <w:rPr>
          <w:rFonts w:ascii="Times New Roman" w:hAnsi="Times New Roman" w:cs="Times New Roman"/>
          <w:sz w:val="24"/>
          <w:szCs w:val="24"/>
          <w:lang w:val="en-US"/>
        </w:rPr>
        <w:t xml:space="preserve"> </w:t>
      </w:r>
      <w:r w:rsidR="003F0DBD" w:rsidRPr="003F0DBD">
        <w:rPr>
          <w:rFonts w:ascii="Times New Roman" w:hAnsi="Times New Roman" w:cs="Times New Roman"/>
          <w:sz w:val="24"/>
          <w:szCs w:val="24"/>
          <w:lang w:val="en-US"/>
        </w:rPr>
        <w:t>development prospects</w:t>
      </w:r>
      <w:r w:rsidR="003F0DBD">
        <w:rPr>
          <w:rFonts w:ascii="Times New Roman" w:hAnsi="Times New Roman" w:cs="Times New Roman"/>
          <w:sz w:val="24"/>
          <w:szCs w:val="24"/>
          <w:lang w:val="en-US"/>
        </w:rPr>
        <w:t xml:space="preserve"> </w:t>
      </w:r>
      <w:r w:rsidR="003F0DBD" w:rsidRPr="003F0DBD">
        <w:rPr>
          <w:rFonts w:ascii="Times New Roman" w:hAnsi="Times New Roman" w:cs="Times New Roman"/>
          <w:sz w:val="24"/>
          <w:szCs w:val="24"/>
          <w:lang w:val="en-US"/>
        </w:rPr>
        <w:t>offshore projects</w:t>
      </w:r>
      <w:r w:rsidR="003F0DBD">
        <w:rPr>
          <w:rFonts w:ascii="Times New Roman" w:hAnsi="Times New Roman" w:cs="Times New Roman"/>
          <w:sz w:val="24"/>
          <w:szCs w:val="24"/>
          <w:lang w:val="en-US"/>
        </w:rPr>
        <w:t xml:space="preserve">”, </w:t>
      </w:r>
      <w:r w:rsidR="00E111F8">
        <w:rPr>
          <w:rFonts w:ascii="Times New Roman" w:hAnsi="Times New Roman" w:cs="Times New Roman"/>
          <w:sz w:val="24"/>
          <w:szCs w:val="24"/>
          <w:lang w:val="en-US"/>
        </w:rPr>
        <w:t>International c</w:t>
      </w:r>
      <w:r w:rsidR="00E111F8" w:rsidRPr="00F050A4">
        <w:rPr>
          <w:rFonts w:ascii="Times New Roman" w:hAnsi="Times New Roman" w:cs="Times New Roman"/>
          <w:sz w:val="24"/>
          <w:szCs w:val="24"/>
          <w:lang w:val="en-US"/>
        </w:rPr>
        <w:t>onference</w:t>
      </w:r>
      <w:r w:rsidR="003F0DBD">
        <w:rPr>
          <w:rFonts w:ascii="Times New Roman" w:hAnsi="Times New Roman" w:cs="Times New Roman"/>
          <w:sz w:val="24"/>
          <w:szCs w:val="24"/>
          <w:lang w:val="en-US"/>
        </w:rPr>
        <w:t xml:space="preserve"> “</w:t>
      </w:r>
      <w:r w:rsidR="00E111F8" w:rsidRPr="00C356B3">
        <w:rPr>
          <w:rFonts w:ascii="Times New Roman" w:hAnsi="Times New Roman" w:cs="Times New Roman"/>
          <w:sz w:val="24"/>
          <w:szCs w:val="24"/>
          <w:lang w:val="en-US"/>
        </w:rPr>
        <w:t xml:space="preserve">Arctic and offshore projects: perspectives, innovation and development of </w:t>
      </w:r>
      <w:r w:rsidR="00E111F8">
        <w:rPr>
          <w:rFonts w:ascii="Times New Roman" w:hAnsi="Times New Roman" w:cs="Times New Roman"/>
          <w:sz w:val="24"/>
          <w:szCs w:val="24"/>
          <w:lang w:val="en-US"/>
        </w:rPr>
        <w:t>R</w:t>
      </w:r>
      <w:r w:rsidR="00E111F8" w:rsidRPr="00C356B3">
        <w:rPr>
          <w:rFonts w:ascii="Times New Roman" w:hAnsi="Times New Roman" w:cs="Times New Roman"/>
          <w:sz w:val="24"/>
          <w:szCs w:val="24"/>
          <w:lang w:val="en-US"/>
        </w:rPr>
        <w:t>ussia</w:t>
      </w:r>
      <w:r w:rsidR="00E111F8">
        <w:rPr>
          <w:rFonts w:ascii="Times New Roman" w:hAnsi="Times New Roman" w:cs="Times New Roman"/>
          <w:sz w:val="24"/>
          <w:szCs w:val="24"/>
          <w:lang w:val="en-US"/>
        </w:rPr>
        <w:t>n</w:t>
      </w:r>
      <w:r w:rsidR="00E111F8" w:rsidRPr="00C356B3">
        <w:rPr>
          <w:rFonts w:ascii="Times New Roman" w:hAnsi="Times New Roman" w:cs="Times New Roman"/>
          <w:sz w:val="24"/>
          <w:szCs w:val="24"/>
          <w:lang w:val="en-US"/>
        </w:rPr>
        <w:t xml:space="preserve"> </w:t>
      </w:r>
      <w:r w:rsidR="00E111F8">
        <w:rPr>
          <w:rFonts w:ascii="Times New Roman" w:hAnsi="Times New Roman" w:cs="Times New Roman"/>
          <w:sz w:val="24"/>
          <w:szCs w:val="24"/>
          <w:lang w:val="en-US"/>
        </w:rPr>
        <w:t xml:space="preserve">regions”, </w:t>
      </w:r>
      <w:r w:rsidR="00E111F8" w:rsidRPr="00C356B3">
        <w:rPr>
          <w:rFonts w:ascii="Times New Roman" w:hAnsi="Times New Roman" w:cs="Times New Roman"/>
          <w:sz w:val="24"/>
          <w:szCs w:val="24"/>
          <w:lang w:val="en-US"/>
        </w:rPr>
        <w:t>Moscow</w:t>
      </w:r>
      <w:r w:rsidR="00E111F8">
        <w:rPr>
          <w:rFonts w:ascii="Times New Roman" w:hAnsi="Times New Roman" w:cs="Times New Roman"/>
          <w:sz w:val="24"/>
          <w:szCs w:val="24"/>
          <w:lang w:val="en-US"/>
        </w:rPr>
        <w:t xml:space="preserve">, </w:t>
      </w:r>
      <w:r w:rsidR="00E111F8" w:rsidRPr="00C356B3">
        <w:rPr>
          <w:rFonts w:ascii="Times New Roman" w:hAnsi="Times New Roman" w:cs="Times New Roman"/>
          <w:sz w:val="24"/>
          <w:szCs w:val="24"/>
          <w:lang w:val="en-US"/>
        </w:rPr>
        <w:t>2016</w:t>
      </w:r>
    </w:p>
    <w:p w:rsidR="007B6F6D" w:rsidRDefault="007B6F6D" w:rsidP="003F0DBD">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7B6F6D">
        <w:rPr>
          <w:rFonts w:ascii="Times New Roman" w:hAnsi="Times New Roman" w:cs="Times New Roman"/>
          <w:sz w:val="24"/>
          <w:szCs w:val="24"/>
          <w:lang w:val="en-US"/>
        </w:rPr>
        <w:t xml:space="preserve"> </w:t>
      </w:r>
      <w:proofErr w:type="spellStart"/>
      <w:r w:rsidRPr="007B6F6D">
        <w:rPr>
          <w:rFonts w:ascii="Times New Roman" w:hAnsi="Times New Roman" w:cs="Times New Roman"/>
          <w:sz w:val="24"/>
          <w:szCs w:val="24"/>
          <w:lang w:val="en-US"/>
        </w:rPr>
        <w:t>Morskaya</w:t>
      </w:r>
      <w:proofErr w:type="spellEnd"/>
      <w:r w:rsidRPr="007B6F6D">
        <w:rPr>
          <w:rFonts w:ascii="Times New Roman" w:hAnsi="Times New Roman" w:cs="Times New Roman"/>
          <w:sz w:val="24"/>
          <w:szCs w:val="24"/>
          <w:lang w:val="en-US"/>
        </w:rPr>
        <w:t xml:space="preserve"> </w:t>
      </w:r>
      <w:proofErr w:type="spellStart"/>
      <w:r w:rsidRPr="007B6F6D">
        <w:rPr>
          <w:rFonts w:ascii="Times New Roman" w:hAnsi="Times New Roman" w:cs="Times New Roman"/>
          <w:sz w:val="24"/>
          <w:szCs w:val="24"/>
          <w:lang w:val="en-US"/>
        </w:rPr>
        <w:t>doktrina</w:t>
      </w:r>
      <w:proofErr w:type="spellEnd"/>
      <w:r w:rsidRPr="007B6F6D">
        <w:rPr>
          <w:rFonts w:ascii="Times New Roman" w:hAnsi="Times New Roman" w:cs="Times New Roman"/>
          <w:sz w:val="24"/>
          <w:szCs w:val="24"/>
          <w:lang w:val="en-US"/>
        </w:rPr>
        <w:t xml:space="preserve"> </w:t>
      </w:r>
      <w:proofErr w:type="spellStart"/>
      <w:r w:rsidRPr="007B6F6D">
        <w:rPr>
          <w:rFonts w:ascii="Times New Roman" w:hAnsi="Times New Roman" w:cs="Times New Roman"/>
          <w:sz w:val="24"/>
          <w:szCs w:val="24"/>
          <w:lang w:val="en-US"/>
        </w:rPr>
        <w:t>Rossiyskoy</w:t>
      </w:r>
      <w:proofErr w:type="spellEnd"/>
      <w:r w:rsidRPr="007B6F6D">
        <w:rPr>
          <w:rFonts w:ascii="Times New Roman" w:hAnsi="Times New Roman" w:cs="Times New Roman"/>
          <w:sz w:val="24"/>
          <w:szCs w:val="24"/>
          <w:lang w:val="en-US"/>
        </w:rPr>
        <w:t xml:space="preserve"> </w:t>
      </w:r>
      <w:proofErr w:type="spellStart"/>
      <w:r w:rsidRPr="007B6F6D">
        <w:rPr>
          <w:rFonts w:ascii="Times New Roman" w:hAnsi="Times New Roman" w:cs="Times New Roman"/>
          <w:sz w:val="24"/>
          <w:szCs w:val="24"/>
          <w:lang w:val="en-US"/>
        </w:rPr>
        <w:t>Federatsii</w:t>
      </w:r>
      <w:proofErr w:type="spellEnd"/>
      <w:r w:rsidRPr="007B6F6D">
        <w:rPr>
          <w:rFonts w:ascii="Times New Roman" w:hAnsi="Times New Roman" w:cs="Times New Roman"/>
          <w:sz w:val="24"/>
          <w:szCs w:val="24"/>
          <w:lang w:val="en-US"/>
        </w:rPr>
        <w:t xml:space="preserve"> [The Maritime Doctrine of the Russian Federation]. </w:t>
      </w:r>
      <w:proofErr w:type="spellStart"/>
      <w:r w:rsidRPr="007B6F6D">
        <w:rPr>
          <w:rFonts w:ascii="Times New Roman" w:hAnsi="Times New Roman" w:cs="Times New Roman"/>
          <w:sz w:val="24"/>
          <w:szCs w:val="24"/>
          <w:lang w:val="en-US"/>
        </w:rPr>
        <w:t>Voennoe</w:t>
      </w:r>
      <w:proofErr w:type="spellEnd"/>
      <w:r w:rsidRPr="007B6F6D">
        <w:rPr>
          <w:rFonts w:ascii="Times New Roman" w:hAnsi="Times New Roman" w:cs="Times New Roman"/>
          <w:sz w:val="24"/>
          <w:szCs w:val="24"/>
          <w:lang w:val="en-US"/>
        </w:rPr>
        <w:t xml:space="preserve"> </w:t>
      </w:r>
      <w:proofErr w:type="spellStart"/>
      <w:r w:rsidRPr="007B6F6D">
        <w:rPr>
          <w:rFonts w:ascii="Times New Roman" w:hAnsi="Times New Roman" w:cs="Times New Roman"/>
          <w:sz w:val="24"/>
          <w:szCs w:val="24"/>
          <w:lang w:val="en-US"/>
        </w:rPr>
        <w:t>obozrenie</w:t>
      </w:r>
      <w:proofErr w:type="spellEnd"/>
      <w:r w:rsidRPr="007B6F6D">
        <w:rPr>
          <w:rFonts w:ascii="Times New Roman" w:hAnsi="Times New Roman" w:cs="Times New Roman"/>
          <w:sz w:val="24"/>
          <w:szCs w:val="24"/>
          <w:lang w:val="en-US"/>
        </w:rPr>
        <w:t xml:space="preserve"> [Military Review]. / 2015. Available at: http://topwar.ru/79631-utverzhdena-obnovlennaya-morskaya-doktrina-rossiyskoy-federacii.html (accessed: 04.29.2016).</w:t>
      </w:r>
    </w:p>
    <w:p w:rsidR="00BC02D2" w:rsidRDefault="00C356B3" w:rsidP="00C356B3">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76845">
        <w:rPr>
          <w:rFonts w:ascii="Times New Roman" w:hAnsi="Times New Roman" w:cs="Times New Roman"/>
          <w:sz w:val="24"/>
          <w:szCs w:val="24"/>
          <w:lang w:val="en-US"/>
        </w:rPr>
        <w:t>3</w:t>
      </w:r>
      <w:r>
        <w:rPr>
          <w:rFonts w:ascii="Times New Roman" w:hAnsi="Times New Roman" w:cs="Times New Roman"/>
          <w:sz w:val="24"/>
          <w:szCs w:val="24"/>
          <w:lang w:val="en-US"/>
        </w:rPr>
        <w:t>]</w:t>
      </w:r>
      <w:r w:rsidR="00BF7AEC">
        <w:rPr>
          <w:rFonts w:ascii="Times New Roman" w:hAnsi="Times New Roman" w:cs="Times New Roman"/>
          <w:sz w:val="24"/>
          <w:szCs w:val="24"/>
          <w:lang w:val="en-US"/>
        </w:rPr>
        <w:t xml:space="preserve"> </w:t>
      </w:r>
      <w:proofErr w:type="spellStart"/>
      <w:r w:rsidRPr="00C356B3">
        <w:rPr>
          <w:rFonts w:ascii="Times New Roman" w:hAnsi="Times New Roman" w:cs="Times New Roman"/>
          <w:sz w:val="24"/>
          <w:szCs w:val="24"/>
          <w:lang w:val="en-US"/>
        </w:rPr>
        <w:t>Polovka</w:t>
      </w:r>
      <w:proofErr w:type="spellEnd"/>
      <w:r w:rsidRPr="00C356B3">
        <w:rPr>
          <w:rFonts w:ascii="Times New Roman" w:hAnsi="Times New Roman" w:cs="Times New Roman"/>
          <w:sz w:val="24"/>
          <w:szCs w:val="24"/>
          <w:lang w:val="en-US"/>
        </w:rPr>
        <w:t xml:space="preserve"> V</w:t>
      </w:r>
      <w:r w:rsidR="007D3642" w:rsidRPr="007D3642">
        <w:rPr>
          <w:rFonts w:ascii="Times New Roman" w:hAnsi="Times New Roman" w:cs="Times New Roman"/>
          <w:sz w:val="24"/>
          <w:szCs w:val="24"/>
          <w:lang w:val="en-US"/>
        </w:rPr>
        <w:t>.</w:t>
      </w:r>
      <w:r w:rsidRPr="00C356B3">
        <w:rPr>
          <w:rFonts w:ascii="Times New Roman" w:hAnsi="Times New Roman" w:cs="Times New Roman"/>
          <w:sz w:val="24"/>
          <w:szCs w:val="24"/>
          <w:lang w:val="en-US"/>
        </w:rPr>
        <w:t>V</w:t>
      </w:r>
      <w:r w:rsidR="007D3642" w:rsidRPr="007D3642">
        <w:rPr>
          <w:rFonts w:ascii="Times New Roman" w:hAnsi="Times New Roman" w:cs="Times New Roman"/>
          <w:sz w:val="24"/>
          <w:szCs w:val="24"/>
          <w:lang w:val="en-US"/>
        </w:rPr>
        <w:t>.</w:t>
      </w:r>
      <w:r>
        <w:rPr>
          <w:rFonts w:ascii="Times New Roman" w:hAnsi="Times New Roman" w:cs="Times New Roman"/>
          <w:sz w:val="24"/>
          <w:szCs w:val="24"/>
          <w:lang w:val="en-US"/>
        </w:rPr>
        <w:t>, “</w:t>
      </w:r>
      <w:r w:rsidRPr="00C356B3">
        <w:rPr>
          <w:rFonts w:ascii="Times New Roman" w:hAnsi="Times New Roman" w:cs="Times New Roman"/>
          <w:sz w:val="24"/>
          <w:szCs w:val="24"/>
          <w:lang w:val="en-US"/>
        </w:rPr>
        <w:t>The mul</w:t>
      </w:r>
      <w:r>
        <w:rPr>
          <w:rFonts w:ascii="Times New Roman" w:hAnsi="Times New Roman" w:cs="Times New Roman"/>
          <w:sz w:val="24"/>
          <w:szCs w:val="24"/>
          <w:lang w:val="en-US"/>
        </w:rPr>
        <w:t>ti-component seismic survey u</w:t>
      </w:r>
      <w:r w:rsidRPr="00C356B3">
        <w:rPr>
          <w:rFonts w:ascii="Times New Roman" w:hAnsi="Times New Roman" w:cs="Times New Roman"/>
          <w:sz w:val="24"/>
          <w:szCs w:val="24"/>
          <w:lang w:val="en-US"/>
        </w:rPr>
        <w:t>sing autonomous bottom stations</w:t>
      </w:r>
      <w:r>
        <w:rPr>
          <w:rFonts w:ascii="Times New Roman" w:hAnsi="Times New Roman" w:cs="Times New Roman"/>
          <w:sz w:val="24"/>
          <w:szCs w:val="24"/>
          <w:lang w:val="en-US"/>
        </w:rPr>
        <w:t xml:space="preserve">”, </w:t>
      </w:r>
      <w:r w:rsidRPr="00C356B3">
        <w:rPr>
          <w:rFonts w:ascii="Times New Roman" w:hAnsi="Times New Roman" w:cs="Times New Roman"/>
          <w:sz w:val="24"/>
          <w:szCs w:val="24"/>
          <w:lang w:val="en-US"/>
        </w:rPr>
        <w:t>LLC</w:t>
      </w:r>
      <w:r w:rsidR="00F050A4">
        <w:rPr>
          <w:rFonts w:ascii="Times New Roman" w:hAnsi="Times New Roman" w:cs="Times New Roman"/>
          <w:sz w:val="24"/>
          <w:szCs w:val="24"/>
          <w:lang w:val="en-US"/>
        </w:rPr>
        <w:t xml:space="preserve"> "Seismic-Shelf",</w:t>
      </w:r>
      <w:r w:rsidR="00CB4252">
        <w:rPr>
          <w:rFonts w:ascii="Times New Roman" w:hAnsi="Times New Roman" w:cs="Times New Roman"/>
          <w:sz w:val="24"/>
          <w:szCs w:val="24"/>
          <w:lang w:val="en-US"/>
        </w:rPr>
        <w:t xml:space="preserve"> </w:t>
      </w:r>
      <w:r w:rsidR="00F050A4">
        <w:rPr>
          <w:rFonts w:ascii="Times New Roman" w:hAnsi="Times New Roman" w:cs="Times New Roman"/>
          <w:sz w:val="24"/>
          <w:szCs w:val="24"/>
          <w:lang w:val="en-US"/>
        </w:rPr>
        <w:t>International c</w:t>
      </w:r>
      <w:r w:rsidR="00F050A4" w:rsidRPr="00F050A4">
        <w:rPr>
          <w:rFonts w:ascii="Times New Roman" w:hAnsi="Times New Roman" w:cs="Times New Roman"/>
          <w:sz w:val="24"/>
          <w:szCs w:val="24"/>
          <w:lang w:val="en-US"/>
        </w:rPr>
        <w:t>onference</w:t>
      </w:r>
      <w:r>
        <w:rPr>
          <w:rFonts w:ascii="Times New Roman" w:hAnsi="Times New Roman" w:cs="Times New Roman"/>
          <w:sz w:val="24"/>
          <w:szCs w:val="24"/>
          <w:lang w:val="en-US"/>
        </w:rPr>
        <w:t xml:space="preserve"> “</w:t>
      </w:r>
      <w:r w:rsidRPr="00C356B3">
        <w:rPr>
          <w:rFonts w:ascii="Times New Roman" w:hAnsi="Times New Roman" w:cs="Times New Roman"/>
          <w:sz w:val="24"/>
          <w:szCs w:val="24"/>
          <w:lang w:val="en-US"/>
        </w:rPr>
        <w:t xml:space="preserve">Arctic and offshore projects: perspectives, innovation and development of </w:t>
      </w:r>
      <w:r>
        <w:rPr>
          <w:rFonts w:ascii="Times New Roman" w:hAnsi="Times New Roman" w:cs="Times New Roman"/>
          <w:sz w:val="24"/>
          <w:szCs w:val="24"/>
          <w:lang w:val="en-US"/>
        </w:rPr>
        <w:t>R</w:t>
      </w:r>
      <w:r w:rsidRPr="00C356B3">
        <w:rPr>
          <w:rFonts w:ascii="Times New Roman" w:hAnsi="Times New Roman" w:cs="Times New Roman"/>
          <w:sz w:val="24"/>
          <w:szCs w:val="24"/>
          <w:lang w:val="en-US"/>
        </w:rPr>
        <w:t>ussia</w:t>
      </w:r>
      <w:r>
        <w:rPr>
          <w:rFonts w:ascii="Times New Roman" w:hAnsi="Times New Roman" w:cs="Times New Roman"/>
          <w:sz w:val="24"/>
          <w:szCs w:val="24"/>
          <w:lang w:val="en-US"/>
        </w:rPr>
        <w:t>n</w:t>
      </w:r>
      <w:r w:rsidRPr="00C356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regions”, </w:t>
      </w:r>
      <w:r w:rsidRPr="00C356B3">
        <w:rPr>
          <w:rFonts w:ascii="Times New Roman" w:hAnsi="Times New Roman" w:cs="Times New Roman"/>
          <w:sz w:val="24"/>
          <w:szCs w:val="24"/>
          <w:lang w:val="en-US"/>
        </w:rPr>
        <w:t>Moscow</w:t>
      </w:r>
      <w:r w:rsidR="00F050A4">
        <w:rPr>
          <w:rFonts w:ascii="Times New Roman" w:hAnsi="Times New Roman" w:cs="Times New Roman"/>
          <w:sz w:val="24"/>
          <w:szCs w:val="24"/>
          <w:lang w:val="en-US"/>
        </w:rPr>
        <w:t xml:space="preserve">, </w:t>
      </w:r>
      <w:r w:rsidRPr="00C356B3">
        <w:rPr>
          <w:rFonts w:ascii="Times New Roman" w:hAnsi="Times New Roman" w:cs="Times New Roman"/>
          <w:sz w:val="24"/>
          <w:szCs w:val="24"/>
          <w:lang w:val="en-US"/>
        </w:rPr>
        <w:t>2016</w:t>
      </w:r>
    </w:p>
    <w:p w:rsidR="00230D1E" w:rsidRPr="0058137B" w:rsidRDefault="00230D1E" w:rsidP="00230D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76845">
        <w:rPr>
          <w:rFonts w:ascii="Times New Roman" w:hAnsi="Times New Roman" w:cs="Times New Roman"/>
          <w:sz w:val="24"/>
          <w:szCs w:val="24"/>
          <w:lang w:val="en-US"/>
        </w:rPr>
        <w:t>4</w:t>
      </w:r>
      <w:r w:rsidRPr="0058137B">
        <w:rPr>
          <w:rFonts w:ascii="Times New Roman" w:hAnsi="Times New Roman" w:cs="Times New Roman"/>
          <w:sz w:val="24"/>
          <w:szCs w:val="24"/>
          <w:lang w:val="en-US"/>
        </w:rPr>
        <w:t xml:space="preserve">] </w:t>
      </w:r>
      <w:proofErr w:type="spellStart"/>
      <w:r w:rsidRPr="0058137B">
        <w:rPr>
          <w:rFonts w:ascii="Times New Roman" w:hAnsi="Times New Roman" w:cs="Times New Roman"/>
          <w:sz w:val="24"/>
          <w:szCs w:val="24"/>
          <w:lang w:val="en-US"/>
        </w:rPr>
        <w:t>Agatova</w:t>
      </w:r>
      <w:proofErr w:type="spellEnd"/>
      <w:r w:rsidR="00F050A4" w:rsidRPr="00F050A4">
        <w:rPr>
          <w:rFonts w:ascii="Times New Roman" w:hAnsi="Times New Roman" w:cs="Times New Roman"/>
          <w:sz w:val="24"/>
          <w:szCs w:val="24"/>
          <w:lang w:val="en-US"/>
        </w:rPr>
        <w:t xml:space="preserve"> </w:t>
      </w:r>
      <w:r w:rsidR="00F050A4" w:rsidRPr="0058137B">
        <w:rPr>
          <w:rFonts w:ascii="Times New Roman" w:hAnsi="Times New Roman" w:cs="Times New Roman"/>
          <w:sz w:val="24"/>
          <w:szCs w:val="24"/>
          <w:lang w:val="en-US"/>
        </w:rPr>
        <w:t>A.I.</w:t>
      </w:r>
      <w:r w:rsidR="007D3642" w:rsidRPr="007D3642">
        <w:rPr>
          <w:rFonts w:ascii="Times New Roman" w:hAnsi="Times New Roman" w:cs="Times New Roman"/>
          <w:sz w:val="24"/>
          <w:szCs w:val="24"/>
          <w:lang w:val="en-US"/>
        </w:rPr>
        <w:t xml:space="preserve">, </w:t>
      </w:r>
      <w:proofErr w:type="spellStart"/>
      <w:r w:rsidRPr="0058137B">
        <w:rPr>
          <w:rFonts w:ascii="Times New Roman" w:hAnsi="Times New Roman" w:cs="Times New Roman"/>
          <w:sz w:val="24"/>
          <w:szCs w:val="24"/>
          <w:lang w:val="en-US"/>
        </w:rPr>
        <w:t>Lapina</w:t>
      </w:r>
      <w:proofErr w:type="spellEnd"/>
      <w:r w:rsidR="00F050A4" w:rsidRPr="00F050A4">
        <w:rPr>
          <w:rFonts w:ascii="Times New Roman" w:hAnsi="Times New Roman" w:cs="Times New Roman"/>
          <w:sz w:val="24"/>
          <w:szCs w:val="24"/>
          <w:lang w:val="en-US"/>
        </w:rPr>
        <w:t xml:space="preserve"> </w:t>
      </w:r>
      <w:r w:rsidR="00F050A4" w:rsidRPr="0058137B">
        <w:rPr>
          <w:rFonts w:ascii="Times New Roman" w:hAnsi="Times New Roman" w:cs="Times New Roman"/>
          <w:sz w:val="24"/>
          <w:szCs w:val="24"/>
          <w:lang w:val="en-US"/>
        </w:rPr>
        <w:t>N.M</w:t>
      </w:r>
      <w:proofErr w:type="gramStart"/>
      <w:r w:rsidRPr="0058137B">
        <w:rPr>
          <w:rFonts w:ascii="Times New Roman" w:hAnsi="Times New Roman" w:cs="Times New Roman"/>
          <w:sz w:val="24"/>
          <w:szCs w:val="24"/>
          <w:lang w:val="en-US"/>
        </w:rPr>
        <w:t>,.</w:t>
      </w:r>
      <w:proofErr w:type="spellStart"/>
      <w:proofErr w:type="gramEnd"/>
      <w:r w:rsidRPr="0058137B">
        <w:rPr>
          <w:rFonts w:ascii="Times New Roman" w:hAnsi="Times New Roman" w:cs="Times New Roman"/>
          <w:sz w:val="24"/>
          <w:szCs w:val="24"/>
          <w:lang w:val="en-US"/>
        </w:rPr>
        <w:t>Torgunova</w:t>
      </w:r>
      <w:proofErr w:type="spellEnd"/>
      <w:r w:rsidR="00F050A4" w:rsidRPr="00F050A4">
        <w:rPr>
          <w:rFonts w:ascii="Times New Roman" w:hAnsi="Times New Roman" w:cs="Times New Roman"/>
          <w:sz w:val="24"/>
          <w:szCs w:val="24"/>
          <w:lang w:val="en-US"/>
        </w:rPr>
        <w:t xml:space="preserve"> </w:t>
      </w:r>
      <w:r w:rsidR="00F050A4" w:rsidRPr="0058137B">
        <w:rPr>
          <w:rFonts w:ascii="Times New Roman" w:hAnsi="Times New Roman" w:cs="Times New Roman"/>
          <w:sz w:val="24"/>
          <w:szCs w:val="24"/>
          <w:lang w:val="en-US"/>
        </w:rPr>
        <w:t>N.I</w:t>
      </w:r>
      <w:r>
        <w:rPr>
          <w:rFonts w:ascii="Times New Roman" w:hAnsi="Times New Roman" w:cs="Times New Roman"/>
          <w:sz w:val="24"/>
          <w:szCs w:val="24"/>
          <w:lang w:val="en-US"/>
        </w:rPr>
        <w:t>,</w:t>
      </w:r>
      <w:r w:rsidRPr="0058137B">
        <w:rPr>
          <w:rFonts w:ascii="Times New Roman" w:hAnsi="Times New Roman" w:cs="Times New Roman"/>
          <w:sz w:val="24"/>
          <w:szCs w:val="24"/>
          <w:lang w:val="en-US"/>
        </w:rPr>
        <w:t xml:space="preserve"> "The rate of transformation of organic matter in th</w:t>
      </w:r>
      <w:r>
        <w:rPr>
          <w:rFonts w:ascii="Times New Roman" w:hAnsi="Times New Roman" w:cs="Times New Roman"/>
          <w:sz w:val="24"/>
          <w:szCs w:val="24"/>
          <w:lang w:val="en-US"/>
        </w:rPr>
        <w:t>e ecosystems of the Arctic seas</w:t>
      </w:r>
      <w:r w:rsidRPr="0058137B">
        <w:rPr>
          <w:rFonts w:ascii="Times New Roman" w:hAnsi="Times New Roman" w:cs="Times New Roman"/>
          <w:sz w:val="24"/>
          <w:szCs w:val="24"/>
          <w:lang w:val="en-US"/>
        </w:rPr>
        <w:t>"</w:t>
      </w:r>
      <w:r>
        <w:rPr>
          <w:rFonts w:ascii="Times New Roman" w:hAnsi="Times New Roman" w:cs="Times New Roman"/>
          <w:sz w:val="24"/>
          <w:szCs w:val="24"/>
          <w:lang w:val="en-US"/>
        </w:rPr>
        <w:t>,</w:t>
      </w:r>
      <w:r w:rsidRPr="0058137B">
        <w:rPr>
          <w:rFonts w:ascii="Times New Roman" w:hAnsi="Times New Roman" w:cs="Times New Roman"/>
          <w:sz w:val="24"/>
          <w:szCs w:val="24"/>
          <w:lang w:val="en-US"/>
        </w:rPr>
        <w:t xml:space="preserve"> The Arctic and Antarctica. Issue 3 (37) / Ex. </w:t>
      </w:r>
      <w:r>
        <w:rPr>
          <w:rFonts w:ascii="Times New Roman" w:hAnsi="Times New Roman" w:cs="Times New Roman"/>
          <w:sz w:val="24"/>
          <w:szCs w:val="24"/>
          <w:lang w:val="en-US"/>
        </w:rPr>
        <w:t xml:space="preserve">ed. V.M. </w:t>
      </w:r>
      <w:proofErr w:type="spellStart"/>
      <w:r>
        <w:rPr>
          <w:rFonts w:ascii="Times New Roman" w:hAnsi="Times New Roman" w:cs="Times New Roman"/>
          <w:sz w:val="24"/>
          <w:szCs w:val="24"/>
          <w:lang w:val="en-US"/>
        </w:rPr>
        <w:t>Kotlyakov</w:t>
      </w:r>
      <w:proofErr w:type="spellEnd"/>
      <w:r>
        <w:rPr>
          <w:rFonts w:ascii="Times New Roman" w:hAnsi="Times New Roman" w:cs="Times New Roman"/>
          <w:sz w:val="24"/>
          <w:szCs w:val="24"/>
          <w:lang w:val="en-US"/>
        </w:rPr>
        <w:t xml:space="preserve">, </w:t>
      </w:r>
      <w:r w:rsidR="00463C59">
        <w:rPr>
          <w:rFonts w:ascii="Times New Roman" w:hAnsi="Times New Roman" w:cs="Times New Roman"/>
          <w:sz w:val="24"/>
          <w:szCs w:val="24"/>
          <w:lang w:val="en-US"/>
        </w:rPr>
        <w:t>Moscow,</w:t>
      </w:r>
      <w:r>
        <w:rPr>
          <w:rFonts w:ascii="Times New Roman" w:hAnsi="Times New Roman" w:cs="Times New Roman"/>
          <w:sz w:val="24"/>
          <w:szCs w:val="24"/>
          <w:lang w:val="en-US"/>
        </w:rPr>
        <w:t xml:space="preserve"> P</w:t>
      </w:r>
      <w:r w:rsidRPr="00230D1E">
        <w:rPr>
          <w:rFonts w:ascii="Times New Roman" w:hAnsi="Times New Roman" w:cs="Times New Roman"/>
          <w:sz w:val="24"/>
          <w:szCs w:val="24"/>
          <w:lang w:val="en-US"/>
        </w:rPr>
        <w:t>ublishing house</w:t>
      </w:r>
      <w:r>
        <w:rPr>
          <w:rFonts w:ascii="Times New Roman" w:hAnsi="Times New Roman" w:cs="Times New Roman"/>
          <w:sz w:val="24"/>
          <w:szCs w:val="24"/>
          <w:lang w:val="en-US"/>
        </w:rPr>
        <w:t xml:space="preserve"> </w:t>
      </w:r>
      <w:r w:rsidR="00463C59">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Nauka</w:t>
      </w:r>
      <w:proofErr w:type="spellEnd"/>
      <w:r w:rsidR="00463C5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63C59">
        <w:rPr>
          <w:rFonts w:ascii="Times New Roman" w:hAnsi="Times New Roman" w:cs="Times New Roman"/>
          <w:sz w:val="24"/>
          <w:szCs w:val="24"/>
          <w:lang w:val="en-US"/>
        </w:rPr>
        <w:t>171-195</w:t>
      </w:r>
      <w:r w:rsidRPr="0058137B">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58137B">
        <w:rPr>
          <w:rFonts w:ascii="Times New Roman" w:hAnsi="Times New Roman" w:cs="Times New Roman"/>
          <w:sz w:val="24"/>
          <w:szCs w:val="24"/>
          <w:lang w:val="en-US"/>
        </w:rPr>
        <w:t>p.</w:t>
      </w:r>
      <w:r w:rsidRPr="00230D1E">
        <w:rPr>
          <w:rFonts w:ascii="Times New Roman" w:hAnsi="Times New Roman" w:cs="Times New Roman"/>
          <w:sz w:val="24"/>
          <w:szCs w:val="24"/>
          <w:lang w:val="en-US"/>
        </w:rPr>
        <w:t xml:space="preserve"> </w:t>
      </w:r>
      <w:r w:rsidRPr="0058137B">
        <w:rPr>
          <w:rFonts w:ascii="Times New Roman" w:hAnsi="Times New Roman" w:cs="Times New Roman"/>
          <w:sz w:val="24"/>
          <w:szCs w:val="24"/>
          <w:lang w:val="en-US"/>
        </w:rPr>
        <w:t>2004</w:t>
      </w:r>
    </w:p>
    <w:p w:rsidR="0058137B" w:rsidRDefault="008E20B5" w:rsidP="00BC02D2">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76845">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sidRPr="008E20B5">
        <w:rPr>
          <w:rFonts w:ascii="Times New Roman" w:hAnsi="Times New Roman" w:cs="Times New Roman"/>
          <w:sz w:val="24"/>
          <w:szCs w:val="24"/>
          <w:lang w:val="en-US"/>
        </w:rPr>
        <w:t>Costanza</w:t>
      </w:r>
      <w:proofErr w:type="spellEnd"/>
      <w:r w:rsidRPr="008E20B5">
        <w:rPr>
          <w:rFonts w:ascii="Times New Roman" w:hAnsi="Times New Roman" w:cs="Times New Roman"/>
          <w:sz w:val="24"/>
          <w:szCs w:val="24"/>
          <w:lang w:val="en-US"/>
        </w:rPr>
        <w:t xml:space="preserve"> R</w:t>
      </w:r>
      <w:r w:rsidR="00773107">
        <w:rPr>
          <w:rFonts w:ascii="Times New Roman" w:hAnsi="Times New Roman" w:cs="Times New Roman"/>
          <w:sz w:val="24"/>
          <w:szCs w:val="24"/>
          <w:lang w:val="en-US"/>
        </w:rPr>
        <w:t>., “</w:t>
      </w:r>
      <w:r w:rsidRPr="008E20B5">
        <w:rPr>
          <w:rFonts w:ascii="Times New Roman" w:hAnsi="Times New Roman" w:cs="Times New Roman"/>
          <w:sz w:val="24"/>
          <w:szCs w:val="24"/>
          <w:lang w:val="en-US"/>
        </w:rPr>
        <w:t>Toward an operational</w:t>
      </w:r>
      <w:r w:rsidR="00972D40">
        <w:rPr>
          <w:rFonts w:ascii="Times New Roman" w:hAnsi="Times New Roman" w:cs="Times New Roman"/>
          <w:sz w:val="24"/>
          <w:szCs w:val="24"/>
          <w:lang w:val="en-US"/>
        </w:rPr>
        <w:t xml:space="preserve"> definition of ecosystem health</w:t>
      </w:r>
      <w:r w:rsidRPr="008E20B5">
        <w:rPr>
          <w:rFonts w:ascii="Times New Roman" w:hAnsi="Times New Roman" w:cs="Times New Roman"/>
          <w:sz w:val="24"/>
          <w:szCs w:val="24"/>
          <w:lang w:val="en-US"/>
        </w:rPr>
        <w:t>. Ecosystem health: New goa</w:t>
      </w:r>
      <w:r w:rsidR="00972D40">
        <w:rPr>
          <w:rFonts w:ascii="Times New Roman" w:hAnsi="Times New Roman" w:cs="Times New Roman"/>
          <w:sz w:val="24"/>
          <w:szCs w:val="24"/>
          <w:lang w:val="en-US"/>
        </w:rPr>
        <w:t>ls for environmental management.</w:t>
      </w:r>
      <w:proofErr w:type="gramStart"/>
      <w:r w:rsidR="00773107">
        <w:rPr>
          <w:rFonts w:ascii="Times New Roman" w:hAnsi="Times New Roman" w:cs="Times New Roman"/>
          <w:sz w:val="24"/>
          <w:szCs w:val="24"/>
          <w:lang w:val="en-US"/>
        </w:rPr>
        <w:t>”,</w:t>
      </w:r>
      <w:proofErr w:type="gramEnd"/>
      <w:r w:rsidR="00773107">
        <w:rPr>
          <w:rFonts w:ascii="Times New Roman" w:hAnsi="Times New Roman" w:cs="Times New Roman"/>
          <w:sz w:val="24"/>
          <w:szCs w:val="24"/>
          <w:lang w:val="en-US"/>
        </w:rPr>
        <w:t xml:space="preserve"> </w:t>
      </w:r>
      <w:r w:rsidR="00773107" w:rsidRPr="00773107">
        <w:rPr>
          <w:rFonts w:ascii="Times New Roman" w:hAnsi="Times New Roman" w:cs="Times New Roman"/>
          <w:sz w:val="24"/>
          <w:szCs w:val="24"/>
          <w:lang w:val="en-US"/>
        </w:rPr>
        <w:t xml:space="preserve">In: </w:t>
      </w:r>
      <w:proofErr w:type="spellStart"/>
      <w:r w:rsidR="00773107" w:rsidRPr="00773107">
        <w:rPr>
          <w:rFonts w:ascii="Times New Roman" w:hAnsi="Times New Roman" w:cs="Times New Roman"/>
          <w:sz w:val="24"/>
          <w:szCs w:val="24"/>
          <w:lang w:val="en-US"/>
        </w:rPr>
        <w:t>Costanza</w:t>
      </w:r>
      <w:proofErr w:type="spellEnd"/>
      <w:r w:rsidR="00773107" w:rsidRPr="00773107">
        <w:rPr>
          <w:rFonts w:ascii="Times New Roman" w:hAnsi="Times New Roman" w:cs="Times New Roman"/>
          <w:sz w:val="24"/>
          <w:szCs w:val="24"/>
          <w:lang w:val="en-US"/>
        </w:rPr>
        <w:t xml:space="preserve"> R, Norton BG, Haskell BD, editors</w:t>
      </w:r>
      <w:r w:rsidR="00773107">
        <w:rPr>
          <w:rFonts w:ascii="Times New Roman" w:hAnsi="Times New Roman" w:cs="Times New Roman"/>
          <w:sz w:val="24"/>
          <w:szCs w:val="24"/>
          <w:lang w:val="en-US"/>
        </w:rPr>
        <w:t>,</w:t>
      </w:r>
      <w:r w:rsidRPr="008E20B5">
        <w:rPr>
          <w:rFonts w:ascii="Times New Roman" w:hAnsi="Times New Roman" w:cs="Times New Roman"/>
          <w:sz w:val="24"/>
          <w:szCs w:val="24"/>
          <w:lang w:val="en-US"/>
        </w:rPr>
        <w:t xml:space="preserve"> Washingt</w:t>
      </w:r>
      <w:r w:rsidR="00BC02D2">
        <w:rPr>
          <w:rFonts w:ascii="Times New Roman" w:hAnsi="Times New Roman" w:cs="Times New Roman"/>
          <w:sz w:val="24"/>
          <w:szCs w:val="24"/>
          <w:lang w:val="en-US"/>
        </w:rPr>
        <w:t xml:space="preserve">on, DC: Island Press. pp. 239-256, </w:t>
      </w:r>
      <w:r w:rsidR="00BC02D2" w:rsidRPr="008E20B5">
        <w:rPr>
          <w:rFonts w:ascii="Times New Roman" w:hAnsi="Times New Roman" w:cs="Times New Roman"/>
          <w:sz w:val="24"/>
          <w:szCs w:val="24"/>
          <w:lang w:val="en-US"/>
        </w:rPr>
        <w:t>1992.</w:t>
      </w:r>
    </w:p>
    <w:p w:rsidR="0058137B" w:rsidRDefault="00476845" w:rsidP="0058137B">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58137B" w:rsidRPr="0058137B">
        <w:rPr>
          <w:rFonts w:ascii="Times New Roman" w:hAnsi="Times New Roman" w:cs="Times New Roman"/>
          <w:sz w:val="24"/>
          <w:szCs w:val="24"/>
          <w:lang w:val="en-US"/>
        </w:rPr>
        <w:t>].</w:t>
      </w:r>
      <w:proofErr w:type="spellStart"/>
      <w:r w:rsidR="0058137B" w:rsidRPr="0058137B">
        <w:rPr>
          <w:rFonts w:ascii="Times New Roman" w:hAnsi="Times New Roman" w:cs="Times New Roman"/>
          <w:sz w:val="24"/>
          <w:szCs w:val="24"/>
          <w:lang w:val="en-US"/>
        </w:rPr>
        <w:t>Zhitkina</w:t>
      </w:r>
      <w:proofErr w:type="spellEnd"/>
      <w:r w:rsidR="00F050A4" w:rsidRPr="00F050A4">
        <w:rPr>
          <w:rFonts w:ascii="Times New Roman" w:hAnsi="Times New Roman" w:cs="Times New Roman"/>
          <w:sz w:val="24"/>
          <w:szCs w:val="24"/>
          <w:lang w:val="en-US"/>
        </w:rPr>
        <w:t xml:space="preserve"> </w:t>
      </w:r>
      <w:r w:rsidR="00F050A4" w:rsidRPr="0058137B">
        <w:rPr>
          <w:rFonts w:ascii="Times New Roman" w:hAnsi="Times New Roman" w:cs="Times New Roman"/>
          <w:sz w:val="24"/>
          <w:szCs w:val="24"/>
          <w:lang w:val="en-US"/>
        </w:rPr>
        <w:t>L.S</w:t>
      </w:r>
      <w:r w:rsidR="007D3642" w:rsidRPr="007D3642">
        <w:rPr>
          <w:rFonts w:ascii="Times New Roman" w:hAnsi="Times New Roman" w:cs="Times New Roman"/>
          <w:sz w:val="24"/>
          <w:szCs w:val="24"/>
          <w:lang w:val="en-US"/>
        </w:rPr>
        <w:t>.</w:t>
      </w:r>
      <w:r w:rsidR="0058137B" w:rsidRPr="0058137B">
        <w:rPr>
          <w:rFonts w:ascii="Times New Roman" w:hAnsi="Times New Roman" w:cs="Times New Roman"/>
          <w:sz w:val="24"/>
          <w:szCs w:val="24"/>
          <w:lang w:val="en-US"/>
        </w:rPr>
        <w:t xml:space="preserve">, </w:t>
      </w:r>
      <w:proofErr w:type="spellStart"/>
      <w:r w:rsidR="0058137B" w:rsidRPr="0058137B">
        <w:rPr>
          <w:rFonts w:ascii="Times New Roman" w:hAnsi="Times New Roman" w:cs="Times New Roman"/>
          <w:sz w:val="24"/>
          <w:szCs w:val="24"/>
          <w:lang w:val="en-US"/>
        </w:rPr>
        <w:t>Ilyash</w:t>
      </w:r>
      <w:proofErr w:type="spellEnd"/>
      <w:r w:rsidR="00F050A4" w:rsidRPr="00F050A4">
        <w:rPr>
          <w:rFonts w:ascii="Times New Roman" w:hAnsi="Times New Roman" w:cs="Times New Roman"/>
          <w:sz w:val="24"/>
          <w:szCs w:val="24"/>
          <w:lang w:val="en-US"/>
        </w:rPr>
        <w:t xml:space="preserve"> </w:t>
      </w:r>
      <w:r w:rsidR="00F050A4" w:rsidRPr="0058137B">
        <w:rPr>
          <w:rFonts w:ascii="Times New Roman" w:hAnsi="Times New Roman" w:cs="Times New Roman"/>
          <w:sz w:val="24"/>
          <w:szCs w:val="24"/>
          <w:lang w:val="en-US"/>
        </w:rPr>
        <w:t>L.V.</w:t>
      </w:r>
      <w:r w:rsidR="00463C59">
        <w:rPr>
          <w:rFonts w:ascii="Times New Roman" w:hAnsi="Times New Roman" w:cs="Times New Roman"/>
          <w:sz w:val="24"/>
          <w:szCs w:val="24"/>
          <w:lang w:val="en-US"/>
        </w:rPr>
        <w:t>,</w:t>
      </w:r>
      <w:r w:rsidR="0058137B" w:rsidRPr="0058137B">
        <w:rPr>
          <w:rFonts w:ascii="Times New Roman" w:hAnsi="Times New Roman" w:cs="Times New Roman"/>
          <w:sz w:val="24"/>
          <w:szCs w:val="24"/>
          <w:lang w:val="en-US"/>
        </w:rPr>
        <w:t xml:space="preserve"> "Species composition of ice diatoms of algae of the Russian Arctic seas". Arcti</w:t>
      </w:r>
      <w:r w:rsidR="00972D40">
        <w:rPr>
          <w:rFonts w:ascii="Times New Roman" w:hAnsi="Times New Roman" w:cs="Times New Roman"/>
          <w:sz w:val="24"/>
          <w:szCs w:val="24"/>
          <w:lang w:val="en-US"/>
        </w:rPr>
        <w:t xml:space="preserve">c and Antarctica. Issue </w:t>
      </w:r>
      <w:proofErr w:type="gramStart"/>
      <w:r w:rsidR="00972D40">
        <w:rPr>
          <w:rFonts w:ascii="Times New Roman" w:hAnsi="Times New Roman" w:cs="Times New Roman"/>
          <w:sz w:val="24"/>
          <w:szCs w:val="24"/>
          <w:lang w:val="en-US"/>
        </w:rPr>
        <w:t>7</w:t>
      </w:r>
      <w:proofErr w:type="gramEnd"/>
      <w:r w:rsidR="00972D40">
        <w:rPr>
          <w:rFonts w:ascii="Times New Roman" w:hAnsi="Times New Roman" w:cs="Times New Roman"/>
          <w:sz w:val="24"/>
          <w:szCs w:val="24"/>
          <w:lang w:val="en-US"/>
        </w:rPr>
        <w:t xml:space="preserve"> (41),</w:t>
      </w:r>
      <w:r w:rsidR="0058137B" w:rsidRPr="0058137B">
        <w:rPr>
          <w:rFonts w:ascii="Times New Roman" w:hAnsi="Times New Roman" w:cs="Times New Roman"/>
          <w:sz w:val="24"/>
          <w:szCs w:val="24"/>
          <w:lang w:val="en-US"/>
        </w:rPr>
        <w:t xml:space="preserve"> Sci. Council for the Study of the Arctic and Antarctic Sciences. [Ex. ed. V.M. </w:t>
      </w:r>
      <w:proofErr w:type="spellStart"/>
      <w:r w:rsidR="0058137B" w:rsidRPr="0058137B">
        <w:rPr>
          <w:rFonts w:ascii="Times New Roman" w:hAnsi="Times New Roman" w:cs="Times New Roman"/>
          <w:sz w:val="24"/>
          <w:szCs w:val="24"/>
          <w:lang w:val="en-US"/>
        </w:rPr>
        <w:t>Kotlyakov</w:t>
      </w:r>
      <w:proofErr w:type="spellEnd"/>
      <w:r w:rsidR="0058137B" w:rsidRPr="0058137B">
        <w:rPr>
          <w:rFonts w:ascii="Times New Roman" w:hAnsi="Times New Roman" w:cs="Times New Roman"/>
          <w:sz w:val="24"/>
          <w:szCs w:val="24"/>
          <w:lang w:val="en-US"/>
        </w:rPr>
        <w:t xml:space="preserve">]. </w:t>
      </w:r>
      <w:r w:rsidR="00463C59">
        <w:rPr>
          <w:rFonts w:ascii="Times New Roman" w:hAnsi="Times New Roman" w:cs="Times New Roman"/>
          <w:sz w:val="24"/>
          <w:szCs w:val="24"/>
          <w:lang w:val="en-US"/>
        </w:rPr>
        <w:t>–</w:t>
      </w:r>
      <w:r w:rsidR="0058137B" w:rsidRPr="0058137B">
        <w:rPr>
          <w:rFonts w:ascii="Times New Roman" w:hAnsi="Times New Roman" w:cs="Times New Roman"/>
          <w:sz w:val="24"/>
          <w:szCs w:val="24"/>
          <w:lang w:val="en-US"/>
        </w:rPr>
        <w:t xml:space="preserve"> M</w:t>
      </w:r>
      <w:r w:rsidR="00463C59">
        <w:rPr>
          <w:rFonts w:ascii="Times New Roman" w:hAnsi="Times New Roman" w:cs="Times New Roman"/>
          <w:sz w:val="24"/>
          <w:szCs w:val="24"/>
          <w:lang w:val="en-US"/>
        </w:rPr>
        <w:t>oscow, .</w:t>
      </w:r>
      <w:r w:rsidR="00463C59" w:rsidRPr="00463C59">
        <w:rPr>
          <w:rFonts w:ascii="Times New Roman" w:hAnsi="Times New Roman" w:cs="Times New Roman"/>
          <w:sz w:val="24"/>
          <w:szCs w:val="24"/>
          <w:lang w:val="en-US"/>
        </w:rPr>
        <w:t>Publishing house</w:t>
      </w:r>
      <w:r w:rsidR="0058137B" w:rsidRPr="0058137B">
        <w:rPr>
          <w:rFonts w:ascii="Times New Roman" w:hAnsi="Times New Roman" w:cs="Times New Roman"/>
          <w:sz w:val="24"/>
          <w:szCs w:val="24"/>
          <w:lang w:val="en-US"/>
        </w:rPr>
        <w:t xml:space="preserve"> </w:t>
      </w:r>
      <w:r w:rsidR="00463C59">
        <w:rPr>
          <w:rFonts w:ascii="Times New Roman" w:hAnsi="Times New Roman" w:cs="Times New Roman"/>
          <w:sz w:val="24"/>
          <w:szCs w:val="24"/>
          <w:lang w:val="en-US"/>
        </w:rPr>
        <w:t>“</w:t>
      </w:r>
      <w:proofErr w:type="spellStart"/>
      <w:r w:rsidR="0058137B" w:rsidRPr="0058137B">
        <w:rPr>
          <w:rFonts w:ascii="Times New Roman" w:hAnsi="Times New Roman" w:cs="Times New Roman"/>
          <w:sz w:val="24"/>
          <w:szCs w:val="24"/>
          <w:lang w:val="en-US"/>
        </w:rPr>
        <w:t>Nauka</w:t>
      </w:r>
      <w:proofErr w:type="spellEnd"/>
      <w:r w:rsidR="00463C59">
        <w:rPr>
          <w:rFonts w:ascii="Times New Roman" w:hAnsi="Times New Roman" w:cs="Times New Roman"/>
          <w:sz w:val="24"/>
          <w:szCs w:val="24"/>
          <w:lang w:val="en-US"/>
        </w:rPr>
        <w:t>”</w:t>
      </w:r>
      <w:r w:rsidR="0058137B" w:rsidRPr="0058137B">
        <w:rPr>
          <w:rFonts w:ascii="Times New Roman" w:hAnsi="Times New Roman" w:cs="Times New Roman"/>
          <w:sz w:val="24"/>
          <w:szCs w:val="24"/>
          <w:lang w:val="en-US"/>
        </w:rPr>
        <w:t xml:space="preserve">, </w:t>
      </w:r>
      <w:r w:rsidR="00463C59">
        <w:rPr>
          <w:rFonts w:ascii="Times New Roman" w:hAnsi="Times New Roman" w:cs="Times New Roman"/>
          <w:sz w:val="24"/>
          <w:szCs w:val="24"/>
          <w:lang w:val="en-US"/>
        </w:rPr>
        <w:t>pp. 115-149,</w:t>
      </w:r>
      <w:r w:rsidR="00463C59" w:rsidRPr="00463C59">
        <w:rPr>
          <w:rFonts w:ascii="Times New Roman" w:hAnsi="Times New Roman" w:cs="Times New Roman"/>
          <w:sz w:val="24"/>
          <w:szCs w:val="24"/>
          <w:lang w:val="en-US"/>
        </w:rPr>
        <w:t xml:space="preserve"> </w:t>
      </w:r>
      <w:r w:rsidR="00463C59" w:rsidRPr="0058137B">
        <w:rPr>
          <w:rFonts w:ascii="Times New Roman" w:hAnsi="Times New Roman" w:cs="Times New Roman"/>
          <w:sz w:val="24"/>
          <w:szCs w:val="24"/>
          <w:lang w:val="en-US"/>
        </w:rPr>
        <w:t>2010.</w:t>
      </w:r>
    </w:p>
    <w:p w:rsidR="0058137B" w:rsidRPr="00846A08" w:rsidRDefault="0058137B" w:rsidP="00AD770F">
      <w:pPr>
        <w:spacing w:after="0" w:line="240" w:lineRule="auto"/>
        <w:ind w:firstLine="709"/>
        <w:jc w:val="both"/>
        <w:rPr>
          <w:rFonts w:ascii="Times New Roman" w:hAnsi="Times New Roman" w:cs="Times New Roman"/>
          <w:sz w:val="24"/>
          <w:szCs w:val="24"/>
          <w:lang w:val="en-US"/>
        </w:rPr>
      </w:pPr>
    </w:p>
    <w:sectPr w:rsidR="0058137B" w:rsidRPr="00846A08" w:rsidSect="00991F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3CEF"/>
    <w:multiLevelType w:val="hybridMultilevel"/>
    <w:tmpl w:val="7134315E"/>
    <w:lvl w:ilvl="0" w:tplc="55643AB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FB0020"/>
    <w:multiLevelType w:val="hybridMultilevel"/>
    <w:tmpl w:val="174AD356"/>
    <w:lvl w:ilvl="0" w:tplc="A1441846">
      <w:start w:val="1"/>
      <w:numFmt w:val="bullet"/>
      <w:lvlText w:val="−"/>
      <w:lvlJc w:val="left"/>
      <w:pPr>
        <w:ind w:left="1428" w:hanging="360"/>
      </w:pPr>
      <w:rPr>
        <w:rFonts w:ascii="Calibri" w:hAnsi="Calib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C706F94"/>
    <w:multiLevelType w:val="hybridMultilevel"/>
    <w:tmpl w:val="90A0E5DC"/>
    <w:lvl w:ilvl="0" w:tplc="A1441846">
      <w:start w:val="1"/>
      <w:numFmt w:val="bullet"/>
      <w:lvlText w:val="−"/>
      <w:lvlJc w:val="left"/>
      <w:pPr>
        <w:ind w:left="1428" w:hanging="360"/>
      </w:pPr>
      <w:rPr>
        <w:rFonts w:ascii="Calibri" w:hAnsi="Calib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E0516A7"/>
    <w:multiLevelType w:val="hybridMultilevel"/>
    <w:tmpl w:val="502068A2"/>
    <w:lvl w:ilvl="0" w:tplc="A1441846">
      <w:start w:val="1"/>
      <w:numFmt w:val="bullet"/>
      <w:lvlText w:val="−"/>
      <w:lvlJc w:val="left"/>
      <w:pPr>
        <w:ind w:left="1428" w:hanging="360"/>
      </w:pPr>
      <w:rPr>
        <w:rFonts w:ascii="Calibri" w:hAnsi="Calib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B423A3B"/>
    <w:multiLevelType w:val="hybridMultilevel"/>
    <w:tmpl w:val="4CF23A20"/>
    <w:lvl w:ilvl="0" w:tplc="A1441846">
      <w:start w:val="1"/>
      <w:numFmt w:val="bullet"/>
      <w:lvlText w:val="−"/>
      <w:lvlJc w:val="left"/>
      <w:pPr>
        <w:ind w:left="1428" w:hanging="360"/>
      </w:pPr>
      <w:rPr>
        <w:rFonts w:ascii="Calibri" w:hAnsi="Calib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631F624E"/>
    <w:multiLevelType w:val="hybridMultilevel"/>
    <w:tmpl w:val="C43CA88C"/>
    <w:lvl w:ilvl="0" w:tplc="A8D0BE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9A36E12"/>
    <w:multiLevelType w:val="hybridMultilevel"/>
    <w:tmpl w:val="F3CA41A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C86"/>
    <w:rsid w:val="00004F69"/>
    <w:rsid w:val="00007E84"/>
    <w:rsid w:val="00053766"/>
    <w:rsid w:val="000A0BA4"/>
    <w:rsid w:val="000C1D76"/>
    <w:rsid w:val="00121F8D"/>
    <w:rsid w:val="00143165"/>
    <w:rsid w:val="001560F8"/>
    <w:rsid w:val="00174F21"/>
    <w:rsid w:val="001B3A80"/>
    <w:rsid w:val="001B596F"/>
    <w:rsid w:val="001C4E0B"/>
    <w:rsid w:val="001D514C"/>
    <w:rsid w:val="001F19C4"/>
    <w:rsid w:val="00205717"/>
    <w:rsid w:val="00226EDD"/>
    <w:rsid w:val="00230D1E"/>
    <w:rsid w:val="00232B9B"/>
    <w:rsid w:val="00246EBC"/>
    <w:rsid w:val="00252997"/>
    <w:rsid w:val="002B3C84"/>
    <w:rsid w:val="00321D97"/>
    <w:rsid w:val="0036062F"/>
    <w:rsid w:val="0037370E"/>
    <w:rsid w:val="00377FD9"/>
    <w:rsid w:val="00386E76"/>
    <w:rsid w:val="003B0177"/>
    <w:rsid w:val="003E0EA2"/>
    <w:rsid w:val="003E4EEF"/>
    <w:rsid w:val="003E51CA"/>
    <w:rsid w:val="003F0398"/>
    <w:rsid w:val="003F0DBD"/>
    <w:rsid w:val="00406642"/>
    <w:rsid w:val="00431B70"/>
    <w:rsid w:val="004556E9"/>
    <w:rsid w:val="00463C59"/>
    <w:rsid w:val="00476845"/>
    <w:rsid w:val="0048080E"/>
    <w:rsid w:val="004D0B39"/>
    <w:rsid w:val="004E3707"/>
    <w:rsid w:val="005140A1"/>
    <w:rsid w:val="005156F9"/>
    <w:rsid w:val="0052510A"/>
    <w:rsid w:val="005724D3"/>
    <w:rsid w:val="0058137B"/>
    <w:rsid w:val="005A59AA"/>
    <w:rsid w:val="005F7DE2"/>
    <w:rsid w:val="00611AA4"/>
    <w:rsid w:val="00624075"/>
    <w:rsid w:val="00645945"/>
    <w:rsid w:val="0064770E"/>
    <w:rsid w:val="006615F6"/>
    <w:rsid w:val="006C0593"/>
    <w:rsid w:val="00704093"/>
    <w:rsid w:val="00704A3C"/>
    <w:rsid w:val="00715355"/>
    <w:rsid w:val="00732878"/>
    <w:rsid w:val="00773107"/>
    <w:rsid w:val="007B6F6D"/>
    <w:rsid w:val="007D3642"/>
    <w:rsid w:val="007D6439"/>
    <w:rsid w:val="00810C86"/>
    <w:rsid w:val="008277BA"/>
    <w:rsid w:val="00846A08"/>
    <w:rsid w:val="00876F10"/>
    <w:rsid w:val="0089493D"/>
    <w:rsid w:val="008D2606"/>
    <w:rsid w:val="008E20B5"/>
    <w:rsid w:val="00910DAA"/>
    <w:rsid w:val="009250EB"/>
    <w:rsid w:val="00930940"/>
    <w:rsid w:val="009347C1"/>
    <w:rsid w:val="00936D06"/>
    <w:rsid w:val="00954BC9"/>
    <w:rsid w:val="00971DC4"/>
    <w:rsid w:val="00972D40"/>
    <w:rsid w:val="00984203"/>
    <w:rsid w:val="009846E3"/>
    <w:rsid w:val="00991A7A"/>
    <w:rsid w:val="00991FA5"/>
    <w:rsid w:val="009B28CC"/>
    <w:rsid w:val="009B6B0B"/>
    <w:rsid w:val="009D6BE2"/>
    <w:rsid w:val="00A22235"/>
    <w:rsid w:val="00A25A15"/>
    <w:rsid w:val="00A40C33"/>
    <w:rsid w:val="00A51019"/>
    <w:rsid w:val="00A70A39"/>
    <w:rsid w:val="00AA5702"/>
    <w:rsid w:val="00AD770F"/>
    <w:rsid w:val="00AE172C"/>
    <w:rsid w:val="00AE471A"/>
    <w:rsid w:val="00B222B0"/>
    <w:rsid w:val="00B271AD"/>
    <w:rsid w:val="00B30B72"/>
    <w:rsid w:val="00B37E07"/>
    <w:rsid w:val="00B42F74"/>
    <w:rsid w:val="00B524D4"/>
    <w:rsid w:val="00B64147"/>
    <w:rsid w:val="00B86BD7"/>
    <w:rsid w:val="00BC02D2"/>
    <w:rsid w:val="00BC1F9A"/>
    <w:rsid w:val="00BD51EA"/>
    <w:rsid w:val="00BD570B"/>
    <w:rsid w:val="00BF7AEC"/>
    <w:rsid w:val="00C356B3"/>
    <w:rsid w:val="00CB4252"/>
    <w:rsid w:val="00CC5FDD"/>
    <w:rsid w:val="00CF7368"/>
    <w:rsid w:val="00D64EB3"/>
    <w:rsid w:val="00D673F1"/>
    <w:rsid w:val="00DA5CEF"/>
    <w:rsid w:val="00DB64A2"/>
    <w:rsid w:val="00DB665C"/>
    <w:rsid w:val="00DC62C5"/>
    <w:rsid w:val="00DF69BF"/>
    <w:rsid w:val="00DF7915"/>
    <w:rsid w:val="00E111F8"/>
    <w:rsid w:val="00E13788"/>
    <w:rsid w:val="00E46623"/>
    <w:rsid w:val="00E57A7A"/>
    <w:rsid w:val="00E60573"/>
    <w:rsid w:val="00E64327"/>
    <w:rsid w:val="00E93F81"/>
    <w:rsid w:val="00EA7E76"/>
    <w:rsid w:val="00EB0EFD"/>
    <w:rsid w:val="00EC6755"/>
    <w:rsid w:val="00EE284E"/>
    <w:rsid w:val="00F050A4"/>
    <w:rsid w:val="00F124A8"/>
    <w:rsid w:val="00F14F59"/>
    <w:rsid w:val="00F361F8"/>
    <w:rsid w:val="00F41E8A"/>
    <w:rsid w:val="00F7193D"/>
    <w:rsid w:val="00FB4941"/>
    <w:rsid w:val="00FF6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967B9-3848-473B-8A54-30FDD65A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3A8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A80"/>
    <w:pPr>
      <w:spacing w:after="200" w:line="276" w:lineRule="auto"/>
      <w:ind w:left="720"/>
      <w:contextualSpacing/>
    </w:pPr>
  </w:style>
  <w:style w:type="paragraph" w:styleId="a4">
    <w:name w:val="Balloon Text"/>
    <w:basedOn w:val="a"/>
    <w:link w:val="a5"/>
    <w:uiPriority w:val="99"/>
    <w:semiHidden/>
    <w:unhideWhenUsed/>
    <w:rsid w:val="009842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42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rivichev@live.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3841</Words>
  <Characters>21894</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Aleksander</dc:creator>
  <cp:lastModifiedBy>Alexandr Krivichev</cp:lastModifiedBy>
  <cp:revision>2</cp:revision>
  <dcterms:created xsi:type="dcterms:W3CDTF">2016-05-18T12:29:00Z</dcterms:created>
  <dcterms:modified xsi:type="dcterms:W3CDTF">2016-05-18T12:29:00Z</dcterms:modified>
</cp:coreProperties>
</file>