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824" w:rsidRPr="00927A3D" w:rsidRDefault="00927A3D" w:rsidP="00FA2328">
      <w:pPr>
        <w:pStyle w:val="first"/>
        <w:spacing w:before="0" w:beforeAutospacing="0" w:after="0" w:afterAutospacing="0" w:line="276" w:lineRule="auto"/>
        <w:jc w:val="center"/>
        <w:rPr>
          <w:rFonts w:eastAsia="SimSun"/>
          <w:b/>
          <w:sz w:val="28"/>
          <w:szCs w:val="28"/>
          <w:lang w:eastAsia="zh-CN"/>
        </w:rPr>
      </w:pPr>
      <w:r w:rsidRPr="00927A3D">
        <w:rPr>
          <w:rFonts w:eastAsia="SimSun"/>
          <w:b/>
          <w:sz w:val="28"/>
          <w:szCs w:val="28"/>
          <w:lang w:eastAsia="zh-CN"/>
        </w:rPr>
        <w:t>EVALUATING SHORELINE, URBAN AND ROADS CHANGES IN THE HURGHADA AREA, EGYPT, USING MULTISPECTRAL SATELLITE IMAGES</w:t>
      </w:r>
    </w:p>
    <w:p w:rsidR="00FB6F91" w:rsidRPr="00927A3D" w:rsidRDefault="00FB6F91" w:rsidP="00FA2328">
      <w:pPr>
        <w:tabs>
          <w:tab w:val="left" w:pos="2913"/>
        </w:tabs>
        <w:bidi w:val="0"/>
        <w:spacing w:line="276" w:lineRule="auto"/>
        <w:jc w:val="center"/>
        <w:rPr>
          <w:rFonts w:eastAsia="SimSun"/>
          <w:b/>
          <w:i/>
          <w:lang w:val="en-US" w:eastAsia="zh-CN"/>
        </w:rPr>
      </w:pPr>
    </w:p>
    <w:p w:rsidR="00FB6F91" w:rsidRPr="00927A3D" w:rsidRDefault="00927A3D" w:rsidP="00FA2328">
      <w:pPr>
        <w:bidi w:val="0"/>
        <w:spacing w:line="276" w:lineRule="auto"/>
        <w:jc w:val="center"/>
        <w:rPr>
          <w:rFonts w:eastAsia="SimSun"/>
          <w:b/>
          <w:i/>
          <w:lang w:val="en-US" w:eastAsia="zh-CN"/>
        </w:rPr>
      </w:pPr>
      <w:proofErr w:type="spellStart"/>
      <w:r w:rsidRPr="00927A3D">
        <w:rPr>
          <w:rFonts w:eastAsia="SimSun"/>
          <w:b/>
          <w:i/>
          <w:lang w:val="en-US" w:eastAsia="zh-CN"/>
        </w:rPr>
        <w:t>Sameh</w:t>
      </w:r>
      <w:proofErr w:type="spellEnd"/>
      <w:r w:rsidRPr="00927A3D">
        <w:rPr>
          <w:rFonts w:eastAsia="SimSun"/>
          <w:b/>
          <w:i/>
          <w:lang w:val="en-US" w:eastAsia="zh-CN"/>
        </w:rPr>
        <w:t xml:space="preserve"> </w:t>
      </w:r>
      <w:proofErr w:type="spellStart"/>
      <w:r w:rsidRPr="00927A3D">
        <w:rPr>
          <w:rFonts w:eastAsia="SimSun"/>
          <w:b/>
          <w:i/>
          <w:lang w:val="en-US" w:eastAsia="zh-CN"/>
        </w:rPr>
        <w:t>Elkafrawy</w:t>
      </w:r>
      <w:proofErr w:type="spellEnd"/>
      <w:r>
        <w:rPr>
          <w:rFonts w:eastAsia="SimSun"/>
          <w:b/>
          <w:i/>
          <w:lang w:val="en-US" w:eastAsia="zh-CN"/>
        </w:rPr>
        <w:t xml:space="preserve">, </w:t>
      </w:r>
      <w:r w:rsidR="00FB6F91" w:rsidRPr="00927A3D">
        <w:rPr>
          <w:rFonts w:eastAsia="SimSun"/>
          <w:b/>
          <w:i/>
          <w:lang w:val="en-US" w:eastAsia="zh-CN"/>
        </w:rPr>
        <w:t>Marine Science Department, National Authority for Remote Sensing and Space Sciences, (NARSS) Egypt</w:t>
      </w:r>
    </w:p>
    <w:p w:rsidR="00FB6F91" w:rsidRPr="00927A3D" w:rsidRDefault="00927A3D" w:rsidP="00FA2328">
      <w:pPr>
        <w:bidi w:val="0"/>
        <w:spacing w:line="276" w:lineRule="auto"/>
        <w:jc w:val="center"/>
        <w:rPr>
          <w:rFonts w:eastAsia="SimSun"/>
          <w:b/>
          <w:i/>
          <w:lang w:val="en-US" w:eastAsia="zh-CN"/>
        </w:rPr>
      </w:pPr>
      <w:proofErr w:type="spellStart"/>
      <w:r w:rsidRPr="00927A3D">
        <w:rPr>
          <w:rFonts w:eastAsia="SimSun"/>
          <w:b/>
          <w:i/>
          <w:lang w:val="en-US" w:eastAsia="zh-CN"/>
        </w:rPr>
        <w:t>Akram</w:t>
      </w:r>
      <w:proofErr w:type="spellEnd"/>
      <w:r w:rsidRPr="00927A3D">
        <w:rPr>
          <w:rFonts w:eastAsia="SimSun"/>
          <w:b/>
          <w:i/>
          <w:lang w:val="en-US" w:eastAsia="zh-CN"/>
        </w:rPr>
        <w:t xml:space="preserve"> </w:t>
      </w:r>
      <w:proofErr w:type="spellStart"/>
      <w:r w:rsidRPr="00927A3D">
        <w:rPr>
          <w:rFonts w:eastAsia="SimSun"/>
          <w:b/>
          <w:i/>
          <w:lang w:val="en-US" w:eastAsia="zh-CN"/>
        </w:rPr>
        <w:t>Soliman</w:t>
      </w:r>
      <w:proofErr w:type="spellEnd"/>
      <w:r w:rsidRPr="00927A3D">
        <w:rPr>
          <w:rFonts w:eastAsia="SimSun"/>
          <w:b/>
          <w:i/>
          <w:lang w:val="en-US" w:eastAsia="zh-CN"/>
        </w:rPr>
        <w:t xml:space="preserve">, </w:t>
      </w:r>
      <w:r w:rsidR="00FB6F91" w:rsidRPr="00927A3D">
        <w:rPr>
          <w:rFonts w:eastAsia="SimSun"/>
          <w:b/>
          <w:i/>
          <w:lang w:val="en-US" w:eastAsia="zh-CN"/>
        </w:rPr>
        <w:t>College of Engineering and Technology, Arab Academy for Science and Technology and Maritime Transport, Egypt</w:t>
      </w:r>
      <w:r w:rsidR="00FA2328">
        <w:rPr>
          <w:rFonts w:eastAsia="SimSun"/>
          <w:b/>
          <w:i/>
          <w:lang w:val="en-US" w:eastAsia="zh-CN"/>
        </w:rPr>
        <w:t>, evxasm@hotmail.com</w:t>
      </w:r>
    </w:p>
    <w:p w:rsidR="00FB6F91" w:rsidRPr="00927A3D" w:rsidRDefault="00927A3D" w:rsidP="00FA2328">
      <w:pPr>
        <w:bidi w:val="0"/>
        <w:spacing w:line="276" w:lineRule="auto"/>
        <w:jc w:val="center"/>
        <w:rPr>
          <w:rFonts w:eastAsia="SimSun"/>
          <w:b/>
          <w:i/>
          <w:lang w:val="en-US" w:eastAsia="zh-CN"/>
        </w:rPr>
      </w:pPr>
      <w:r w:rsidRPr="00927A3D">
        <w:rPr>
          <w:rFonts w:eastAsia="SimSun"/>
          <w:b/>
          <w:i/>
          <w:lang w:val="en-US" w:eastAsia="zh-CN"/>
        </w:rPr>
        <w:t xml:space="preserve">Mohamed </w:t>
      </w:r>
      <w:proofErr w:type="spellStart"/>
      <w:r w:rsidRPr="00927A3D">
        <w:rPr>
          <w:rFonts w:eastAsia="SimSun"/>
          <w:b/>
          <w:i/>
          <w:lang w:val="en-US" w:eastAsia="zh-CN"/>
        </w:rPr>
        <w:t>Bek</w:t>
      </w:r>
      <w:proofErr w:type="spellEnd"/>
      <w:r>
        <w:rPr>
          <w:rFonts w:eastAsia="SimSun"/>
          <w:b/>
          <w:i/>
          <w:lang w:val="en-US" w:eastAsia="zh-CN"/>
        </w:rPr>
        <w:t>,</w:t>
      </w:r>
      <w:r w:rsidR="00FA2328">
        <w:rPr>
          <w:rFonts w:eastAsia="SimSun"/>
          <w:b/>
          <w:i/>
          <w:lang w:val="en-US" w:eastAsia="zh-CN"/>
        </w:rPr>
        <w:t xml:space="preserve"> </w:t>
      </w:r>
      <w:r w:rsidR="00FB6F91" w:rsidRPr="00927A3D">
        <w:rPr>
          <w:rFonts w:eastAsia="SimSun"/>
          <w:b/>
          <w:i/>
          <w:lang w:val="en-US" w:eastAsia="zh-CN"/>
        </w:rPr>
        <w:t>Department of Engineering Physics and Mathematics, Faculty of Engineering, Tanta University, Egypt</w:t>
      </w:r>
    </w:p>
    <w:p w:rsidR="00FB6F91" w:rsidRDefault="00FB6F91" w:rsidP="00FA2328">
      <w:pPr>
        <w:pStyle w:val="first"/>
        <w:spacing w:before="0" w:beforeAutospacing="0" w:after="0" w:afterAutospacing="0" w:line="276" w:lineRule="auto"/>
        <w:jc w:val="center"/>
        <w:rPr>
          <w:b/>
          <w:bCs/>
          <w:lang w:val="en-GB"/>
        </w:rPr>
      </w:pPr>
    </w:p>
    <w:p w:rsidR="005D74E8" w:rsidRPr="00FA2328" w:rsidRDefault="008D0C8C" w:rsidP="008D477E">
      <w:pPr>
        <w:autoSpaceDE w:val="0"/>
        <w:autoSpaceDN w:val="0"/>
        <w:bidi w:val="0"/>
        <w:adjustRightInd w:val="0"/>
        <w:spacing w:line="276" w:lineRule="auto"/>
        <w:jc w:val="both"/>
        <w:rPr>
          <w:rFonts w:eastAsia="SimSun"/>
          <w:b/>
          <w:lang w:eastAsia="zh-CN"/>
        </w:rPr>
      </w:pPr>
      <w:r w:rsidRPr="00927A3D">
        <w:rPr>
          <w:rFonts w:eastAsia="SimSun"/>
          <w:b/>
          <w:lang w:val="en-US" w:eastAsia="zh-CN"/>
        </w:rPr>
        <w:t>Abstract</w:t>
      </w:r>
      <w:r w:rsidR="00FA2328">
        <w:rPr>
          <w:rFonts w:eastAsia="SimSun"/>
          <w:b/>
          <w:lang w:val="en-US" w:eastAsia="zh-CN"/>
        </w:rPr>
        <w:t xml:space="preserve">. </w:t>
      </w:r>
      <w:r w:rsidR="005D74E8" w:rsidRPr="00FA2328">
        <w:rPr>
          <w:rFonts w:eastAsia="SimSun"/>
          <w:b/>
          <w:lang w:eastAsia="zh-CN"/>
        </w:rPr>
        <w:t xml:space="preserve">The rapid urban development in the </w:t>
      </w:r>
      <w:proofErr w:type="spellStart"/>
      <w:r w:rsidR="005D74E8" w:rsidRPr="00FA2328">
        <w:rPr>
          <w:rFonts w:eastAsia="SimSun"/>
          <w:b/>
          <w:lang w:eastAsia="zh-CN"/>
        </w:rPr>
        <w:t>Hurghada</w:t>
      </w:r>
      <w:proofErr w:type="spellEnd"/>
      <w:r w:rsidR="005D74E8" w:rsidRPr="00FA2328">
        <w:rPr>
          <w:rFonts w:eastAsia="SimSun"/>
          <w:b/>
          <w:lang w:eastAsia="zh-CN"/>
        </w:rPr>
        <w:t xml:space="preserve"> area since the 1980</w:t>
      </w:r>
      <w:r w:rsidR="005D74E8" w:rsidRPr="008D477E">
        <w:rPr>
          <w:rFonts w:eastAsia="SimSun"/>
          <w:b/>
          <w:vertAlign w:val="superscript"/>
          <w:lang w:eastAsia="zh-CN"/>
        </w:rPr>
        <w:t>s</w:t>
      </w:r>
      <w:r w:rsidR="005D74E8" w:rsidRPr="00FA2328">
        <w:rPr>
          <w:rFonts w:eastAsia="SimSun"/>
          <w:b/>
          <w:lang w:eastAsia="zh-CN"/>
        </w:rPr>
        <w:t xml:space="preserve"> has dramatically enhanced the potential impact of human activities. To inventory and monitor this urban development effectively, remote sensing provides a viable source of data from which updated land cover information can be extracted efficiently and cheaply. In this study, data from three satellite datasets, </w:t>
      </w:r>
      <w:proofErr w:type="spellStart"/>
      <w:r w:rsidR="005D74E8" w:rsidRPr="00FA2328">
        <w:rPr>
          <w:rFonts w:eastAsia="SimSun"/>
          <w:b/>
          <w:lang w:eastAsia="zh-CN"/>
        </w:rPr>
        <w:t>Landsat</w:t>
      </w:r>
      <w:proofErr w:type="spellEnd"/>
      <w:r w:rsidR="005D74E8" w:rsidRPr="00FA2328">
        <w:rPr>
          <w:rFonts w:eastAsia="SimSun"/>
          <w:b/>
          <w:lang w:eastAsia="zh-CN"/>
        </w:rPr>
        <w:t xml:space="preserve"> Thematic </w:t>
      </w:r>
      <w:proofErr w:type="spellStart"/>
      <w:r w:rsidR="005D74E8" w:rsidRPr="00FA2328">
        <w:rPr>
          <w:rFonts w:eastAsia="SimSun"/>
          <w:b/>
          <w:lang w:eastAsia="zh-CN"/>
        </w:rPr>
        <w:t>Mapper</w:t>
      </w:r>
      <w:proofErr w:type="spellEnd"/>
      <w:r w:rsidR="005D74E8" w:rsidRPr="00FA2328">
        <w:rPr>
          <w:rFonts w:eastAsia="SimSun"/>
          <w:b/>
          <w:lang w:eastAsia="zh-CN"/>
        </w:rPr>
        <w:t xml:space="preserve"> (</w:t>
      </w:r>
      <w:proofErr w:type="spellStart"/>
      <w:r w:rsidR="005D74E8" w:rsidRPr="00FA2328">
        <w:rPr>
          <w:rFonts w:eastAsia="SimSun"/>
          <w:b/>
          <w:lang w:eastAsia="zh-CN"/>
        </w:rPr>
        <w:t>Landsat</w:t>
      </w:r>
      <w:proofErr w:type="spellEnd"/>
      <w:r w:rsidR="005D74E8" w:rsidRPr="00FA2328">
        <w:rPr>
          <w:rFonts w:eastAsia="SimSun"/>
          <w:b/>
          <w:lang w:eastAsia="zh-CN"/>
        </w:rPr>
        <w:t xml:space="preserve"> 5 TM), </w:t>
      </w:r>
      <w:proofErr w:type="spellStart"/>
      <w:r w:rsidR="005D74E8" w:rsidRPr="00FA2328">
        <w:rPr>
          <w:rFonts w:eastAsia="SimSun"/>
          <w:b/>
          <w:lang w:eastAsia="zh-CN"/>
        </w:rPr>
        <w:t>Landsat</w:t>
      </w:r>
      <w:proofErr w:type="spellEnd"/>
      <w:r w:rsidR="005D74E8" w:rsidRPr="00FA2328">
        <w:rPr>
          <w:rFonts w:eastAsia="SimSun"/>
          <w:b/>
          <w:lang w:eastAsia="zh-CN"/>
        </w:rPr>
        <w:t xml:space="preserve"> Enhanced Thematic </w:t>
      </w:r>
      <w:proofErr w:type="spellStart"/>
      <w:r w:rsidR="005D74E8" w:rsidRPr="00FA2328">
        <w:rPr>
          <w:rFonts w:eastAsia="SimSun"/>
          <w:b/>
          <w:lang w:eastAsia="zh-CN"/>
        </w:rPr>
        <w:t>Mapper</w:t>
      </w:r>
      <w:proofErr w:type="spellEnd"/>
      <w:r w:rsidR="005D74E8" w:rsidRPr="00FA2328">
        <w:rPr>
          <w:rFonts w:eastAsia="SimSun"/>
          <w:b/>
          <w:lang w:eastAsia="zh-CN"/>
        </w:rPr>
        <w:t xml:space="preserve"> Plus (</w:t>
      </w:r>
      <w:proofErr w:type="spellStart"/>
      <w:r w:rsidR="005D74E8" w:rsidRPr="00FA2328">
        <w:rPr>
          <w:rFonts w:eastAsia="SimSun"/>
          <w:b/>
          <w:lang w:eastAsia="zh-CN"/>
        </w:rPr>
        <w:t>Landsat</w:t>
      </w:r>
      <w:proofErr w:type="spellEnd"/>
      <w:r w:rsidR="005D74E8" w:rsidRPr="00FA2328">
        <w:rPr>
          <w:rFonts w:eastAsia="SimSun"/>
          <w:b/>
          <w:lang w:eastAsia="zh-CN"/>
        </w:rPr>
        <w:t xml:space="preserve"> 7 ETM+) and Terra/Advanced </w:t>
      </w:r>
      <w:proofErr w:type="spellStart"/>
      <w:r w:rsidR="005D74E8" w:rsidRPr="00FA2328">
        <w:rPr>
          <w:rFonts w:eastAsia="SimSun"/>
          <w:b/>
          <w:lang w:eastAsia="zh-CN"/>
        </w:rPr>
        <w:t>Spaceborne</w:t>
      </w:r>
      <w:proofErr w:type="spellEnd"/>
      <w:r w:rsidR="005D74E8" w:rsidRPr="00FA2328">
        <w:rPr>
          <w:rFonts w:eastAsia="SimSun"/>
          <w:b/>
          <w:lang w:eastAsia="zh-CN"/>
        </w:rPr>
        <w:t xml:space="preserve"> Thermal Emission and Reflection Radiometer (ASTER), acquired during 1987, 2000 and 2005, respectively, were used to detect and evaluate </w:t>
      </w:r>
      <w:proofErr w:type="spellStart"/>
      <w:r w:rsidR="005D74E8" w:rsidRPr="00FA2328">
        <w:rPr>
          <w:rFonts w:eastAsia="SimSun"/>
          <w:b/>
          <w:lang w:eastAsia="zh-CN"/>
        </w:rPr>
        <w:t>Hurghada's</w:t>
      </w:r>
      <w:proofErr w:type="spellEnd"/>
      <w:r w:rsidR="005D74E8" w:rsidRPr="00FA2328">
        <w:rPr>
          <w:rFonts w:eastAsia="SimSun"/>
          <w:b/>
          <w:lang w:eastAsia="zh-CN"/>
        </w:rPr>
        <w:t xml:space="preserve"> urban expansion. Five change detection techniques were tested to detect areas of change. The techniques considered were image differencing, image </w:t>
      </w:r>
      <w:proofErr w:type="spellStart"/>
      <w:r w:rsidR="005D74E8" w:rsidRPr="00FA2328">
        <w:rPr>
          <w:rFonts w:eastAsia="SimSun"/>
          <w:b/>
          <w:lang w:eastAsia="zh-CN"/>
        </w:rPr>
        <w:t>ratioing</w:t>
      </w:r>
      <w:proofErr w:type="spellEnd"/>
      <w:r w:rsidR="005D74E8" w:rsidRPr="00FA2328">
        <w:rPr>
          <w:rFonts w:eastAsia="SimSun"/>
          <w:b/>
          <w:lang w:eastAsia="zh-CN"/>
        </w:rPr>
        <w:t xml:space="preserve">, image overlay, </w:t>
      </w:r>
      <w:proofErr w:type="spellStart"/>
      <w:r w:rsidR="005D74E8" w:rsidRPr="00FA2328">
        <w:rPr>
          <w:rFonts w:eastAsia="SimSun"/>
          <w:b/>
          <w:lang w:eastAsia="zh-CN"/>
        </w:rPr>
        <w:t>multidate</w:t>
      </w:r>
      <w:proofErr w:type="spellEnd"/>
      <w:r w:rsidR="005D74E8" w:rsidRPr="00FA2328">
        <w:rPr>
          <w:rFonts w:eastAsia="SimSun"/>
          <w:b/>
          <w:lang w:eastAsia="zh-CN"/>
        </w:rPr>
        <w:t xml:space="preserve"> principal component analysis (PCA) and post-classification comparison. The post-classification comparison was found to be the most accurate procedure and produced three land use/land cover (LULC) maps of the years 1987, 2000 and 2005 with overall accuracies of 87.8%, 88.9% and 92.0%, respectively. The urban expansion analysis revealed that the built-up area has expanded by </w:t>
      </w:r>
      <w:r w:rsidR="00927A3D" w:rsidRPr="00FA2328">
        <w:rPr>
          <w:rFonts w:eastAsia="SimSun"/>
          <w:b/>
          <w:noProof/>
          <w:lang w:val="en-US"/>
        </w:rPr>
        <w:drawing>
          <wp:inline distT="0" distB="0" distL="0" distR="0">
            <wp:extent cx="85725" cy="57150"/>
            <wp:effectExtent l="19050" t="0" r="9525" b="0"/>
            <wp:docPr id="1" name="Picture 1" descr="22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3C"/>
                    <pic:cNvPicPr>
                      <a:picLocks noChangeAspect="1" noChangeArrowheads="1"/>
                    </pic:cNvPicPr>
                  </pic:nvPicPr>
                  <pic:blipFill>
                    <a:blip r:embed="rId7" cstate="print"/>
                    <a:srcRect/>
                    <a:stretch>
                      <a:fillRect/>
                    </a:stretch>
                  </pic:blipFill>
                  <pic:spPr bwMode="auto">
                    <a:xfrm>
                      <a:off x="0" y="0"/>
                      <a:ext cx="85725" cy="57150"/>
                    </a:xfrm>
                    <a:prstGeom prst="rect">
                      <a:avLst/>
                    </a:prstGeom>
                    <a:noFill/>
                    <a:ln w="9525">
                      <a:noFill/>
                      <a:miter lim="800000"/>
                      <a:headEnd/>
                      <a:tailEnd/>
                    </a:ln>
                  </pic:spPr>
                </pic:pic>
              </a:graphicData>
            </a:graphic>
          </wp:inline>
        </w:drawing>
      </w:r>
      <w:r w:rsidR="005D74E8" w:rsidRPr="00FA2328">
        <w:rPr>
          <w:rFonts w:eastAsia="SimSun"/>
          <w:b/>
          <w:lang w:eastAsia="zh-CN"/>
        </w:rPr>
        <w:t xml:space="preserve">40 km2 in 18 years (1987–2005). In addition, 4.5 km2 of landfill/sedimentation was added to the sea as a result of the coastal urban development and tourist activities. The booming coastal tourism and population pressure were considered to be the main factors driving this expansion, and some natural and artificial constraints constrained the physical shape of the city. The expansion is </w:t>
      </w:r>
      <w:r w:rsidR="005D74E8" w:rsidRPr="00FA2328">
        <w:rPr>
          <w:rFonts w:eastAsia="SimSun"/>
          <w:b/>
          <w:lang w:eastAsia="zh-CN"/>
        </w:rPr>
        <w:lastRenderedPageBreak/>
        <w:t xml:space="preserve">represented by urban fringe development, linear, infill and isolated models. Topography, </w:t>
      </w:r>
      <w:proofErr w:type="spellStart"/>
      <w:r w:rsidR="005D74E8" w:rsidRPr="00FA2328">
        <w:rPr>
          <w:rFonts w:eastAsia="SimSun"/>
          <w:b/>
          <w:lang w:eastAsia="zh-CN"/>
        </w:rPr>
        <w:t>lithology</w:t>
      </w:r>
      <w:proofErr w:type="spellEnd"/>
      <w:r w:rsidR="005D74E8" w:rsidRPr="00FA2328">
        <w:rPr>
          <w:rFonts w:eastAsia="SimSun"/>
          <w:b/>
          <w:lang w:eastAsia="zh-CN"/>
        </w:rPr>
        <w:t xml:space="preserve"> and structures were also analysed as possible factors that influenced the expansion. The understanding of the spatial and temporal dynamics of </w:t>
      </w:r>
      <w:proofErr w:type="spellStart"/>
      <w:r w:rsidR="005D74E8" w:rsidRPr="00FA2328">
        <w:rPr>
          <w:rFonts w:eastAsia="SimSun"/>
          <w:b/>
          <w:lang w:eastAsia="zh-CN"/>
        </w:rPr>
        <w:t>Hurghada's</w:t>
      </w:r>
      <w:proofErr w:type="spellEnd"/>
      <w:r w:rsidR="005D74E8" w:rsidRPr="00FA2328">
        <w:rPr>
          <w:rFonts w:eastAsia="SimSun"/>
          <w:b/>
          <w:lang w:eastAsia="zh-CN"/>
        </w:rPr>
        <w:t xml:space="preserve"> urban expansion is the cornerstone for formulating a view about the future urban uses and for making the best use of the limited resources that are available</w:t>
      </w:r>
      <w:r w:rsidR="00925F5D" w:rsidRPr="00FA2328">
        <w:rPr>
          <w:rFonts w:eastAsia="SimSun"/>
          <w:b/>
          <w:lang w:eastAsia="zh-CN"/>
        </w:rPr>
        <w:t xml:space="preserve"> </w:t>
      </w:r>
      <w:r w:rsidR="00BB5755" w:rsidRPr="00FA2328">
        <w:rPr>
          <w:rFonts w:eastAsia="SimSun"/>
          <w:b/>
          <w:lang w:eastAsia="zh-CN"/>
        </w:rPr>
        <w:fldChar w:fldCharType="begin"/>
      </w:r>
      <w:r w:rsidR="008D477E">
        <w:rPr>
          <w:rFonts w:eastAsia="SimSun"/>
          <w:b/>
          <w:lang w:eastAsia="zh-CN"/>
        </w:rPr>
        <w:instrText xml:space="preserve"> ADDIN EN.CITE &lt;EndNote&gt;&lt;Cite&gt;&lt;Author&gt;Kamh&lt;/Author&gt;&lt;Year&gt;2012&lt;/Year&gt;&lt;RecNum&gt;194&lt;/RecNum&gt;&lt;DisplayText&gt;[1]&lt;/DisplayText&gt;&lt;record&gt;&lt;rec-number&gt;194&lt;/rec-number&gt;&lt;foreign-keys&gt;&lt;key app="EN" db-id="vra5zt200r2rvhe0dwa5eexbx5ex02pdze0s"&gt;194&lt;/key&gt;&lt;/foreign-keys&gt;&lt;ref-type name="Journal Article"&gt;17&lt;/ref-type&gt;&lt;contributors&gt;&lt;authors&gt;&lt;author&gt;Kamh, S., &lt;/author&gt;&lt;author&gt;Ashmawy, M., &lt;/author&gt;&lt;author&gt;Kilias, A., &lt;/author&gt;&lt;author&gt;Christaras, B.&lt;/author&gt;&lt;/authors&gt;&lt;/contributors&gt;&lt;titles&gt;&lt;title&gt;Evaluating urban land cover change in the Hurghada area, Egypt, by using GIS and remote sensing&lt;/title&gt;&lt;secondary-title&gt;International Journal of Remote Sensing&lt;/secondary-title&gt;&lt;/titles&gt;&lt;periodical&gt;&lt;full-title&gt;International Journal of Remote Sensing&lt;/full-title&gt;&lt;/periodical&gt;&lt;pages&gt;41-68&lt;/pages&gt;&lt;volume&gt;33&lt;/volume&gt;&lt;number&gt;1&lt;/number&gt;&lt;dates&gt;&lt;year&gt;2012&lt;/year&gt;&lt;/dates&gt;&lt;isbn&gt;0143-1161&lt;/isbn&gt;&lt;urls&gt;&lt;/urls&gt;&lt;/record&gt;&lt;/Cite&gt;&lt;/EndNote&gt;</w:instrText>
      </w:r>
      <w:r w:rsidR="00BB5755" w:rsidRPr="00FA2328">
        <w:rPr>
          <w:rFonts w:eastAsia="SimSun"/>
          <w:b/>
          <w:lang w:eastAsia="zh-CN"/>
        </w:rPr>
        <w:fldChar w:fldCharType="separate"/>
      </w:r>
      <w:r w:rsidR="008D477E">
        <w:rPr>
          <w:rFonts w:eastAsia="SimSun"/>
          <w:b/>
          <w:noProof/>
          <w:lang w:eastAsia="zh-CN"/>
        </w:rPr>
        <w:t>[</w:t>
      </w:r>
      <w:hyperlink w:anchor="_ENREF_1" w:tooltip="Kamh, 2012 #194" w:history="1">
        <w:r w:rsidR="008D477E">
          <w:rPr>
            <w:rFonts w:eastAsia="SimSun"/>
            <w:b/>
            <w:noProof/>
            <w:lang w:eastAsia="zh-CN"/>
          </w:rPr>
          <w:t>1</w:t>
        </w:r>
      </w:hyperlink>
      <w:r w:rsidR="008D477E">
        <w:rPr>
          <w:rFonts w:eastAsia="SimSun"/>
          <w:b/>
          <w:noProof/>
          <w:lang w:eastAsia="zh-CN"/>
        </w:rPr>
        <w:t>]</w:t>
      </w:r>
      <w:r w:rsidR="00BB5755" w:rsidRPr="00FA2328">
        <w:rPr>
          <w:rFonts w:eastAsia="SimSun"/>
          <w:b/>
          <w:lang w:eastAsia="zh-CN"/>
        </w:rPr>
        <w:fldChar w:fldCharType="end"/>
      </w:r>
      <w:r w:rsidR="005D74E8" w:rsidRPr="00FA2328">
        <w:rPr>
          <w:rFonts w:eastAsia="SimSun"/>
          <w:b/>
          <w:lang w:eastAsia="zh-CN"/>
        </w:rPr>
        <w:t>.</w:t>
      </w:r>
      <w:r w:rsidR="00925F5D" w:rsidRPr="00FA2328">
        <w:rPr>
          <w:rFonts w:eastAsia="SimSun"/>
          <w:b/>
          <w:lang w:eastAsia="zh-CN"/>
        </w:rPr>
        <w:t xml:space="preserve"> </w:t>
      </w:r>
    </w:p>
    <w:p w:rsidR="00925F5D" w:rsidRPr="00FA2328" w:rsidRDefault="00C2358E" w:rsidP="008D477E">
      <w:pPr>
        <w:autoSpaceDE w:val="0"/>
        <w:autoSpaceDN w:val="0"/>
        <w:bidi w:val="0"/>
        <w:adjustRightInd w:val="0"/>
        <w:spacing w:line="276" w:lineRule="auto"/>
        <w:jc w:val="both"/>
        <w:rPr>
          <w:rFonts w:eastAsia="SimSun"/>
          <w:b/>
          <w:lang w:val="en-US" w:eastAsia="zh-CN"/>
        </w:rPr>
      </w:pPr>
      <w:r>
        <w:rPr>
          <w:rFonts w:eastAsia="SimSun"/>
          <w:b/>
          <w:lang w:val="en-US" w:eastAsia="zh-CN"/>
        </w:rPr>
        <w:tab/>
      </w:r>
      <w:r w:rsidR="00925F5D" w:rsidRPr="00FA2328">
        <w:rPr>
          <w:rFonts w:eastAsia="SimSun"/>
          <w:b/>
          <w:lang w:val="en-US" w:eastAsia="zh-CN"/>
        </w:rPr>
        <w:t xml:space="preserve">A </w:t>
      </w:r>
      <w:proofErr w:type="spellStart"/>
      <w:r w:rsidR="00925F5D" w:rsidRPr="00FA2328">
        <w:rPr>
          <w:rFonts w:eastAsia="SimSun"/>
          <w:b/>
          <w:lang w:val="en-US" w:eastAsia="zh-CN"/>
        </w:rPr>
        <w:t>Landsat</w:t>
      </w:r>
      <w:proofErr w:type="spellEnd"/>
      <w:r w:rsidR="00925F5D" w:rsidRPr="00FA2328">
        <w:rPr>
          <w:rFonts w:eastAsia="SimSun"/>
          <w:b/>
          <w:lang w:val="en-US" w:eastAsia="zh-CN"/>
        </w:rPr>
        <w:t xml:space="preserve"> 5 Thematic </w:t>
      </w:r>
      <w:proofErr w:type="spellStart"/>
      <w:r w:rsidR="00925F5D" w:rsidRPr="00FA2328">
        <w:rPr>
          <w:rFonts w:eastAsia="SimSun"/>
          <w:b/>
          <w:lang w:val="en-US" w:eastAsia="zh-CN"/>
        </w:rPr>
        <w:t>Mapper</w:t>
      </w:r>
      <w:proofErr w:type="spellEnd"/>
      <w:r w:rsidR="00925F5D" w:rsidRPr="00FA2328">
        <w:rPr>
          <w:rFonts w:eastAsia="SimSun"/>
          <w:b/>
          <w:lang w:val="en-US" w:eastAsia="zh-CN"/>
        </w:rPr>
        <w:t xml:space="preserve"> (TM) image of 1987 and a </w:t>
      </w:r>
      <w:proofErr w:type="spellStart"/>
      <w:r w:rsidR="00925F5D" w:rsidRPr="00FA2328">
        <w:rPr>
          <w:rFonts w:eastAsia="SimSun"/>
          <w:b/>
          <w:lang w:val="en-US" w:eastAsia="zh-CN"/>
        </w:rPr>
        <w:t>Landsat</w:t>
      </w:r>
      <w:proofErr w:type="spellEnd"/>
      <w:r w:rsidR="00925F5D" w:rsidRPr="00FA2328">
        <w:rPr>
          <w:rFonts w:eastAsia="SimSun"/>
          <w:b/>
          <w:lang w:val="en-US" w:eastAsia="zh-CN"/>
        </w:rPr>
        <w:t xml:space="preserve"> 7 Enhanced Thematic </w:t>
      </w:r>
      <w:proofErr w:type="spellStart"/>
      <w:r w:rsidR="00925F5D" w:rsidRPr="00FA2328">
        <w:rPr>
          <w:rFonts w:eastAsia="SimSun"/>
          <w:b/>
          <w:lang w:val="en-US" w:eastAsia="zh-CN"/>
        </w:rPr>
        <w:t>Mapper</w:t>
      </w:r>
      <w:proofErr w:type="spellEnd"/>
      <w:r w:rsidR="00925F5D" w:rsidRPr="00FA2328">
        <w:rPr>
          <w:rFonts w:eastAsia="SimSun"/>
          <w:b/>
          <w:lang w:val="en-US" w:eastAsia="zh-CN"/>
        </w:rPr>
        <w:t xml:space="preserve"> Plus (ETM+) image of 2000 were used to examine changes in land use/land cover (LULC) around </w:t>
      </w:r>
      <w:proofErr w:type="spellStart"/>
      <w:r w:rsidR="00925F5D" w:rsidRPr="00FA2328">
        <w:rPr>
          <w:rFonts w:eastAsia="SimSun"/>
          <w:b/>
          <w:lang w:val="en-US" w:eastAsia="zh-CN"/>
        </w:rPr>
        <w:t>Hurghada</w:t>
      </w:r>
      <w:proofErr w:type="spellEnd"/>
      <w:r w:rsidR="00925F5D" w:rsidRPr="00FA2328">
        <w:rPr>
          <w:rFonts w:eastAsia="SimSun"/>
          <w:b/>
          <w:lang w:val="en-US" w:eastAsia="zh-CN"/>
        </w:rPr>
        <w:t>, Egypt, and changes in the composition of coral reefs offshore. Prior to coral reef bottom</w:t>
      </w:r>
      <w:r w:rsidR="005F71AA" w:rsidRPr="00FA2328">
        <w:rPr>
          <w:rFonts w:eastAsia="SimSun"/>
          <w:b/>
          <w:lang w:val="en-US" w:eastAsia="zh-CN"/>
        </w:rPr>
        <w:t xml:space="preserve"> </w:t>
      </w:r>
      <w:r w:rsidR="00925F5D" w:rsidRPr="00FA2328">
        <w:rPr>
          <w:rFonts w:eastAsia="SimSun"/>
          <w:b/>
          <w:lang w:val="en-US" w:eastAsia="zh-CN"/>
        </w:rPr>
        <w:t>type classification, the radiance values were transformed to depth</w:t>
      </w:r>
      <w:r w:rsidR="005F71AA" w:rsidRPr="00FA2328">
        <w:rPr>
          <w:rFonts w:eastAsia="SimSun"/>
          <w:b/>
          <w:lang w:val="en-US" w:eastAsia="zh-CN"/>
        </w:rPr>
        <w:t xml:space="preserve"> </w:t>
      </w:r>
      <w:r w:rsidR="00925F5D" w:rsidRPr="00FA2328">
        <w:rPr>
          <w:rFonts w:eastAsia="SimSun"/>
          <w:b/>
          <w:lang w:val="en-US" w:eastAsia="zh-CN"/>
        </w:rPr>
        <w:t>invariant bottom indices to reduce the effect of the water column. Subsequently, a multi</w:t>
      </w:r>
      <w:r w:rsidR="005F71AA" w:rsidRPr="00FA2328">
        <w:rPr>
          <w:rFonts w:eastAsia="SimSun"/>
          <w:b/>
          <w:lang w:val="en-US" w:eastAsia="zh-CN"/>
        </w:rPr>
        <w:t xml:space="preserve"> </w:t>
      </w:r>
      <w:r w:rsidR="00925F5D" w:rsidRPr="00FA2328">
        <w:rPr>
          <w:rFonts w:eastAsia="SimSun"/>
          <w:b/>
          <w:lang w:val="en-US" w:eastAsia="zh-CN"/>
        </w:rPr>
        <w:t>component change detection</w:t>
      </w:r>
      <w:r w:rsidR="00615E21" w:rsidRPr="00FA2328">
        <w:rPr>
          <w:rFonts w:eastAsia="SimSun"/>
          <w:b/>
          <w:lang w:val="en-US" w:eastAsia="zh-CN"/>
        </w:rPr>
        <w:t xml:space="preserve"> </w:t>
      </w:r>
      <w:r w:rsidR="00925F5D" w:rsidRPr="00FA2328">
        <w:rPr>
          <w:rFonts w:eastAsia="SimSun"/>
          <w:b/>
          <w:lang w:val="en-US" w:eastAsia="zh-CN"/>
        </w:rPr>
        <w:t>procedure was applied to these indices</w:t>
      </w:r>
      <w:r w:rsidR="005F71AA" w:rsidRPr="00FA2328">
        <w:rPr>
          <w:rFonts w:eastAsia="SimSun"/>
          <w:b/>
          <w:lang w:val="en-US" w:eastAsia="zh-CN"/>
        </w:rPr>
        <w:t xml:space="preserve"> </w:t>
      </w:r>
      <w:r w:rsidR="00925F5D" w:rsidRPr="00FA2328">
        <w:rPr>
          <w:rFonts w:eastAsia="SimSun"/>
          <w:b/>
          <w:lang w:val="en-US" w:eastAsia="zh-CN"/>
        </w:rPr>
        <w:t>to define changes. Preliminary results showed significant</w:t>
      </w:r>
      <w:r w:rsidR="00615E21" w:rsidRPr="00FA2328">
        <w:rPr>
          <w:rFonts w:eastAsia="SimSun"/>
          <w:b/>
          <w:lang w:val="en-US" w:eastAsia="zh-CN"/>
        </w:rPr>
        <w:t xml:space="preserve"> </w:t>
      </w:r>
      <w:r w:rsidR="00925F5D" w:rsidRPr="00FA2328">
        <w:rPr>
          <w:rFonts w:eastAsia="SimSun"/>
          <w:b/>
          <w:lang w:val="en-US" w:eastAsia="zh-CN"/>
        </w:rPr>
        <w:t>changes in LULC during the period 1987–2000 as well as changes in coral reef composition. Direct impacts along the coastline were clearly shown, but it was more difficult to link offshore changes</w:t>
      </w:r>
      <w:r w:rsidR="00615E21" w:rsidRPr="00FA2328">
        <w:rPr>
          <w:rFonts w:eastAsia="SimSun"/>
          <w:b/>
          <w:lang w:val="en-US" w:eastAsia="zh-CN"/>
        </w:rPr>
        <w:t xml:space="preserve"> </w:t>
      </w:r>
      <w:r w:rsidR="00925F5D" w:rsidRPr="00FA2328">
        <w:rPr>
          <w:rFonts w:eastAsia="SimSun"/>
          <w:b/>
          <w:lang w:val="en-US" w:eastAsia="zh-CN"/>
        </w:rPr>
        <w:t>in coral reef composition to indirect impacts of the changing LULC. Further research is needed to explore the effects of the different image</w:t>
      </w:r>
      <w:r w:rsidR="005F71AA" w:rsidRPr="00FA2328">
        <w:rPr>
          <w:rFonts w:eastAsia="SimSun"/>
          <w:b/>
          <w:lang w:val="en-US" w:eastAsia="zh-CN"/>
        </w:rPr>
        <w:t xml:space="preserve"> </w:t>
      </w:r>
      <w:r w:rsidR="00925F5D" w:rsidRPr="00FA2328">
        <w:rPr>
          <w:rFonts w:eastAsia="SimSun"/>
          <w:b/>
          <w:lang w:val="en-US" w:eastAsia="zh-CN"/>
        </w:rPr>
        <w:t xml:space="preserve">processing steps, and to discover possible links between indirect impacts of LULC changes and changes in the coral reef composition </w:t>
      </w:r>
      <w:r w:rsidR="00BB5755" w:rsidRPr="00FA2328">
        <w:rPr>
          <w:rFonts w:eastAsia="SimSun"/>
          <w:b/>
          <w:lang w:val="en-US" w:eastAsia="zh-CN"/>
        </w:rPr>
        <w:fldChar w:fldCharType="begin"/>
      </w:r>
      <w:r w:rsidR="008D477E">
        <w:rPr>
          <w:rFonts w:eastAsia="SimSun"/>
          <w:b/>
          <w:lang w:val="en-US" w:eastAsia="zh-CN"/>
        </w:rPr>
        <w:instrText xml:space="preserve"> ADDIN EN.CITE &lt;EndNote&gt;&lt;Cite&gt;&lt;Author&gt;Vanderstraete&lt;/Author&gt;&lt;Year&gt;2006&lt;/Year&gt;&lt;RecNum&gt;195&lt;/RecNum&gt;&lt;DisplayText&gt;[2]&lt;/DisplayText&gt;&lt;record&gt;&lt;rec-number&gt;195&lt;/rec-number&gt;&lt;foreign-keys&gt;&lt;key app="EN" db-id="vra5zt200r2rvhe0dwa5eexbx5ex02pdze0s"&gt;195&lt;/key&gt;&lt;/foreign-</w:instrText>
      </w:r>
      <w:r w:rsidR="008D477E">
        <w:rPr>
          <w:rFonts w:eastAsia="SimSun" w:hint="eastAsia"/>
          <w:b/>
          <w:lang w:val="en-US" w:eastAsia="zh-CN"/>
        </w:rPr>
        <w:instrText>keys&gt;&lt;ref-type name="Journal Article"&gt;17&lt;/ref-type&gt;&lt;contributors&gt;&lt;authors&gt;&lt;author&gt;Vanderstraete, T., &lt;/author&gt;&lt;author&gt;Goossens, R., &lt;/author&gt;&lt;author&gt;Ghabour, T. &lt;/author&gt;&lt;/authors&gt;&lt;/contributors&gt;&lt;titles&gt;&lt;title&gt;The use of multi</w:instrText>
      </w:r>
      <w:r w:rsidR="008D477E">
        <w:rPr>
          <w:rFonts w:eastAsia="SimSun" w:hint="eastAsia"/>
          <w:b/>
          <w:lang w:val="en-US" w:eastAsia="zh-CN"/>
        </w:rPr>
        <w:instrText>‐</w:instrText>
      </w:r>
      <w:r w:rsidR="008D477E">
        <w:rPr>
          <w:rFonts w:eastAsia="SimSun" w:hint="eastAsia"/>
          <w:b/>
          <w:lang w:val="en-US" w:eastAsia="zh-CN"/>
        </w:rPr>
        <w:instrText xml:space="preserve">temporal Landsat images for </w:instrText>
      </w:r>
      <w:r w:rsidR="008D477E">
        <w:rPr>
          <w:rFonts w:eastAsia="SimSun"/>
          <w:b/>
          <w:lang w:val="en-US" w:eastAsia="zh-CN"/>
        </w:rPr>
        <w:instrText>the change detection of the coastal zone near Hurghada, Egypt&lt;/title&gt;&lt;secondary-title&gt;International Journal of Remote Sensing&lt;/secondary-title&gt;&lt;/titles&gt;&lt;periodical&gt;&lt;full-title&gt;International Journal of Remote Sensing&lt;/full-title&gt;&lt;/periodical&gt;&lt;pages&gt;3645-3655&lt;/pages&gt;&lt;volume&gt;27&lt;/volume&gt;&lt;number&gt;17&lt;/number&gt;&lt;dates&gt;&lt;year&gt;2006&lt;/year&gt;&lt;/dates&gt;&lt;isbn&gt;0143-1161&lt;/isbn&gt;&lt;urls&gt;&lt;/urls&gt;&lt;/record&gt;&lt;/Cite&gt;&lt;/EndNote&gt;</w:instrText>
      </w:r>
      <w:r w:rsidR="00BB5755" w:rsidRPr="00FA2328">
        <w:rPr>
          <w:rFonts w:eastAsia="SimSun"/>
          <w:b/>
          <w:lang w:val="en-US" w:eastAsia="zh-CN"/>
        </w:rPr>
        <w:fldChar w:fldCharType="separate"/>
      </w:r>
      <w:r w:rsidR="008D477E">
        <w:rPr>
          <w:rFonts w:eastAsia="SimSun"/>
          <w:b/>
          <w:noProof/>
          <w:lang w:val="en-US" w:eastAsia="zh-CN"/>
        </w:rPr>
        <w:t>[</w:t>
      </w:r>
      <w:hyperlink w:anchor="_ENREF_2" w:tooltip="Vanderstraete, 2006 #195" w:history="1">
        <w:r w:rsidR="008D477E">
          <w:rPr>
            <w:rFonts w:eastAsia="SimSun"/>
            <w:b/>
            <w:noProof/>
            <w:lang w:val="en-US" w:eastAsia="zh-CN"/>
          </w:rPr>
          <w:t>2</w:t>
        </w:r>
      </w:hyperlink>
      <w:r w:rsidR="008D477E">
        <w:rPr>
          <w:rFonts w:eastAsia="SimSun"/>
          <w:b/>
          <w:noProof/>
          <w:lang w:val="en-US" w:eastAsia="zh-CN"/>
        </w:rPr>
        <w:t>]</w:t>
      </w:r>
      <w:r w:rsidR="00BB5755" w:rsidRPr="00FA2328">
        <w:rPr>
          <w:rFonts w:eastAsia="SimSun"/>
          <w:b/>
          <w:lang w:val="en-US" w:eastAsia="zh-CN"/>
        </w:rPr>
        <w:fldChar w:fldCharType="end"/>
      </w:r>
      <w:r w:rsidR="00925F5D" w:rsidRPr="00FA2328">
        <w:rPr>
          <w:rFonts w:eastAsia="SimSun"/>
          <w:b/>
          <w:lang w:val="en-US" w:eastAsia="zh-CN"/>
        </w:rPr>
        <w:t>.</w:t>
      </w:r>
    </w:p>
    <w:p w:rsidR="00196544" w:rsidRPr="00FA2328" w:rsidRDefault="00C2358E" w:rsidP="008D477E">
      <w:pPr>
        <w:autoSpaceDE w:val="0"/>
        <w:autoSpaceDN w:val="0"/>
        <w:bidi w:val="0"/>
        <w:adjustRightInd w:val="0"/>
        <w:spacing w:line="276" w:lineRule="auto"/>
        <w:jc w:val="both"/>
        <w:rPr>
          <w:rFonts w:eastAsia="SimSun"/>
          <w:b/>
          <w:lang w:val="en-US" w:eastAsia="zh-CN"/>
        </w:rPr>
      </w:pPr>
      <w:r>
        <w:rPr>
          <w:rFonts w:eastAsia="SimSun"/>
          <w:b/>
          <w:lang w:val="en-US" w:eastAsia="zh-CN"/>
        </w:rPr>
        <w:tab/>
      </w:r>
      <w:r w:rsidR="00196544" w:rsidRPr="00FA2328">
        <w:rPr>
          <w:rFonts w:eastAsia="SimSun"/>
          <w:b/>
          <w:lang w:val="en-US" w:eastAsia="zh-CN"/>
        </w:rPr>
        <w:t xml:space="preserve">Knowledge and detecting impacts of human activities on the coastal ecosystem is an essential management requirement and also very important for future and proper planning of coastal areas. Moreover, documentation of these impacts can help in increasing public awareness about side effects of unsustainable practices. Analysis of </w:t>
      </w:r>
      <w:proofErr w:type="spellStart"/>
      <w:r w:rsidR="00196544" w:rsidRPr="00FA2328">
        <w:rPr>
          <w:rFonts w:eastAsia="SimSun"/>
          <w:b/>
          <w:lang w:val="en-US" w:eastAsia="zh-CN"/>
        </w:rPr>
        <w:t>multidate</w:t>
      </w:r>
      <w:proofErr w:type="spellEnd"/>
      <w:r w:rsidR="00196544" w:rsidRPr="00FA2328">
        <w:rPr>
          <w:rFonts w:eastAsia="SimSun"/>
          <w:b/>
          <w:lang w:val="en-US" w:eastAsia="zh-CN"/>
        </w:rPr>
        <w:t xml:space="preserve"> remote sensing data can be used as an effective tool in environmental impact assessment (EIA). Being synoptic and frequent in coverage, </w:t>
      </w:r>
      <w:proofErr w:type="spellStart"/>
      <w:r w:rsidR="00196544" w:rsidRPr="00FA2328">
        <w:rPr>
          <w:rFonts w:eastAsia="SimSun"/>
          <w:b/>
          <w:lang w:val="en-US" w:eastAsia="zh-CN"/>
        </w:rPr>
        <w:t>multidate</w:t>
      </w:r>
      <w:proofErr w:type="spellEnd"/>
      <w:r w:rsidR="00196544" w:rsidRPr="00FA2328">
        <w:rPr>
          <w:rFonts w:eastAsia="SimSun"/>
          <w:b/>
          <w:lang w:val="en-US" w:eastAsia="zh-CN"/>
        </w:rPr>
        <w:t xml:space="preserve"> data from </w:t>
      </w:r>
      <w:proofErr w:type="spellStart"/>
      <w:r w:rsidR="00196544" w:rsidRPr="00FA2328">
        <w:rPr>
          <w:rFonts w:eastAsia="SimSun"/>
          <w:b/>
          <w:lang w:val="en-US" w:eastAsia="zh-CN"/>
        </w:rPr>
        <w:t>Landsat</w:t>
      </w:r>
      <w:proofErr w:type="spellEnd"/>
      <w:r w:rsidR="00196544" w:rsidRPr="00FA2328">
        <w:rPr>
          <w:rFonts w:eastAsia="SimSun"/>
          <w:b/>
          <w:lang w:val="en-US" w:eastAsia="zh-CN"/>
        </w:rPr>
        <w:t xml:space="preserve"> and other satellites provide a reference record and bird’s eye viewing to the environmental situation of the coastal ecosystem and the associated habitats. Furthermore, integration of satellite data with field observations and background information can help in decision if a certain activity has caused deterioration to a specific habitat or not. The present paper is an attempt to utilize remote sensing data for assessment impacts of some human activities on the major sensitive habitats of the </w:t>
      </w:r>
      <w:r w:rsidR="00F979A3" w:rsidRPr="00FA2328">
        <w:rPr>
          <w:rFonts w:eastAsia="SimSun"/>
          <w:b/>
          <w:lang w:val="en-US" w:eastAsia="zh-CN"/>
        </w:rPr>
        <w:t xml:space="preserve">north </w:t>
      </w:r>
      <w:r w:rsidR="00F979A3" w:rsidRPr="00FA2328">
        <w:rPr>
          <w:rFonts w:eastAsia="SimSun"/>
          <w:b/>
          <w:lang w:val="en-US" w:eastAsia="zh-CN"/>
        </w:rPr>
        <w:lastRenderedPageBreak/>
        <w:t>western</w:t>
      </w:r>
      <w:r w:rsidR="00196544" w:rsidRPr="00FA2328">
        <w:rPr>
          <w:rFonts w:eastAsia="SimSun"/>
          <w:b/>
          <w:lang w:val="en-US" w:eastAsia="zh-CN"/>
        </w:rPr>
        <w:t xml:space="preserve"> Egyptian Red Sea coastal zone, definitely between </w:t>
      </w:r>
      <w:proofErr w:type="spellStart"/>
      <w:r w:rsidR="00196544" w:rsidRPr="00FA2328">
        <w:rPr>
          <w:rFonts w:eastAsia="SimSun"/>
          <w:b/>
          <w:lang w:val="en-US" w:eastAsia="zh-CN"/>
        </w:rPr>
        <w:t>Ras</w:t>
      </w:r>
      <w:proofErr w:type="spellEnd"/>
      <w:r w:rsidR="00196544" w:rsidRPr="00FA2328">
        <w:rPr>
          <w:rFonts w:eastAsia="SimSun"/>
          <w:b/>
          <w:lang w:val="en-US" w:eastAsia="zh-CN"/>
        </w:rPr>
        <w:t xml:space="preserve"> </w:t>
      </w:r>
      <w:proofErr w:type="spellStart"/>
      <w:r w:rsidR="00196544" w:rsidRPr="00FA2328">
        <w:rPr>
          <w:rFonts w:eastAsia="SimSun"/>
          <w:b/>
          <w:lang w:val="en-US" w:eastAsia="zh-CN"/>
        </w:rPr>
        <w:t>Gemsha</w:t>
      </w:r>
      <w:proofErr w:type="spellEnd"/>
      <w:r w:rsidR="00196544" w:rsidRPr="00FA2328">
        <w:rPr>
          <w:rFonts w:eastAsia="SimSun"/>
          <w:b/>
          <w:lang w:val="en-US" w:eastAsia="zh-CN"/>
        </w:rPr>
        <w:t xml:space="preserve"> and </w:t>
      </w:r>
      <w:proofErr w:type="spellStart"/>
      <w:r w:rsidR="00196544" w:rsidRPr="00FA2328">
        <w:rPr>
          <w:rFonts w:eastAsia="SimSun"/>
          <w:b/>
          <w:lang w:val="en-US" w:eastAsia="zh-CN"/>
        </w:rPr>
        <w:t>Safaga</w:t>
      </w:r>
      <w:proofErr w:type="spellEnd"/>
      <w:r w:rsidR="00196544" w:rsidRPr="00FA2328">
        <w:rPr>
          <w:rFonts w:eastAsia="SimSun"/>
          <w:b/>
          <w:lang w:val="en-US" w:eastAsia="zh-CN"/>
        </w:rPr>
        <w:t xml:space="preserve">. Through </w:t>
      </w:r>
      <w:proofErr w:type="spellStart"/>
      <w:r w:rsidR="00196544" w:rsidRPr="00FA2328">
        <w:rPr>
          <w:rFonts w:eastAsia="SimSun"/>
          <w:b/>
          <w:lang w:val="en-US" w:eastAsia="zh-CN"/>
        </w:rPr>
        <w:t>multidate</w:t>
      </w:r>
      <w:proofErr w:type="spellEnd"/>
      <w:r w:rsidR="00196544" w:rsidRPr="00FA2328">
        <w:rPr>
          <w:rFonts w:eastAsia="SimSun"/>
          <w:b/>
          <w:lang w:val="en-US" w:eastAsia="zh-CN"/>
        </w:rPr>
        <w:t xml:space="preserve"> change analysis of </w:t>
      </w:r>
      <w:proofErr w:type="spellStart"/>
      <w:r w:rsidR="00196544" w:rsidRPr="00FA2328">
        <w:rPr>
          <w:rFonts w:eastAsia="SimSun"/>
          <w:b/>
          <w:lang w:val="en-US" w:eastAsia="zh-CN"/>
        </w:rPr>
        <w:t>Landsat</w:t>
      </w:r>
      <w:proofErr w:type="spellEnd"/>
      <w:r w:rsidR="00196544" w:rsidRPr="00FA2328">
        <w:rPr>
          <w:rFonts w:eastAsia="SimSun"/>
          <w:b/>
          <w:lang w:val="en-US" w:eastAsia="zh-CN"/>
        </w:rPr>
        <w:t xml:space="preserve"> data (TM &amp; ETM+ sensors), it was possible to depict some of the human infringements in the area and to provide, in some cases, exclusive evidences for the damaging effect of some developmental activities</w:t>
      </w:r>
      <w:r w:rsidR="00A80380" w:rsidRPr="00FA2328">
        <w:rPr>
          <w:rFonts w:eastAsia="SimSun"/>
          <w:b/>
          <w:lang w:val="en-US" w:eastAsia="zh-CN"/>
        </w:rPr>
        <w:t xml:space="preserve"> </w:t>
      </w:r>
      <w:r w:rsidR="00BB5755" w:rsidRPr="00FA2328">
        <w:rPr>
          <w:rFonts w:eastAsia="SimSun"/>
          <w:b/>
          <w:lang w:val="en-US" w:eastAsia="zh-CN"/>
        </w:rPr>
        <w:fldChar w:fldCharType="begin"/>
      </w:r>
      <w:r w:rsidR="008D477E">
        <w:rPr>
          <w:rFonts w:eastAsia="SimSun"/>
          <w:b/>
          <w:lang w:val="en-US" w:eastAsia="zh-CN"/>
        </w:rPr>
        <w:instrText xml:space="preserve"> ADDIN EN.CITE &lt;EndNote&gt;&lt;Cite&gt;&lt;Author&gt;Moufaddal&lt;/Author&gt;&lt;Year&gt;2005&lt;/Year&gt;&lt;RecNum&gt;197&lt;/RecNum&gt;&lt;DisplayText&gt;[3]&lt;/DisplayText&gt;&lt;record&gt;&lt;rec-number&gt;197&lt;/rec-number&gt;&lt;foreign-keys&gt;&lt;key app="EN" db-id="vra5zt200r2rvhe0dwa5eexbx5ex02pdze0s"&gt;197&lt;/key&gt;&lt;/foreign-keys&gt;&lt;ref-type name="Journal Article"&gt;17&lt;/ref-type&gt;&lt;contributors&gt;&lt;authors&gt;&lt;author&gt;Moufaddal, W.,&lt;/author&gt;&lt;/authors&gt;&lt;/contributors&gt;&lt;titles&gt;&lt;title&gt;Use of satellite imagery as environmental impact assessment tool: a case study from the NW Egyptian Red Sea coastal zone&lt;/title&gt;&lt;secondary-title&gt;Environmental Monitoring and Assessment&lt;/secondary-title&gt;&lt;/titles&gt;&lt;periodical&gt;&lt;full-title&gt;Environmental Monitoring and Assessment&lt;/full-title&gt;&lt;/periodical&gt;&lt;pages&gt;427-452&lt;/pages&gt;&lt;volume&gt;107&lt;/volume&gt;&lt;number&gt;1-3&lt;/number&gt;&lt;dates&gt;&lt;year&gt;2005&lt;/year&gt;&lt;/dates&gt;&lt;isbn&gt;0167-6369&lt;/isbn&gt;&lt;urls&gt;&lt;/urls&gt;&lt;/record&gt;&lt;/Cite&gt;&lt;/EndNote&gt;</w:instrText>
      </w:r>
      <w:r w:rsidR="00BB5755" w:rsidRPr="00FA2328">
        <w:rPr>
          <w:rFonts w:eastAsia="SimSun"/>
          <w:b/>
          <w:lang w:val="en-US" w:eastAsia="zh-CN"/>
        </w:rPr>
        <w:fldChar w:fldCharType="separate"/>
      </w:r>
      <w:r w:rsidR="008D477E">
        <w:rPr>
          <w:rFonts w:eastAsia="SimSun"/>
          <w:b/>
          <w:noProof/>
          <w:lang w:val="en-US" w:eastAsia="zh-CN"/>
        </w:rPr>
        <w:t>[</w:t>
      </w:r>
      <w:hyperlink w:anchor="_ENREF_3" w:tooltip="Moufaddal, 2005 #197" w:history="1">
        <w:r w:rsidR="008D477E">
          <w:rPr>
            <w:rFonts w:eastAsia="SimSun"/>
            <w:b/>
            <w:noProof/>
            <w:lang w:val="en-US" w:eastAsia="zh-CN"/>
          </w:rPr>
          <w:t>3</w:t>
        </w:r>
      </w:hyperlink>
      <w:r w:rsidR="008D477E">
        <w:rPr>
          <w:rFonts w:eastAsia="SimSun"/>
          <w:b/>
          <w:noProof/>
          <w:lang w:val="en-US" w:eastAsia="zh-CN"/>
        </w:rPr>
        <w:t>]</w:t>
      </w:r>
      <w:r w:rsidR="00BB5755" w:rsidRPr="00FA2328">
        <w:rPr>
          <w:rFonts w:eastAsia="SimSun"/>
          <w:b/>
          <w:lang w:val="en-US" w:eastAsia="zh-CN"/>
        </w:rPr>
        <w:fldChar w:fldCharType="end"/>
      </w:r>
      <w:r w:rsidR="00196544" w:rsidRPr="00FA2328">
        <w:rPr>
          <w:rFonts w:eastAsia="SimSun"/>
          <w:b/>
          <w:lang w:val="en-US" w:eastAsia="zh-CN"/>
        </w:rPr>
        <w:t>.</w:t>
      </w:r>
    </w:p>
    <w:p w:rsidR="00FA2328" w:rsidRDefault="00C2358E" w:rsidP="00FA2328">
      <w:pPr>
        <w:autoSpaceDE w:val="0"/>
        <w:autoSpaceDN w:val="0"/>
        <w:bidi w:val="0"/>
        <w:adjustRightInd w:val="0"/>
        <w:spacing w:line="276" w:lineRule="auto"/>
        <w:jc w:val="both"/>
        <w:rPr>
          <w:rFonts w:eastAsia="SimSun"/>
          <w:b/>
          <w:lang w:val="en-US" w:eastAsia="zh-CN"/>
        </w:rPr>
      </w:pPr>
      <w:r>
        <w:rPr>
          <w:rFonts w:eastAsia="SimSun"/>
          <w:b/>
          <w:lang w:val="en-US" w:eastAsia="zh-CN"/>
        </w:rPr>
        <w:tab/>
      </w:r>
      <w:r w:rsidR="00A80380" w:rsidRPr="00FA2328">
        <w:rPr>
          <w:rFonts w:eastAsia="SimSun"/>
          <w:b/>
          <w:lang w:val="en-US" w:eastAsia="zh-CN"/>
        </w:rPr>
        <w:t xml:space="preserve">The coastline of </w:t>
      </w:r>
      <w:proofErr w:type="spellStart"/>
      <w:r w:rsidR="00A80380" w:rsidRPr="00FA2328">
        <w:rPr>
          <w:rFonts w:eastAsia="SimSun"/>
          <w:b/>
          <w:lang w:val="en-US" w:eastAsia="zh-CN"/>
        </w:rPr>
        <w:t>Hurghada</w:t>
      </w:r>
      <w:proofErr w:type="spellEnd"/>
      <w:r w:rsidR="00A80380" w:rsidRPr="00FA2328">
        <w:rPr>
          <w:rFonts w:eastAsia="SimSun"/>
          <w:b/>
          <w:lang w:val="en-US" w:eastAsia="zh-CN"/>
        </w:rPr>
        <w:t xml:space="preserve"> has experienced considerable environmental stress from tourist and residential recreational activities. Uncontrolled tourist development has already caused substantial damage to inshore reefs and imbalance in the hydrodynamic pattern of the coastal sediments. The objective of this paper is to investigate environmental changes using </w:t>
      </w:r>
      <w:proofErr w:type="spellStart"/>
      <w:r w:rsidR="00A80380" w:rsidRPr="00FA2328">
        <w:rPr>
          <w:rFonts w:eastAsia="SimSun"/>
          <w:b/>
          <w:lang w:val="en-US" w:eastAsia="zh-CN"/>
        </w:rPr>
        <w:t>multitemporal</w:t>
      </w:r>
      <w:proofErr w:type="spellEnd"/>
      <w:r w:rsidR="00A80380" w:rsidRPr="00FA2328">
        <w:rPr>
          <w:rFonts w:eastAsia="SimSun"/>
          <w:b/>
          <w:lang w:val="en-US" w:eastAsia="zh-CN"/>
        </w:rPr>
        <w:t xml:space="preserve">, multispectral satellite data to identify changes at </w:t>
      </w:r>
      <w:proofErr w:type="spellStart"/>
      <w:r w:rsidR="00A80380" w:rsidRPr="00FA2328">
        <w:rPr>
          <w:rFonts w:eastAsia="SimSun"/>
          <w:b/>
          <w:lang w:val="en-US" w:eastAsia="zh-CN"/>
        </w:rPr>
        <w:t>Hurghada</w:t>
      </w:r>
      <w:proofErr w:type="spellEnd"/>
      <w:r w:rsidR="00A80380" w:rsidRPr="00FA2328">
        <w:rPr>
          <w:rFonts w:eastAsia="SimSun"/>
          <w:b/>
          <w:lang w:val="en-US" w:eastAsia="zh-CN"/>
        </w:rPr>
        <w:t xml:space="preserve"> caused by anthropogenic influences.</w:t>
      </w:r>
    </w:p>
    <w:p w:rsidR="00A80380" w:rsidRPr="00FA2328" w:rsidRDefault="00C2358E" w:rsidP="008D477E">
      <w:pPr>
        <w:autoSpaceDE w:val="0"/>
        <w:autoSpaceDN w:val="0"/>
        <w:bidi w:val="0"/>
        <w:adjustRightInd w:val="0"/>
        <w:spacing w:line="276" w:lineRule="auto"/>
        <w:jc w:val="both"/>
        <w:rPr>
          <w:rFonts w:eastAsia="SimSun"/>
          <w:b/>
          <w:lang w:val="en-US" w:eastAsia="zh-CN"/>
        </w:rPr>
      </w:pPr>
      <w:r>
        <w:rPr>
          <w:rFonts w:eastAsia="SimSun"/>
          <w:b/>
          <w:lang w:val="en-US" w:eastAsia="zh-CN"/>
        </w:rPr>
        <w:tab/>
      </w:r>
      <w:r w:rsidR="00A80380" w:rsidRPr="00FA2328">
        <w:rPr>
          <w:rFonts w:eastAsia="SimSun"/>
          <w:b/>
          <w:lang w:val="en-US" w:eastAsia="zh-CN"/>
        </w:rPr>
        <w:t xml:space="preserve">Major detected changes include resort beaches, protection structures and landfill areas; these changes are mainly due to human intervention. Two </w:t>
      </w:r>
      <w:proofErr w:type="spellStart"/>
      <w:r w:rsidR="00A80380" w:rsidRPr="00FA2328">
        <w:rPr>
          <w:rFonts w:eastAsia="SimSun"/>
          <w:b/>
          <w:lang w:val="en-US" w:eastAsia="zh-CN"/>
        </w:rPr>
        <w:t>Landsat</w:t>
      </w:r>
      <w:proofErr w:type="spellEnd"/>
      <w:r w:rsidR="00A80380" w:rsidRPr="00FA2328">
        <w:rPr>
          <w:rFonts w:eastAsia="SimSun"/>
          <w:b/>
          <w:lang w:val="en-US" w:eastAsia="zh-CN"/>
        </w:rPr>
        <w:t xml:space="preserve"> Thematic </w:t>
      </w:r>
      <w:proofErr w:type="spellStart"/>
      <w:r w:rsidR="00A80380" w:rsidRPr="00FA2328">
        <w:rPr>
          <w:rFonts w:eastAsia="SimSun"/>
          <w:b/>
          <w:lang w:val="en-US" w:eastAsia="zh-CN"/>
        </w:rPr>
        <w:t>Mapper</w:t>
      </w:r>
      <w:proofErr w:type="spellEnd"/>
      <w:r w:rsidR="00A80380" w:rsidRPr="00FA2328">
        <w:rPr>
          <w:rFonts w:eastAsia="SimSun"/>
          <w:b/>
          <w:lang w:val="en-US" w:eastAsia="zh-CN"/>
        </w:rPr>
        <w:t xml:space="preserve"> (TM) images acquired in 1984 and 1997 are used for this analysis. The landfill areas formed during this period are calculated at about 2.15 </w:t>
      </w:r>
      <w:r w:rsidR="00DE54E5" w:rsidRPr="00FA2328">
        <w:rPr>
          <w:rFonts w:eastAsia="SimSun"/>
          <w:b/>
          <w:lang w:val="en-US" w:eastAsia="zh-CN"/>
        </w:rPr>
        <w:t>K</w:t>
      </w:r>
      <w:r w:rsidR="00A80380" w:rsidRPr="00FA2328">
        <w:rPr>
          <w:rFonts w:eastAsia="SimSun"/>
          <w:b/>
          <w:lang w:val="en-US" w:eastAsia="zh-CN"/>
        </w:rPr>
        <w:t>m</w:t>
      </w:r>
      <w:r w:rsidR="00A80380" w:rsidRPr="003D56E9">
        <w:rPr>
          <w:rFonts w:eastAsia="SimSun"/>
          <w:b/>
          <w:vertAlign w:val="superscript"/>
          <w:lang w:val="en-US" w:eastAsia="zh-CN"/>
        </w:rPr>
        <w:t>2</w:t>
      </w:r>
      <w:r w:rsidR="00A80380" w:rsidRPr="00FA2328">
        <w:rPr>
          <w:rFonts w:eastAsia="SimSun"/>
          <w:b/>
          <w:lang w:val="en-US" w:eastAsia="zh-CN"/>
        </w:rPr>
        <w:t xml:space="preserve"> . Whilst landfill creates new inexpensive land and improves access to the sea for tourists, it is the cause of environmental problems. In addition, land-use/land-cover and beach changes are determined over the 13-year period </w:t>
      </w:r>
      <w:r w:rsidR="00BB5755" w:rsidRPr="00FA2328">
        <w:rPr>
          <w:rFonts w:eastAsia="SimSun"/>
          <w:b/>
          <w:lang w:val="en-US" w:eastAsia="zh-CN"/>
        </w:rPr>
        <w:fldChar w:fldCharType="begin"/>
      </w:r>
      <w:r w:rsidR="008D477E">
        <w:rPr>
          <w:rFonts w:eastAsia="SimSun"/>
          <w:b/>
          <w:lang w:val="en-US" w:eastAsia="zh-CN"/>
        </w:rPr>
        <w:instrText xml:space="preserve"> ADDIN EN.CITE &lt;EndNote&gt;&lt;Cite&gt;&lt;Author&gt;Dewidar&lt;/Author&gt;&lt;Year&gt;2002&lt;/Year&gt;&lt;RecNum&gt;198&lt;/RecNum&gt;&lt;DisplayText&gt;[4]&lt;/DisplayText&gt;&lt;record&gt;&lt;rec-number&gt;198&lt;/rec-number&gt;&lt;foreign-keys&gt;&lt;key app="EN" db-id="vra5zt200r2rvhe0dwa5eexbx5ex02pdze0s"&gt;198&lt;/key&gt;&lt;/foreign-keys&gt;&lt;ref-type name="Journal Article"&gt;17&lt;/ref-type&gt;&lt;contributors&gt;&lt;authors&gt;&lt;author&gt;Dewidar, K.&lt;/author&gt;&lt;/authors&gt;&lt;/contributors&gt;&lt;titles&gt;&lt;title&gt;Landfill detection in Hurghada, North Red Sea, Egypt, using thematic mapper images&lt;/title&gt;&lt;secondary-title&gt;International Journal of Remote Sensing&lt;/secondary-title&gt;&lt;/titles&gt;&lt;periodical&gt;&lt;full-title&gt;International Journal of Remote Sensing&lt;/full-title&gt;&lt;/periodical&gt;&lt;pages&gt;939-948&lt;/pages&gt;&lt;volume&gt;23&lt;/volume&gt;&lt;number&gt;5&lt;/number&gt;&lt;dates&gt;&lt;year&gt;2002&lt;/year&gt;&lt;/dates&gt;&lt;isbn&gt;0143-1161&lt;/isbn&gt;&lt;urls&gt;&lt;/urls&gt;&lt;/record&gt;&lt;/Cite&gt;&lt;/EndNote&gt;</w:instrText>
      </w:r>
      <w:r w:rsidR="00BB5755" w:rsidRPr="00FA2328">
        <w:rPr>
          <w:rFonts w:eastAsia="SimSun"/>
          <w:b/>
          <w:lang w:val="en-US" w:eastAsia="zh-CN"/>
        </w:rPr>
        <w:fldChar w:fldCharType="separate"/>
      </w:r>
      <w:r w:rsidR="008D477E">
        <w:rPr>
          <w:rFonts w:eastAsia="SimSun"/>
          <w:b/>
          <w:noProof/>
          <w:lang w:val="en-US" w:eastAsia="zh-CN"/>
        </w:rPr>
        <w:t>[</w:t>
      </w:r>
      <w:hyperlink w:anchor="_ENREF_4" w:tooltip="Dewidar, 2002 #198" w:history="1">
        <w:r w:rsidR="008D477E">
          <w:rPr>
            <w:rFonts w:eastAsia="SimSun"/>
            <w:b/>
            <w:noProof/>
            <w:lang w:val="en-US" w:eastAsia="zh-CN"/>
          </w:rPr>
          <w:t>4</w:t>
        </w:r>
      </w:hyperlink>
      <w:r w:rsidR="008D477E">
        <w:rPr>
          <w:rFonts w:eastAsia="SimSun"/>
          <w:b/>
          <w:noProof/>
          <w:lang w:val="en-US" w:eastAsia="zh-CN"/>
        </w:rPr>
        <w:t>]</w:t>
      </w:r>
      <w:r w:rsidR="00BB5755" w:rsidRPr="00FA2328">
        <w:rPr>
          <w:rFonts w:eastAsia="SimSun"/>
          <w:b/>
          <w:lang w:val="en-US" w:eastAsia="zh-CN"/>
        </w:rPr>
        <w:fldChar w:fldCharType="end"/>
      </w:r>
      <w:r w:rsidR="00A80380" w:rsidRPr="00FA2328">
        <w:rPr>
          <w:rFonts w:eastAsia="SimSun"/>
          <w:b/>
          <w:lang w:val="en-US" w:eastAsia="zh-CN"/>
        </w:rPr>
        <w:t>.</w:t>
      </w:r>
    </w:p>
    <w:p w:rsidR="00590E4B" w:rsidRPr="00FA2328" w:rsidRDefault="00C2358E" w:rsidP="008D477E">
      <w:pPr>
        <w:autoSpaceDE w:val="0"/>
        <w:autoSpaceDN w:val="0"/>
        <w:bidi w:val="0"/>
        <w:adjustRightInd w:val="0"/>
        <w:spacing w:line="276" w:lineRule="auto"/>
        <w:jc w:val="both"/>
        <w:rPr>
          <w:rFonts w:eastAsia="SimSun"/>
          <w:b/>
          <w:lang w:val="en-US" w:eastAsia="zh-CN"/>
        </w:rPr>
      </w:pPr>
      <w:r>
        <w:rPr>
          <w:rFonts w:eastAsia="SimSun"/>
          <w:b/>
          <w:lang w:val="en-US" w:eastAsia="zh-CN"/>
        </w:rPr>
        <w:tab/>
      </w:r>
      <w:r w:rsidR="00590E4B" w:rsidRPr="00FA2328">
        <w:rPr>
          <w:rFonts w:eastAsia="SimSun"/>
          <w:b/>
          <w:lang w:val="en-US" w:eastAsia="zh-CN"/>
        </w:rPr>
        <w:t xml:space="preserve">The Red Sea coastal zone is characterized by its sensitive, fragile, unique natural resources and habitats. In the </w:t>
      </w:r>
      <w:proofErr w:type="spellStart"/>
      <w:r w:rsidR="00590E4B" w:rsidRPr="00FA2328">
        <w:rPr>
          <w:rFonts w:eastAsia="SimSun"/>
          <w:b/>
          <w:lang w:val="en-US" w:eastAsia="zh-CN"/>
        </w:rPr>
        <w:t>Hurghada</w:t>
      </w:r>
      <w:proofErr w:type="spellEnd"/>
      <w:r w:rsidR="00590E4B" w:rsidRPr="00FA2328">
        <w:rPr>
          <w:rFonts w:eastAsia="SimSun"/>
          <w:b/>
          <w:lang w:val="en-US" w:eastAsia="zh-CN"/>
        </w:rPr>
        <w:t xml:space="preserve"> coastal region, major changes in the tourism industry have taken place in the last few decades. The detection of environmental changes, in a selected site of the Red Sea coastal zone, will be helpful to protect and develop this coastal environment. A methodology for separating natural and man-made changes in satellite images was developed. It was based on the following assumptions: (1) slow changes, which occur within the range of the class reflectance, represent a natural change rather than an anthropogenic one; (2) natural changes</w:t>
      </w:r>
      <w:r w:rsidR="0028600A" w:rsidRPr="00FA2328">
        <w:rPr>
          <w:rFonts w:eastAsia="SimSun"/>
          <w:b/>
          <w:lang w:val="en-US" w:eastAsia="zh-CN"/>
        </w:rPr>
        <w:t xml:space="preserve"> </w:t>
      </w:r>
      <w:r w:rsidR="00590E4B" w:rsidRPr="00FA2328">
        <w:rPr>
          <w:rFonts w:eastAsia="SimSun"/>
          <w:b/>
          <w:lang w:val="en-US" w:eastAsia="zh-CN"/>
        </w:rPr>
        <w:t>tend to be in the same land-use/land-cover class in each date, i.e. slow changes in the reflectance, not leading to changes in the type of land-use/land-cover class from the master image to the destination one; and (3) rapid changes in the reflectance of the Earth's objects are usually related to anthropogenic activities. This technique is used to identify and assess changes</w:t>
      </w:r>
      <w:r w:rsidR="0028600A" w:rsidRPr="00FA2328">
        <w:rPr>
          <w:rFonts w:eastAsia="SimSun"/>
          <w:b/>
          <w:lang w:val="en-US" w:eastAsia="zh-CN"/>
        </w:rPr>
        <w:t xml:space="preserve"> </w:t>
      </w:r>
      <w:r w:rsidR="00590E4B" w:rsidRPr="00FA2328">
        <w:rPr>
          <w:rFonts w:eastAsia="SimSun"/>
          <w:b/>
          <w:lang w:val="en-US" w:eastAsia="zh-CN"/>
        </w:rPr>
        <w:t xml:space="preserve">along the coast of </w:t>
      </w:r>
      <w:proofErr w:type="spellStart"/>
      <w:r w:rsidR="00590E4B" w:rsidRPr="00FA2328">
        <w:rPr>
          <w:rFonts w:eastAsia="SimSun"/>
          <w:b/>
          <w:lang w:val="en-US" w:eastAsia="zh-CN"/>
        </w:rPr>
        <w:lastRenderedPageBreak/>
        <w:t>Hurghada</w:t>
      </w:r>
      <w:proofErr w:type="spellEnd"/>
      <w:r w:rsidR="00590E4B" w:rsidRPr="00FA2328">
        <w:rPr>
          <w:rFonts w:eastAsia="SimSun"/>
          <w:b/>
          <w:lang w:val="en-US" w:eastAsia="zh-CN"/>
        </w:rPr>
        <w:t xml:space="preserve"> and </w:t>
      </w:r>
      <w:proofErr w:type="spellStart"/>
      <w:r w:rsidR="00590E4B" w:rsidRPr="00FA2328">
        <w:rPr>
          <w:rFonts w:eastAsia="SimSun"/>
          <w:b/>
          <w:lang w:val="en-US" w:eastAsia="zh-CN"/>
        </w:rPr>
        <w:t>Ras</w:t>
      </w:r>
      <w:proofErr w:type="spellEnd"/>
      <w:r w:rsidR="00590E4B" w:rsidRPr="00FA2328">
        <w:rPr>
          <w:rFonts w:eastAsia="SimSun"/>
          <w:b/>
          <w:lang w:val="en-US" w:eastAsia="zh-CN"/>
        </w:rPr>
        <w:t xml:space="preserve"> Abu Soma, the Red Sea. Results indicate serious human impacts and the necessity for control measures and monitoring. Recommendations are presented </w:t>
      </w:r>
      <w:r w:rsidR="00BB5755" w:rsidRPr="00FA2328">
        <w:rPr>
          <w:rFonts w:eastAsia="SimSun"/>
          <w:b/>
          <w:lang w:val="en-US" w:eastAsia="zh-CN"/>
        </w:rPr>
        <w:fldChar w:fldCharType="begin"/>
      </w:r>
      <w:r w:rsidR="008D477E">
        <w:rPr>
          <w:rFonts w:eastAsia="SimSun"/>
          <w:b/>
          <w:lang w:val="en-US" w:eastAsia="zh-CN"/>
        </w:rPr>
        <w:instrText xml:space="preserve"> ADDIN EN.CITE &lt;EndNote&gt;&lt;Cite&gt;&lt;Author&gt;El-Gamily&lt;/Author&gt;&lt;Year&gt;2001&lt;/Year&gt;&lt;RecNum&gt;199&lt;/RecNum&gt;&lt;DisplayText&gt;[5]&lt;/DisplayText&gt;&lt;record&gt;&lt;rec-number&gt;199&lt;/rec-number&gt;&lt;foreign-keys&gt;&lt;key app="EN" db-id="vra5zt200r2rvhe0dwa5eexbx5ex02pdze0s"&gt;199&lt;/key&gt;&lt;/foreign-keys&gt;&lt;ref-type name="Journal Article"&gt;17&lt;/ref-type&gt;&lt;contributors&gt;&lt;authors&gt;&lt;author&gt;El-Gamily, H., &lt;/author&gt;&lt;author&gt;Nasr, S.,&lt;/author&gt;&lt;author&gt;El-Raey, M.&lt;/author&gt;&lt;/authors&gt;&lt;/contributors&gt;&lt;titles&gt;&lt;title&gt;An assessment of natural and human-induced changes along Hurghada and Ras Abu Soma coastal area, Red Sea, Egypt&lt;/title&gt;&lt;secondary-title&gt;International Journal of Remote Sensing&lt;/secondary-title&gt;&lt;/titles&gt;&lt;periodical&gt;&lt;full-title&gt;International Journal of Remote Sensing&lt;/full-title&gt;&lt;/periodical&gt;&lt;pages&gt;2999-3014&lt;/pages&gt;&lt;volume&gt;22&lt;/volume&gt;&lt;number&gt;15&lt;/number&gt;&lt;dates&gt;&lt;year&gt;2001&lt;/year&gt;&lt;/dates&gt;&lt;isbn&gt;0143-1161&lt;/isbn&gt;&lt;urls&gt;&lt;/urls&gt;&lt;/record&gt;&lt;/Cite&gt;&lt;/EndNote&gt;</w:instrText>
      </w:r>
      <w:r w:rsidR="00BB5755" w:rsidRPr="00FA2328">
        <w:rPr>
          <w:rFonts w:eastAsia="SimSun"/>
          <w:b/>
          <w:lang w:val="en-US" w:eastAsia="zh-CN"/>
        </w:rPr>
        <w:fldChar w:fldCharType="separate"/>
      </w:r>
      <w:r w:rsidR="008D477E">
        <w:rPr>
          <w:rFonts w:eastAsia="SimSun"/>
          <w:b/>
          <w:noProof/>
          <w:lang w:val="en-US" w:eastAsia="zh-CN"/>
        </w:rPr>
        <w:t>[</w:t>
      </w:r>
      <w:hyperlink w:anchor="_ENREF_5" w:tooltip="El-Gamily, 2001 #199" w:history="1">
        <w:r w:rsidR="008D477E">
          <w:rPr>
            <w:rFonts w:eastAsia="SimSun"/>
            <w:b/>
            <w:noProof/>
            <w:lang w:val="en-US" w:eastAsia="zh-CN"/>
          </w:rPr>
          <w:t>5</w:t>
        </w:r>
      </w:hyperlink>
      <w:r w:rsidR="008D477E">
        <w:rPr>
          <w:rFonts w:eastAsia="SimSun"/>
          <w:b/>
          <w:noProof/>
          <w:lang w:val="en-US" w:eastAsia="zh-CN"/>
        </w:rPr>
        <w:t>]</w:t>
      </w:r>
      <w:r w:rsidR="00BB5755" w:rsidRPr="00FA2328">
        <w:rPr>
          <w:rFonts w:eastAsia="SimSun"/>
          <w:b/>
          <w:lang w:val="en-US" w:eastAsia="zh-CN"/>
        </w:rPr>
        <w:fldChar w:fldCharType="end"/>
      </w:r>
      <w:r w:rsidR="00590E4B" w:rsidRPr="00FA2328">
        <w:rPr>
          <w:rFonts w:eastAsia="SimSun"/>
          <w:b/>
          <w:lang w:val="en-US" w:eastAsia="zh-CN"/>
        </w:rPr>
        <w:t>.</w:t>
      </w:r>
    </w:p>
    <w:p w:rsidR="00F41F8A" w:rsidRPr="00FA2328" w:rsidRDefault="00C2358E" w:rsidP="00FA2328">
      <w:pPr>
        <w:autoSpaceDE w:val="0"/>
        <w:autoSpaceDN w:val="0"/>
        <w:bidi w:val="0"/>
        <w:adjustRightInd w:val="0"/>
        <w:spacing w:line="276" w:lineRule="auto"/>
        <w:jc w:val="both"/>
        <w:rPr>
          <w:rFonts w:eastAsia="SimSun"/>
          <w:b/>
          <w:lang w:val="en-US" w:eastAsia="zh-CN"/>
        </w:rPr>
      </w:pPr>
      <w:r>
        <w:rPr>
          <w:rFonts w:eastAsia="SimSun"/>
          <w:b/>
          <w:lang w:val="en-US" w:eastAsia="zh-CN"/>
        </w:rPr>
        <w:tab/>
      </w:r>
      <w:r w:rsidR="00517A12" w:rsidRPr="00FA2328">
        <w:rPr>
          <w:rFonts w:eastAsia="SimSun"/>
          <w:b/>
          <w:lang w:val="en-US" w:eastAsia="zh-CN"/>
        </w:rPr>
        <w:t xml:space="preserve">The rapid urban development of the </w:t>
      </w:r>
      <w:proofErr w:type="spellStart"/>
      <w:r w:rsidR="00517A12" w:rsidRPr="00FA2328">
        <w:rPr>
          <w:rFonts w:eastAsia="SimSun"/>
          <w:b/>
          <w:lang w:val="en-US" w:eastAsia="zh-CN"/>
        </w:rPr>
        <w:t>Hurghada</w:t>
      </w:r>
      <w:proofErr w:type="spellEnd"/>
      <w:r w:rsidR="00517A12" w:rsidRPr="00FA2328">
        <w:rPr>
          <w:rFonts w:eastAsia="SimSun"/>
          <w:b/>
          <w:lang w:val="en-US" w:eastAsia="zh-CN"/>
        </w:rPr>
        <w:t xml:space="preserve"> area began in early 1980 to build villages and </w:t>
      </w:r>
      <w:r w:rsidR="00F50CFF" w:rsidRPr="00FA2328">
        <w:rPr>
          <w:rFonts w:eastAsia="SimSun"/>
          <w:b/>
          <w:lang w:val="en-US" w:eastAsia="zh-CN"/>
        </w:rPr>
        <w:t xml:space="preserve">huge </w:t>
      </w:r>
      <w:r w:rsidR="00517A12" w:rsidRPr="00FA2328">
        <w:rPr>
          <w:rFonts w:eastAsia="SimSun"/>
          <w:b/>
          <w:lang w:val="en-US" w:eastAsia="zh-CN"/>
        </w:rPr>
        <w:t>tourist resorts and this has continued urban development and subsequent land</w:t>
      </w:r>
      <w:r w:rsidR="00092D5A" w:rsidRPr="00FA2328">
        <w:rPr>
          <w:rFonts w:eastAsia="SimSun"/>
          <w:b/>
          <w:lang w:val="en-US" w:eastAsia="zh-CN"/>
        </w:rPr>
        <w:t xml:space="preserve"> </w:t>
      </w:r>
      <w:r w:rsidR="00517A12" w:rsidRPr="00FA2328">
        <w:rPr>
          <w:rFonts w:eastAsia="SimSun"/>
          <w:b/>
          <w:lang w:val="en-US" w:eastAsia="zh-CN"/>
        </w:rPr>
        <w:t xml:space="preserve">filling and dredging of the </w:t>
      </w:r>
      <w:r w:rsidR="00683A48" w:rsidRPr="00FA2328">
        <w:rPr>
          <w:rFonts w:eastAsia="SimSun"/>
          <w:b/>
          <w:lang w:val="en-US" w:eastAsia="zh-CN"/>
        </w:rPr>
        <w:t>shoreline</w:t>
      </w:r>
      <w:r w:rsidR="00517A12" w:rsidRPr="00FA2328">
        <w:rPr>
          <w:rFonts w:eastAsia="SimSun"/>
          <w:b/>
          <w:lang w:val="en-US" w:eastAsia="zh-CN"/>
        </w:rPr>
        <w:t xml:space="preserve"> and the destruction of coral so </w:t>
      </w:r>
      <w:r w:rsidR="00B11217" w:rsidRPr="00FA2328">
        <w:rPr>
          <w:rFonts w:eastAsia="SimSun"/>
          <w:b/>
          <w:lang w:val="en-US" w:eastAsia="zh-CN"/>
        </w:rPr>
        <w:t xml:space="preserve">far. These coastal developments have led to an increase in </w:t>
      </w:r>
      <w:r w:rsidR="00683A48" w:rsidRPr="00FA2328">
        <w:rPr>
          <w:rFonts w:eastAsia="SimSun"/>
          <w:b/>
          <w:lang w:val="en-US" w:eastAsia="zh-CN"/>
        </w:rPr>
        <w:t>shoreline</w:t>
      </w:r>
      <w:r w:rsidR="00B11217" w:rsidRPr="00FA2328">
        <w:rPr>
          <w:rFonts w:eastAsia="SimSun"/>
          <w:b/>
          <w:lang w:val="en-US" w:eastAsia="zh-CN"/>
        </w:rPr>
        <w:t xml:space="preserve"> land</w:t>
      </w:r>
      <w:r w:rsidR="00092D5A" w:rsidRPr="00FA2328">
        <w:rPr>
          <w:rFonts w:eastAsia="SimSun"/>
          <w:b/>
          <w:lang w:val="en-US" w:eastAsia="zh-CN"/>
        </w:rPr>
        <w:t xml:space="preserve"> </w:t>
      </w:r>
      <w:r w:rsidR="00B11217" w:rsidRPr="00FA2328">
        <w:rPr>
          <w:rFonts w:eastAsia="SimSun"/>
          <w:b/>
          <w:lang w:val="en-US" w:eastAsia="zh-CN"/>
        </w:rPr>
        <w:t xml:space="preserve">filling and dredging. Despite all the environmental laws of the organization to reduce infringement on the </w:t>
      </w:r>
      <w:r w:rsidR="00683A48" w:rsidRPr="00FA2328">
        <w:rPr>
          <w:rFonts w:eastAsia="SimSun"/>
          <w:b/>
          <w:lang w:val="en-US" w:eastAsia="zh-CN"/>
        </w:rPr>
        <w:t>shoreline</w:t>
      </w:r>
      <w:r w:rsidR="00B11217" w:rsidRPr="00FA2328">
        <w:rPr>
          <w:rFonts w:eastAsia="SimSun"/>
          <w:b/>
          <w:lang w:val="en-US" w:eastAsia="zh-CN"/>
        </w:rPr>
        <w:t>, the abuses are still ongoing.</w:t>
      </w:r>
      <w:r w:rsidR="000E7575" w:rsidRPr="00FA2328">
        <w:rPr>
          <w:rFonts w:eastAsia="SimSun"/>
          <w:b/>
          <w:lang w:val="en-US" w:eastAsia="zh-CN"/>
        </w:rPr>
        <w:t xml:space="preserve"> </w:t>
      </w:r>
      <w:r w:rsidR="00B11217" w:rsidRPr="00FA2328">
        <w:rPr>
          <w:rFonts w:eastAsia="SimSun"/>
          <w:b/>
          <w:lang w:val="en-US" w:eastAsia="zh-CN"/>
        </w:rPr>
        <w:t xml:space="preserve">Change detection analysis using remote sensing </w:t>
      </w:r>
      <w:r w:rsidR="00C547D1" w:rsidRPr="00FA2328">
        <w:rPr>
          <w:rFonts w:eastAsia="SimSun"/>
          <w:b/>
          <w:lang w:val="en-US" w:eastAsia="zh-CN"/>
        </w:rPr>
        <w:t>is a very good tool t</w:t>
      </w:r>
      <w:r w:rsidR="00FA1A44" w:rsidRPr="00FA2328">
        <w:rPr>
          <w:rFonts w:eastAsia="SimSun"/>
          <w:b/>
          <w:lang w:val="en-US" w:eastAsia="zh-CN"/>
        </w:rPr>
        <w:t xml:space="preserve">o monitor </w:t>
      </w:r>
      <w:r w:rsidR="00B11217" w:rsidRPr="00FA2328">
        <w:rPr>
          <w:rFonts w:eastAsia="SimSun"/>
          <w:b/>
          <w:lang w:val="en-US" w:eastAsia="zh-CN"/>
        </w:rPr>
        <w:t>the changes</w:t>
      </w:r>
      <w:r w:rsidR="00C547D1" w:rsidRPr="00FA2328">
        <w:rPr>
          <w:rFonts w:eastAsia="SimSun"/>
          <w:b/>
          <w:lang w:val="en-US" w:eastAsia="zh-CN"/>
        </w:rPr>
        <w:t xml:space="preserve"> condition</w:t>
      </w:r>
      <w:r w:rsidR="00B11217" w:rsidRPr="00FA2328">
        <w:rPr>
          <w:rFonts w:eastAsia="SimSun"/>
          <w:b/>
          <w:lang w:val="en-US" w:eastAsia="zh-CN"/>
        </w:rPr>
        <w:t xml:space="preserve"> in urban</w:t>
      </w:r>
      <w:r w:rsidR="00FA1A44" w:rsidRPr="00FA2328">
        <w:rPr>
          <w:rFonts w:eastAsia="SimSun"/>
          <w:b/>
          <w:lang w:val="en-US" w:eastAsia="zh-CN"/>
        </w:rPr>
        <w:t xml:space="preserve"> development </w:t>
      </w:r>
      <w:r w:rsidR="00B11217" w:rsidRPr="00FA2328">
        <w:rPr>
          <w:rFonts w:eastAsia="SimSun"/>
          <w:b/>
          <w:lang w:val="en-US" w:eastAsia="zh-CN"/>
        </w:rPr>
        <w:t xml:space="preserve">and </w:t>
      </w:r>
      <w:r w:rsidR="00683A48" w:rsidRPr="00FA2328">
        <w:rPr>
          <w:rFonts w:eastAsia="SimSun"/>
          <w:b/>
          <w:lang w:val="en-US" w:eastAsia="zh-CN"/>
        </w:rPr>
        <w:t>shoreline</w:t>
      </w:r>
      <w:r w:rsidR="00FA1A44" w:rsidRPr="00FA2328">
        <w:rPr>
          <w:rFonts w:eastAsia="SimSun"/>
          <w:b/>
          <w:lang w:val="en-US" w:eastAsia="zh-CN"/>
        </w:rPr>
        <w:t xml:space="preserve">. </w:t>
      </w:r>
      <w:r w:rsidR="00D64D73" w:rsidRPr="00FA2328">
        <w:rPr>
          <w:rFonts w:eastAsia="SimSun"/>
          <w:b/>
          <w:lang w:val="en-US" w:eastAsia="zh-CN"/>
        </w:rPr>
        <w:t>Four sensors was used i</w:t>
      </w:r>
      <w:r w:rsidR="00FA1A44" w:rsidRPr="00FA2328">
        <w:rPr>
          <w:rFonts w:eastAsia="SimSun"/>
          <w:b/>
          <w:lang w:val="en-US" w:eastAsia="zh-CN"/>
        </w:rPr>
        <w:t xml:space="preserve">n this study, </w:t>
      </w:r>
      <w:r w:rsidR="00D64D73" w:rsidRPr="00FA2328">
        <w:rPr>
          <w:rFonts w:eastAsia="SimSun"/>
          <w:b/>
          <w:lang w:val="en-US" w:eastAsia="zh-CN"/>
        </w:rPr>
        <w:t>three of them are</w:t>
      </w:r>
      <w:r w:rsidR="00FA1A44" w:rsidRPr="00FA2328">
        <w:rPr>
          <w:rFonts w:eastAsia="SimSun"/>
          <w:b/>
          <w:lang w:val="en-US" w:eastAsia="zh-CN"/>
        </w:rPr>
        <w:t xml:space="preserve">, </w:t>
      </w:r>
      <w:proofErr w:type="spellStart"/>
      <w:r w:rsidR="009A3F44" w:rsidRPr="00FA2328">
        <w:rPr>
          <w:rFonts w:eastAsia="SimSun"/>
          <w:b/>
          <w:lang w:val="en-US" w:eastAsia="zh-CN"/>
        </w:rPr>
        <w:t>Landsat</w:t>
      </w:r>
      <w:proofErr w:type="spellEnd"/>
      <w:r w:rsidR="009A3F44" w:rsidRPr="00FA2328">
        <w:rPr>
          <w:rFonts w:eastAsia="SimSun"/>
          <w:b/>
          <w:lang w:val="en-US" w:eastAsia="zh-CN"/>
        </w:rPr>
        <w:t xml:space="preserve"> Multispectral </w:t>
      </w:r>
      <w:r w:rsidR="00660544" w:rsidRPr="00FA2328">
        <w:rPr>
          <w:rFonts w:eastAsia="SimSun"/>
          <w:b/>
          <w:lang w:val="en-US" w:eastAsia="zh-CN"/>
        </w:rPr>
        <w:t>Scanner (</w:t>
      </w:r>
      <w:proofErr w:type="spellStart"/>
      <w:r w:rsidR="00486D15" w:rsidRPr="00FA2328">
        <w:rPr>
          <w:rFonts w:eastAsia="SimSun"/>
          <w:b/>
          <w:lang w:val="en-US" w:eastAsia="zh-CN"/>
        </w:rPr>
        <w:t>Landsat</w:t>
      </w:r>
      <w:proofErr w:type="spellEnd"/>
      <w:r w:rsidR="00486D15" w:rsidRPr="00FA2328">
        <w:rPr>
          <w:rFonts w:eastAsia="SimSun"/>
          <w:b/>
          <w:lang w:val="en-US" w:eastAsia="zh-CN"/>
        </w:rPr>
        <w:t xml:space="preserve"> 1 MSS),</w:t>
      </w:r>
      <w:r w:rsidR="009A3F44" w:rsidRPr="00FA2328">
        <w:rPr>
          <w:rFonts w:eastAsia="SimSun"/>
          <w:b/>
          <w:lang w:val="en-US" w:eastAsia="zh-CN"/>
        </w:rPr>
        <w:t xml:space="preserve"> </w:t>
      </w:r>
      <w:proofErr w:type="spellStart"/>
      <w:r w:rsidR="00FA1A44" w:rsidRPr="00FA2328">
        <w:rPr>
          <w:rFonts w:eastAsia="SimSun"/>
          <w:b/>
          <w:lang w:val="en-US" w:eastAsia="zh-CN"/>
        </w:rPr>
        <w:t>Landsat</w:t>
      </w:r>
      <w:proofErr w:type="spellEnd"/>
      <w:r w:rsidR="00FA1A44" w:rsidRPr="00FA2328">
        <w:rPr>
          <w:rFonts w:eastAsia="SimSun"/>
          <w:b/>
          <w:lang w:val="en-US" w:eastAsia="zh-CN"/>
        </w:rPr>
        <w:t xml:space="preserve"> Thematic </w:t>
      </w:r>
      <w:proofErr w:type="spellStart"/>
      <w:r w:rsidR="00FA1A44" w:rsidRPr="00FA2328">
        <w:rPr>
          <w:rFonts w:eastAsia="SimSun"/>
          <w:b/>
          <w:lang w:val="en-US" w:eastAsia="zh-CN"/>
        </w:rPr>
        <w:t>Mapper</w:t>
      </w:r>
      <w:proofErr w:type="spellEnd"/>
      <w:r w:rsidR="00FA1A44" w:rsidRPr="00FA2328">
        <w:rPr>
          <w:rFonts w:eastAsia="SimSun"/>
          <w:b/>
          <w:lang w:val="en-US" w:eastAsia="zh-CN"/>
        </w:rPr>
        <w:t xml:space="preserve"> (</w:t>
      </w:r>
      <w:proofErr w:type="spellStart"/>
      <w:r w:rsidR="00FA1A44" w:rsidRPr="00FA2328">
        <w:rPr>
          <w:rFonts w:eastAsia="SimSun"/>
          <w:b/>
          <w:lang w:val="en-US" w:eastAsia="zh-CN"/>
        </w:rPr>
        <w:t>Landsat</w:t>
      </w:r>
      <w:proofErr w:type="spellEnd"/>
      <w:r w:rsidR="00FA1A44" w:rsidRPr="00FA2328">
        <w:rPr>
          <w:rFonts w:eastAsia="SimSun"/>
          <w:b/>
          <w:lang w:val="en-US" w:eastAsia="zh-CN"/>
        </w:rPr>
        <w:t xml:space="preserve"> 5 TM), </w:t>
      </w:r>
      <w:proofErr w:type="spellStart"/>
      <w:r w:rsidR="00FA1A44" w:rsidRPr="00FA2328">
        <w:rPr>
          <w:rFonts w:eastAsia="SimSun"/>
          <w:b/>
          <w:lang w:val="en-US" w:eastAsia="zh-CN"/>
        </w:rPr>
        <w:t>Landsat</w:t>
      </w:r>
      <w:proofErr w:type="spellEnd"/>
      <w:r w:rsidR="00FA1A44" w:rsidRPr="00FA2328">
        <w:rPr>
          <w:rFonts w:eastAsia="SimSun"/>
          <w:b/>
          <w:lang w:val="en-US" w:eastAsia="zh-CN"/>
        </w:rPr>
        <w:t xml:space="preserve"> Enhanced Thematic </w:t>
      </w:r>
      <w:proofErr w:type="spellStart"/>
      <w:r w:rsidR="00FA1A44" w:rsidRPr="00FA2328">
        <w:rPr>
          <w:rFonts w:eastAsia="SimSun"/>
          <w:b/>
          <w:lang w:val="en-US" w:eastAsia="zh-CN"/>
        </w:rPr>
        <w:t>Mapper</w:t>
      </w:r>
      <w:proofErr w:type="spellEnd"/>
      <w:r w:rsidR="00FA1A44" w:rsidRPr="00FA2328">
        <w:rPr>
          <w:rFonts w:eastAsia="SimSun"/>
          <w:b/>
          <w:lang w:val="en-US" w:eastAsia="zh-CN"/>
        </w:rPr>
        <w:t xml:space="preserve"> Plus (</w:t>
      </w:r>
      <w:proofErr w:type="spellStart"/>
      <w:r w:rsidR="00FA1A44" w:rsidRPr="00FA2328">
        <w:rPr>
          <w:rFonts w:eastAsia="SimSun"/>
          <w:b/>
          <w:lang w:val="en-US" w:eastAsia="zh-CN"/>
        </w:rPr>
        <w:t>Landsat</w:t>
      </w:r>
      <w:proofErr w:type="spellEnd"/>
      <w:r w:rsidR="00FA1A44" w:rsidRPr="00FA2328">
        <w:rPr>
          <w:rFonts w:eastAsia="SimSun"/>
          <w:b/>
          <w:lang w:val="en-US" w:eastAsia="zh-CN"/>
        </w:rPr>
        <w:t xml:space="preserve"> 7 ETM+) and </w:t>
      </w:r>
      <w:r w:rsidR="00D64D73" w:rsidRPr="00FA2328">
        <w:rPr>
          <w:rFonts w:eastAsia="SimSun"/>
          <w:b/>
          <w:lang w:val="en-US" w:eastAsia="zh-CN"/>
        </w:rPr>
        <w:t>the another one is SPOT</w:t>
      </w:r>
      <w:r w:rsidR="00660544" w:rsidRPr="00FA2328">
        <w:rPr>
          <w:rFonts w:eastAsia="SimSun"/>
          <w:b/>
          <w:lang w:val="en-US" w:eastAsia="zh-CN"/>
        </w:rPr>
        <w:t xml:space="preserve"> XS</w:t>
      </w:r>
      <w:r w:rsidR="00D64D73" w:rsidRPr="00FA2328">
        <w:rPr>
          <w:rFonts w:eastAsia="SimSun"/>
          <w:b/>
          <w:lang w:val="en-US" w:eastAsia="zh-CN"/>
        </w:rPr>
        <w:t xml:space="preserve"> 4</w:t>
      </w:r>
      <w:r w:rsidR="00660544" w:rsidRPr="00FA2328">
        <w:rPr>
          <w:rFonts w:eastAsia="SimSun"/>
          <w:b/>
          <w:lang w:val="en-US" w:eastAsia="zh-CN"/>
        </w:rPr>
        <w:t xml:space="preserve"> (Originally </w:t>
      </w:r>
      <w:proofErr w:type="spellStart"/>
      <w:r w:rsidR="00660544" w:rsidRPr="00FA2328">
        <w:rPr>
          <w:rFonts w:eastAsia="SimSun"/>
          <w:b/>
          <w:lang w:val="en-US" w:eastAsia="zh-CN"/>
        </w:rPr>
        <w:t>Système</w:t>
      </w:r>
      <w:proofErr w:type="spellEnd"/>
      <w:r w:rsidR="00660544" w:rsidRPr="00FA2328">
        <w:rPr>
          <w:rFonts w:eastAsia="SimSun"/>
          <w:b/>
          <w:lang w:val="en-US" w:eastAsia="zh-CN"/>
        </w:rPr>
        <w:t xml:space="preserve"> </w:t>
      </w:r>
      <w:proofErr w:type="spellStart"/>
      <w:r w:rsidR="00660544" w:rsidRPr="00FA2328">
        <w:rPr>
          <w:rFonts w:eastAsia="SimSun"/>
          <w:b/>
          <w:lang w:val="en-US" w:eastAsia="zh-CN"/>
        </w:rPr>
        <w:t>Probatoire</w:t>
      </w:r>
      <w:proofErr w:type="spellEnd"/>
      <w:r w:rsidR="00660544" w:rsidRPr="00FA2328">
        <w:rPr>
          <w:rFonts w:eastAsia="SimSun"/>
          <w:b/>
          <w:lang w:val="en-US" w:eastAsia="zh-CN"/>
        </w:rPr>
        <w:t xml:space="preserve"> de </w:t>
      </w:r>
      <w:proofErr w:type="spellStart"/>
      <w:r w:rsidR="00660544" w:rsidRPr="00FA2328">
        <w:rPr>
          <w:rFonts w:eastAsia="SimSun"/>
          <w:b/>
          <w:lang w:val="en-US" w:eastAsia="zh-CN"/>
        </w:rPr>
        <w:t>l’Observation</w:t>
      </w:r>
      <w:proofErr w:type="spellEnd"/>
      <w:r w:rsidR="00660544" w:rsidRPr="00FA2328">
        <w:rPr>
          <w:rFonts w:eastAsia="SimSun"/>
          <w:b/>
          <w:lang w:val="en-US" w:eastAsia="zh-CN"/>
        </w:rPr>
        <w:t xml:space="preserve"> de la Terre)</w:t>
      </w:r>
      <w:r w:rsidR="00FA1A44" w:rsidRPr="00FA2328">
        <w:rPr>
          <w:rFonts w:eastAsia="SimSun"/>
          <w:b/>
          <w:lang w:val="en-US" w:eastAsia="zh-CN"/>
        </w:rPr>
        <w:t xml:space="preserve">, acquired during </w:t>
      </w:r>
      <w:r w:rsidR="00D64D73" w:rsidRPr="00FA2328">
        <w:rPr>
          <w:rFonts w:eastAsia="SimSun"/>
          <w:b/>
          <w:lang w:val="en-US" w:eastAsia="zh-CN"/>
        </w:rPr>
        <w:t>1972</w:t>
      </w:r>
      <w:r w:rsidR="00660544" w:rsidRPr="00FA2328">
        <w:rPr>
          <w:rFonts w:eastAsia="SimSun"/>
          <w:b/>
          <w:lang w:val="en-US" w:eastAsia="zh-CN"/>
        </w:rPr>
        <w:t>, 1984</w:t>
      </w:r>
      <w:r w:rsidR="00FA1A44" w:rsidRPr="00FA2328">
        <w:rPr>
          <w:rFonts w:eastAsia="SimSun"/>
          <w:b/>
          <w:lang w:val="en-US" w:eastAsia="zh-CN"/>
        </w:rPr>
        <w:t xml:space="preserve">, </w:t>
      </w:r>
      <w:r w:rsidR="00D64D73" w:rsidRPr="00FA2328">
        <w:rPr>
          <w:rFonts w:eastAsia="SimSun"/>
          <w:b/>
          <w:lang w:val="en-US" w:eastAsia="zh-CN"/>
        </w:rPr>
        <w:t>1992</w:t>
      </w:r>
      <w:r w:rsidR="00660544" w:rsidRPr="00FA2328">
        <w:rPr>
          <w:rFonts w:eastAsia="SimSun"/>
          <w:b/>
          <w:lang w:val="en-US" w:eastAsia="zh-CN"/>
        </w:rPr>
        <w:t>, 2004</w:t>
      </w:r>
      <w:r w:rsidR="00FA1A44" w:rsidRPr="00FA2328">
        <w:rPr>
          <w:rFonts w:eastAsia="SimSun"/>
          <w:b/>
          <w:lang w:val="en-US" w:eastAsia="zh-CN"/>
        </w:rPr>
        <w:t xml:space="preserve"> and 20</w:t>
      </w:r>
      <w:r w:rsidR="00D64D73" w:rsidRPr="00FA2328">
        <w:rPr>
          <w:rFonts w:eastAsia="SimSun"/>
          <w:b/>
          <w:lang w:val="en-US" w:eastAsia="zh-CN"/>
        </w:rPr>
        <w:t>11</w:t>
      </w:r>
      <w:r w:rsidR="00FA1A44" w:rsidRPr="00FA2328">
        <w:rPr>
          <w:rFonts w:eastAsia="SimSun"/>
          <w:b/>
          <w:lang w:val="en-US" w:eastAsia="zh-CN"/>
        </w:rPr>
        <w:t xml:space="preserve">, respectively, were used to detect and evaluate </w:t>
      </w:r>
      <w:proofErr w:type="spellStart"/>
      <w:r w:rsidR="00FA1A44" w:rsidRPr="00FA2328">
        <w:rPr>
          <w:rFonts w:eastAsia="SimSun"/>
          <w:b/>
          <w:lang w:val="en-US" w:eastAsia="zh-CN"/>
        </w:rPr>
        <w:t>Hurghada’s</w:t>
      </w:r>
      <w:proofErr w:type="spellEnd"/>
      <w:r w:rsidR="00FA1A44" w:rsidRPr="00FA2328">
        <w:rPr>
          <w:rFonts w:eastAsia="SimSun"/>
          <w:b/>
          <w:lang w:val="en-US" w:eastAsia="zh-CN"/>
        </w:rPr>
        <w:t xml:space="preserve"> urban expansion</w:t>
      </w:r>
      <w:r w:rsidR="00CC5319" w:rsidRPr="00FA2328">
        <w:rPr>
          <w:rFonts w:eastAsia="SimSun"/>
          <w:b/>
          <w:lang w:val="en-US" w:eastAsia="zh-CN"/>
        </w:rPr>
        <w:t xml:space="preserve"> and </w:t>
      </w:r>
      <w:r w:rsidR="00683A48" w:rsidRPr="00FA2328">
        <w:rPr>
          <w:rFonts w:eastAsia="SimSun"/>
          <w:b/>
          <w:lang w:val="en-US" w:eastAsia="zh-CN"/>
        </w:rPr>
        <w:t>shoreline</w:t>
      </w:r>
      <w:r w:rsidR="00CC5319" w:rsidRPr="00FA2328">
        <w:rPr>
          <w:rFonts w:eastAsia="SimSun"/>
          <w:b/>
          <w:lang w:val="en-US" w:eastAsia="zh-CN"/>
        </w:rPr>
        <w:t xml:space="preserve"> changes</w:t>
      </w:r>
      <w:r w:rsidR="00FA1A44" w:rsidRPr="00FA2328">
        <w:rPr>
          <w:rFonts w:eastAsia="SimSun"/>
          <w:b/>
          <w:lang w:val="en-US" w:eastAsia="zh-CN"/>
        </w:rPr>
        <w:t xml:space="preserve">. </w:t>
      </w:r>
      <w:r w:rsidR="00C547D1" w:rsidRPr="00FA2328">
        <w:rPr>
          <w:rFonts w:eastAsia="SimSun"/>
          <w:b/>
          <w:lang w:val="en-US" w:eastAsia="zh-CN"/>
        </w:rPr>
        <w:t>After the images have been geometrically</w:t>
      </w:r>
      <w:r w:rsidR="00067F0D" w:rsidRPr="00FA2328">
        <w:rPr>
          <w:rFonts w:eastAsia="SimSun"/>
          <w:b/>
          <w:lang w:val="en-US" w:eastAsia="zh-CN"/>
        </w:rPr>
        <w:t>, radio</w:t>
      </w:r>
      <w:r w:rsidR="00092D5A" w:rsidRPr="00FA2328">
        <w:rPr>
          <w:rFonts w:eastAsia="SimSun"/>
          <w:b/>
          <w:lang w:val="en-US" w:eastAsia="zh-CN"/>
        </w:rPr>
        <w:t>-</w:t>
      </w:r>
      <w:r w:rsidR="00067F0D" w:rsidRPr="00FA2328">
        <w:rPr>
          <w:rFonts w:eastAsia="SimSun"/>
          <w:b/>
          <w:lang w:val="en-US" w:eastAsia="zh-CN"/>
        </w:rPr>
        <w:t>metrically</w:t>
      </w:r>
      <w:r w:rsidR="00C547D1" w:rsidRPr="00FA2328">
        <w:rPr>
          <w:rFonts w:eastAsia="SimSun"/>
          <w:b/>
          <w:lang w:val="en-US" w:eastAsia="zh-CN"/>
        </w:rPr>
        <w:t xml:space="preserve"> and atmospherically corrected</w:t>
      </w:r>
      <w:r w:rsidR="0052194F" w:rsidRPr="00FA2328">
        <w:rPr>
          <w:rFonts w:eastAsia="SimSun"/>
          <w:b/>
          <w:lang w:val="en-US" w:eastAsia="zh-CN"/>
        </w:rPr>
        <w:t xml:space="preserve"> using ENVI 5.0 software</w:t>
      </w:r>
      <w:r w:rsidR="00D302D7" w:rsidRPr="00FA2328">
        <w:rPr>
          <w:rFonts w:eastAsia="SimSun"/>
          <w:b/>
          <w:lang w:val="en-US" w:eastAsia="zh-CN"/>
        </w:rPr>
        <w:t xml:space="preserve">, the digital number was transformed to the reflectance </w:t>
      </w:r>
      <w:r w:rsidR="0052194F" w:rsidRPr="00FA2328">
        <w:rPr>
          <w:rFonts w:eastAsia="SimSun"/>
          <w:b/>
          <w:lang w:val="en-US" w:eastAsia="zh-CN"/>
        </w:rPr>
        <w:t>values and the images w</w:t>
      </w:r>
      <w:r w:rsidR="00F979A3" w:rsidRPr="00FA2328">
        <w:rPr>
          <w:rFonts w:eastAsia="SimSun"/>
          <w:b/>
          <w:lang w:val="en-US" w:eastAsia="zh-CN"/>
        </w:rPr>
        <w:t>ere</w:t>
      </w:r>
      <w:r w:rsidR="0052194F" w:rsidRPr="00FA2328">
        <w:rPr>
          <w:rFonts w:eastAsia="SimSun"/>
          <w:b/>
          <w:lang w:val="en-US" w:eastAsia="zh-CN"/>
        </w:rPr>
        <w:t xml:space="preserve"> ready to change detection process with the integration of geographic information system using Arc GIS</w:t>
      </w:r>
      <w:r w:rsidR="00801B1B" w:rsidRPr="00FA2328">
        <w:rPr>
          <w:rFonts w:eastAsia="SimSun"/>
          <w:b/>
          <w:lang w:val="en-US" w:eastAsia="zh-CN"/>
        </w:rPr>
        <w:t xml:space="preserve"> 10</w:t>
      </w:r>
      <w:r w:rsidR="0052194F" w:rsidRPr="00FA2328">
        <w:rPr>
          <w:rFonts w:eastAsia="SimSun"/>
          <w:b/>
          <w:lang w:val="en-US" w:eastAsia="zh-CN"/>
        </w:rPr>
        <w:t xml:space="preserve"> software</w:t>
      </w:r>
      <w:r w:rsidR="00CE289E" w:rsidRPr="00FA2328">
        <w:rPr>
          <w:rFonts w:eastAsia="SimSun"/>
          <w:b/>
          <w:lang w:val="en-US" w:eastAsia="zh-CN"/>
        </w:rPr>
        <w:t>.</w:t>
      </w:r>
      <w:r w:rsidR="0052194F" w:rsidRPr="00FA2328">
        <w:rPr>
          <w:rFonts w:eastAsia="SimSun"/>
          <w:b/>
          <w:lang w:val="en-US" w:eastAsia="zh-CN"/>
        </w:rPr>
        <w:t xml:space="preserve"> The results show that changes during the 39 years of the </w:t>
      </w:r>
      <w:r w:rsidR="00683A48" w:rsidRPr="00FA2328">
        <w:rPr>
          <w:rFonts w:eastAsia="SimSun"/>
          <w:b/>
          <w:lang w:val="en-US" w:eastAsia="zh-CN"/>
        </w:rPr>
        <w:t>shoreline</w:t>
      </w:r>
      <w:r w:rsidR="0052194F" w:rsidRPr="00FA2328">
        <w:rPr>
          <w:rFonts w:eastAsia="SimSun"/>
          <w:b/>
          <w:lang w:val="en-US" w:eastAsia="zh-CN"/>
        </w:rPr>
        <w:t xml:space="preserve"> is</w:t>
      </w:r>
      <w:r w:rsidR="009A3F44" w:rsidRPr="00FA2328">
        <w:rPr>
          <w:rFonts w:eastAsia="SimSun"/>
          <w:b/>
          <w:lang w:val="en-US" w:eastAsia="zh-CN"/>
        </w:rPr>
        <w:t xml:space="preserve"> 6.29</w:t>
      </w:r>
      <w:r w:rsidR="008B684A" w:rsidRPr="00FA2328">
        <w:rPr>
          <w:rFonts w:eastAsia="SimSun"/>
          <w:b/>
          <w:lang w:val="en-US" w:eastAsia="zh-CN"/>
        </w:rPr>
        <w:t xml:space="preserve"> km</w:t>
      </w:r>
      <w:r w:rsidR="008B684A" w:rsidRPr="00FA2328">
        <w:rPr>
          <w:rFonts w:eastAsia="SimSun"/>
          <w:b/>
          <w:vertAlign w:val="superscript"/>
          <w:lang w:val="en-US" w:eastAsia="zh-CN"/>
        </w:rPr>
        <w:t>2</w:t>
      </w:r>
      <w:r w:rsidR="009A3F44" w:rsidRPr="00FA2328">
        <w:rPr>
          <w:rFonts w:eastAsia="SimSun"/>
          <w:b/>
          <w:lang w:val="en-US" w:eastAsia="zh-CN"/>
        </w:rPr>
        <w:t>,</w:t>
      </w:r>
      <w:r w:rsidR="0052194F" w:rsidRPr="00FA2328">
        <w:rPr>
          <w:rFonts w:eastAsia="SimSun"/>
          <w:b/>
          <w:lang w:val="en-US" w:eastAsia="zh-CN"/>
        </w:rPr>
        <w:t xml:space="preserve"> </w:t>
      </w:r>
      <w:r w:rsidR="009A3F44" w:rsidRPr="00FA2328">
        <w:rPr>
          <w:rFonts w:eastAsia="SimSun"/>
          <w:b/>
          <w:lang w:val="en-US" w:eastAsia="zh-CN"/>
        </w:rPr>
        <w:t>(5.65</w:t>
      </w:r>
      <w:r w:rsidR="008B684A" w:rsidRPr="00FA2328">
        <w:rPr>
          <w:rFonts w:eastAsia="SimSun"/>
          <w:b/>
          <w:lang w:val="en-US" w:eastAsia="zh-CN"/>
        </w:rPr>
        <w:t xml:space="preserve"> km</w:t>
      </w:r>
      <w:r w:rsidR="008B684A" w:rsidRPr="00FA2328">
        <w:rPr>
          <w:rFonts w:eastAsia="SimSun"/>
          <w:b/>
          <w:vertAlign w:val="superscript"/>
          <w:lang w:val="en-US" w:eastAsia="zh-CN"/>
        </w:rPr>
        <w:t>2</w:t>
      </w:r>
      <w:r w:rsidR="009A3F44" w:rsidRPr="00FA2328">
        <w:rPr>
          <w:rFonts w:eastAsia="SimSun"/>
          <w:b/>
          <w:lang w:val="en-US" w:eastAsia="zh-CN"/>
        </w:rPr>
        <w:t xml:space="preserve"> accretion and 0.64</w:t>
      </w:r>
      <w:r w:rsidR="008B684A" w:rsidRPr="00FA2328">
        <w:rPr>
          <w:rFonts w:eastAsia="SimSun"/>
          <w:b/>
          <w:lang w:val="en-US" w:eastAsia="zh-CN"/>
        </w:rPr>
        <w:t xml:space="preserve"> km</w:t>
      </w:r>
      <w:r w:rsidR="008B684A" w:rsidRPr="00FA2328">
        <w:rPr>
          <w:rFonts w:eastAsia="SimSun"/>
          <w:b/>
          <w:vertAlign w:val="superscript"/>
          <w:lang w:val="en-US" w:eastAsia="zh-CN"/>
        </w:rPr>
        <w:t>2</w:t>
      </w:r>
      <w:r w:rsidR="009A3F44" w:rsidRPr="00FA2328">
        <w:rPr>
          <w:rFonts w:eastAsia="SimSun"/>
          <w:b/>
          <w:lang w:val="en-US" w:eastAsia="zh-CN"/>
        </w:rPr>
        <w:t xml:space="preserve"> erosion) and</w:t>
      </w:r>
      <w:r w:rsidR="0052194F" w:rsidRPr="00FA2328">
        <w:rPr>
          <w:rFonts w:eastAsia="SimSun"/>
          <w:b/>
          <w:lang w:val="en-US" w:eastAsia="zh-CN"/>
        </w:rPr>
        <w:t xml:space="preserve"> </w:t>
      </w:r>
      <w:r w:rsidR="00F822EA" w:rsidRPr="00FA2328">
        <w:rPr>
          <w:rFonts w:eastAsia="SimSun"/>
          <w:b/>
          <w:lang w:val="en-US" w:eastAsia="zh-CN"/>
        </w:rPr>
        <w:t>urban</w:t>
      </w:r>
      <w:r w:rsidR="0052194F" w:rsidRPr="00FA2328">
        <w:rPr>
          <w:rFonts w:eastAsia="SimSun"/>
          <w:b/>
          <w:lang w:val="en-US" w:eastAsia="zh-CN"/>
        </w:rPr>
        <w:t xml:space="preserve"> development is</w:t>
      </w:r>
      <w:r w:rsidR="00A2305A" w:rsidRPr="00FA2328">
        <w:rPr>
          <w:rFonts w:eastAsia="SimSun"/>
          <w:b/>
          <w:lang w:val="en-US" w:eastAsia="zh-CN"/>
        </w:rPr>
        <w:t xml:space="preserve"> </w:t>
      </w:r>
      <w:r w:rsidR="00F45BCD" w:rsidRPr="00FA2328">
        <w:rPr>
          <w:rFonts w:eastAsia="SimSun"/>
          <w:b/>
          <w:lang w:val="en-US" w:eastAsia="zh-CN"/>
        </w:rPr>
        <w:t>16.47</w:t>
      </w:r>
      <w:r w:rsidR="0052194F" w:rsidRPr="00FA2328">
        <w:rPr>
          <w:rFonts w:eastAsia="SimSun"/>
          <w:b/>
          <w:lang w:val="en-US" w:eastAsia="zh-CN"/>
        </w:rPr>
        <w:t xml:space="preserve"> </w:t>
      </w:r>
      <w:r w:rsidR="008B684A" w:rsidRPr="00FA2328">
        <w:rPr>
          <w:rFonts w:eastAsia="SimSun"/>
          <w:b/>
          <w:lang w:val="en-US" w:eastAsia="zh-CN"/>
        </w:rPr>
        <w:t>km</w:t>
      </w:r>
      <w:r w:rsidR="008B684A" w:rsidRPr="00FA2328">
        <w:rPr>
          <w:rFonts w:eastAsia="SimSun"/>
          <w:b/>
          <w:vertAlign w:val="superscript"/>
          <w:lang w:val="en-US" w:eastAsia="zh-CN"/>
        </w:rPr>
        <w:t>2</w:t>
      </w:r>
      <w:r w:rsidR="00DE54E5" w:rsidRPr="00FA2328">
        <w:rPr>
          <w:rFonts w:eastAsia="SimSun"/>
          <w:b/>
          <w:lang w:val="en-US" w:eastAsia="zh-CN"/>
        </w:rPr>
        <w:t xml:space="preserve"> </w:t>
      </w:r>
      <w:r w:rsidR="0052194F" w:rsidRPr="00FA2328">
        <w:rPr>
          <w:rFonts w:eastAsia="SimSun"/>
          <w:b/>
          <w:lang w:val="en-US" w:eastAsia="zh-CN"/>
        </w:rPr>
        <w:t>the road network is the</w:t>
      </w:r>
      <w:r w:rsidR="008B684A" w:rsidRPr="00FA2328">
        <w:rPr>
          <w:rFonts w:eastAsia="SimSun"/>
          <w:b/>
          <w:lang w:val="en-US" w:eastAsia="zh-CN"/>
        </w:rPr>
        <w:t xml:space="preserve"> </w:t>
      </w:r>
      <w:r w:rsidR="002C2317" w:rsidRPr="00FA2328">
        <w:rPr>
          <w:rFonts w:eastAsia="SimSun"/>
          <w:b/>
          <w:lang w:val="en-US" w:eastAsia="zh-CN"/>
        </w:rPr>
        <w:t>8.738</w:t>
      </w:r>
      <w:r w:rsidR="00DE54E5" w:rsidRPr="00FA2328">
        <w:rPr>
          <w:rFonts w:eastAsia="SimSun"/>
          <w:b/>
          <w:lang w:val="en-US" w:eastAsia="zh-CN"/>
        </w:rPr>
        <w:t xml:space="preserve"> </w:t>
      </w:r>
      <w:r w:rsidR="008B684A" w:rsidRPr="00FA2328">
        <w:rPr>
          <w:rFonts w:eastAsia="SimSun"/>
          <w:b/>
          <w:lang w:val="en-US" w:eastAsia="zh-CN"/>
        </w:rPr>
        <w:t>km</w:t>
      </w:r>
      <w:r w:rsidR="008B684A" w:rsidRPr="00FA2328">
        <w:rPr>
          <w:rFonts w:eastAsia="SimSun"/>
          <w:b/>
          <w:vertAlign w:val="superscript"/>
          <w:lang w:val="en-US" w:eastAsia="zh-CN"/>
        </w:rPr>
        <w:t>2</w:t>
      </w:r>
      <w:r w:rsidR="008B684A" w:rsidRPr="00FA2328">
        <w:rPr>
          <w:rFonts w:eastAsia="SimSun"/>
          <w:b/>
          <w:lang w:val="en-US" w:eastAsia="zh-CN"/>
        </w:rPr>
        <w:t>.</w:t>
      </w:r>
    </w:p>
    <w:p w:rsidR="00A84055" w:rsidRPr="00B44499" w:rsidRDefault="00A84055" w:rsidP="00FA2328">
      <w:pPr>
        <w:autoSpaceDE w:val="0"/>
        <w:autoSpaceDN w:val="0"/>
        <w:bidi w:val="0"/>
        <w:adjustRightInd w:val="0"/>
        <w:spacing w:line="276" w:lineRule="auto"/>
        <w:jc w:val="both"/>
        <w:rPr>
          <w:rFonts w:eastAsia="SimSun"/>
          <w:lang w:val="en-US" w:eastAsia="zh-CN"/>
        </w:rPr>
      </w:pPr>
    </w:p>
    <w:p w:rsidR="00644FB1" w:rsidRPr="00A84055" w:rsidRDefault="00644FB1" w:rsidP="00FA2328">
      <w:pPr>
        <w:pStyle w:val="abstract"/>
        <w:spacing w:after="0" w:line="276" w:lineRule="auto"/>
        <w:ind w:firstLine="0"/>
        <w:rPr>
          <w:b w:val="0"/>
          <w:i/>
          <w:sz w:val="24"/>
          <w:szCs w:val="24"/>
        </w:rPr>
      </w:pPr>
      <w:r w:rsidRPr="00A84055">
        <w:rPr>
          <w:b w:val="0"/>
          <w:i/>
          <w:sz w:val="24"/>
          <w:szCs w:val="24"/>
        </w:rPr>
        <w:t xml:space="preserve">Keywords: </w:t>
      </w:r>
      <w:r w:rsidR="00683A48" w:rsidRPr="00A84055">
        <w:rPr>
          <w:b w:val="0"/>
          <w:i/>
          <w:sz w:val="24"/>
          <w:szCs w:val="24"/>
        </w:rPr>
        <w:t>Shoreline</w:t>
      </w:r>
      <w:r w:rsidRPr="00A84055">
        <w:rPr>
          <w:b w:val="0"/>
          <w:i/>
          <w:sz w:val="24"/>
          <w:szCs w:val="24"/>
        </w:rPr>
        <w:t xml:space="preserve">; </w:t>
      </w:r>
      <w:r w:rsidR="00242C8F" w:rsidRPr="00A84055">
        <w:rPr>
          <w:b w:val="0"/>
          <w:i/>
          <w:sz w:val="24"/>
          <w:szCs w:val="24"/>
        </w:rPr>
        <w:t>Urbanization</w:t>
      </w:r>
      <w:r w:rsidR="00E5422D" w:rsidRPr="00A84055">
        <w:rPr>
          <w:b w:val="0"/>
          <w:i/>
          <w:sz w:val="24"/>
          <w:szCs w:val="24"/>
        </w:rPr>
        <w:t xml:space="preserve">; </w:t>
      </w:r>
      <w:r w:rsidR="00242C8F" w:rsidRPr="00A84055">
        <w:rPr>
          <w:b w:val="0"/>
          <w:i/>
          <w:sz w:val="24"/>
          <w:szCs w:val="24"/>
        </w:rPr>
        <w:t>Multispectral satellite images</w:t>
      </w:r>
      <w:r w:rsidR="008E477D" w:rsidRPr="00A84055">
        <w:rPr>
          <w:b w:val="0"/>
          <w:i/>
          <w:sz w:val="24"/>
          <w:szCs w:val="24"/>
        </w:rPr>
        <w:t>.</w:t>
      </w:r>
      <w:r w:rsidRPr="00A84055">
        <w:rPr>
          <w:b w:val="0"/>
          <w:i/>
          <w:sz w:val="24"/>
          <w:szCs w:val="24"/>
        </w:rPr>
        <w:t xml:space="preserve"> </w:t>
      </w:r>
    </w:p>
    <w:p w:rsidR="004F533C" w:rsidRPr="00A84055" w:rsidRDefault="004F533C" w:rsidP="00FA2328">
      <w:pPr>
        <w:pStyle w:val="abstract"/>
        <w:spacing w:after="0" w:line="276" w:lineRule="auto"/>
        <w:ind w:firstLine="0"/>
        <w:rPr>
          <w:b w:val="0"/>
          <w:i/>
          <w:sz w:val="24"/>
          <w:szCs w:val="24"/>
        </w:rPr>
      </w:pPr>
    </w:p>
    <w:p w:rsidR="004C64B4" w:rsidRPr="00D71B01" w:rsidRDefault="00307C94" w:rsidP="00FA2328">
      <w:pPr>
        <w:pStyle w:val="sectionhead1"/>
        <w:tabs>
          <w:tab w:val="clear" w:pos="720"/>
        </w:tabs>
        <w:spacing w:before="0" w:after="0" w:line="276" w:lineRule="auto"/>
        <w:rPr>
          <w:sz w:val="24"/>
          <w:szCs w:val="24"/>
        </w:rPr>
      </w:pPr>
      <w:r w:rsidRPr="00D71B01">
        <w:rPr>
          <w:sz w:val="24"/>
          <w:szCs w:val="24"/>
        </w:rPr>
        <w:t xml:space="preserve">I- </w:t>
      </w:r>
      <w:r w:rsidR="00715884" w:rsidRPr="00D71B01">
        <w:rPr>
          <w:sz w:val="24"/>
          <w:szCs w:val="24"/>
        </w:rPr>
        <w:t>INTRODUCTION</w:t>
      </w:r>
    </w:p>
    <w:p w:rsidR="00C2358E" w:rsidRDefault="00C2358E" w:rsidP="00C2358E">
      <w:pPr>
        <w:autoSpaceDE w:val="0"/>
        <w:autoSpaceDN w:val="0"/>
        <w:bidi w:val="0"/>
        <w:adjustRightInd w:val="0"/>
        <w:spacing w:line="276" w:lineRule="auto"/>
        <w:ind w:firstLine="709"/>
        <w:jc w:val="both"/>
        <w:rPr>
          <w:rFonts w:eastAsia="SimSun"/>
          <w:lang w:val="en-US" w:eastAsia="zh-CN"/>
        </w:rPr>
      </w:pPr>
    </w:p>
    <w:p w:rsidR="00541CB7" w:rsidRPr="00D71B01" w:rsidRDefault="00C2358E" w:rsidP="008D477E">
      <w:pPr>
        <w:autoSpaceDE w:val="0"/>
        <w:autoSpaceDN w:val="0"/>
        <w:bidi w:val="0"/>
        <w:adjustRightInd w:val="0"/>
        <w:spacing w:line="276" w:lineRule="auto"/>
        <w:jc w:val="both"/>
        <w:rPr>
          <w:rFonts w:eastAsia="SimSun"/>
          <w:lang w:val="en-US" w:eastAsia="zh-CN"/>
        </w:rPr>
      </w:pPr>
      <w:r>
        <w:rPr>
          <w:rFonts w:eastAsia="SimSun"/>
          <w:lang w:val="en-US" w:eastAsia="zh-CN"/>
        </w:rPr>
        <w:tab/>
      </w:r>
      <w:r w:rsidR="00521CDE" w:rsidRPr="00D71B01">
        <w:rPr>
          <w:rFonts w:eastAsia="SimSun"/>
          <w:lang w:val="en-US" w:eastAsia="zh-CN"/>
        </w:rPr>
        <w:t xml:space="preserve">The Red Sea is one of the most important repositories of marine biodiversity </w:t>
      </w:r>
      <w:r w:rsidR="0093271E" w:rsidRPr="00D71B01">
        <w:rPr>
          <w:rFonts w:eastAsia="SimSun"/>
          <w:lang w:val="en-US" w:eastAsia="zh-CN"/>
        </w:rPr>
        <w:t xml:space="preserve">all over the </w:t>
      </w:r>
      <w:r w:rsidR="00521CDE" w:rsidRPr="00D71B01">
        <w:rPr>
          <w:rFonts w:eastAsia="SimSun"/>
          <w:lang w:val="en-US" w:eastAsia="zh-CN"/>
        </w:rPr>
        <w:t xml:space="preserve">world. It has an extraordinary range of biological diversity and endemism. </w:t>
      </w:r>
      <w:r w:rsidR="00FE7C44" w:rsidRPr="00D71B01">
        <w:rPr>
          <w:rFonts w:eastAsia="SimSun"/>
          <w:lang w:val="en-US" w:eastAsia="zh-CN"/>
        </w:rPr>
        <w:t>It</w:t>
      </w:r>
      <w:r w:rsidR="00521CDE" w:rsidRPr="00D71B01">
        <w:rPr>
          <w:rFonts w:eastAsia="SimSun"/>
          <w:lang w:val="en-US" w:eastAsia="zh-CN"/>
        </w:rPr>
        <w:t xml:space="preserve"> is the habitat of over 1,000 invertebrate species, more than 1200 species of fishes, and 200 soft and hard corals </w:t>
      </w:r>
      <w:r w:rsidR="00BB5755" w:rsidRPr="00D71B01">
        <w:rPr>
          <w:rFonts w:eastAsia="SimSun"/>
          <w:lang w:val="en-US" w:eastAsia="zh-CN"/>
        </w:rPr>
        <w:fldChar w:fldCharType="begin"/>
      </w:r>
      <w:r w:rsidR="008D477E">
        <w:rPr>
          <w:rFonts w:eastAsia="SimSun"/>
          <w:lang w:val="en-US" w:eastAsia="zh-CN"/>
        </w:rPr>
        <w:instrText xml:space="preserve"> ADDIN EN.CITE &lt;EndNote&gt;&lt;Cite&gt;&lt;Author&gt;Lieske&lt;/Author&gt;&lt;Year&gt;2004&lt;/Year&gt;&lt;RecNum&gt;179&lt;/RecNum&gt;&lt;DisplayText&gt;[6]&lt;/DisplayText&gt;&lt;record&gt;&lt;rec-number&gt;179&lt;/rec-number&gt;&lt;foreign-keys&gt;&lt;key app="EN" db-id="vra5zt200r2rvhe0dwa5eexbx5ex02pdze0s"&gt;179&lt;/key&gt;&lt;/foreign-keys&gt;&lt;ref-type name="Book"&gt;6&lt;/ref-type&gt;&lt;contributors&gt;&lt;authors&gt;&lt;author&gt;Lieske, E.,&lt;/author&gt;&lt;author&gt;Fiedler, K.,&lt;/author&gt;&lt;author&gt;Myers, R.&lt;/author&gt;&lt;/authors&gt;&lt;/contributors&gt;&lt;titles&gt;&lt;title&gt;Coral Reef Guide: Red Sea to Gulf of Aden, South Oman;[the Definitive Guide to Over 1200 Species of Underwater Life]&lt;/title&gt;&lt;/titles&gt;&lt;dates&gt;&lt;year&gt;2004&lt;/year&gt;&lt;/dates&gt;&lt;publisher&gt;Collins&lt;/publisher&gt;&lt;isbn&gt;0007159862&lt;/isbn&gt;&lt;urls&gt;&lt;/urls&gt;&lt;/record&gt;&lt;/Cite&gt;&lt;/EndNote&gt;</w:instrText>
      </w:r>
      <w:r w:rsidR="00BB5755" w:rsidRPr="00D71B01">
        <w:rPr>
          <w:rFonts w:eastAsia="SimSun"/>
          <w:lang w:val="en-US" w:eastAsia="zh-CN"/>
        </w:rPr>
        <w:fldChar w:fldCharType="separate"/>
      </w:r>
      <w:r w:rsidR="008D477E">
        <w:rPr>
          <w:rFonts w:eastAsia="SimSun"/>
          <w:noProof/>
          <w:lang w:val="en-US" w:eastAsia="zh-CN"/>
        </w:rPr>
        <w:t>[</w:t>
      </w:r>
      <w:hyperlink w:anchor="_ENREF_6" w:tooltip="Lieske, 2004 #179" w:history="1">
        <w:r w:rsidR="008D477E">
          <w:rPr>
            <w:rFonts w:eastAsia="SimSun"/>
            <w:noProof/>
            <w:lang w:val="en-US" w:eastAsia="zh-CN"/>
          </w:rPr>
          <w:t>6</w:t>
        </w:r>
      </w:hyperlink>
      <w:r w:rsidR="008D477E">
        <w:rPr>
          <w:rFonts w:eastAsia="SimSun"/>
          <w:noProof/>
          <w:lang w:val="en-US" w:eastAsia="zh-CN"/>
        </w:rPr>
        <w:t>]</w:t>
      </w:r>
      <w:r w:rsidR="00BB5755" w:rsidRPr="00D71B01">
        <w:rPr>
          <w:rFonts w:eastAsia="SimSun"/>
          <w:lang w:val="en-US" w:eastAsia="zh-CN"/>
        </w:rPr>
        <w:fldChar w:fldCharType="end"/>
      </w:r>
      <w:r w:rsidR="00521CDE" w:rsidRPr="00D71B01">
        <w:rPr>
          <w:rFonts w:eastAsia="SimSun"/>
          <w:lang w:val="en-US" w:eastAsia="zh-CN"/>
        </w:rPr>
        <w:t xml:space="preserve">. It </w:t>
      </w:r>
      <w:r w:rsidR="00D42657" w:rsidRPr="00D71B01">
        <w:rPr>
          <w:rFonts w:eastAsia="SimSun"/>
          <w:lang w:val="en-US" w:eastAsia="zh-CN"/>
        </w:rPr>
        <w:t xml:space="preserve">has unique marine habitats as coral reefs, mangroves and sea grass beds. They provide key </w:t>
      </w:r>
      <w:r w:rsidR="00D42657" w:rsidRPr="00D71B01">
        <w:rPr>
          <w:rFonts w:eastAsia="SimSun"/>
          <w:lang w:val="en-US" w:eastAsia="zh-CN"/>
        </w:rPr>
        <w:lastRenderedPageBreak/>
        <w:t xml:space="preserve">resources for coastal populations: food, shoreline protection and stabilization, and economic benefits from tourism </w:t>
      </w:r>
      <w:r w:rsidR="00BB5755" w:rsidRPr="00D71B01">
        <w:rPr>
          <w:rFonts w:eastAsia="SimSun"/>
          <w:lang w:val="en-US" w:eastAsia="zh-CN"/>
        </w:rPr>
        <w:fldChar w:fldCharType="begin"/>
      </w:r>
      <w:r w:rsidR="008D477E">
        <w:rPr>
          <w:rFonts w:eastAsia="SimSun"/>
          <w:lang w:val="en-US" w:eastAsia="zh-CN"/>
        </w:rPr>
        <w:instrText xml:space="preserve"> ADDIN EN.CITE &lt;EndNote&gt;&lt;Cite&gt;&lt;Author&gt;Hilmi&lt;/Author&gt;&lt;Year&gt;2012&lt;/Year&gt;&lt;RecNum&gt;182&lt;/RecNum&gt;&lt;DisplayText&gt;[7]&lt;/DisplayText&gt;&lt;record&gt;&lt;rec-number&gt;182&lt;/rec-number&gt;&lt;foreign-keys&gt;&lt;key app="EN" db-id="vra5zt200r2rvhe0dwa5eexbx5ex02pdze0s"&gt;182&lt;/key&gt;&lt;/foreign-keys&gt;&lt;ref-type name="Journal Article"&gt;17&lt;/ref-type&gt;&lt;contributors&gt;&lt;authors&gt;&lt;author&gt;Hilmi, N.,&lt;/author&gt;&lt;author&gt;Safa, A.,&lt;/author&gt;&lt;author&gt;Reynaud, S.&lt;/author&gt;&lt;/authors&gt;&lt;/contributors&gt;&lt;titles&gt;&lt;title&gt;Coral Reefs and Tourism in Egypt&amp;apos;s Red Sea&lt;/title&gt;&lt;secondary-title&gt;Topics in Middle Eastern and North African Economies&lt;/secondary-title&gt;&lt;/titles&gt;&lt;periodical&gt;&lt;full-title&gt;Topics in Middle Eastern and North African Economies&lt;/full-title&gt;&lt;/periodical&gt;&lt;pages&gt;416-434&lt;/pages&gt;&lt;volume&gt;14&lt;/volume&gt;&lt;dates&gt;&lt;year&gt;2012&lt;/year&gt;&lt;/dates&gt;&lt;urls&gt;&lt;/urls&gt;&lt;/record&gt;&lt;/Cite&gt;&lt;/EndNote&gt;</w:instrText>
      </w:r>
      <w:r w:rsidR="00BB5755" w:rsidRPr="00D71B01">
        <w:rPr>
          <w:rFonts w:eastAsia="SimSun"/>
          <w:lang w:val="en-US" w:eastAsia="zh-CN"/>
        </w:rPr>
        <w:fldChar w:fldCharType="separate"/>
      </w:r>
      <w:r w:rsidR="008D477E">
        <w:rPr>
          <w:rFonts w:eastAsia="SimSun"/>
          <w:noProof/>
          <w:lang w:val="en-US" w:eastAsia="zh-CN"/>
        </w:rPr>
        <w:t>[</w:t>
      </w:r>
      <w:hyperlink w:anchor="_ENREF_7" w:tooltip="Hilmi, 2012 #182" w:history="1">
        <w:r w:rsidR="008D477E">
          <w:rPr>
            <w:rFonts w:eastAsia="SimSun"/>
            <w:noProof/>
            <w:lang w:val="en-US" w:eastAsia="zh-CN"/>
          </w:rPr>
          <w:t>7</w:t>
        </w:r>
      </w:hyperlink>
      <w:r w:rsidR="008D477E">
        <w:rPr>
          <w:rFonts w:eastAsia="SimSun"/>
          <w:noProof/>
          <w:lang w:val="en-US" w:eastAsia="zh-CN"/>
        </w:rPr>
        <w:t>]</w:t>
      </w:r>
      <w:r w:rsidR="00BB5755" w:rsidRPr="00D71B01">
        <w:rPr>
          <w:rFonts w:eastAsia="SimSun"/>
          <w:lang w:val="en-US" w:eastAsia="zh-CN"/>
        </w:rPr>
        <w:fldChar w:fldCharType="end"/>
      </w:r>
      <w:r w:rsidR="00D42657" w:rsidRPr="00D71B01">
        <w:rPr>
          <w:rFonts w:eastAsia="SimSun"/>
          <w:lang w:val="en-US" w:eastAsia="zh-CN"/>
        </w:rPr>
        <w:t>.</w:t>
      </w:r>
      <w:r w:rsidR="00521CDE" w:rsidRPr="00D71B01">
        <w:rPr>
          <w:rFonts w:eastAsia="SimSun"/>
          <w:lang w:val="en-US" w:eastAsia="zh-CN"/>
        </w:rPr>
        <w:t xml:space="preserve"> </w:t>
      </w:r>
      <w:r w:rsidR="00541CB7" w:rsidRPr="00D71B01">
        <w:rPr>
          <w:rFonts w:eastAsia="SimSun"/>
          <w:lang w:val="en-US" w:eastAsia="zh-CN"/>
        </w:rPr>
        <w:t xml:space="preserve">Red Sea coast is an area that has been targeted and developed for tourism purposes </w:t>
      </w:r>
      <w:r w:rsidR="00BB5755" w:rsidRPr="00D71B01">
        <w:rPr>
          <w:rFonts w:eastAsia="SimSun"/>
          <w:lang w:val="en-US" w:eastAsia="zh-CN"/>
        </w:rPr>
        <w:fldChar w:fldCharType="begin"/>
      </w:r>
      <w:r w:rsidR="008D477E">
        <w:rPr>
          <w:rFonts w:eastAsia="SimSun"/>
          <w:lang w:val="en-US" w:eastAsia="zh-CN"/>
        </w:rPr>
        <w:instrText xml:space="preserve"> ADDIN EN.CITE &lt;EndNote&gt;&lt;Cite&gt;&lt;Author&gt;Shaalan&lt;/Author&gt;&lt;Year&gt;2005&lt;/Year&gt;&lt;RecNum&gt;181&lt;/RecNum&gt;&lt;DisplayText&gt;[8]&lt;/DisplayText&gt;&lt;record&gt;&lt;rec-number&gt;181&lt;/rec-number&gt;&lt;foreign-keys&gt;&lt;key app="EN" db-id="vra5zt200r2rvhe0dwa5eexbx5ex02pdze0s"&gt;181&lt;/key&gt;&lt;/foreign-keys&gt;&lt;ref-type name="Journal Article"&gt;17&lt;/ref-type&gt;&lt;contributors&gt;&lt;authors&gt;&lt;author&gt;Shaalan, I.&lt;/author&gt;&lt;/authors&gt;&lt;/contributors&gt;&lt;titles&gt;&lt;title&gt;Sustainable tourism development in the Red Sea of Egypt: threats and opportunities&lt;/title&gt;&lt;secondary-title&gt;Journal of Cleaner Production&lt;/secondary-title&gt;&lt;/titles&gt;&lt;periodical&gt;&lt;full-title&gt;Journal of Cleaner Production&lt;/full-title&gt;&lt;/periodical&gt;&lt;pages&gt;83-87&lt;/pages&gt;&lt;volume&gt;13&lt;/volume&gt;&lt;number&gt;2&lt;/number&gt;&lt;dates&gt;&lt;year&gt;2005&lt;/year&gt;&lt;/dates&gt;&lt;isbn&gt;0959-6526&lt;/isbn&gt;&lt;urls&gt;&lt;/urls&gt;&lt;/record&gt;&lt;/Cite&gt;&lt;/EndNote&gt;</w:instrText>
      </w:r>
      <w:r w:rsidR="00BB5755" w:rsidRPr="00D71B01">
        <w:rPr>
          <w:rFonts w:eastAsia="SimSun"/>
          <w:lang w:val="en-US" w:eastAsia="zh-CN"/>
        </w:rPr>
        <w:fldChar w:fldCharType="separate"/>
      </w:r>
      <w:r w:rsidR="008D477E">
        <w:rPr>
          <w:rFonts w:eastAsia="SimSun"/>
          <w:noProof/>
          <w:lang w:val="en-US" w:eastAsia="zh-CN"/>
        </w:rPr>
        <w:t>[</w:t>
      </w:r>
      <w:hyperlink w:anchor="_ENREF_8" w:tooltip="Shaalan, 2005 #181" w:history="1">
        <w:r w:rsidR="008D477E">
          <w:rPr>
            <w:rFonts w:eastAsia="SimSun"/>
            <w:noProof/>
            <w:lang w:val="en-US" w:eastAsia="zh-CN"/>
          </w:rPr>
          <w:t>8</w:t>
        </w:r>
      </w:hyperlink>
      <w:r w:rsidR="008D477E">
        <w:rPr>
          <w:rFonts w:eastAsia="SimSun"/>
          <w:noProof/>
          <w:lang w:val="en-US" w:eastAsia="zh-CN"/>
        </w:rPr>
        <w:t>]</w:t>
      </w:r>
      <w:r w:rsidR="00BB5755" w:rsidRPr="00D71B01">
        <w:rPr>
          <w:rFonts w:eastAsia="SimSun"/>
          <w:lang w:val="en-US" w:eastAsia="zh-CN"/>
        </w:rPr>
        <w:fldChar w:fldCharType="end"/>
      </w:r>
      <w:r w:rsidR="00541CB7" w:rsidRPr="00D71B01">
        <w:rPr>
          <w:rFonts w:eastAsia="SimSun"/>
          <w:lang w:val="en-US" w:eastAsia="zh-CN"/>
        </w:rPr>
        <w:t xml:space="preserve">. </w:t>
      </w:r>
    </w:p>
    <w:p w:rsidR="001E6AEA" w:rsidRPr="00D71B01" w:rsidRDefault="00C2358E" w:rsidP="008D477E">
      <w:pPr>
        <w:autoSpaceDE w:val="0"/>
        <w:autoSpaceDN w:val="0"/>
        <w:bidi w:val="0"/>
        <w:adjustRightInd w:val="0"/>
        <w:spacing w:line="276" w:lineRule="auto"/>
        <w:jc w:val="both"/>
        <w:rPr>
          <w:rFonts w:eastAsia="SimSun"/>
          <w:lang w:val="en-US" w:eastAsia="zh-CN"/>
        </w:rPr>
      </w:pPr>
      <w:r>
        <w:rPr>
          <w:rFonts w:eastAsia="SimSun"/>
          <w:lang w:val="en-US" w:eastAsia="zh-CN"/>
        </w:rPr>
        <w:tab/>
      </w:r>
      <w:r w:rsidR="005A45C9" w:rsidRPr="00D71B01">
        <w:rPr>
          <w:rFonts w:eastAsia="SimSun"/>
          <w:lang w:val="en-US" w:eastAsia="zh-CN"/>
        </w:rPr>
        <w:t xml:space="preserve">The </w:t>
      </w:r>
      <w:r w:rsidR="001E6AEA" w:rsidRPr="00D71B01">
        <w:rPr>
          <w:rFonts w:eastAsia="SimSun"/>
          <w:lang w:val="en-US" w:eastAsia="zh-CN"/>
        </w:rPr>
        <w:t>Red Sea</w:t>
      </w:r>
      <w:r w:rsidR="005C3F37" w:rsidRPr="00D71B01">
        <w:rPr>
          <w:rFonts w:eastAsia="SimSun"/>
          <w:lang w:val="en-US" w:eastAsia="zh-CN"/>
        </w:rPr>
        <w:t xml:space="preserve"> coastline possesses a significant proportion and considerable range of </w:t>
      </w:r>
      <w:r w:rsidR="001E6AEA" w:rsidRPr="00D71B01">
        <w:rPr>
          <w:rFonts w:eastAsia="SimSun"/>
          <w:lang w:val="en-US" w:eastAsia="zh-CN"/>
        </w:rPr>
        <w:t>t</w:t>
      </w:r>
      <w:r w:rsidR="005C3F37" w:rsidRPr="00D71B01">
        <w:rPr>
          <w:rFonts w:eastAsia="SimSun"/>
          <w:lang w:val="en-US" w:eastAsia="zh-CN"/>
        </w:rPr>
        <w:t>he coral reefs with about 3800 Km2 of reef area and 1,800 km long</w:t>
      </w:r>
      <w:r w:rsidR="001E6AEA" w:rsidRPr="00D71B01">
        <w:rPr>
          <w:rFonts w:eastAsia="SimSun"/>
          <w:lang w:val="en-US" w:eastAsia="zh-CN"/>
        </w:rPr>
        <w:t xml:space="preserve"> </w:t>
      </w:r>
      <w:r w:rsidR="00BB5755" w:rsidRPr="00D71B01">
        <w:rPr>
          <w:rFonts w:eastAsia="SimSun"/>
          <w:lang w:val="en-US" w:eastAsia="zh-CN"/>
        </w:rPr>
        <w:fldChar w:fldCharType="begin"/>
      </w:r>
      <w:r w:rsidR="008D477E">
        <w:rPr>
          <w:rFonts w:eastAsia="SimSun"/>
          <w:lang w:val="en-US" w:eastAsia="zh-CN"/>
        </w:rPr>
        <w:instrText xml:space="preserve"> ADDIN EN.CITE &lt;EndNote&gt;&lt;Cite&gt;&lt;Author&gt;Hilmi&lt;/Author&gt;&lt;Year&gt;2012&lt;/Year&gt;&lt;RecNum&gt;182&lt;/RecNum&gt;&lt;DisplayText&gt;[7]&lt;/DisplayText&gt;&lt;record&gt;&lt;rec-number&gt;182&lt;/rec-number&gt;&lt;foreign-keys&gt;&lt;key app="EN" db-id="vra5zt200r2rvhe0dwa5eexbx5ex02pdze0s"&gt;182&lt;/key&gt;&lt;/foreign-keys&gt;&lt;ref-type name="Journal Article"&gt;17&lt;/ref-type&gt;&lt;contributors&gt;&lt;authors&gt;&lt;author&gt;Hilmi, N.,&lt;/author&gt;&lt;author&gt;Safa, A.,&lt;/author&gt;&lt;author&gt;Reynaud, S.&lt;/author&gt;&lt;/authors&gt;&lt;/contributors&gt;&lt;titles&gt;&lt;title&gt;Coral Reefs and Tourism in Egypt&amp;apos;s Red Sea&lt;/title&gt;&lt;secondary-title&gt;Topics in Middle Eastern and North African Economies&lt;/secondary-title&gt;&lt;/titles&gt;&lt;periodical&gt;&lt;full-title&gt;Topics in Middle Eastern and North African Economies&lt;/full-title&gt;&lt;/periodical&gt;&lt;pages&gt;416-434&lt;/pages&gt;&lt;volume&gt;14&lt;/volume&gt;&lt;dates&gt;&lt;year&gt;2012&lt;/year&gt;&lt;/dates&gt;&lt;urls&gt;&lt;/urls&gt;&lt;/record&gt;&lt;/Cite&gt;&lt;/EndNote&gt;</w:instrText>
      </w:r>
      <w:r w:rsidR="00BB5755" w:rsidRPr="00D71B01">
        <w:rPr>
          <w:rFonts w:eastAsia="SimSun"/>
          <w:lang w:val="en-US" w:eastAsia="zh-CN"/>
        </w:rPr>
        <w:fldChar w:fldCharType="separate"/>
      </w:r>
      <w:r w:rsidR="008D477E">
        <w:rPr>
          <w:rFonts w:eastAsia="SimSun"/>
          <w:noProof/>
          <w:lang w:val="en-US" w:eastAsia="zh-CN"/>
        </w:rPr>
        <w:t>[</w:t>
      </w:r>
      <w:hyperlink w:anchor="_ENREF_7" w:tooltip="Hilmi, 2012 #182" w:history="1">
        <w:r w:rsidR="008D477E">
          <w:rPr>
            <w:rFonts w:eastAsia="SimSun"/>
            <w:noProof/>
            <w:lang w:val="en-US" w:eastAsia="zh-CN"/>
          </w:rPr>
          <w:t>7</w:t>
        </w:r>
      </w:hyperlink>
      <w:r w:rsidR="008D477E">
        <w:rPr>
          <w:rFonts w:eastAsia="SimSun"/>
          <w:noProof/>
          <w:lang w:val="en-US" w:eastAsia="zh-CN"/>
        </w:rPr>
        <w:t>]</w:t>
      </w:r>
      <w:r w:rsidR="00BB5755" w:rsidRPr="00D71B01">
        <w:rPr>
          <w:rFonts w:eastAsia="SimSun"/>
          <w:lang w:val="en-US" w:eastAsia="zh-CN"/>
        </w:rPr>
        <w:fldChar w:fldCharType="end"/>
      </w:r>
      <w:r w:rsidR="005C3F37" w:rsidRPr="00D71B01">
        <w:rPr>
          <w:rFonts w:eastAsia="SimSun"/>
          <w:lang w:val="en-US" w:eastAsia="zh-CN"/>
        </w:rPr>
        <w:t>.</w:t>
      </w:r>
      <w:r w:rsidR="002D388F" w:rsidRPr="00D71B01">
        <w:rPr>
          <w:rFonts w:eastAsia="SimSun"/>
          <w:lang w:val="en-US" w:eastAsia="zh-CN"/>
        </w:rPr>
        <w:t xml:space="preserve"> Red Sea tourism is largely dependent on the surrounding environment such as sand and water quality, and especially coral reefs, which are sensitive to tourist activity, with low government control in the area and growth in private investments. </w:t>
      </w:r>
    </w:p>
    <w:p w:rsidR="002D388F" w:rsidRPr="00D71B01" w:rsidRDefault="00C2358E" w:rsidP="008D477E">
      <w:pPr>
        <w:autoSpaceDE w:val="0"/>
        <w:autoSpaceDN w:val="0"/>
        <w:bidi w:val="0"/>
        <w:adjustRightInd w:val="0"/>
        <w:spacing w:line="276" w:lineRule="auto"/>
        <w:jc w:val="both"/>
        <w:rPr>
          <w:rFonts w:eastAsia="SimSun"/>
          <w:lang w:val="en-US" w:eastAsia="zh-CN"/>
        </w:rPr>
      </w:pPr>
      <w:r>
        <w:rPr>
          <w:rFonts w:eastAsia="SimSun"/>
          <w:lang w:val="en-US" w:eastAsia="zh-CN"/>
        </w:rPr>
        <w:tab/>
      </w:r>
      <w:r w:rsidR="002D388F" w:rsidRPr="00D71B01">
        <w:rPr>
          <w:rFonts w:eastAsia="SimSun"/>
          <w:lang w:val="en-US" w:eastAsia="zh-CN"/>
        </w:rPr>
        <w:t xml:space="preserve">Much has occurred in the past twenty years in development of the tourism industry in Egypt. Various new destinations in Egypt have been promoted for tourism including the Mediterranean coast, the Red Sea coast, the Gulf of Aqaba, Upper Egypt, and the Western Desert area. This diversification of tourism in the country has been undertaken in hope that it will result in an increase in much-needed tourism revenue, economic growth and employment opportunities. Unfortunately, the relationship between tourism and the environment is unbalanced: tourism is environmentally dependent and the environment is vulnerable to the impact of tourism </w:t>
      </w:r>
      <w:r w:rsidR="00BB5755" w:rsidRPr="00D71B01">
        <w:rPr>
          <w:rFonts w:eastAsia="SimSun"/>
          <w:lang w:val="en-US" w:eastAsia="zh-CN"/>
        </w:rPr>
        <w:fldChar w:fldCharType="begin"/>
      </w:r>
      <w:r w:rsidR="008D477E">
        <w:rPr>
          <w:rFonts w:eastAsia="SimSun"/>
          <w:lang w:val="en-US" w:eastAsia="zh-CN"/>
        </w:rPr>
        <w:instrText xml:space="preserve"> ADDIN EN.CITE &lt;EndNote&gt;&lt;Cite&gt;&lt;Author&gt;Hilmi&lt;/Author&gt;&lt;Year&gt;2012&lt;/Year&gt;&lt;RecNum&gt;182&lt;/RecNum&gt;&lt;DisplayText&gt;[7]&lt;/DisplayText&gt;&lt;record&gt;&lt;rec-number&gt;182&lt;/rec-number&gt;&lt;foreign-keys&gt;&lt;key app="EN" db-id="vra5zt200r2rvhe0dwa5eexbx5ex02pdze0s"&gt;182&lt;/key&gt;&lt;/foreign-keys&gt;&lt;ref-type name="Journal Article"&gt;17&lt;/ref-type&gt;&lt;contributors&gt;&lt;authors&gt;&lt;author&gt;Hilmi, N.,&lt;/author&gt;&lt;author&gt;Safa, A.,&lt;/author&gt;&lt;author&gt;Reynaud, S.&lt;/author&gt;&lt;/authors&gt;&lt;/contributors&gt;&lt;titles&gt;&lt;title&gt;Coral Reefs and Tourism in Egypt&amp;apos;s Red Sea&lt;/title&gt;&lt;secondary-title&gt;Topics in Middle Eastern and North African Economies&lt;/secondary-title&gt;&lt;/titles&gt;&lt;periodical&gt;&lt;full-title&gt;Topics in Middle Eastern and North African Economies&lt;/full-title&gt;&lt;/periodical&gt;&lt;pages&gt;416-434&lt;/pages&gt;&lt;volume&gt;14&lt;/volume&gt;&lt;dates&gt;&lt;year&gt;2012&lt;/year&gt;&lt;/dates&gt;&lt;urls&gt;&lt;/urls&gt;&lt;/record&gt;&lt;/Cite&gt;&lt;/EndNote&gt;</w:instrText>
      </w:r>
      <w:r w:rsidR="00BB5755" w:rsidRPr="00D71B01">
        <w:rPr>
          <w:rFonts w:eastAsia="SimSun"/>
          <w:lang w:val="en-US" w:eastAsia="zh-CN"/>
        </w:rPr>
        <w:fldChar w:fldCharType="separate"/>
      </w:r>
      <w:r w:rsidR="008D477E">
        <w:rPr>
          <w:rFonts w:eastAsia="SimSun"/>
          <w:noProof/>
          <w:lang w:val="en-US" w:eastAsia="zh-CN"/>
        </w:rPr>
        <w:t>[</w:t>
      </w:r>
      <w:hyperlink w:anchor="_ENREF_7" w:tooltip="Hilmi, 2012 #182" w:history="1">
        <w:r w:rsidR="008D477E">
          <w:rPr>
            <w:rFonts w:eastAsia="SimSun"/>
            <w:noProof/>
            <w:lang w:val="en-US" w:eastAsia="zh-CN"/>
          </w:rPr>
          <w:t>7</w:t>
        </w:r>
      </w:hyperlink>
      <w:r w:rsidR="008D477E">
        <w:rPr>
          <w:rFonts w:eastAsia="SimSun"/>
          <w:noProof/>
          <w:lang w:val="en-US" w:eastAsia="zh-CN"/>
        </w:rPr>
        <w:t>]</w:t>
      </w:r>
      <w:r w:rsidR="00BB5755" w:rsidRPr="00D71B01">
        <w:rPr>
          <w:rFonts w:eastAsia="SimSun"/>
          <w:lang w:val="en-US" w:eastAsia="zh-CN"/>
        </w:rPr>
        <w:fldChar w:fldCharType="end"/>
      </w:r>
      <w:r w:rsidR="002D388F" w:rsidRPr="00D71B01">
        <w:rPr>
          <w:rFonts w:eastAsia="SimSun"/>
          <w:lang w:val="en-US" w:eastAsia="zh-CN"/>
        </w:rPr>
        <w:t>.</w:t>
      </w:r>
      <w:r w:rsidR="001E6AEA" w:rsidRPr="00D71B01">
        <w:rPr>
          <w:rFonts w:eastAsia="SimSun"/>
          <w:lang w:val="en-US" w:eastAsia="zh-CN"/>
        </w:rPr>
        <w:t xml:space="preserve"> </w:t>
      </w:r>
      <w:r w:rsidR="002D388F" w:rsidRPr="00D71B01">
        <w:rPr>
          <w:rFonts w:eastAsia="SimSun"/>
          <w:lang w:val="en-US" w:eastAsia="zh-CN"/>
        </w:rPr>
        <w:t xml:space="preserve">The growth of coastal urban areas generates a range of threats to the nearby </w:t>
      </w:r>
      <w:r w:rsidR="00683A48" w:rsidRPr="00D71B01">
        <w:rPr>
          <w:rFonts w:eastAsia="SimSun"/>
          <w:lang w:val="en-US" w:eastAsia="zh-CN"/>
        </w:rPr>
        <w:t>shoreline</w:t>
      </w:r>
      <w:r w:rsidR="002D388F" w:rsidRPr="00D71B01">
        <w:rPr>
          <w:rFonts w:eastAsia="SimSun"/>
          <w:lang w:val="en-US" w:eastAsia="zh-CN"/>
        </w:rPr>
        <w:t xml:space="preserve"> habitats. Direct physical damage is caused by construction works on </w:t>
      </w:r>
      <w:proofErr w:type="spellStart"/>
      <w:r w:rsidR="002D388F" w:rsidRPr="00D71B01">
        <w:rPr>
          <w:rFonts w:eastAsia="SimSun"/>
          <w:lang w:val="en-US" w:eastAsia="zh-CN"/>
        </w:rPr>
        <w:t>harbours</w:t>
      </w:r>
      <w:proofErr w:type="spellEnd"/>
      <w:r w:rsidR="002D388F" w:rsidRPr="00D71B01">
        <w:rPr>
          <w:rFonts w:eastAsia="SimSun"/>
          <w:lang w:val="en-US" w:eastAsia="zh-CN"/>
        </w:rPr>
        <w:t>, airports and tourist resorts or by mining the reef a</w:t>
      </w:r>
      <w:r w:rsidR="00615E21" w:rsidRPr="00D71B01">
        <w:rPr>
          <w:rFonts w:eastAsia="SimSun"/>
          <w:lang w:val="en-US" w:eastAsia="zh-CN"/>
        </w:rPr>
        <w:t>reas for construction materials</w:t>
      </w:r>
      <w:r w:rsidR="002D388F" w:rsidRPr="00D71B01">
        <w:rPr>
          <w:rFonts w:eastAsia="SimSun"/>
          <w:lang w:val="en-US" w:eastAsia="zh-CN"/>
        </w:rPr>
        <w:t>.</w:t>
      </w:r>
    </w:p>
    <w:p w:rsidR="00242B00" w:rsidRPr="00D71B01" w:rsidRDefault="00C2358E" w:rsidP="008D477E">
      <w:pPr>
        <w:bidi w:val="0"/>
        <w:spacing w:line="276" w:lineRule="auto"/>
        <w:jc w:val="both"/>
        <w:rPr>
          <w:rFonts w:eastAsia="SimSun"/>
          <w:lang w:val="en-US" w:eastAsia="zh-CN"/>
        </w:rPr>
      </w:pPr>
      <w:r>
        <w:rPr>
          <w:rFonts w:eastAsia="SimSun"/>
          <w:lang w:val="en-US" w:eastAsia="zh-CN"/>
        </w:rPr>
        <w:tab/>
      </w:r>
      <w:proofErr w:type="spellStart"/>
      <w:r w:rsidR="00FF3860" w:rsidRPr="00D71B01">
        <w:rPr>
          <w:rFonts w:eastAsia="SimSun"/>
          <w:lang w:val="en-US" w:eastAsia="zh-CN"/>
        </w:rPr>
        <w:t>Hurghada</w:t>
      </w:r>
      <w:proofErr w:type="spellEnd"/>
      <w:r w:rsidR="00FF3860" w:rsidRPr="00D71B01">
        <w:rPr>
          <w:rFonts w:eastAsia="SimSun"/>
          <w:lang w:val="en-US" w:eastAsia="zh-CN"/>
        </w:rPr>
        <w:t xml:space="preserve"> </w:t>
      </w:r>
      <w:r w:rsidR="001204D9" w:rsidRPr="00D71B01">
        <w:rPr>
          <w:rFonts w:eastAsia="SimSun"/>
          <w:lang w:val="en-US" w:eastAsia="zh-CN"/>
        </w:rPr>
        <w:t xml:space="preserve">city </w:t>
      </w:r>
      <w:r w:rsidR="00FF3860" w:rsidRPr="00D71B01">
        <w:rPr>
          <w:rFonts w:eastAsia="SimSun"/>
          <w:lang w:val="en-US" w:eastAsia="zh-CN"/>
        </w:rPr>
        <w:t xml:space="preserve">was originally a small fishing village, and later, in the 1980s became the first tourist resort on the Egyptian Red Sea. </w:t>
      </w:r>
      <w:r w:rsidR="00C72D39" w:rsidRPr="00D71B01">
        <w:rPr>
          <w:rFonts w:eastAsia="SimSun"/>
          <w:lang w:val="en-US" w:eastAsia="zh-CN"/>
        </w:rPr>
        <w:t>It is located at 350 Km south of Suez with i</w:t>
      </w:r>
      <w:r w:rsidR="00FF3860" w:rsidRPr="00D71B01">
        <w:rPr>
          <w:rFonts w:eastAsia="SimSun"/>
          <w:lang w:val="en-US" w:eastAsia="zh-CN"/>
        </w:rPr>
        <w:t>ts coast extends for abo</w:t>
      </w:r>
      <w:r w:rsidR="00541CB7" w:rsidRPr="00D71B01">
        <w:rPr>
          <w:rFonts w:eastAsia="SimSun"/>
          <w:lang w:val="en-US" w:eastAsia="zh-CN"/>
        </w:rPr>
        <w:t xml:space="preserve">ut 62 km along the Red Sea </w:t>
      </w:r>
      <w:r w:rsidR="00BB5755" w:rsidRPr="00D71B01">
        <w:rPr>
          <w:rFonts w:eastAsia="SimSun"/>
          <w:lang w:val="en-US" w:eastAsia="zh-CN"/>
        </w:rPr>
        <w:fldChar w:fldCharType="begin"/>
      </w:r>
      <w:r w:rsidR="008D477E">
        <w:rPr>
          <w:rFonts w:eastAsia="SimSun"/>
          <w:lang w:val="en-US" w:eastAsia="zh-CN"/>
        </w:rPr>
        <w:instrText xml:space="preserve"> ADDIN EN.CITE &lt;EndNote&gt;&lt;Cite&gt;&lt;Author&gt;Frihy&lt;/Author&gt;&lt;Year&gt;1996&lt;/Year&gt;&lt;RecNum&gt;183&lt;/RecNum&gt;&lt;DisplayText&gt;[9]&lt;/DisplayText&gt;&lt;record&gt;&lt;rec-number&gt;183&lt;/rec-number&gt;&lt;foreign-keys&gt;&lt;key app="EN" db-id="vra5zt200r2rvhe0dwa5eexbx5ex02pdze0s"&gt;183&lt;/key&gt;&lt;/foreign-keys&gt;&lt;ref-type name="Journal Article"&gt;17&lt;/ref-type&gt;&lt;contributors&gt;&lt;authors&gt;&lt;author&gt;Frihy, O., &lt;/author&gt;&lt;author&gt;Fanos, A.,&lt;/author&gt;&lt;author&gt;Khafagy, A.,&lt;/author&gt;&lt;author&gt;Aesha, K.&lt;/author&gt;&lt;/authors&gt;&lt;/contributors&gt;&lt;titles&gt;&lt;title&gt;Human impacts on the coastal zone of Hurghada, northern Red Sea, Egypt&lt;/title&gt;&lt;secondary-title&gt;Geo-Marine Letters&lt;/secondary-title&gt;&lt;/titles&gt;&lt;periodical&gt;&lt;full-title&gt;Geo-Marine Letters&lt;/full-title&gt;&lt;/periodical&gt;&lt;pages&gt;324-329&lt;/pages&gt;&lt;volume&gt;16&lt;/volume&gt;&lt;number&gt;4&lt;/number&gt;&lt;dates&gt;&lt;year&gt;1996&lt;/year&gt;&lt;/dates&gt;&lt;isbn&gt;0276-0460&lt;/isbn&gt;&lt;urls&gt;&lt;/urls&gt;&lt;/record&gt;&lt;/Cite&gt;&lt;/EndNote&gt;</w:instrText>
      </w:r>
      <w:r w:rsidR="00BB5755" w:rsidRPr="00D71B01">
        <w:rPr>
          <w:rFonts w:eastAsia="SimSun"/>
          <w:lang w:val="en-US" w:eastAsia="zh-CN"/>
        </w:rPr>
        <w:fldChar w:fldCharType="separate"/>
      </w:r>
      <w:r w:rsidR="008D477E">
        <w:rPr>
          <w:rFonts w:eastAsia="SimSun"/>
          <w:noProof/>
          <w:lang w:val="en-US" w:eastAsia="zh-CN"/>
        </w:rPr>
        <w:t>[</w:t>
      </w:r>
      <w:hyperlink w:anchor="_ENREF_9" w:tooltip="Frihy, 1996 #183" w:history="1">
        <w:r w:rsidR="008D477E">
          <w:rPr>
            <w:rFonts w:eastAsia="SimSun"/>
            <w:noProof/>
            <w:lang w:val="en-US" w:eastAsia="zh-CN"/>
          </w:rPr>
          <w:t>9</w:t>
        </w:r>
      </w:hyperlink>
      <w:r w:rsidR="008D477E">
        <w:rPr>
          <w:rFonts w:eastAsia="SimSun"/>
          <w:noProof/>
          <w:lang w:val="en-US" w:eastAsia="zh-CN"/>
        </w:rPr>
        <w:t>]</w:t>
      </w:r>
      <w:r w:rsidR="00BB5755" w:rsidRPr="00D71B01">
        <w:rPr>
          <w:rFonts w:eastAsia="SimSun"/>
          <w:lang w:val="en-US" w:eastAsia="zh-CN"/>
        </w:rPr>
        <w:fldChar w:fldCharType="end"/>
      </w:r>
      <w:r w:rsidR="00541CB7" w:rsidRPr="00D71B01">
        <w:rPr>
          <w:rFonts w:eastAsia="SimSun"/>
          <w:lang w:val="en-US" w:eastAsia="zh-CN"/>
        </w:rPr>
        <w:t xml:space="preserve">. </w:t>
      </w:r>
    </w:p>
    <w:p w:rsidR="000745D7" w:rsidRPr="00D71B01" w:rsidRDefault="00C2358E" w:rsidP="008D477E">
      <w:pPr>
        <w:autoSpaceDE w:val="0"/>
        <w:autoSpaceDN w:val="0"/>
        <w:bidi w:val="0"/>
        <w:adjustRightInd w:val="0"/>
        <w:spacing w:line="276" w:lineRule="auto"/>
        <w:jc w:val="both"/>
        <w:rPr>
          <w:rFonts w:eastAsia="SimSun"/>
          <w:lang w:val="en-US" w:eastAsia="zh-CN"/>
        </w:rPr>
      </w:pPr>
      <w:r>
        <w:rPr>
          <w:rFonts w:eastAsia="SimSun"/>
          <w:lang w:val="en-US" w:eastAsia="zh-CN"/>
        </w:rPr>
        <w:tab/>
      </w:r>
      <w:r w:rsidR="00FA1A44" w:rsidRPr="00D71B01">
        <w:rPr>
          <w:rFonts w:eastAsia="SimSun"/>
          <w:lang w:val="en-US" w:eastAsia="zh-CN"/>
        </w:rPr>
        <w:t>Remote sensing has the potential to provide accurate and timely geospatial information describing changes in urban land cover</w:t>
      </w:r>
      <w:r w:rsidR="00C72D39" w:rsidRPr="00D71B01">
        <w:rPr>
          <w:rFonts w:eastAsia="SimSun"/>
          <w:lang w:val="en-US" w:eastAsia="zh-CN"/>
        </w:rPr>
        <w:t xml:space="preserve"> </w:t>
      </w:r>
      <w:r w:rsidR="00BB5755" w:rsidRPr="00D71B01">
        <w:rPr>
          <w:rFonts w:eastAsia="SimSun"/>
          <w:lang w:val="en-US" w:eastAsia="zh-CN"/>
        </w:rPr>
        <w:fldChar w:fldCharType="begin"/>
      </w:r>
      <w:r w:rsidR="008D477E">
        <w:rPr>
          <w:rFonts w:eastAsia="SimSun"/>
          <w:lang w:val="en-US" w:eastAsia="zh-CN"/>
        </w:rPr>
        <w:instrText xml:space="preserve"> ADDIN EN.CITE &lt;EndNote&gt;&lt;Cite&gt;&lt;Author&gt;Alberti&lt;/Author&gt;&lt;Year&gt;2004&lt;/Year&gt;&lt;RecNum&gt;184&lt;/RecNum&gt;&lt;DisplayText&gt;[10, 11]&lt;/DisplayText&gt;&lt;record&gt;&lt;rec-number&gt;184&lt;/rec-number&gt;&lt;foreign-keys&gt;&lt;key app="EN" db-id="vra5zt200r2rvhe0dwa5eexbx5ex02pdze0s"&gt;184&lt;/key&gt;&lt;/foreign-keys&gt;&lt;ref-type name="Journal Article"&gt;17&lt;/ref-type&gt;&lt;contributors&gt;&lt;authors&gt;&lt;author&gt;Alberti, M.,&lt;/author&gt;&lt;author&gt;Weeks, R., &lt;/author&gt;&lt;author&gt;Coe, S.&lt;/author&gt;&lt;/authors&gt;&lt;/contributors&gt;&lt;titles&gt;&lt;title&gt;Urban land cover change analysis in Central Puget Sound&lt;/title&gt;&lt;secondary-title&gt;Photogrammetric Engineering and Remote Sensing&lt;/secondary-title&gt;&lt;/titles&gt;&lt;periodical&gt;&lt;full-title&gt;Photogrammetric Engineering and Remote Sensing&lt;/full-title&gt;&lt;/periodical&gt;&lt;pages&gt;1043-1052&lt;/pages&gt;&lt;volume&gt;70&lt;/volume&gt;&lt;number&gt;9&lt;/number&gt;&lt;dates&gt;&lt;year&gt;2004&lt;/year&gt;&lt;/dates&gt;&lt;isbn&gt;0099-1112&lt;/isbn&gt;&lt;urls&gt;&lt;/urls&gt;&lt;/record&gt;&lt;/Cite&gt;&lt;Cite&gt;&lt;Author&gt;Chen&lt;/Author&gt;&lt;Year&gt;2006&lt;/Year&gt;&lt;RecNum&gt;185&lt;/RecNum&gt;&lt;record&gt;&lt;rec-number&gt;185&lt;/rec-number&gt;&lt;foreign-keys&gt;&lt;key app="EN" db-id="vra5zt200r2rvhe0dwa5eexbx5ex02pdze0s"&gt;185&lt;/key&gt;&lt;/foreign-keys&gt;&lt;ref-type name="Journal Article"&gt;17&lt;/ref-type&gt;&lt;contributors&gt;&lt;authors&gt;&lt;author&gt;Chen, X., &lt;/author&gt;&lt;author&gt;Zhao, H.,&lt;/author&gt;&lt;author&gt;Li, P.,&lt;/author&gt;&lt;author&gt;Yin, Z.&lt;/author&gt;&lt;/authors&gt;&lt;/contributors&gt;&lt;titles&gt;&lt;title&gt;Remote Sensing Image-Based Analysis of the Relationship Between Urban Heat Island and Land Use/Cover Changes&lt;/title&gt;&lt;secondary-title&gt;Remote Sensing of Environment&lt;/secondary-title&gt;&lt;/titles&gt;&lt;periodical&gt;&lt;full-title&gt;Remote sensing of environment&lt;/full-title&gt;&lt;/periodical&gt;&lt;pages&gt;133-146&lt;/pages&gt;&lt;volume&gt;104&lt;/volume&gt;&lt;number&gt;2&lt;/number&gt;&lt;dates&gt;&lt;year&gt;2006&lt;/year&gt;&lt;/dates&gt;&lt;isbn&gt;0034-4257&lt;/isbn&gt;&lt;urls&gt;&lt;/urls&gt;&lt;/record&gt;&lt;/Cite&gt;&lt;/EndNote&gt;</w:instrText>
      </w:r>
      <w:r w:rsidR="00BB5755" w:rsidRPr="00D71B01">
        <w:rPr>
          <w:rFonts w:eastAsia="SimSun"/>
          <w:lang w:val="en-US" w:eastAsia="zh-CN"/>
        </w:rPr>
        <w:fldChar w:fldCharType="separate"/>
      </w:r>
      <w:r w:rsidR="008D477E">
        <w:rPr>
          <w:rFonts w:eastAsia="SimSun"/>
          <w:noProof/>
          <w:lang w:val="en-US" w:eastAsia="zh-CN"/>
        </w:rPr>
        <w:t>[</w:t>
      </w:r>
      <w:hyperlink w:anchor="_ENREF_10" w:tooltip="Alberti, 2004 #184" w:history="1">
        <w:r w:rsidR="008D477E">
          <w:rPr>
            <w:rFonts w:eastAsia="SimSun"/>
            <w:noProof/>
            <w:lang w:val="en-US" w:eastAsia="zh-CN"/>
          </w:rPr>
          <w:t>10</w:t>
        </w:r>
      </w:hyperlink>
      <w:r w:rsidR="008D477E">
        <w:rPr>
          <w:rFonts w:eastAsia="SimSun"/>
          <w:noProof/>
          <w:lang w:val="en-US" w:eastAsia="zh-CN"/>
        </w:rPr>
        <w:t xml:space="preserve">, </w:t>
      </w:r>
      <w:hyperlink w:anchor="_ENREF_11" w:tooltip="Chen, 2006 #185" w:history="1">
        <w:r w:rsidR="008D477E">
          <w:rPr>
            <w:rFonts w:eastAsia="SimSun"/>
            <w:noProof/>
            <w:lang w:val="en-US" w:eastAsia="zh-CN"/>
          </w:rPr>
          <w:t>11</w:t>
        </w:r>
      </w:hyperlink>
      <w:r w:rsidR="008D477E">
        <w:rPr>
          <w:rFonts w:eastAsia="SimSun"/>
          <w:noProof/>
          <w:lang w:val="en-US" w:eastAsia="zh-CN"/>
        </w:rPr>
        <w:t>]</w:t>
      </w:r>
      <w:r w:rsidR="00BB5755" w:rsidRPr="00D71B01">
        <w:rPr>
          <w:rFonts w:eastAsia="SimSun"/>
          <w:lang w:val="en-US" w:eastAsia="zh-CN"/>
        </w:rPr>
        <w:fldChar w:fldCharType="end"/>
      </w:r>
      <w:r w:rsidR="005F0C0F" w:rsidRPr="00D71B01">
        <w:rPr>
          <w:rFonts w:eastAsia="SimSun"/>
          <w:lang w:val="en-US" w:eastAsia="zh-CN"/>
        </w:rPr>
        <w:t>.</w:t>
      </w:r>
      <w:r w:rsidR="00FA1A44" w:rsidRPr="00D71B01">
        <w:rPr>
          <w:rFonts w:eastAsia="SimSun"/>
          <w:lang w:val="en-US" w:eastAsia="zh-CN"/>
        </w:rPr>
        <w:t xml:space="preserve"> The importance of remote sensing was emphasized as a ‘unique view’ of the spatial and temporal dynamics of the processes in urban growth and land use change</w:t>
      </w:r>
      <w:r w:rsidR="00615E21" w:rsidRPr="00D71B01">
        <w:rPr>
          <w:rFonts w:eastAsia="SimSun"/>
          <w:lang w:val="en-US" w:eastAsia="zh-CN"/>
        </w:rPr>
        <w:t xml:space="preserve"> </w:t>
      </w:r>
      <w:r w:rsidR="00BB5755" w:rsidRPr="00D71B01">
        <w:rPr>
          <w:rFonts w:eastAsia="SimSun"/>
          <w:lang w:val="en-US" w:eastAsia="zh-CN"/>
        </w:rPr>
        <w:fldChar w:fldCharType="begin"/>
      </w:r>
      <w:r w:rsidR="008D477E">
        <w:rPr>
          <w:rFonts w:eastAsia="SimSun"/>
          <w:lang w:val="en-US" w:eastAsia="zh-CN"/>
        </w:rPr>
        <w:instrText xml:space="preserve"> ADDIN EN.CITE &lt;EndNote&gt;&lt;Cite&gt;&lt;Author&gt;Batty&lt;/Author&gt;&lt;Year&gt;2001&lt;/Year&gt;&lt;RecNum&gt;213&lt;/RecNum&gt;&lt;DisplayText&gt;[12, 13]&lt;/DisplayText&gt;&lt;record&gt;&lt;rec-number&gt;213&lt;/rec-number&gt;&lt;foreign-keys&gt;&lt;key app="EN" db-id="vra5zt200r2rvhe0dwa5eexbx5ex02pdze0s"&gt;213&lt;/key&gt;&lt;/foreign-keys&gt;&lt;ref-type name="Conference Proceedings"&gt;10&lt;/ref-type&gt;&lt;contributors&gt;&lt;authors&gt;&lt;author&gt;Batty, M., &lt;/author&gt;&lt;author&gt;Howes, D. &lt;/author&gt;&lt;/authors&gt;&lt;/contributors&gt;&lt;titles&gt;&lt;title&gt;Predicting temporal patterns in urban devel-opment from remote imagery&lt;/title&gt;&lt;secondary-title&gt;Remote sensing and urban analysis&lt;/secondary-title&gt;&lt;/titles&gt;&lt;pages&gt;185–204&lt;/pages&gt;&lt;dates&gt;&lt;year&gt;2001&lt;/year&gt;&lt;/dates&gt;&lt;publisher&gt;J. P. Donnay, M. J. Barnsley, &amp;amp; P. A. Longley (Eds), London: Taylor and Francis&lt;/publisher&gt;&lt;urls&gt;&lt;/urls&gt;&lt;/record&gt;&lt;/Cite&gt;&lt;Cite&gt;&lt;Author&gt;Herold&lt;/Author&gt;&lt;Year&gt;2005&lt;/Year&gt;&lt;RecNum&gt;193&lt;/RecNum&gt;&lt;record&gt;&lt;rec-number&gt;193&lt;/rec-number&gt;&lt;foreign-keys&gt;&lt;key app="EN" db-id="vra5zt200r2rvhe0dwa5eexbx5ex02pdze0s"&gt;193&lt;/key&gt;&lt;/foreign-keys&gt;&lt;ref-type name="Journal Article"&gt;17&lt;/ref-type&gt;&lt;contributors&gt;&lt;authors&gt;&lt;author&gt;Herold, M.,&lt;/author&gt;&lt;author&gt;Couclelis, H.,&lt;/author&gt;&lt;author&gt;Clarke, K.&lt;/author&gt;&lt;/authors&gt;&lt;/contributors&gt;&lt;titles&gt;&lt;title&gt;The Role of Spatial Metrics in the Analysis and Modeling of Urban Land Use Change&lt;/title&gt;&lt;secondary-title&gt;Computers, Environment and Urban Systems&lt;/secondary-title&gt;&lt;/titles&gt;&lt;periodical&gt;&lt;full-title&gt;Computers, Environment and Urban Systems&lt;/full-title&gt;&lt;/periodical&gt;&lt;pages&gt;369-399&lt;/pages&gt;&lt;volume&gt;29&lt;/volume&gt;&lt;number&gt;4&lt;/number&gt;&lt;dates&gt;&lt;year&gt;2005&lt;/year&gt;&lt;/dates&gt;&lt;isbn&gt;0198-9715&lt;/isbn&gt;&lt;urls&gt;&lt;/urls&gt;&lt;/record&gt;&lt;/Cite&gt;&lt;/EndNote&gt;</w:instrText>
      </w:r>
      <w:r w:rsidR="00BB5755" w:rsidRPr="00D71B01">
        <w:rPr>
          <w:rFonts w:eastAsia="SimSun"/>
          <w:lang w:val="en-US" w:eastAsia="zh-CN"/>
        </w:rPr>
        <w:fldChar w:fldCharType="separate"/>
      </w:r>
      <w:r w:rsidR="008D477E">
        <w:rPr>
          <w:rFonts w:eastAsia="SimSun"/>
          <w:noProof/>
          <w:lang w:val="en-US" w:eastAsia="zh-CN"/>
        </w:rPr>
        <w:t>[</w:t>
      </w:r>
      <w:hyperlink w:anchor="_ENREF_12" w:tooltip="Batty, 2001 #213" w:history="1">
        <w:r w:rsidR="008D477E">
          <w:rPr>
            <w:rFonts w:eastAsia="SimSun"/>
            <w:noProof/>
            <w:lang w:val="en-US" w:eastAsia="zh-CN"/>
          </w:rPr>
          <w:t>12</w:t>
        </w:r>
      </w:hyperlink>
      <w:r w:rsidR="008D477E">
        <w:rPr>
          <w:rFonts w:eastAsia="SimSun"/>
          <w:noProof/>
          <w:lang w:val="en-US" w:eastAsia="zh-CN"/>
        </w:rPr>
        <w:t xml:space="preserve">, </w:t>
      </w:r>
      <w:hyperlink w:anchor="_ENREF_13" w:tooltip="Herold, 2005 #193" w:history="1">
        <w:r w:rsidR="008D477E">
          <w:rPr>
            <w:rFonts w:eastAsia="SimSun"/>
            <w:noProof/>
            <w:lang w:val="en-US" w:eastAsia="zh-CN"/>
          </w:rPr>
          <w:t>13</w:t>
        </w:r>
      </w:hyperlink>
      <w:r w:rsidR="008D477E">
        <w:rPr>
          <w:rFonts w:eastAsia="SimSun"/>
          <w:noProof/>
          <w:lang w:val="en-US" w:eastAsia="zh-CN"/>
        </w:rPr>
        <w:t>]</w:t>
      </w:r>
      <w:r w:rsidR="00BB5755" w:rsidRPr="00D71B01">
        <w:rPr>
          <w:rFonts w:eastAsia="SimSun"/>
          <w:lang w:val="en-US" w:eastAsia="zh-CN"/>
        </w:rPr>
        <w:fldChar w:fldCharType="end"/>
      </w:r>
      <w:r w:rsidR="00FA1A44" w:rsidRPr="00D71B01">
        <w:rPr>
          <w:rFonts w:eastAsia="SimSun"/>
          <w:lang w:val="en-US" w:eastAsia="zh-CN"/>
        </w:rPr>
        <w:t>. Satellite remote-sensing techniques have, therefore, been widely used in detecting and monitoring land cover change at various scales with useful results</w:t>
      </w:r>
      <w:r w:rsidR="00A93B01" w:rsidRPr="00D71B01">
        <w:rPr>
          <w:rFonts w:eastAsia="SimSun"/>
          <w:lang w:val="en-US" w:eastAsia="zh-CN"/>
        </w:rPr>
        <w:t xml:space="preserve"> </w:t>
      </w:r>
      <w:r w:rsidR="00BB5755" w:rsidRPr="00D71B01">
        <w:rPr>
          <w:rFonts w:eastAsia="SimSun"/>
          <w:lang w:val="en-US" w:eastAsia="zh-CN"/>
        </w:rPr>
        <w:fldChar w:fldCharType="begin">
          <w:fldData xml:space="preserve">PEVuZE5vdGU+PENpdGU+PEF1dGhvcj5XaWxzb248L0F1dGhvcj48WWVhcj4yMDAzPC9ZZWFyPjxS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==
</w:fldData>
        </w:fldChar>
      </w:r>
      <w:r w:rsidR="008D477E">
        <w:rPr>
          <w:rFonts w:eastAsia="SimSun"/>
          <w:lang w:val="en-US" w:eastAsia="zh-CN"/>
        </w:rPr>
        <w:instrText xml:space="preserve"> ADDIN EN.CITE </w:instrText>
      </w:r>
      <w:r w:rsidR="008D477E">
        <w:rPr>
          <w:rFonts w:eastAsia="SimSun"/>
          <w:lang w:val="en-US" w:eastAsia="zh-CN"/>
        </w:rPr>
        <w:fldChar w:fldCharType="begin">
          <w:fldData xml:space="preserve">PEVuZE5vdGU+PENpdGU+PEF1dGhvcj5XaWxzb248L0F1dGhvcj48WWVhcj4yMDAzPC9ZZWFyPjxS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==
</w:fldData>
        </w:fldChar>
      </w:r>
      <w:r w:rsidR="008D477E">
        <w:rPr>
          <w:rFonts w:eastAsia="SimSun"/>
          <w:lang w:val="en-US" w:eastAsia="zh-CN"/>
        </w:rPr>
        <w:instrText xml:space="preserve"> ADDIN EN.CITE.DATA </w:instrText>
      </w:r>
      <w:r w:rsidR="008D477E">
        <w:rPr>
          <w:rFonts w:eastAsia="SimSun"/>
          <w:lang w:val="en-US" w:eastAsia="zh-CN"/>
        </w:rPr>
      </w:r>
      <w:r w:rsidR="008D477E">
        <w:rPr>
          <w:rFonts w:eastAsia="SimSun"/>
          <w:lang w:val="en-US" w:eastAsia="zh-CN"/>
        </w:rPr>
        <w:fldChar w:fldCharType="end"/>
      </w:r>
      <w:r w:rsidR="00BB5755" w:rsidRPr="00D71B01">
        <w:rPr>
          <w:rFonts w:eastAsia="SimSun"/>
          <w:lang w:val="en-US" w:eastAsia="zh-CN"/>
        </w:rPr>
        <w:fldChar w:fldCharType="separate"/>
      </w:r>
      <w:r w:rsidR="008D477E">
        <w:rPr>
          <w:rFonts w:eastAsia="SimSun"/>
          <w:noProof/>
          <w:lang w:val="en-US" w:eastAsia="zh-CN"/>
        </w:rPr>
        <w:t>[</w:t>
      </w:r>
      <w:hyperlink w:anchor="_ENREF_14" w:tooltip="Wilson, 2003 #186" w:history="1">
        <w:r w:rsidR="008D477E">
          <w:rPr>
            <w:rFonts w:eastAsia="SimSun"/>
            <w:noProof/>
            <w:lang w:val="en-US" w:eastAsia="zh-CN"/>
          </w:rPr>
          <w:t>14-16</w:t>
        </w:r>
      </w:hyperlink>
      <w:r w:rsidR="008D477E">
        <w:rPr>
          <w:rFonts w:eastAsia="SimSun"/>
          <w:noProof/>
          <w:lang w:val="en-US" w:eastAsia="zh-CN"/>
        </w:rPr>
        <w:t>]</w:t>
      </w:r>
      <w:r w:rsidR="00BB5755" w:rsidRPr="00D71B01">
        <w:rPr>
          <w:rFonts w:eastAsia="SimSun"/>
          <w:lang w:val="en-US" w:eastAsia="zh-CN"/>
        </w:rPr>
        <w:fldChar w:fldCharType="end"/>
      </w:r>
      <w:r w:rsidR="00FA1A44" w:rsidRPr="00D71B01">
        <w:rPr>
          <w:rFonts w:eastAsia="SimSun"/>
          <w:lang w:val="en-US" w:eastAsia="zh-CN"/>
        </w:rPr>
        <w:t>.</w:t>
      </w:r>
      <w:r w:rsidR="00A93B01" w:rsidRPr="00D71B01">
        <w:rPr>
          <w:rFonts w:eastAsia="SimSun"/>
          <w:lang w:val="en-US" w:eastAsia="zh-CN"/>
        </w:rPr>
        <w:t xml:space="preserve"> </w:t>
      </w:r>
      <w:r w:rsidR="00FA1A44" w:rsidRPr="00D71B01">
        <w:rPr>
          <w:rFonts w:eastAsia="SimSun"/>
          <w:lang w:val="en-US" w:eastAsia="zh-CN"/>
        </w:rPr>
        <w:t>Recently, remote sensing has been used in combination with geographical information systems (GIS) and global positioning systems (GPS) to assess land cover change more effectively than by remote-sensing data only</w:t>
      </w:r>
      <w:r w:rsidR="00A93B01" w:rsidRPr="00D71B01">
        <w:rPr>
          <w:rFonts w:eastAsia="SimSun"/>
          <w:lang w:val="en-US" w:eastAsia="zh-CN"/>
        </w:rPr>
        <w:t xml:space="preserve"> </w:t>
      </w:r>
      <w:r w:rsidR="00BB5755" w:rsidRPr="00D71B01">
        <w:rPr>
          <w:rFonts w:eastAsia="SimSun"/>
          <w:lang w:val="en-US" w:eastAsia="zh-CN"/>
        </w:rPr>
        <w:fldChar w:fldCharType="begin"/>
      </w:r>
      <w:r w:rsidR="008D477E">
        <w:rPr>
          <w:rFonts w:eastAsia="SimSun"/>
          <w:lang w:val="en-US" w:eastAsia="zh-CN"/>
        </w:rPr>
        <w:instrText xml:space="preserve"> ADDIN EN.CITE &lt;EndNote&gt;&lt;Cite&gt;&lt;Author&gt;Muller&lt;/Author&gt;&lt;Year&gt;2002&lt;/Year&gt;&lt;RecNum&gt;189&lt;/RecNum&gt;&lt;DisplayText&gt;[17]&lt;/DisplayText&gt;&lt;record&gt;&lt;rec-number&gt;189&lt;/rec-number&gt;&lt;foreign-keys&gt;&lt;key app="EN" db-id="vra5zt200r2rvhe0dwa5eexbx5ex02pdze0s"&gt;189&lt;/key&gt;&lt;/foreign-keys&gt;&lt;ref-type name="Journal Article"&gt;17&lt;/ref-type&gt;&lt;contributors&gt;&lt;authors&gt;&lt;author&gt;Muller, D.,&lt;/author&gt;&lt;author&gt;Zeller, M.&lt;/author&gt;&lt;/authors&gt;&lt;/contributors&gt;&lt;titles&gt;&lt;title&gt;Land Use Dynamics in the Central Highlands of Vietnam: a Spatial Model Combining Village Survey Data with Satellite Imagery Interpretation&lt;/title&gt;&lt;secondary-title&gt;Agricultural Economics&lt;/secondary-title&gt;&lt;/titles&gt;&lt;periodical&gt;&lt;full-title&gt;Agricultural Economics&lt;/full-title&gt;&lt;/periodical&gt;&lt;pages&gt;333-354&lt;/pages&gt;&lt;volume&gt;27&lt;/volume&gt;&lt;number&gt;3&lt;/number&gt;&lt;dates&gt;&lt;year&gt;2002&lt;/year&gt;&lt;/dates&gt;&lt;isbn&gt;1574-0862&lt;/isbn&gt;&lt;urls&gt;&lt;/urls&gt;&lt;/record&gt;&lt;/Cite&gt;&lt;/EndNote&gt;</w:instrText>
      </w:r>
      <w:r w:rsidR="00BB5755" w:rsidRPr="00D71B01">
        <w:rPr>
          <w:rFonts w:eastAsia="SimSun"/>
          <w:lang w:val="en-US" w:eastAsia="zh-CN"/>
        </w:rPr>
        <w:fldChar w:fldCharType="separate"/>
      </w:r>
      <w:r w:rsidR="008D477E">
        <w:rPr>
          <w:rFonts w:eastAsia="SimSun"/>
          <w:noProof/>
          <w:lang w:val="en-US" w:eastAsia="zh-CN"/>
        </w:rPr>
        <w:t>[</w:t>
      </w:r>
      <w:hyperlink w:anchor="_ENREF_17" w:tooltip="Muller, 2002 #189" w:history="1">
        <w:r w:rsidR="008D477E">
          <w:rPr>
            <w:rFonts w:eastAsia="SimSun"/>
            <w:noProof/>
            <w:lang w:val="en-US" w:eastAsia="zh-CN"/>
          </w:rPr>
          <w:t>17</w:t>
        </w:r>
      </w:hyperlink>
      <w:r w:rsidR="008D477E">
        <w:rPr>
          <w:rFonts w:eastAsia="SimSun"/>
          <w:noProof/>
          <w:lang w:val="en-US" w:eastAsia="zh-CN"/>
        </w:rPr>
        <w:t>]</w:t>
      </w:r>
      <w:r w:rsidR="00BB5755" w:rsidRPr="00D71B01">
        <w:rPr>
          <w:rFonts w:eastAsia="SimSun"/>
          <w:lang w:val="en-US" w:eastAsia="zh-CN"/>
        </w:rPr>
        <w:fldChar w:fldCharType="end"/>
      </w:r>
      <w:r w:rsidR="000745D7" w:rsidRPr="00D71B01">
        <w:rPr>
          <w:rFonts w:eastAsia="SimSun"/>
          <w:lang w:val="en-US" w:eastAsia="zh-CN"/>
        </w:rPr>
        <w:t>.</w:t>
      </w:r>
      <w:r w:rsidR="00FA1A44" w:rsidRPr="00D71B01">
        <w:rPr>
          <w:rFonts w:eastAsia="SimSun"/>
          <w:lang w:val="en-US" w:eastAsia="zh-CN"/>
        </w:rPr>
        <w:t xml:space="preserve"> </w:t>
      </w:r>
      <w:r>
        <w:rPr>
          <w:rFonts w:eastAsia="SimSun"/>
          <w:lang w:val="en-US" w:eastAsia="zh-CN"/>
        </w:rPr>
        <w:t>T</w:t>
      </w:r>
      <w:r w:rsidR="00642CE9" w:rsidRPr="00D71B01">
        <w:rPr>
          <w:rFonts w:eastAsia="SimSun"/>
          <w:lang w:val="en-US" w:eastAsia="zh-CN"/>
        </w:rPr>
        <w:t xml:space="preserve">he change detection algorithm is essential to detect the chances which </w:t>
      </w:r>
      <w:r w:rsidR="00642CE9" w:rsidRPr="00D71B01">
        <w:rPr>
          <w:rFonts w:eastAsia="SimSun"/>
          <w:lang w:val="en-US" w:eastAsia="zh-CN"/>
        </w:rPr>
        <w:lastRenderedPageBreak/>
        <w:t>occurred, to identify the nature of the change and to determine the areal extent and the spatial pattern of this change</w:t>
      </w:r>
      <w:r w:rsidR="000745D7" w:rsidRPr="00D71B01">
        <w:rPr>
          <w:rFonts w:eastAsia="SimSun"/>
          <w:lang w:val="en-US" w:eastAsia="zh-CN"/>
        </w:rPr>
        <w:t xml:space="preserve"> </w:t>
      </w:r>
      <w:r w:rsidR="00BB5755" w:rsidRPr="00D71B01">
        <w:rPr>
          <w:rFonts w:eastAsia="SimSun"/>
          <w:lang w:val="en-US" w:eastAsia="zh-CN"/>
        </w:rPr>
        <w:fldChar w:fldCharType="begin"/>
      </w:r>
      <w:r w:rsidR="008D477E">
        <w:rPr>
          <w:rFonts w:eastAsia="SimSun"/>
          <w:lang w:val="en-US" w:eastAsia="zh-CN"/>
        </w:rPr>
        <w:instrText xml:space="preserve"> ADDIN EN.CITE &lt;EndNote&gt;&lt;Cite&gt;&lt;Author&gt;Macleod&lt;/Author&gt;&lt;Year&gt;1998&lt;/Year&gt;&lt;RecNum&gt;190&lt;/RecNum&gt;&lt;DisplayText&gt;[18]&lt;/DisplayText&gt;&lt;record&gt;&lt;rec-number&gt;190&lt;/rec-number&gt;&lt;foreign-keys&gt;&lt;key app="EN" db-id="vra5zt200r2rvhe0dwa5eexbx5ex02pdze0s"&gt;190&lt;/key&gt;&lt;/foreign-keys&gt;&lt;ref-type name="Journal Article"&gt;17&lt;/ref-type&gt;&lt;contributors&gt;&lt;authors&gt;&lt;author&gt;Macleod, R.,&lt;/author&gt;&lt;author&gt;Congalton, R.&lt;/author&gt;&lt;/authors&gt;&lt;/contributors&gt;&lt;titles&gt;&lt;title&gt;A Quantitative Comparison of Change-Detection Algorithms for Monitoring Eelgrass from Remotely Sensed Data&lt;/title&gt;&lt;secondary-title&gt;Photogrammetric Engineering and Remote Sensing&lt;/secondary-title&gt;&lt;/titles&gt;&lt;periodical&gt;&lt;full-title&gt;Photogrammetric Engineering and Remote Sensing&lt;/full-title&gt;&lt;/periodical&gt;&lt;pages&gt;207-216&lt;/pages&gt;&lt;volume&gt;64&lt;/volume&gt;&lt;number&gt;3&lt;/number&gt;&lt;dates&gt;&lt;year&gt;1998&lt;/year&gt;&lt;/dates&gt;&lt;isbn&gt;0099-1112&lt;/isbn&gt;&lt;urls&gt;&lt;/urls&gt;&lt;/record&gt;&lt;/Cite&gt;&lt;/EndNote&gt;</w:instrText>
      </w:r>
      <w:r w:rsidR="00BB5755" w:rsidRPr="00D71B01">
        <w:rPr>
          <w:rFonts w:eastAsia="SimSun"/>
          <w:lang w:val="en-US" w:eastAsia="zh-CN"/>
        </w:rPr>
        <w:fldChar w:fldCharType="separate"/>
      </w:r>
      <w:r w:rsidR="008D477E">
        <w:rPr>
          <w:rFonts w:eastAsia="SimSun"/>
          <w:noProof/>
          <w:lang w:val="en-US" w:eastAsia="zh-CN"/>
        </w:rPr>
        <w:t>[</w:t>
      </w:r>
      <w:hyperlink w:anchor="_ENREF_18" w:tooltip="Macleod, 1998 #190" w:history="1">
        <w:r w:rsidR="008D477E">
          <w:rPr>
            <w:rFonts w:eastAsia="SimSun"/>
            <w:noProof/>
            <w:lang w:val="en-US" w:eastAsia="zh-CN"/>
          </w:rPr>
          <w:t>18</w:t>
        </w:r>
      </w:hyperlink>
      <w:r w:rsidR="008D477E">
        <w:rPr>
          <w:rFonts w:eastAsia="SimSun"/>
          <w:noProof/>
          <w:lang w:val="en-US" w:eastAsia="zh-CN"/>
        </w:rPr>
        <w:t>]</w:t>
      </w:r>
      <w:r w:rsidR="00BB5755" w:rsidRPr="00D71B01">
        <w:rPr>
          <w:rFonts w:eastAsia="SimSun"/>
          <w:lang w:val="en-US" w:eastAsia="zh-CN"/>
        </w:rPr>
        <w:fldChar w:fldCharType="end"/>
      </w:r>
      <w:r w:rsidR="000745D7" w:rsidRPr="00D71B01">
        <w:rPr>
          <w:rFonts w:eastAsia="SimSun"/>
          <w:lang w:val="en-US" w:eastAsia="zh-CN"/>
        </w:rPr>
        <w:t>.</w:t>
      </w:r>
      <w:r w:rsidR="001E6AEA" w:rsidRPr="00D71B01">
        <w:rPr>
          <w:rFonts w:eastAsia="SimSun"/>
          <w:lang w:val="en-US" w:eastAsia="zh-CN"/>
        </w:rPr>
        <w:t xml:space="preserve"> </w:t>
      </w:r>
      <w:r w:rsidR="00642CE9" w:rsidRPr="00D71B01">
        <w:rPr>
          <w:rFonts w:eastAsia="SimSun"/>
          <w:lang w:val="en-US" w:eastAsia="zh-CN"/>
        </w:rPr>
        <w:t>There are two methods for change detection w</w:t>
      </w:r>
      <w:r w:rsidR="000745D7" w:rsidRPr="00D71B01">
        <w:rPr>
          <w:rFonts w:eastAsia="SimSun"/>
          <w:lang w:val="en-US" w:eastAsia="zh-CN"/>
        </w:rPr>
        <w:t xml:space="preserve">ere widely used; </w:t>
      </w:r>
      <w:r w:rsidR="00642CE9" w:rsidRPr="00D71B01">
        <w:rPr>
          <w:rFonts w:eastAsia="SimSun"/>
          <w:lang w:val="en-US" w:eastAsia="zh-CN"/>
        </w:rPr>
        <w:t>image differencing and post-classification comparison</w:t>
      </w:r>
      <w:r w:rsidR="00F70F06" w:rsidRPr="00D71B01">
        <w:rPr>
          <w:rFonts w:eastAsia="SimSun"/>
          <w:lang w:val="en-US" w:eastAsia="zh-CN"/>
        </w:rPr>
        <w:t xml:space="preserve"> </w:t>
      </w:r>
      <w:r w:rsidR="00BB5755" w:rsidRPr="00D71B01">
        <w:rPr>
          <w:rFonts w:eastAsia="SimSun"/>
          <w:lang w:val="en-US" w:eastAsia="zh-CN"/>
        </w:rPr>
        <w:fldChar w:fldCharType="begin"/>
      </w:r>
      <w:r w:rsidR="008D477E">
        <w:rPr>
          <w:rFonts w:eastAsia="SimSun"/>
          <w:lang w:val="en-US" w:eastAsia="zh-CN"/>
        </w:rPr>
        <w:instrText xml:space="preserve"> ADDIN EN.CITE &lt;EndNote&gt;&lt;Cite&gt;&lt;Author&gt;Singh&lt;/Author&gt;&lt;Year&gt;1989&lt;/Year&gt;&lt;RecNum&gt;192&lt;/RecNum&gt;&lt;DisplayText&gt;[19]&lt;/DisplayText&gt;&lt;record&gt;&lt;rec-number&gt;192&lt;/rec-number&gt;&lt;foreign-keys&gt;&lt;key app="EN" db-id="vra5zt200r2rvhe0dwa5eexbx5ex02pdze0s"&gt;192&lt;/key&gt;&lt;/foreign-keys&gt;&lt;ref-type name="Journal Article"&gt;17&lt;/ref-type&gt;&lt;contributors&gt;&lt;authors&gt;&lt;author&gt;Singh, A.&lt;/author&gt;&lt;/authors&gt;&lt;/contributors&gt;&lt;titles&gt;&lt;title&gt;Review Article Digital Change Detection Techniques Using Remotely-Sensed Data&lt;/title&gt;&lt;secondary-title&gt;International Journal of Remote Sensing&lt;/secondary-title&gt;&lt;/titles&gt;&lt;periodical&gt;&lt;full-title&gt;International Journal of Remote Sensing&lt;/full-title&gt;&lt;/periodical&gt;&lt;pages&gt;989-1003&lt;/pages&gt;&lt;volume&gt;10&lt;/volume&gt;&lt;number&gt;6&lt;/number&gt;&lt;dates&gt;&lt;year&gt;1989&lt;/year&gt;&lt;/dates&gt;&lt;isbn&gt;0143-1161&lt;/isbn&gt;&lt;urls&gt;&lt;/urls&gt;&lt;/record&gt;&lt;/Cite&gt;&lt;/EndNote&gt;</w:instrText>
      </w:r>
      <w:r w:rsidR="00BB5755" w:rsidRPr="00D71B01">
        <w:rPr>
          <w:rFonts w:eastAsia="SimSun"/>
          <w:lang w:val="en-US" w:eastAsia="zh-CN"/>
        </w:rPr>
        <w:fldChar w:fldCharType="separate"/>
      </w:r>
      <w:r w:rsidR="008D477E">
        <w:rPr>
          <w:rFonts w:eastAsia="SimSun"/>
          <w:noProof/>
          <w:lang w:val="en-US" w:eastAsia="zh-CN"/>
        </w:rPr>
        <w:t>[</w:t>
      </w:r>
      <w:hyperlink w:anchor="_ENREF_19" w:tooltip="Singh, 1989 #192" w:history="1">
        <w:r w:rsidR="008D477E">
          <w:rPr>
            <w:rFonts w:eastAsia="SimSun"/>
            <w:noProof/>
            <w:lang w:val="en-US" w:eastAsia="zh-CN"/>
          </w:rPr>
          <w:t>19</w:t>
        </w:r>
      </w:hyperlink>
      <w:r w:rsidR="008D477E">
        <w:rPr>
          <w:rFonts w:eastAsia="SimSun"/>
          <w:noProof/>
          <w:lang w:val="en-US" w:eastAsia="zh-CN"/>
        </w:rPr>
        <w:t>]</w:t>
      </w:r>
      <w:r w:rsidR="00BB5755" w:rsidRPr="00D71B01">
        <w:rPr>
          <w:rFonts w:eastAsia="SimSun"/>
          <w:lang w:val="en-US" w:eastAsia="zh-CN"/>
        </w:rPr>
        <w:fldChar w:fldCharType="end"/>
      </w:r>
      <w:r w:rsidR="000745D7" w:rsidRPr="00D71B01">
        <w:rPr>
          <w:rFonts w:eastAsia="SimSun"/>
          <w:lang w:val="en-US" w:eastAsia="zh-CN"/>
        </w:rPr>
        <w:t>.</w:t>
      </w:r>
      <w:r w:rsidR="002D388F" w:rsidRPr="00D71B01">
        <w:rPr>
          <w:rFonts w:eastAsia="SimSun"/>
          <w:lang w:val="en-US" w:eastAsia="zh-CN"/>
        </w:rPr>
        <w:t xml:space="preserve"> </w:t>
      </w:r>
    </w:p>
    <w:p w:rsidR="005A45C9" w:rsidRPr="00D71B01" w:rsidRDefault="005A45C9" w:rsidP="00FA2328">
      <w:pPr>
        <w:bidi w:val="0"/>
        <w:spacing w:line="276" w:lineRule="auto"/>
        <w:jc w:val="lowKashida"/>
        <w:rPr>
          <w:rFonts w:eastAsia="SimSun"/>
          <w:lang w:val="en-US" w:eastAsia="zh-CN"/>
        </w:rPr>
      </w:pPr>
    </w:p>
    <w:p w:rsidR="00B965AE" w:rsidRPr="00D71B01" w:rsidRDefault="00683A48" w:rsidP="00FA2328">
      <w:pPr>
        <w:pStyle w:val="sectionhead1"/>
        <w:tabs>
          <w:tab w:val="clear" w:pos="720"/>
        </w:tabs>
        <w:spacing w:before="0" w:after="0" w:line="276" w:lineRule="auto"/>
        <w:rPr>
          <w:sz w:val="24"/>
          <w:szCs w:val="24"/>
        </w:rPr>
      </w:pPr>
      <w:r w:rsidRPr="00D71B01">
        <w:rPr>
          <w:sz w:val="24"/>
          <w:szCs w:val="24"/>
        </w:rPr>
        <w:t xml:space="preserve">II- </w:t>
      </w:r>
      <w:r w:rsidR="00B965AE" w:rsidRPr="00D71B01">
        <w:rPr>
          <w:sz w:val="24"/>
          <w:szCs w:val="24"/>
        </w:rPr>
        <w:t>METHODS</w:t>
      </w:r>
    </w:p>
    <w:p w:rsidR="00B965AE" w:rsidRPr="00D71B01" w:rsidRDefault="00C2358E" w:rsidP="00FA2328">
      <w:pPr>
        <w:autoSpaceDE w:val="0"/>
        <w:autoSpaceDN w:val="0"/>
        <w:bidi w:val="0"/>
        <w:adjustRightInd w:val="0"/>
        <w:spacing w:line="276" w:lineRule="auto"/>
        <w:jc w:val="both"/>
        <w:rPr>
          <w:rFonts w:eastAsia="SimSun"/>
          <w:lang w:val="en-US" w:eastAsia="zh-CN"/>
        </w:rPr>
      </w:pPr>
      <w:r>
        <w:rPr>
          <w:rFonts w:eastAsia="SimSun"/>
          <w:lang w:val="en-US" w:eastAsia="zh-CN"/>
        </w:rPr>
        <w:tab/>
      </w:r>
      <w:r w:rsidR="00B965AE" w:rsidRPr="00D71B01">
        <w:rPr>
          <w:rFonts w:eastAsia="SimSun"/>
          <w:lang w:val="en-US" w:eastAsia="zh-CN"/>
        </w:rPr>
        <w:t>Th</w:t>
      </w:r>
      <w:r w:rsidR="00132EE3" w:rsidRPr="00D71B01">
        <w:rPr>
          <w:rFonts w:eastAsia="SimSun"/>
          <w:lang w:val="en-US" w:eastAsia="zh-CN"/>
        </w:rPr>
        <w:t>is</w:t>
      </w:r>
      <w:r w:rsidR="00B965AE" w:rsidRPr="00D71B01">
        <w:rPr>
          <w:rFonts w:eastAsia="SimSun"/>
          <w:lang w:val="en-US" w:eastAsia="zh-CN"/>
        </w:rPr>
        <w:t xml:space="preserve"> section </w:t>
      </w:r>
      <w:r w:rsidR="00245CC4" w:rsidRPr="00D71B01">
        <w:rPr>
          <w:rFonts w:eastAsia="SimSun"/>
          <w:lang w:val="en-US" w:eastAsia="zh-CN"/>
        </w:rPr>
        <w:t xml:space="preserve">contains a </w:t>
      </w:r>
      <w:r w:rsidR="00B965AE" w:rsidRPr="00D71B01">
        <w:rPr>
          <w:rFonts w:eastAsia="SimSun"/>
          <w:lang w:val="en-US" w:eastAsia="zh-CN"/>
        </w:rPr>
        <w:t xml:space="preserve">description of the study area, </w:t>
      </w:r>
      <w:r w:rsidR="00253BAC" w:rsidRPr="00D71B01">
        <w:rPr>
          <w:rFonts w:eastAsia="SimSun"/>
          <w:lang w:val="en-US" w:eastAsia="zh-CN"/>
        </w:rPr>
        <w:t xml:space="preserve">available </w:t>
      </w:r>
      <w:r w:rsidR="00B965AE" w:rsidRPr="00D71B01">
        <w:rPr>
          <w:rFonts w:eastAsia="SimSun"/>
          <w:lang w:val="en-US" w:eastAsia="zh-CN"/>
        </w:rPr>
        <w:t xml:space="preserve">satellite </w:t>
      </w:r>
      <w:r w:rsidR="00253BAC" w:rsidRPr="00D71B01">
        <w:rPr>
          <w:rFonts w:eastAsia="SimSun"/>
          <w:lang w:val="en-US" w:eastAsia="zh-CN"/>
        </w:rPr>
        <w:t xml:space="preserve">data, </w:t>
      </w:r>
      <w:r w:rsidR="00B965AE" w:rsidRPr="00D71B01">
        <w:rPr>
          <w:rFonts w:eastAsia="SimSun"/>
          <w:lang w:val="en-US" w:eastAsia="zh-CN"/>
        </w:rPr>
        <w:t xml:space="preserve">image classification, </w:t>
      </w:r>
      <w:r w:rsidR="00253BAC" w:rsidRPr="00D71B01">
        <w:rPr>
          <w:rFonts w:eastAsia="SimSun"/>
          <w:lang w:val="en-US" w:eastAsia="zh-CN"/>
        </w:rPr>
        <w:t>techniques of satellite images processing,</w:t>
      </w:r>
      <w:r w:rsidR="00B965AE" w:rsidRPr="00D71B01">
        <w:rPr>
          <w:rFonts w:eastAsia="SimSun"/>
          <w:lang w:val="en-US" w:eastAsia="zh-CN"/>
        </w:rPr>
        <w:t xml:space="preserve"> </w:t>
      </w:r>
      <w:r w:rsidR="00253BAC" w:rsidRPr="00D71B01">
        <w:rPr>
          <w:rFonts w:eastAsia="SimSun"/>
          <w:lang w:val="en-US" w:eastAsia="zh-CN"/>
        </w:rPr>
        <w:t>laboratory tests and topographic maps.</w:t>
      </w:r>
    </w:p>
    <w:p w:rsidR="00B61AE8" w:rsidRPr="00D71B01" w:rsidRDefault="0078008A" w:rsidP="00FA2328">
      <w:pPr>
        <w:pStyle w:val="sectionhead1"/>
        <w:tabs>
          <w:tab w:val="clear" w:pos="720"/>
        </w:tabs>
        <w:spacing w:before="0" w:after="0" w:line="276" w:lineRule="auto"/>
        <w:rPr>
          <w:sz w:val="24"/>
          <w:szCs w:val="24"/>
          <w:rtl/>
        </w:rPr>
      </w:pPr>
      <w:r w:rsidRPr="00D71B01">
        <w:rPr>
          <w:sz w:val="24"/>
          <w:szCs w:val="24"/>
        </w:rPr>
        <w:t xml:space="preserve">II-1 </w:t>
      </w:r>
      <w:r w:rsidR="00BC7580" w:rsidRPr="00D71B01">
        <w:rPr>
          <w:sz w:val="24"/>
          <w:szCs w:val="24"/>
        </w:rPr>
        <w:t>Study area</w:t>
      </w:r>
    </w:p>
    <w:p w:rsidR="00BC7580" w:rsidRPr="00D71B01" w:rsidRDefault="00C2358E" w:rsidP="00FA2328">
      <w:pPr>
        <w:bidi w:val="0"/>
        <w:spacing w:line="276" w:lineRule="auto"/>
        <w:jc w:val="lowKashida"/>
        <w:rPr>
          <w:rFonts w:eastAsia="SimSun"/>
          <w:lang w:val="en-US" w:eastAsia="zh-CN"/>
        </w:rPr>
      </w:pPr>
      <w:r>
        <w:rPr>
          <w:rFonts w:eastAsia="SimSun"/>
          <w:lang w:val="en-US" w:eastAsia="zh-CN"/>
        </w:rPr>
        <w:tab/>
      </w:r>
      <w:r w:rsidR="00BC7580" w:rsidRPr="00D71B01">
        <w:rPr>
          <w:rFonts w:eastAsia="SimSun"/>
          <w:lang w:val="en-US" w:eastAsia="zh-CN"/>
        </w:rPr>
        <w:t xml:space="preserve">The study area </w:t>
      </w:r>
      <w:r w:rsidR="00B965AE" w:rsidRPr="00D71B01">
        <w:rPr>
          <w:rFonts w:eastAsia="SimSun"/>
          <w:lang w:val="en-US" w:eastAsia="zh-CN"/>
        </w:rPr>
        <w:t xml:space="preserve">used </w:t>
      </w:r>
      <w:r w:rsidR="00245CC4" w:rsidRPr="00D71B01">
        <w:rPr>
          <w:rFonts w:eastAsia="SimSun"/>
          <w:lang w:val="en-US" w:eastAsia="zh-CN"/>
        </w:rPr>
        <w:t>in th</w:t>
      </w:r>
      <w:r w:rsidR="00B965AE" w:rsidRPr="00D71B01">
        <w:rPr>
          <w:rFonts w:eastAsia="SimSun"/>
          <w:lang w:val="en-US" w:eastAsia="zh-CN"/>
        </w:rPr>
        <w:t xml:space="preserve">is </w:t>
      </w:r>
      <w:r w:rsidR="00245CC4" w:rsidRPr="00D71B01">
        <w:rPr>
          <w:rFonts w:eastAsia="SimSun"/>
          <w:lang w:val="en-US" w:eastAsia="zh-CN"/>
        </w:rPr>
        <w:t xml:space="preserve">study is extending from </w:t>
      </w:r>
      <w:proofErr w:type="spellStart"/>
      <w:r w:rsidR="00245CC4" w:rsidRPr="00D71B01">
        <w:rPr>
          <w:rFonts w:eastAsia="SimSun"/>
          <w:lang w:val="en-US" w:eastAsia="zh-CN"/>
        </w:rPr>
        <w:t>El</w:t>
      </w:r>
      <w:r w:rsidR="00BC7580" w:rsidRPr="00D71B01">
        <w:rPr>
          <w:rFonts w:eastAsia="SimSun"/>
          <w:lang w:val="en-US" w:eastAsia="zh-CN"/>
        </w:rPr>
        <w:t>Gouna</w:t>
      </w:r>
      <w:proofErr w:type="spellEnd"/>
      <w:r w:rsidR="00BC7580" w:rsidRPr="00D71B01">
        <w:rPr>
          <w:rFonts w:eastAsia="SimSun"/>
          <w:lang w:val="en-US" w:eastAsia="zh-CN"/>
        </w:rPr>
        <w:t xml:space="preserve"> to Sahel </w:t>
      </w:r>
      <w:proofErr w:type="spellStart"/>
      <w:r w:rsidR="00BC7580" w:rsidRPr="00D71B01">
        <w:rPr>
          <w:rFonts w:eastAsia="SimSun"/>
          <w:lang w:val="en-US" w:eastAsia="zh-CN"/>
        </w:rPr>
        <w:t>Hasheesh</w:t>
      </w:r>
      <w:proofErr w:type="spellEnd"/>
      <w:r w:rsidR="00BC7580" w:rsidRPr="00D71B01">
        <w:rPr>
          <w:rFonts w:eastAsia="SimSun"/>
          <w:lang w:val="en-US" w:eastAsia="zh-CN"/>
        </w:rPr>
        <w:t xml:space="preserve"> </w:t>
      </w:r>
      <w:r w:rsidR="001204D9" w:rsidRPr="00D71B01">
        <w:rPr>
          <w:rFonts w:eastAsia="SimSun"/>
          <w:lang w:val="en-US" w:eastAsia="zh-CN"/>
        </w:rPr>
        <w:t xml:space="preserve">as can be shown in </w:t>
      </w:r>
      <w:r w:rsidR="003C1BA0" w:rsidRPr="0019421C">
        <w:t>“Fig. 1,”</w:t>
      </w:r>
      <w:r w:rsidR="003C1BA0">
        <w:t>.</w:t>
      </w:r>
      <w:r w:rsidR="001204D9" w:rsidRPr="00D71B01">
        <w:rPr>
          <w:rFonts w:eastAsia="SimSun"/>
          <w:lang w:val="en-US" w:eastAsia="zh-CN"/>
        </w:rPr>
        <w:t xml:space="preserve"> </w:t>
      </w:r>
      <w:r w:rsidR="00BC7580" w:rsidRPr="00D71B01">
        <w:rPr>
          <w:rFonts w:eastAsia="SimSun"/>
          <w:lang w:val="en-US" w:eastAsia="zh-CN"/>
        </w:rPr>
        <w:t xml:space="preserve">Approximately </w:t>
      </w:r>
      <w:r w:rsidR="00FF3860" w:rsidRPr="00D71B01">
        <w:rPr>
          <w:rFonts w:eastAsia="SimSun"/>
          <w:lang w:val="en-US" w:eastAsia="zh-CN"/>
        </w:rPr>
        <w:t>62</w:t>
      </w:r>
      <w:r w:rsidR="00BC7580" w:rsidRPr="00D71B01">
        <w:rPr>
          <w:rFonts w:eastAsia="SimSun"/>
          <w:lang w:val="en-US" w:eastAsia="zh-CN"/>
        </w:rPr>
        <w:t xml:space="preserve"> km in length and 35 km wid</w:t>
      </w:r>
      <w:r w:rsidR="001204D9" w:rsidRPr="00D71B01">
        <w:rPr>
          <w:rFonts w:eastAsia="SimSun"/>
          <w:lang w:val="en-US" w:eastAsia="zh-CN"/>
        </w:rPr>
        <w:t>th</w:t>
      </w:r>
      <w:r w:rsidR="00BC7580" w:rsidRPr="00D71B01">
        <w:rPr>
          <w:rFonts w:eastAsia="SimSun"/>
          <w:lang w:val="en-US" w:eastAsia="zh-CN"/>
        </w:rPr>
        <w:t xml:space="preserve"> </w:t>
      </w:r>
      <w:r w:rsidR="001204D9" w:rsidRPr="00D71B01">
        <w:rPr>
          <w:rFonts w:eastAsia="SimSun"/>
          <w:lang w:val="en-US" w:eastAsia="zh-CN"/>
        </w:rPr>
        <w:t xml:space="preserve">with </w:t>
      </w:r>
      <w:r w:rsidR="00BC7580" w:rsidRPr="00D71B01">
        <w:rPr>
          <w:rFonts w:eastAsia="SimSun"/>
          <w:lang w:val="en-US" w:eastAsia="zh-CN"/>
        </w:rPr>
        <w:t>total area of about 1625 km</w:t>
      </w:r>
      <w:r w:rsidR="00BC7580" w:rsidRPr="00F956BF">
        <w:rPr>
          <w:rFonts w:eastAsia="SimSun"/>
          <w:vertAlign w:val="superscript"/>
          <w:lang w:val="en-US" w:eastAsia="zh-CN"/>
        </w:rPr>
        <w:t>2</w:t>
      </w:r>
      <w:r w:rsidR="00BC7580" w:rsidRPr="00D71B01">
        <w:rPr>
          <w:rFonts w:eastAsia="SimSun"/>
          <w:lang w:val="en-US" w:eastAsia="zh-CN"/>
        </w:rPr>
        <w:t>. The land area is 791 km</w:t>
      </w:r>
      <w:r w:rsidR="00BC7580" w:rsidRPr="00F956BF">
        <w:rPr>
          <w:rFonts w:eastAsia="SimSun"/>
          <w:vertAlign w:val="superscript"/>
          <w:lang w:val="en-US" w:eastAsia="zh-CN"/>
        </w:rPr>
        <w:t>2</w:t>
      </w:r>
      <w:r w:rsidR="00BC7580" w:rsidRPr="00D71B01">
        <w:rPr>
          <w:rFonts w:eastAsia="SimSun"/>
          <w:lang w:val="en-US" w:eastAsia="zh-CN"/>
        </w:rPr>
        <w:t xml:space="preserve"> and the water area is 834 km</w:t>
      </w:r>
      <w:r w:rsidR="00BC7580" w:rsidRPr="00F956BF">
        <w:rPr>
          <w:rFonts w:eastAsia="SimSun"/>
          <w:vertAlign w:val="superscript"/>
          <w:lang w:val="en-US" w:eastAsia="zh-CN"/>
        </w:rPr>
        <w:t>2</w:t>
      </w:r>
      <w:r w:rsidR="00BC7580" w:rsidRPr="00D71B01">
        <w:rPr>
          <w:rFonts w:eastAsia="SimSun"/>
          <w:lang w:val="en-US" w:eastAsia="zh-CN"/>
        </w:rPr>
        <w:t xml:space="preserve">. </w:t>
      </w:r>
    </w:p>
    <w:p w:rsidR="0028600A" w:rsidRDefault="00927A3D" w:rsidP="00FA2328">
      <w:pPr>
        <w:bidi w:val="0"/>
        <w:spacing w:line="276" w:lineRule="auto"/>
        <w:jc w:val="center"/>
        <w:rPr>
          <w:bCs/>
        </w:rPr>
      </w:pPr>
      <w:r>
        <w:rPr>
          <w:bCs/>
          <w:noProof/>
          <w:lang w:val="en-US"/>
        </w:rPr>
        <w:drawing>
          <wp:inline distT="0" distB="0" distL="0" distR="0">
            <wp:extent cx="2533650" cy="2943225"/>
            <wp:effectExtent l="19050" t="19050" r="19050" b="28575"/>
            <wp:docPr id="2" name="Picture 2" descr="Study_area_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y_area_1111"/>
                    <pic:cNvPicPr>
                      <a:picLocks noChangeAspect="1" noChangeArrowheads="1"/>
                    </pic:cNvPicPr>
                  </pic:nvPicPr>
                  <pic:blipFill>
                    <a:blip r:embed="rId8" cstate="print"/>
                    <a:srcRect/>
                    <a:stretch>
                      <a:fillRect/>
                    </a:stretch>
                  </pic:blipFill>
                  <pic:spPr bwMode="auto">
                    <a:xfrm>
                      <a:off x="0" y="0"/>
                      <a:ext cx="2533650" cy="2943225"/>
                    </a:xfrm>
                    <a:prstGeom prst="rect">
                      <a:avLst/>
                    </a:prstGeom>
                    <a:noFill/>
                    <a:ln w="19050" cmpd="sng">
                      <a:solidFill>
                        <a:srgbClr val="000000"/>
                      </a:solidFill>
                      <a:miter lim="800000"/>
                      <a:headEnd/>
                      <a:tailEnd/>
                    </a:ln>
                    <a:effectLst/>
                  </pic:spPr>
                </pic:pic>
              </a:graphicData>
            </a:graphic>
          </wp:inline>
        </w:drawing>
      </w:r>
    </w:p>
    <w:p w:rsidR="008D477E" w:rsidRDefault="0088238F" w:rsidP="008D477E">
      <w:pPr>
        <w:bidi w:val="0"/>
        <w:spacing w:line="276" w:lineRule="auto"/>
        <w:jc w:val="center"/>
        <w:rPr>
          <w:i/>
          <w:iCs/>
        </w:rPr>
      </w:pPr>
      <w:r w:rsidRPr="009D2F53">
        <w:rPr>
          <w:i/>
          <w:iCs/>
        </w:rPr>
        <w:t>Fig</w:t>
      </w:r>
      <w:r w:rsidR="00C2358E">
        <w:rPr>
          <w:i/>
          <w:iCs/>
        </w:rPr>
        <w:t>.</w:t>
      </w:r>
      <w:r w:rsidRPr="009D2F53">
        <w:rPr>
          <w:i/>
          <w:iCs/>
        </w:rPr>
        <w:t xml:space="preserve"> 1</w:t>
      </w:r>
      <w:r w:rsidR="00C2358E">
        <w:rPr>
          <w:i/>
          <w:iCs/>
        </w:rPr>
        <w:t>.</w:t>
      </w:r>
      <w:r w:rsidRPr="009D2F53">
        <w:rPr>
          <w:i/>
          <w:iCs/>
        </w:rPr>
        <w:t xml:space="preserve"> Satellite image </w:t>
      </w:r>
      <w:r w:rsidR="00245CC4" w:rsidRPr="009D2F53">
        <w:rPr>
          <w:i/>
          <w:iCs/>
        </w:rPr>
        <w:t xml:space="preserve">shows the </w:t>
      </w:r>
      <w:r w:rsidRPr="009D2F53">
        <w:rPr>
          <w:i/>
          <w:iCs/>
        </w:rPr>
        <w:t>location of the study area</w:t>
      </w:r>
      <w:r w:rsidR="00245CC4" w:rsidRPr="009D2F53">
        <w:rPr>
          <w:i/>
          <w:iCs/>
        </w:rPr>
        <w:t>.</w:t>
      </w:r>
    </w:p>
    <w:p w:rsidR="008D477E" w:rsidRDefault="008D477E" w:rsidP="008D477E">
      <w:pPr>
        <w:bidi w:val="0"/>
        <w:spacing w:line="276" w:lineRule="auto"/>
        <w:jc w:val="center"/>
        <w:rPr>
          <w:i/>
          <w:iCs/>
        </w:rPr>
      </w:pPr>
    </w:p>
    <w:p w:rsidR="00642CE9" w:rsidRPr="008D477E" w:rsidRDefault="0078008A" w:rsidP="008D477E">
      <w:pPr>
        <w:bidi w:val="0"/>
        <w:spacing w:line="276" w:lineRule="auto"/>
        <w:jc w:val="center"/>
        <w:rPr>
          <w:i/>
          <w:iCs/>
        </w:rPr>
      </w:pPr>
      <w:r w:rsidRPr="00D71B01">
        <w:t xml:space="preserve">II-2 </w:t>
      </w:r>
      <w:r w:rsidR="00AF351B" w:rsidRPr="00D71B01">
        <w:t>Material</w:t>
      </w:r>
      <w:r w:rsidR="00B965AE" w:rsidRPr="00D71B01">
        <w:t xml:space="preserve"> </w:t>
      </w:r>
      <w:r w:rsidR="004F533C" w:rsidRPr="00D71B01">
        <w:t>&amp; Methods</w:t>
      </w:r>
    </w:p>
    <w:p w:rsidR="001D1EC2" w:rsidRPr="009B4E18" w:rsidRDefault="00C2358E" w:rsidP="00C2358E">
      <w:pPr>
        <w:bidi w:val="0"/>
        <w:spacing w:line="276" w:lineRule="auto"/>
        <w:jc w:val="lowKashida"/>
      </w:pPr>
      <w:r>
        <w:tab/>
      </w:r>
      <w:r w:rsidR="001D1EC2" w:rsidRPr="009B4E18">
        <w:t xml:space="preserve">To identify environmental changes on the coast of </w:t>
      </w:r>
      <w:proofErr w:type="spellStart"/>
      <w:r w:rsidR="001D1EC2" w:rsidRPr="009B4E18">
        <w:t>Hurghada</w:t>
      </w:r>
      <w:proofErr w:type="spellEnd"/>
      <w:r w:rsidR="001D1EC2" w:rsidRPr="009B4E18">
        <w:t xml:space="preserve">, which are caused by tourism development, different methods </w:t>
      </w:r>
      <w:r w:rsidR="00245CC4">
        <w:t xml:space="preserve">are </w:t>
      </w:r>
      <w:r w:rsidR="001D1EC2" w:rsidRPr="009B4E18">
        <w:t xml:space="preserve">applied. The study area </w:t>
      </w:r>
      <w:r w:rsidR="00245CC4">
        <w:t xml:space="preserve">is </w:t>
      </w:r>
      <w:r w:rsidR="001D1EC2" w:rsidRPr="009B4E18">
        <w:t>divided into sub secto</w:t>
      </w:r>
      <w:r w:rsidR="00245CC4">
        <w:t>rs.</w:t>
      </w:r>
      <w:r w:rsidR="001D1EC2" w:rsidRPr="009B4E18">
        <w:t xml:space="preserve"> </w:t>
      </w:r>
      <w:r w:rsidR="00245CC4">
        <w:t xml:space="preserve">Soil </w:t>
      </w:r>
      <w:r w:rsidR="001D1EC2" w:rsidRPr="009B4E18">
        <w:t xml:space="preserve">samples </w:t>
      </w:r>
      <w:r w:rsidR="00245CC4">
        <w:t xml:space="preserve">are </w:t>
      </w:r>
      <w:r w:rsidR="001D1EC2" w:rsidRPr="009B4E18">
        <w:t xml:space="preserve">taken to analyze the characteristics </w:t>
      </w:r>
      <w:r w:rsidR="001D1EC2" w:rsidRPr="009B4E18">
        <w:lastRenderedPageBreak/>
        <w:t xml:space="preserve">aggregate constitute the beach </w:t>
      </w:r>
      <w:r w:rsidR="00245CC4">
        <w:t xml:space="preserve">for </w:t>
      </w:r>
      <w:r w:rsidR="001D1EC2" w:rsidRPr="009B4E18">
        <w:t xml:space="preserve">each sector. </w:t>
      </w:r>
      <w:r w:rsidR="00245CC4">
        <w:t>The following la</w:t>
      </w:r>
      <w:r w:rsidR="001D1EC2" w:rsidRPr="009B4E18">
        <w:t xml:space="preserve">boratory tests were </w:t>
      </w:r>
      <w:r w:rsidR="00245CC4">
        <w:t xml:space="preserve">applied in order </w:t>
      </w:r>
      <w:r w:rsidR="001D1EC2" w:rsidRPr="009B4E18">
        <w:t>to determine the characteristics of the seawater quality</w:t>
      </w:r>
      <w:r w:rsidR="00245CC4">
        <w:t>;</w:t>
      </w:r>
      <w:r w:rsidR="001D1EC2" w:rsidRPr="009B4E18">
        <w:t xml:space="preserve"> </w:t>
      </w:r>
      <w:r w:rsidR="00245CC4" w:rsidRPr="009B4E18">
        <w:t>temp</w:t>
      </w:r>
      <w:r w:rsidR="00245CC4">
        <w:t>erature</w:t>
      </w:r>
      <w:r w:rsidR="001D1EC2" w:rsidRPr="009B4E18">
        <w:t xml:space="preserve">, salinity, turbidity, total dissolved soiled, </w:t>
      </w:r>
      <w:r w:rsidR="007B00C0" w:rsidRPr="0028600A">
        <w:t>Dissolved Oxygen</w:t>
      </w:r>
      <w:r w:rsidR="0028600A">
        <w:t xml:space="preserve"> (</w:t>
      </w:r>
      <w:r w:rsidR="0028600A" w:rsidRPr="0028600A">
        <w:t>DO</w:t>
      </w:r>
      <w:r w:rsidR="007B00C0">
        <w:t>)</w:t>
      </w:r>
      <w:r w:rsidR="001D1EC2" w:rsidRPr="009B4E18">
        <w:t xml:space="preserve"> and the concentration of hydrogen ions (pH). </w:t>
      </w:r>
    </w:p>
    <w:p w:rsidR="00C2358E" w:rsidRDefault="00C2358E" w:rsidP="00C2358E">
      <w:pPr>
        <w:bidi w:val="0"/>
        <w:spacing w:line="276" w:lineRule="auto"/>
        <w:jc w:val="lowKashida"/>
      </w:pPr>
      <w:r>
        <w:tab/>
      </w:r>
      <w:r w:rsidR="00245CC4">
        <w:t>T</w:t>
      </w:r>
      <w:r w:rsidR="00245CC4" w:rsidRPr="009B4E18">
        <w:t xml:space="preserve">hree techniques </w:t>
      </w:r>
      <w:r w:rsidR="00245CC4">
        <w:t xml:space="preserve">are used to </w:t>
      </w:r>
      <w:r w:rsidR="001D1EC2" w:rsidRPr="009B4E18">
        <w:t xml:space="preserve">process </w:t>
      </w:r>
      <w:r w:rsidR="00245CC4">
        <w:t xml:space="preserve">the </w:t>
      </w:r>
      <w:r w:rsidR="001D1EC2" w:rsidRPr="009B4E18">
        <w:t xml:space="preserve">satellite images </w:t>
      </w:r>
      <w:r w:rsidR="00245CC4">
        <w:t xml:space="preserve">for years 1972, 1984, 1992, 2002 and 2011. These techniques are </w:t>
      </w:r>
      <w:r w:rsidR="001D1EC2" w:rsidRPr="009B4E18">
        <w:t xml:space="preserve">image differencing, image rationing and post classification change. The interpretation of images </w:t>
      </w:r>
      <w:r w:rsidR="00245CC4">
        <w:t>is used</w:t>
      </w:r>
      <w:r w:rsidR="001D1EC2" w:rsidRPr="009B4E18">
        <w:t xml:space="preserve"> to identify </w:t>
      </w:r>
      <w:r w:rsidR="001A4FB6">
        <w:t xml:space="preserve">the </w:t>
      </w:r>
      <w:r w:rsidR="001D1EC2" w:rsidRPr="009B4E18">
        <w:t>change</w:t>
      </w:r>
      <w:r w:rsidR="001A4FB6">
        <w:t>s</w:t>
      </w:r>
      <w:r w:rsidR="001D1EC2" w:rsidRPr="009B4E18">
        <w:t xml:space="preserve"> </w:t>
      </w:r>
      <w:r w:rsidR="001A4FB6">
        <w:t xml:space="preserve">of </w:t>
      </w:r>
      <w:proofErr w:type="spellStart"/>
      <w:r w:rsidR="001A4FB6" w:rsidRPr="009B4E18">
        <w:t>Hurghada</w:t>
      </w:r>
      <w:proofErr w:type="spellEnd"/>
      <w:r w:rsidR="001A4FB6" w:rsidRPr="009B4E18">
        <w:t xml:space="preserve"> coast</w:t>
      </w:r>
      <w:r w:rsidR="001A4FB6">
        <w:t>line</w:t>
      </w:r>
      <w:r w:rsidR="001D1EC2" w:rsidRPr="009B4E18">
        <w:t xml:space="preserve">. Overlaying satellite images and topographic maps give the current features of the </w:t>
      </w:r>
      <w:r w:rsidR="001A4FB6">
        <w:t xml:space="preserve">its </w:t>
      </w:r>
      <w:r w:rsidR="001D1EC2" w:rsidRPr="009B4E18">
        <w:t>coastline.</w:t>
      </w:r>
    </w:p>
    <w:p w:rsidR="00BC61EA" w:rsidRDefault="00C2358E" w:rsidP="00C2358E">
      <w:pPr>
        <w:bidi w:val="0"/>
        <w:spacing w:line="276" w:lineRule="auto"/>
        <w:jc w:val="lowKashida"/>
      </w:pPr>
      <w:r>
        <w:tab/>
      </w:r>
      <w:r w:rsidR="00BC61EA">
        <w:t>Available s</w:t>
      </w:r>
      <w:r w:rsidR="00BC61EA" w:rsidRPr="00BC61EA">
        <w:t>atellite data</w:t>
      </w:r>
      <w:r w:rsidR="001A4FB6">
        <w:t>,</w:t>
      </w:r>
      <w:r w:rsidR="00BC61EA" w:rsidRPr="00BC61EA">
        <w:t xml:space="preserve"> </w:t>
      </w:r>
      <w:r w:rsidR="00BC61EA">
        <w:t xml:space="preserve">which was used to detect the urbanization and </w:t>
      </w:r>
      <w:r w:rsidR="00683A48">
        <w:t>shoreline</w:t>
      </w:r>
      <w:r w:rsidR="00BC61EA" w:rsidRPr="00BC61EA">
        <w:t xml:space="preserve"> changes</w:t>
      </w:r>
      <w:r w:rsidR="001A4FB6">
        <w:t>,</w:t>
      </w:r>
      <w:r w:rsidR="00BC61EA" w:rsidRPr="00BC61EA">
        <w:t xml:space="preserve"> is five images</w:t>
      </w:r>
      <w:r w:rsidR="00253BAC">
        <w:t>;</w:t>
      </w:r>
      <w:r w:rsidR="00BC61EA" w:rsidRPr="00BC61EA">
        <w:t xml:space="preserve"> four </w:t>
      </w:r>
      <w:r w:rsidR="00253BAC">
        <w:t xml:space="preserve">are </w:t>
      </w:r>
      <w:proofErr w:type="spellStart"/>
      <w:r w:rsidR="00BC61EA" w:rsidRPr="00BC61EA">
        <w:t>Landsat</w:t>
      </w:r>
      <w:proofErr w:type="spellEnd"/>
      <w:r w:rsidR="00BC61EA" w:rsidRPr="00BC61EA">
        <w:t xml:space="preserve"> (MSS, TM and ETM+) and the </w:t>
      </w:r>
      <w:r w:rsidR="00253BAC">
        <w:t>fifth</w:t>
      </w:r>
      <w:r w:rsidR="00BC61EA" w:rsidRPr="00BC61EA">
        <w:t xml:space="preserve"> </w:t>
      </w:r>
      <w:r w:rsidR="00253BAC">
        <w:t xml:space="preserve">is </w:t>
      </w:r>
      <w:r w:rsidR="00BC61EA" w:rsidRPr="00BC61EA">
        <w:t>SPOT XS 4 at years 1972,</w:t>
      </w:r>
      <w:r w:rsidR="00253BAC">
        <w:t xml:space="preserve"> </w:t>
      </w:r>
      <w:r w:rsidR="00BC61EA" w:rsidRPr="00BC61EA">
        <w:t>1984,</w:t>
      </w:r>
      <w:r w:rsidR="00253BAC">
        <w:t xml:space="preserve"> </w:t>
      </w:r>
      <w:r w:rsidR="00BC61EA" w:rsidRPr="00BC61EA">
        <w:t>1992,</w:t>
      </w:r>
      <w:r w:rsidR="00253BAC">
        <w:t xml:space="preserve"> </w:t>
      </w:r>
      <w:r w:rsidR="00BC61EA" w:rsidRPr="00BC61EA">
        <w:t xml:space="preserve">2004 and 2011 respectively. </w:t>
      </w:r>
      <w:r>
        <w:tab/>
      </w:r>
      <w:r w:rsidR="00D05F4D" w:rsidRPr="001D5746">
        <w:rPr>
          <w:lang w:eastAsia="en-GB"/>
        </w:rPr>
        <w:t xml:space="preserve">Seven </w:t>
      </w:r>
      <w:r w:rsidR="00BC61EA" w:rsidRPr="00BC61EA">
        <w:t>t</w:t>
      </w:r>
      <w:r w:rsidR="001A4FB6">
        <w:t xml:space="preserve">opographic maps were used with </w:t>
      </w:r>
      <w:r w:rsidR="00BC61EA" w:rsidRPr="00BC61EA">
        <w:t>1:25000 scale</w:t>
      </w:r>
      <w:r w:rsidR="00BC61EA">
        <w:t>.</w:t>
      </w:r>
      <w:r w:rsidR="00636271">
        <w:t xml:space="preserve"> </w:t>
      </w:r>
      <w:r w:rsidR="00BC61EA">
        <w:t>All satellite</w:t>
      </w:r>
      <w:r w:rsidR="00C6511B">
        <w:t xml:space="preserve"> images has been geo</w:t>
      </w:r>
      <w:r w:rsidR="00897322">
        <w:t>-</w:t>
      </w:r>
      <w:r w:rsidR="00C6511B">
        <w:t xml:space="preserve">referenced and geometrically corrected to a </w:t>
      </w:r>
      <w:r w:rsidR="009618DE">
        <w:t xml:space="preserve">WGS </w:t>
      </w:r>
      <w:r w:rsidR="00FD36FE">
        <w:t xml:space="preserve">84 </w:t>
      </w:r>
      <w:r w:rsidR="00594C71">
        <w:t xml:space="preserve">datum </w:t>
      </w:r>
      <w:r w:rsidR="009618DE">
        <w:t>(</w:t>
      </w:r>
      <w:r w:rsidR="00253BAC">
        <w:t>W</w:t>
      </w:r>
      <w:r w:rsidR="009618DE">
        <w:t xml:space="preserve">orld </w:t>
      </w:r>
      <w:r w:rsidR="00253BAC">
        <w:t>G</w:t>
      </w:r>
      <w:r w:rsidR="009618DE">
        <w:t xml:space="preserve">eographic </w:t>
      </w:r>
      <w:r w:rsidR="00253BAC">
        <w:t>S</w:t>
      </w:r>
      <w:r w:rsidR="009618DE">
        <w:t>ystem)</w:t>
      </w:r>
      <w:r w:rsidR="00253BAC">
        <w:t xml:space="preserve"> and</w:t>
      </w:r>
      <w:r w:rsidR="00C6511B">
        <w:t xml:space="preserve"> </w:t>
      </w:r>
      <w:r w:rsidR="009618DE">
        <w:t xml:space="preserve">UTM </w:t>
      </w:r>
      <w:r w:rsidR="00253BAC">
        <w:t xml:space="preserve">Projection </w:t>
      </w:r>
      <w:r w:rsidR="009618DE">
        <w:t>(</w:t>
      </w:r>
      <w:r w:rsidR="002B7695">
        <w:t>U</w:t>
      </w:r>
      <w:r w:rsidR="009618DE">
        <w:t xml:space="preserve">niverse </w:t>
      </w:r>
      <w:r w:rsidR="002B7695">
        <w:t>T</w:t>
      </w:r>
      <w:r w:rsidR="009618DE">
        <w:t>ransverse Mercator)</w:t>
      </w:r>
      <w:r w:rsidR="00C6511B">
        <w:t xml:space="preserve"> </w:t>
      </w:r>
      <w:r w:rsidR="005275C2">
        <w:t>with</w:t>
      </w:r>
      <w:r w:rsidR="00594C71">
        <w:t xml:space="preserve"> Zone </w:t>
      </w:r>
      <w:r w:rsidR="00C6511B">
        <w:t>36</w:t>
      </w:r>
      <w:r w:rsidR="00BF1DA7">
        <w:t xml:space="preserve"> </w:t>
      </w:r>
      <w:r w:rsidR="00594C71">
        <w:t>N</w:t>
      </w:r>
      <w:r w:rsidR="00BF1DA7">
        <w:t>orth</w:t>
      </w:r>
      <w:r w:rsidR="00C6511B">
        <w:t xml:space="preserve"> using </w:t>
      </w:r>
      <w:r w:rsidR="00C44197">
        <w:t xml:space="preserve">ground </w:t>
      </w:r>
      <w:r w:rsidR="00C6511B">
        <w:t>control points during the field verification</w:t>
      </w:r>
      <w:r w:rsidR="007443E6">
        <w:t xml:space="preserve"> using </w:t>
      </w:r>
      <w:proofErr w:type="spellStart"/>
      <w:r w:rsidR="005275C2">
        <w:t>Guno</w:t>
      </w:r>
      <w:proofErr w:type="spellEnd"/>
      <w:r w:rsidR="005275C2">
        <w:t xml:space="preserve"> Trimble GPS. This process </w:t>
      </w:r>
      <w:r w:rsidR="00683A48">
        <w:t xml:space="preserve">was </w:t>
      </w:r>
      <w:r w:rsidR="005275C2">
        <w:t xml:space="preserve">completed using </w:t>
      </w:r>
      <w:r w:rsidR="007443E6">
        <w:t>ERDAS</w:t>
      </w:r>
      <w:r w:rsidR="003A491A">
        <w:t xml:space="preserve"> IMAGINE</w:t>
      </w:r>
      <w:r w:rsidR="007443E6">
        <w:t xml:space="preserve"> 10 software</w:t>
      </w:r>
      <w:r w:rsidR="00D05F4D">
        <w:t xml:space="preserve"> </w:t>
      </w:r>
      <w:r w:rsidR="005275C2">
        <w:t>with Root</w:t>
      </w:r>
      <w:r w:rsidR="00D05F4D" w:rsidRPr="001D5746">
        <w:rPr>
          <w:color w:val="000000"/>
        </w:rPr>
        <w:t xml:space="preserve"> Mean Square Error </w:t>
      </w:r>
      <w:r w:rsidR="00D05F4D">
        <w:rPr>
          <w:color w:val="000000"/>
        </w:rPr>
        <w:t>(</w:t>
      </w:r>
      <w:r w:rsidR="00D05F4D" w:rsidRPr="001D5746">
        <w:rPr>
          <w:color w:val="000000"/>
        </w:rPr>
        <w:t>RMS</w:t>
      </w:r>
      <w:r w:rsidR="00D05F4D">
        <w:rPr>
          <w:color w:val="000000"/>
        </w:rPr>
        <w:t>E)</w:t>
      </w:r>
      <w:r w:rsidR="00D05F4D" w:rsidRPr="001D5746">
        <w:rPr>
          <w:color w:val="000000"/>
        </w:rPr>
        <w:t xml:space="preserve"> of geometric corrected images</w:t>
      </w:r>
      <w:r w:rsidR="006F0CF2">
        <w:rPr>
          <w:color w:val="000000"/>
        </w:rPr>
        <w:t>; 0.0141(MSS),</w:t>
      </w:r>
      <w:r w:rsidR="006F0CF2" w:rsidRPr="006F0CF2">
        <w:rPr>
          <w:color w:val="000000"/>
        </w:rPr>
        <w:t xml:space="preserve"> </w:t>
      </w:r>
      <w:r w:rsidR="006F0CF2">
        <w:rPr>
          <w:color w:val="000000"/>
        </w:rPr>
        <w:t xml:space="preserve">0.0059(TM), 0.0045(ETM) and </w:t>
      </w:r>
      <w:r w:rsidR="006F0CF2" w:rsidRPr="001D5746">
        <w:rPr>
          <w:color w:val="000000"/>
        </w:rPr>
        <w:t>0.0012</w:t>
      </w:r>
      <w:r w:rsidR="006F0CF2">
        <w:rPr>
          <w:color w:val="000000"/>
        </w:rPr>
        <w:t xml:space="preserve">(SPOT) </w:t>
      </w:r>
      <w:r w:rsidR="00B00FDF">
        <w:rPr>
          <w:color w:val="000000"/>
        </w:rPr>
        <w:t xml:space="preserve">respectively. </w:t>
      </w:r>
      <w:r>
        <w:rPr>
          <w:color w:val="000000"/>
        </w:rPr>
        <w:tab/>
      </w:r>
      <w:r w:rsidR="00B00FDF">
        <w:rPr>
          <w:color w:val="000000"/>
        </w:rPr>
        <w:t>Finally</w:t>
      </w:r>
      <w:r w:rsidR="00897322">
        <w:rPr>
          <w:color w:val="000000"/>
        </w:rPr>
        <w:t>,</w:t>
      </w:r>
      <w:r w:rsidR="00B00FDF">
        <w:rPr>
          <w:color w:val="000000"/>
        </w:rPr>
        <w:t xml:space="preserve"> all images are converted from </w:t>
      </w:r>
      <w:r w:rsidR="00683A48">
        <w:rPr>
          <w:color w:val="000000"/>
        </w:rPr>
        <w:t>D</w:t>
      </w:r>
      <w:r w:rsidR="00B00FDF">
        <w:rPr>
          <w:color w:val="000000"/>
        </w:rPr>
        <w:t xml:space="preserve">igital </w:t>
      </w:r>
      <w:r w:rsidR="00683A48">
        <w:rPr>
          <w:color w:val="000000"/>
        </w:rPr>
        <w:t>N</w:t>
      </w:r>
      <w:r w:rsidR="00B00FDF">
        <w:rPr>
          <w:color w:val="000000"/>
        </w:rPr>
        <w:t xml:space="preserve">umber (DN) values to </w:t>
      </w:r>
      <w:r w:rsidR="003F4D5E" w:rsidRPr="001D5746">
        <w:rPr>
          <w:color w:val="000000"/>
        </w:rPr>
        <w:t>physical unit</w:t>
      </w:r>
      <w:r w:rsidR="003F4D5E">
        <w:rPr>
          <w:color w:val="000000"/>
        </w:rPr>
        <w:t xml:space="preserve"> </w:t>
      </w:r>
      <w:r w:rsidR="0028600A" w:rsidRPr="0028600A">
        <w:rPr>
          <w:color w:val="000000"/>
        </w:rPr>
        <w:t xml:space="preserve">watts per </w:t>
      </w:r>
      <w:proofErr w:type="spellStart"/>
      <w:r w:rsidR="0028600A" w:rsidRPr="0028600A">
        <w:rPr>
          <w:color w:val="000000"/>
        </w:rPr>
        <w:t>steradian</w:t>
      </w:r>
      <w:proofErr w:type="spellEnd"/>
      <w:r w:rsidR="0028600A" w:rsidRPr="0028600A">
        <w:rPr>
          <w:color w:val="000000"/>
        </w:rPr>
        <w:t xml:space="preserve"> per square metre</w:t>
      </w:r>
      <w:r w:rsidR="0028600A">
        <w:rPr>
          <w:color w:val="000000"/>
        </w:rPr>
        <w:t xml:space="preserve"> </w:t>
      </w:r>
      <w:r w:rsidR="003F4D5E">
        <w:rPr>
          <w:color w:val="000000"/>
        </w:rPr>
        <w:t>(</w:t>
      </w:r>
      <w:r w:rsidR="003F4D5E" w:rsidRPr="0028600A">
        <w:rPr>
          <w:color w:val="000000"/>
        </w:rPr>
        <w:t>W/m</w:t>
      </w:r>
      <w:r w:rsidR="003F4D5E" w:rsidRPr="0028600A">
        <w:rPr>
          <w:color w:val="000000"/>
          <w:vertAlign w:val="superscript"/>
        </w:rPr>
        <w:t>2</w:t>
      </w:r>
      <w:r w:rsidR="003F4D5E" w:rsidRPr="0028600A">
        <w:rPr>
          <w:color w:val="000000"/>
        </w:rPr>
        <w:t xml:space="preserve"> </w:t>
      </w:r>
      <w:proofErr w:type="spellStart"/>
      <w:r w:rsidR="003F4D5E" w:rsidRPr="0028600A">
        <w:rPr>
          <w:color w:val="000000"/>
        </w:rPr>
        <w:t>sr</w:t>
      </w:r>
      <w:proofErr w:type="spellEnd"/>
      <w:r w:rsidR="003F4D5E" w:rsidRPr="0028600A">
        <w:rPr>
          <w:color w:val="000000"/>
        </w:rPr>
        <w:t xml:space="preserve"> µm</w:t>
      </w:r>
      <w:r w:rsidR="003F4D5E">
        <w:rPr>
          <w:color w:val="000000"/>
        </w:rPr>
        <w:t>)</w:t>
      </w:r>
      <w:r w:rsidR="0028600A">
        <w:rPr>
          <w:color w:val="000000"/>
        </w:rPr>
        <w:t>,</w:t>
      </w:r>
      <w:r w:rsidR="003F4D5E" w:rsidRPr="001D5746">
        <w:rPr>
          <w:color w:val="000000"/>
        </w:rPr>
        <w:t xml:space="preserve"> using the calibration data given in the header file</w:t>
      </w:r>
      <w:r w:rsidR="003F4D5E">
        <w:rPr>
          <w:color w:val="000000"/>
        </w:rPr>
        <w:t xml:space="preserve"> (metadata)</w:t>
      </w:r>
      <w:r w:rsidR="003F4D5E" w:rsidRPr="001D5746">
        <w:rPr>
          <w:color w:val="000000"/>
        </w:rPr>
        <w:t xml:space="preserve"> of the images</w:t>
      </w:r>
      <w:r w:rsidR="003F4D5E">
        <w:rPr>
          <w:color w:val="000000"/>
        </w:rPr>
        <w:t xml:space="preserve">. </w:t>
      </w:r>
    </w:p>
    <w:p w:rsidR="00683A48" w:rsidRDefault="00683A48" w:rsidP="00FA2328">
      <w:pPr>
        <w:pStyle w:val="Paragraphedeliste"/>
        <w:spacing w:after="0"/>
        <w:ind w:left="90"/>
        <w:jc w:val="both"/>
        <w:rPr>
          <w:rFonts w:ascii="Times New Roman" w:eastAsia="Times New Roman" w:hAnsi="Times New Roman" w:cs="Times New Roman"/>
          <w:color w:val="FF0000"/>
          <w:sz w:val="24"/>
          <w:szCs w:val="24"/>
          <w:lang w:val="en-US"/>
        </w:rPr>
      </w:pPr>
    </w:p>
    <w:p w:rsidR="004C64B4" w:rsidRPr="00D71B01" w:rsidRDefault="00683A48" w:rsidP="00FA2328">
      <w:pPr>
        <w:pStyle w:val="sectionhead1"/>
        <w:tabs>
          <w:tab w:val="clear" w:pos="720"/>
        </w:tabs>
        <w:spacing w:before="0" w:after="0" w:line="276" w:lineRule="auto"/>
        <w:rPr>
          <w:sz w:val="24"/>
          <w:szCs w:val="24"/>
        </w:rPr>
      </w:pPr>
      <w:r w:rsidRPr="00D71B01">
        <w:rPr>
          <w:sz w:val="24"/>
          <w:szCs w:val="24"/>
        </w:rPr>
        <w:t xml:space="preserve">III- </w:t>
      </w:r>
      <w:r w:rsidR="00715884" w:rsidRPr="00D71B01">
        <w:rPr>
          <w:sz w:val="24"/>
          <w:szCs w:val="24"/>
        </w:rPr>
        <w:t>RESULTS</w:t>
      </w:r>
    </w:p>
    <w:p w:rsidR="001204D9" w:rsidRPr="001204D9" w:rsidRDefault="00C2358E" w:rsidP="00FA2328">
      <w:pPr>
        <w:bidi w:val="0"/>
        <w:spacing w:line="276" w:lineRule="auto"/>
        <w:jc w:val="both"/>
        <w:rPr>
          <w:color w:val="000000"/>
        </w:rPr>
      </w:pPr>
      <w:r>
        <w:rPr>
          <w:color w:val="000000"/>
        </w:rPr>
        <w:tab/>
      </w:r>
      <w:r w:rsidR="001204D9" w:rsidRPr="001204D9">
        <w:rPr>
          <w:color w:val="000000"/>
        </w:rPr>
        <w:t xml:space="preserve">Three parameters </w:t>
      </w:r>
      <w:r w:rsidR="001A4FB6">
        <w:rPr>
          <w:color w:val="000000"/>
        </w:rPr>
        <w:t>are</w:t>
      </w:r>
      <w:r w:rsidR="001204D9" w:rsidRPr="001204D9">
        <w:rPr>
          <w:color w:val="000000"/>
        </w:rPr>
        <w:t xml:space="preserve"> </w:t>
      </w:r>
      <w:r w:rsidR="001204D9">
        <w:rPr>
          <w:color w:val="000000"/>
        </w:rPr>
        <w:t xml:space="preserve">studied and </w:t>
      </w:r>
      <w:r w:rsidR="001204D9" w:rsidRPr="001204D9">
        <w:rPr>
          <w:color w:val="000000"/>
        </w:rPr>
        <w:t xml:space="preserve">presented in this section to </w:t>
      </w:r>
      <w:r w:rsidR="001A4FB6">
        <w:rPr>
          <w:color w:val="000000"/>
        </w:rPr>
        <w:t>show</w:t>
      </w:r>
      <w:r w:rsidR="001204D9" w:rsidRPr="001204D9">
        <w:rPr>
          <w:color w:val="000000"/>
        </w:rPr>
        <w:t xml:space="preserve"> the </w:t>
      </w:r>
      <w:r w:rsidR="001204D9">
        <w:rPr>
          <w:color w:val="000000"/>
        </w:rPr>
        <w:t xml:space="preserve">effect of </w:t>
      </w:r>
      <w:proofErr w:type="spellStart"/>
      <w:r w:rsidR="0078008A">
        <w:rPr>
          <w:color w:val="000000"/>
        </w:rPr>
        <w:t>Hurghada</w:t>
      </w:r>
      <w:proofErr w:type="spellEnd"/>
      <w:r w:rsidR="0078008A">
        <w:rPr>
          <w:color w:val="000000"/>
        </w:rPr>
        <w:t xml:space="preserve"> </w:t>
      </w:r>
      <w:r w:rsidR="001204D9">
        <w:rPr>
          <w:color w:val="000000"/>
        </w:rPr>
        <w:t xml:space="preserve">coastal </w:t>
      </w:r>
      <w:r w:rsidR="001A4FB6">
        <w:rPr>
          <w:color w:val="000000"/>
        </w:rPr>
        <w:t xml:space="preserve">zone </w:t>
      </w:r>
      <w:r w:rsidR="001204D9">
        <w:rPr>
          <w:color w:val="000000"/>
        </w:rPr>
        <w:t>development</w:t>
      </w:r>
      <w:r w:rsidR="0078008A">
        <w:rPr>
          <w:color w:val="000000"/>
        </w:rPr>
        <w:t xml:space="preserve"> during the last 40 years. These parameters are shoreline</w:t>
      </w:r>
      <w:r w:rsidR="001A4FB6">
        <w:rPr>
          <w:color w:val="000000"/>
        </w:rPr>
        <w:t xml:space="preserve"> changes</w:t>
      </w:r>
      <w:r w:rsidR="0078008A">
        <w:rPr>
          <w:color w:val="000000"/>
        </w:rPr>
        <w:t xml:space="preserve">, urban </w:t>
      </w:r>
      <w:r w:rsidR="001A4FB6">
        <w:rPr>
          <w:color w:val="000000"/>
        </w:rPr>
        <w:t xml:space="preserve">changes </w:t>
      </w:r>
      <w:r w:rsidR="0078008A">
        <w:rPr>
          <w:color w:val="000000"/>
        </w:rPr>
        <w:t>and roads changes as follows:</w:t>
      </w:r>
    </w:p>
    <w:p w:rsidR="001E5990" w:rsidRPr="0078008A" w:rsidRDefault="0078008A" w:rsidP="00C2358E">
      <w:pPr>
        <w:bidi w:val="0"/>
        <w:spacing w:line="276" w:lineRule="auto"/>
        <w:jc w:val="center"/>
        <w:rPr>
          <w:u w:val="single"/>
        </w:rPr>
      </w:pPr>
      <w:r w:rsidRPr="0078008A">
        <w:rPr>
          <w:u w:val="single"/>
        </w:rPr>
        <w:t xml:space="preserve">III-I </w:t>
      </w:r>
      <w:r w:rsidR="009E78A6" w:rsidRPr="0078008A">
        <w:rPr>
          <w:u w:val="single"/>
        </w:rPr>
        <w:t>Shore</w:t>
      </w:r>
      <w:r w:rsidR="001E5990" w:rsidRPr="0078008A">
        <w:rPr>
          <w:u w:val="single"/>
        </w:rPr>
        <w:t>line changes</w:t>
      </w:r>
    </w:p>
    <w:p w:rsidR="001A4FB6" w:rsidRPr="001A4FB6" w:rsidRDefault="00C2358E" w:rsidP="00F956BF">
      <w:pPr>
        <w:bidi w:val="0"/>
        <w:spacing w:line="276" w:lineRule="auto"/>
        <w:jc w:val="both"/>
        <w:rPr>
          <w:lang w:val="en-US"/>
        </w:rPr>
      </w:pPr>
      <w:r>
        <w:rPr>
          <w:spacing w:val="-3"/>
        </w:rPr>
        <w:tab/>
      </w:r>
      <w:r w:rsidR="007B00C0">
        <w:rPr>
          <w:spacing w:val="-3"/>
        </w:rPr>
        <w:t xml:space="preserve">The </w:t>
      </w:r>
      <w:r w:rsidR="007B00C0" w:rsidRPr="00590093">
        <w:rPr>
          <w:spacing w:val="-3"/>
        </w:rPr>
        <w:t>status</w:t>
      </w:r>
      <w:r w:rsidR="001E5990" w:rsidRPr="00590093">
        <w:rPr>
          <w:spacing w:val="-3"/>
        </w:rPr>
        <w:t xml:space="preserve"> of erosion</w:t>
      </w:r>
      <w:r w:rsidR="0078008A">
        <w:rPr>
          <w:spacing w:val="-3"/>
        </w:rPr>
        <w:t xml:space="preserve"> </w:t>
      </w:r>
      <w:r w:rsidR="001E5990" w:rsidRPr="00590093">
        <w:rPr>
          <w:spacing w:val="-3"/>
        </w:rPr>
        <w:t>/</w:t>
      </w:r>
      <w:r w:rsidR="0078008A">
        <w:rPr>
          <w:spacing w:val="-3"/>
        </w:rPr>
        <w:t xml:space="preserve"> accretion of </w:t>
      </w:r>
      <w:proofErr w:type="spellStart"/>
      <w:r w:rsidR="001E5990" w:rsidRPr="00590093">
        <w:rPr>
          <w:spacing w:val="-3"/>
        </w:rPr>
        <w:t>Hurghada</w:t>
      </w:r>
      <w:proofErr w:type="spellEnd"/>
      <w:r w:rsidR="001E5990" w:rsidRPr="00590093">
        <w:rPr>
          <w:spacing w:val="-3"/>
        </w:rPr>
        <w:t xml:space="preserve"> shoreline during years 1972 and 2011</w:t>
      </w:r>
      <w:r w:rsidR="0078008A">
        <w:rPr>
          <w:spacing w:val="-3"/>
        </w:rPr>
        <w:t xml:space="preserve"> is studied and presented in </w:t>
      </w:r>
      <w:r w:rsidR="00F956BF" w:rsidRPr="0019421C">
        <w:t xml:space="preserve">“Fig. </w:t>
      </w:r>
      <w:r w:rsidR="00F956BF">
        <w:t>2</w:t>
      </w:r>
      <w:r w:rsidR="00F956BF" w:rsidRPr="0019421C">
        <w:t>,”</w:t>
      </w:r>
      <w:r w:rsidR="001E5990" w:rsidRPr="00590093">
        <w:rPr>
          <w:spacing w:val="-3"/>
        </w:rPr>
        <w:t>.</w:t>
      </w:r>
      <w:r w:rsidR="00683A48">
        <w:rPr>
          <w:spacing w:val="-3"/>
        </w:rPr>
        <w:t xml:space="preserve"> </w:t>
      </w:r>
      <w:r w:rsidR="0078008A">
        <w:rPr>
          <w:spacing w:val="-3"/>
        </w:rPr>
        <w:t xml:space="preserve">As can be shown from </w:t>
      </w:r>
      <w:r w:rsidR="003C1BA0" w:rsidRPr="0019421C">
        <w:t xml:space="preserve">“Fig. </w:t>
      </w:r>
      <w:r w:rsidR="003C1BA0">
        <w:t>2</w:t>
      </w:r>
      <w:r w:rsidR="003C1BA0" w:rsidRPr="0019421C">
        <w:t>,”</w:t>
      </w:r>
      <w:r w:rsidR="0078008A">
        <w:rPr>
          <w:spacing w:val="-3"/>
        </w:rPr>
        <w:t xml:space="preserve">, </w:t>
      </w:r>
      <w:r w:rsidR="001E5990" w:rsidRPr="00590093">
        <w:rPr>
          <w:lang w:bidi="ar-EG"/>
        </w:rPr>
        <w:t xml:space="preserve">the </w:t>
      </w:r>
      <w:r w:rsidR="00683A48">
        <w:rPr>
          <w:lang w:bidi="ar-EG"/>
        </w:rPr>
        <w:t>shoreline</w:t>
      </w:r>
      <w:r w:rsidR="001E5990" w:rsidRPr="00590093">
        <w:rPr>
          <w:lang w:bidi="ar-EG"/>
        </w:rPr>
        <w:t xml:space="preserve"> is quite stable</w:t>
      </w:r>
      <w:r w:rsidR="0078008A">
        <w:rPr>
          <w:lang w:bidi="ar-EG"/>
        </w:rPr>
        <w:t xml:space="preserve"> </w:t>
      </w:r>
      <w:r w:rsidR="001E5990" w:rsidRPr="00590093">
        <w:rPr>
          <w:lang w:bidi="ar-EG"/>
        </w:rPr>
        <w:t xml:space="preserve">and changes occurred may be due to </w:t>
      </w:r>
      <w:r w:rsidR="008A03FC">
        <w:rPr>
          <w:lang w:bidi="ar-EG"/>
        </w:rPr>
        <w:t>anthropogenic activities as coastal development</w:t>
      </w:r>
      <w:r w:rsidR="0078008A">
        <w:rPr>
          <w:lang w:bidi="ar-EG"/>
        </w:rPr>
        <w:t xml:space="preserve">. </w:t>
      </w:r>
      <w:r w:rsidR="001E5990" w:rsidRPr="00590093">
        <w:rPr>
          <w:lang w:bidi="ar-EG"/>
        </w:rPr>
        <w:t xml:space="preserve"> </w:t>
      </w:r>
    </w:p>
    <w:p w:rsidR="001E5990" w:rsidRDefault="00927A3D" w:rsidP="00FA2328">
      <w:pPr>
        <w:bidi w:val="0"/>
        <w:spacing w:line="276" w:lineRule="auto"/>
        <w:jc w:val="both"/>
        <w:rPr>
          <w:b/>
          <w:bCs/>
        </w:rPr>
      </w:pPr>
      <w:r>
        <w:rPr>
          <w:b/>
          <w:bCs/>
          <w:noProof/>
          <w:lang w:val="en-US"/>
        </w:rPr>
        <w:lastRenderedPageBreak/>
        <w:drawing>
          <wp:inline distT="0" distB="0" distL="0" distR="0">
            <wp:extent cx="4329452" cy="6305550"/>
            <wp:effectExtent l="19050" t="0" r="0" b="0"/>
            <wp:docPr id="3" name="Picture 3" descr="Shore_line_change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re_line_changes_3"/>
                    <pic:cNvPicPr>
                      <a:picLocks noChangeAspect="1" noChangeArrowheads="1"/>
                    </pic:cNvPicPr>
                  </pic:nvPicPr>
                  <pic:blipFill>
                    <a:blip r:embed="rId9" cstate="print"/>
                    <a:srcRect/>
                    <a:stretch>
                      <a:fillRect/>
                    </a:stretch>
                  </pic:blipFill>
                  <pic:spPr bwMode="auto">
                    <a:xfrm>
                      <a:off x="0" y="0"/>
                      <a:ext cx="4329452" cy="6305550"/>
                    </a:xfrm>
                    <a:prstGeom prst="rect">
                      <a:avLst/>
                    </a:prstGeom>
                    <a:noFill/>
                    <a:ln w="9525">
                      <a:noFill/>
                      <a:miter lim="800000"/>
                      <a:headEnd/>
                      <a:tailEnd/>
                    </a:ln>
                  </pic:spPr>
                </pic:pic>
              </a:graphicData>
            </a:graphic>
          </wp:inline>
        </w:drawing>
      </w:r>
    </w:p>
    <w:p w:rsidR="001E5990" w:rsidRPr="009D2F53" w:rsidRDefault="002210B5" w:rsidP="00C2358E">
      <w:pPr>
        <w:bidi w:val="0"/>
        <w:spacing w:line="276" w:lineRule="auto"/>
        <w:jc w:val="center"/>
        <w:rPr>
          <w:i/>
          <w:iCs/>
        </w:rPr>
      </w:pPr>
      <w:r w:rsidRPr="009D2F53">
        <w:rPr>
          <w:i/>
          <w:iCs/>
        </w:rPr>
        <w:t>Fig</w:t>
      </w:r>
      <w:r w:rsidR="00C2358E">
        <w:rPr>
          <w:i/>
          <w:iCs/>
        </w:rPr>
        <w:t xml:space="preserve">. </w:t>
      </w:r>
      <w:r w:rsidR="008E5A16" w:rsidRPr="009D2F53">
        <w:rPr>
          <w:i/>
          <w:iCs/>
        </w:rPr>
        <w:t>2</w:t>
      </w:r>
      <w:r w:rsidR="00C2358E">
        <w:rPr>
          <w:i/>
          <w:iCs/>
        </w:rPr>
        <w:t>.</w:t>
      </w:r>
      <w:r w:rsidRPr="009D2F53">
        <w:rPr>
          <w:i/>
          <w:iCs/>
        </w:rPr>
        <w:t xml:space="preserve"> The status of erosion/accretion of the </w:t>
      </w:r>
      <w:proofErr w:type="spellStart"/>
      <w:r w:rsidRPr="009D2F53">
        <w:rPr>
          <w:i/>
          <w:iCs/>
        </w:rPr>
        <w:t>Hurghada</w:t>
      </w:r>
      <w:proofErr w:type="spellEnd"/>
      <w:r w:rsidRPr="009D2F53">
        <w:rPr>
          <w:i/>
          <w:iCs/>
        </w:rPr>
        <w:t xml:space="preserve"> shoreline between (1972 – 2011)</w:t>
      </w:r>
    </w:p>
    <w:p w:rsidR="001A4FB6" w:rsidRDefault="00C2358E" w:rsidP="00FA2328">
      <w:pPr>
        <w:bidi w:val="0"/>
        <w:spacing w:line="276" w:lineRule="auto"/>
        <w:jc w:val="both"/>
      </w:pPr>
      <w:r>
        <w:lastRenderedPageBreak/>
        <w:tab/>
      </w:r>
      <w:r w:rsidR="001A4FB6">
        <w:t xml:space="preserve">Rates of </w:t>
      </w:r>
      <w:proofErr w:type="spellStart"/>
      <w:r w:rsidR="001A4FB6" w:rsidRPr="00590093">
        <w:rPr>
          <w:spacing w:val="-3"/>
        </w:rPr>
        <w:t>Hurghada</w:t>
      </w:r>
      <w:proofErr w:type="spellEnd"/>
      <w:r w:rsidR="001A4FB6">
        <w:t xml:space="preserve"> shoreline</w:t>
      </w:r>
      <w:r w:rsidR="001A4FB6" w:rsidRPr="00590093">
        <w:t xml:space="preserve"> </w:t>
      </w:r>
      <w:r w:rsidR="001A4FB6">
        <w:t xml:space="preserve">changes over the last forty years, which </w:t>
      </w:r>
      <w:r w:rsidR="001A4FB6" w:rsidRPr="00590093">
        <w:t>is exposed to two important processes erosion</w:t>
      </w:r>
      <w:r w:rsidR="001A4FB6">
        <w:t xml:space="preserve"> (dredging)</w:t>
      </w:r>
      <w:r w:rsidR="001A4FB6" w:rsidRPr="00590093">
        <w:t xml:space="preserve"> and accretion</w:t>
      </w:r>
      <w:r w:rsidR="001A4FB6">
        <w:t xml:space="preserve"> (land filling)</w:t>
      </w:r>
      <w:r w:rsidR="001A4FB6" w:rsidRPr="00590093">
        <w:t xml:space="preserve">, </w:t>
      </w:r>
      <w:r w:rsidR="001A4FB6">
        <w:t xml:space="preserve">are </w:t>
      </w:r>
      <w:r w:rsidR="001A4FB6" w:rsidRPr="00590093">
        <w:t xml:space="preserve">presented in </w:t>
      </w:r>
      <w:r w:rsidR="003C1BA0" w:rsidRPr="0019421C">
        <w:t xml:space="preserve">“Fig. </w:t>
      </w:r>
      <w:r w:rsidR="003C1BA0">
        <w:t>3</w:t>
      </w:r>
      <w:r w:rsidR="003C1BA0" w:rsidRPr="0019421C">
        <w:t>,”</w:t>
      </w:r>
      <w:r w:rsidR="001A4FB6" w:rsidRPr="001A4FB6">
        <w:t>.</w:t>
      </w:r>
      <w:r w:rsidR="001A4FB6">
        <w:t xml:space="preserve"> </w:t>
      </w:r>
    </w:p>
    <w:p w:rsidR="001A4FB6" w:rsidRDefault="001A4FB6" w:rsidP="00FA2328">
      <w:pPr>
        <w:bidi w:val="0"/>
        <w:spacing w:line="276" w:lineRule="auto"/>
        <w:jc w:val="both"/>
      </w:pPr>
    </w:p>
    <w:p w:rsidR="001A4FB6" w:rsidRDefault="00927A3D" w:rsidP="00FA2328">
      <w:pPr>
        <w:bidi w:val="0"/>
        <w:spacing w:line="276" w:lineRule="auto"/>
        <w:jc w:val="center"/>
        <w:rPr>
          <w:b/>
          <w:bCs/>
          <w:rtl/>
        </w:rPr>
      </w:pPr>
      <w:r>
        <w:rPr>
          <w:noProof/>
          <w:lang w:val="en-US"/>
        </w:rPr>
        <w:drawing>
          <wp:inline distT="0" distB="0" distL="0" distR="0">
            <wp:extent cx="2971800" cy="2190750"/>
            <wp:effectExtent l="19050" t="19050" r="19050" b="19050"/>
            <wp:docPr id="4" name="Picture 4" descr="Shore_line_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re_line_changes"/>
                    <pic:cNvPicPr>
                      <a:picLocks noChangeAspect="1" noChangeArrowheads="1"/>
                    </pic:cNvPicPr>
                  </pic:nvPicPr>
                  <pic:blipFill>
                    <a:blip r:embed="rId10" cstate="print"/>
                    <a:srcRect/>
                    <a:stretch>
                      <a:fillRect/>
                    </a:stretch>
                  </pic:blipFill>
                  <pic:spPr bwMode="auto">
                    <a:xfrm>
                      <a:off x="0" y="0"/>
                      <a:ext cx="2971800" cy="2190750"/>
                    </a:xfrm>
                    <a:prstGeom prst="rect">
                      <a:avLst/>
                    </a:prstGeom>
                    <a:noFill/>
                    <a:ln w="6350" cmpd="sng">
                      <a:solidFill>
                        <a:srgbClr val="000000"/>
                      </a:solidFill>
                      <a:miter lim="800000"/>
                      <a:headEnd/>
                      <a:tailEnd/>
                    </a:ln>
                    <a:effectLst/>
                  </pic:spPr>
                </pic:pic>
              </a:graphicData>
            </a:graphic>
          </wp:inline>
        </w:drawing>
      </w:r>
    </w:p>
    <w:p w:rsidR="001A4FB6" w:rsidRPr="009D2F53" w:rsidRDefault="001A4FB6" w:rsidP="00C2358E">
      <w:pPr>
        <w:bidi w:val="0"/>
        <w:spacing w:line="276" w:lineRule="auto"/>
        <w:jc w:val="center"/>
        <w:rPr>
          <w:i/>
          <w:iCs/>
        </w:rPr>
      </w:pPr>
      <w:r w:rsidRPr="009D2F53">
        <w:rPr>
          <w:i/>
          <w:iCs/>
        </w:rPr>
        <w:t>Fig</w:t>
      </w:r>
      <w:r w:rsidR="00C2358E">
        <w:rPr>
          <w:i/>
          <w:iCs/>
        </w:rPr>
        <w:t xml:space="preserve">. </w:t>
      </w:r>
      <w:r w:rsidRPr="009D2F53">
        <w:rPr>
          <w:i/>
          <w:iCs/>
        </w:rPr>
        <w:t>3</w:t>
      </w:r>
      <w:r w:rsidR="00C2358E">
        <w:rPr>
          <w:i/>
          <w:iCs/>
        </w:rPr>
        <w:t>.</w:t>
      </w:r>
      <w:r w:rsidRPr="009D2F53">
        <w:rPr>
          <w:i/>
          <w:iCs/>
        </w:rPr>
        <w:t xml:space="preserve"> The change rate of shoreline at </w:t>
      </w:r>
      <w:proofErr w:type="spellStart"/>
      <w:r w:rsidRPr="009D2F53">
        <w:rPr>
          <w:i/>
          <w:iCs/>
        </w:rPr>
        <w:t>Hurghada</w:t>
      </w:r>
      <w:proofErr w:type="spellEnd"/>
      <w:r w:rsidRPr="009D2F53">
        <w:rPr>
          <w:i/>
          <w:iCs/>
        </w:rPr>
        <w:t xml:space="preserve"> </w:t>
      </w:r>
      <w:r w:rsidR="00897322" w:rsidRPr="009D2F53">
        <w:rPr>
          <w:i/>
          <w:iCs/>
        </w:rPr>
        <w:t>from years 1972 to 2011.</w:t>
      </w:r>
    </w:p>
    <w:p w:rsidR="001A4FB6" w:rsidRPr="00590093" w:rsidRDefault="001A4FB6" w:rsidP="00FA2328">
      <w:pPr>
        <w:bidi w:val="0"/>
        <w:spacing w:line="276" w:lineRule="auto"/>
        <w:jc w:val="both"/>
      </w:pPr>
    </w:p>
    <w:p w:rsidR="001A4FB6" w:rsidRPr="00D16691" w:rsidRDefault="00F956BF" w:rsidP="00FA2328">
      <w:pPr>
        <w:bidi w:val="0"/>
        <w:spacing w:line="276" w:lineRule="auto"/>
        <w:jc w:val="both"/>
        <w:rPr>
          <w:lang w:bidi="ar-EG"/>
        </w:rPr>
      </w:pPr>
      <w:r>
        <w:tab/>
      </w:r>
      <w:r w:rsidR="003C1BA0" w:rsidRPr="0019421C">
        <w:t xml:space="preserve">“Fig. </w:t>
      </w:r>
      <w:r w:rsidR="003C1BA0">
        <w:t>3</w:t>
      </w:r>
      <w:r w:rsidR="003C1BA0" w:rsidRPr="0019421C">
        <w:t xml:space="preserve">,” </w:t>
      </w:r>
      <w:r w:rsidR="001A4FB6" w:rsidRPr="00D16691">
        <w:t xml:space="preserve"> shows that the accretion rate of shoreline from years 1972 to 1984, 1984 to 1992, 1992 to 2004 and 2004 to 2011 are 0.49, 2.68, 3.32, 1.07 km</w:t>
      </w:r>
      <w:r w:rsidR="001A4FB6" w:rsidRPr="00D16691">
        <w:rPr>
          <w:vertAlign w:val="superscript"/>
        </w:rPr>
        <w:t>2</w:t>
      </w:r>
      <w:r w:rsidR="001A4FB6" w:rsidRPr="00D16691">
        <w:t xml:space="preserve"> / km length respectively, while the erosion rate for same periods are 0.35, 0.37, 0.44, 1.51 km</w:t>
      </w:r>
      <w:r w:rsidR="001A4FB6" w:rsidRPr="00D16691">
        <w:rPr>
          <w:vertAlign w:val="superscript"/>
        </w:rPr>
        <w:t>2</w:t>
      </w:r>
      <w:r w:rsidR="001A4FB6" w:rsidRPr="00D16691">
        <w:t xml:space="preserve">/ km length. </w:t>
      </w:r>
      <w:r w:rsidR="001A4FB6" w:rsidRPr="00D16691">
        <w:rPr>
          <w:vertAlign w:val="superscript"/>
        </w:rPr>
        <w:t xml:space="preserve"> </w:t>
      </w:r>
      <w:r w:rsidR="001A4FB6" w:rsidRPr="00D16691">
        <w:t>The total change rate of accretion is +5.65 km</w:t>
      </w:r>
      <w:r w:rsidR="001A4FB6" w:rsidRPr="00D16691">
        <w:rPr>
          <w:vertAlign w:val="superscript"/>
        </w:rPr>
        <w:t xml:space="preserve">2 </w:t>
      </w:r>
      <w:r w:rsidR="001A4FB6" w:rsidRPr="00D16691">
        <w:t>and the total change rate of erosion is +0.64</w:t>
      </w:r>
      <w:r w:rsidR="001A4FB6" w:rsidRPr="00D16691">
        <w:rPr>
          <w:b/>
          <w:bCs/>
        </w:rPr>
        <w:t xml:space="preserve"> </w:t>
      </w:r>
      <w:r w:rsidR="001A4FB6" w:rsidRPr="00D16691">
        <w:t>km</w:t>
      </w:r>
      <w:r w:rsidR="001A4FB6" w:rsidRPr="00D16691">
        <w:rPr>
          <w:vertAlign w:val="superscript"/>
        </w:rPr>
        <w:t>2</w:t>
      </w:r>
      <w:r w:rsidR="001A4FB6" w:rsidRPr="00D16691">
        <w:t>.</w:t>
      </w:r>
      <w:r w:rsidR="001A4FB6" w:rsidRPr="00D16691">
        <w:rPr>
          <w:rFonts w:ascii="Arial" w:hAnsi="Arial"/>
        </w:rPr>
        <w:t xml:space="preserve"> </w:t>
      </w:r>
      <w:r w:rsidR="001A4FB6" w:rsidRPr="00D16691">
        <w:t>It is clear that the period from 1984 to 2004 is the time for revolution tourism industry with accretion rate change +2.68 km</w:t>
      </w:r>
      <w:r w:rsidR="001A4FB6" w:rsidRPr="00D16691">
        <w:rPr>
          <w:vertAlign w:val="superscript"/>
        </w:rPr>
        <w:t>2</w:t>
      </w:r>
      <w:r w:rsidR="001A4FB6" w:rsidRPr="00D16691">
        <w:t xml:space="preserve"> and erosion rate +0.37 km</w:t>
      </w:r>
      <w:r w:rsidR="001A4FB6" w:rsidRPr="00D16691">
        <w:rPr>
          <w:vertAlign w:val="superscript"/>
        </w:rPr>
        <w:t>2</w:t>
      </w:r>
      <w:r w:rsidR="001A4FB6" w:rsidRPr="00D16691">
        <w:t>.</w:t>
      </w:r>
    </w:p>
    <w:p w:rsidR="0078008A" w:rsidRPr="00D16691" w:rsidRDefault="00271A04" w:rsidP="00FA2328">
      <w:pPr>
        <w:bidi w:val="0"/>
        <w:spacing w:line="276" w:lineRule="auto"/>
        <w:jc w:val="both"/>
        <w:rPr>
          <w:spacing w:val="-3"/>
        </w:rPr>
      </w:pPr>
      <w:r w:rsidRPr="00D16691">
        <w:t xml:space="preserve">Examples of dredging and land filling at </w:t>
      </w:r>
      <w:proofErr w:type="spellStart"/>
      <w:r w:rsidRPr="00D16691">
        <w:t>Hurghada</w:t>
      </w:r>
      <w:proofErr w:type="spellEnd"/>
      <w:r w:rsidRPr="00D16691">
        <w:t xml:space="preserve"> shoreline</w:t>
      </w:r>
      <w:r w:rsidRPr="00D16691">
        <w:rPr>
          <w:lang w:bidi="ar-EG"/>
        </w:rPr>
        <w:t xml:space="preserve"> are presented in </w:t>
      </w:r>
      <w:r w:rsidR="00F956BF">
        <w:rPr>
          <w:lang w:bidi="ar-EG"/>
        </w:rPr>
        <w:tab/>
      </w:r>
      <w:r w:rsidR="003C1BA0" w:rsidRPr="0019421C">
        <w:t xml:space="preserve">“Fig. </w:t>
      </w:r>
      <w:r w:rsidR="003C1BA0">
        <w:t>4</w:t>
      </w:r>
      <w:r w:rsidR="003C1BA0" w:rsidRPr="0019421C">
        <w:t>,”</w:t>
      </w:r>
      <w:r w:rsidRPr="00D16691">
        <w:rPr>
          <w:lang w:bidi="ar-EG"/>
        </w:rPr>
        <w:t xml:space="preserve">. These artificial processes </w:t>
      </w:r>
      <w:r w:rsidR="0078008A" w:rsidRPr="00D16691">
        <w:rPr>
          <w:lang w:bidi="ar-EG"/>
        </w:rPr>
        <w:t>lead to a change in the nature of the shoreline and the biodiversity which inhabiting the coastal area</w:t>
      </w:r>
      <w:r w:rsidR="0078008A" w:rsidRPr="00D16691">
        <w:rPr>
          <w:spacing w:val="-3"/>
        </w:rPr>
        <w:t>.</w:t>
      </w:r>
    </w:p>
    <w:p w:rsidR="000B6595" w:rsidRDefault="00BB5755" w:rsidP="00FA2328">
      <w:pPr>
        <w:bidi w:val="0"/>
        <w:spacing w:line="276" w:lineRule="auto"/>
        <w:jc w:val="both"/>
        <w:rPr>
          <w:b/>
          <w:bCs/>
        </w:rPr>
      </w:pPr>
      <w:r w:rsidRPr="00BB5755">
        <w:rPr>
          <w:b/>
          <w:bCs/>
          <w:noProof/>
        </w:rPr>
        <w:lastRenderedPageBreak/>
        <w:pict>
          <v:shapetype id="_x0000_t202" coordsize="21600,21600" o:spt="202" path="m,l,21600r21600,l21600,xe">
            <v:stroke joinstyle="miter"/>
            <v:path gradientshapeok="t" o:connecttype="rect"/>
          </v:shapetype>
          <v:shape id="_x0000_s1035" type="#_x0000_t202" style="position:absolute;left:0;text-align:left;margin-left:1.95pt;margin-top:7.1pt;width:23.8pt;height:20.7pt;z-index:251656192">
            <v:textbox style="mso-next-textbox:#_x0000_s1035">
              <w:txbxContent>
                <w:p w:rsidR="00054E90" w:rsidRDefault="00054E90">
                  <w:r>
                    <w:t>A</w:t>
                  </w:r>
                </w:p>
              </w:txbxContent>
            </v:textbox>
          </v:shape>
        </w:pict>
      </w:r>
      <w:r w:rsidRPr="00BB5755">
        <w:rPr>
          <w:b/>
          <w:bCs/>
          <w:noProof/>
        </w:rPr>
        <w:pict>
          <v:shape id="_x0000_s1036" type="#_x0000_t202" style="position:absolute;left:0;text-align:left;margin-left:185.3pt;margin-top:7.9pt;width:21.5pt;height:20.4pt;z-index:251657216">
            <v:textbox style="mso-next-textbox:#_x0000_s1036">
              <w:txbxContent>
                <w:p w:rsidR="00054E90" w:rsidRDefault="00054E90" w:rsidP="00E460EF">
                  <w:r>
                    <w:t>B</w:t>
                  </w:r>
                </w:p>
              </w:txbxContent>
            </v:textbox>
          </v:shape>
        </w:pict>
      </w:r>
      <w:r w:rsidR="00927A3D">
        <w:rPr>
          <w:b/>
          <w:bCs/>
          <w:noProof/>
          <w:lang w:val="en-US"/>
        </w:rPr>
        <w:drawing>
          <wp:inline distT="0" distB="0" distL="0" distR="0">
            <wp:extent cx="2343150" cy="2400300"/>
            <wp:effectExtent l="19050" t="0" r="0" b="0"/>
            <wp:docPr id="5" name="Picture 5" descr="landfilling el go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ndfilling el gouna"/>
                    <pic:cNvPicPr>
                      <a:picLocks noChangeAspect="1" noChangeArrowheads="1"/>
                    </pic:cNvPicPr>
                  </pic:nvPicPr>
                  <pic:blipFill>
                    <a:blip r:embed="rId11" cstate="print"/>
                    <a:srcRect/>
                    <a:stretch>
                      <a:fillRect/>
                    </a:stretch>
                  </pic:blipFill>
                  <pic:spPr bwMode="auto">
                    <a:xfrm>
                      <a:off x="0" y="0"/>
                      <a:ext cx="2343150" cy="2400300"/>
                    </a:xfrm>
                    <a:prstGeom prst="rect">
                      <a:avLst/>
                    </a:prstGeom>
                    <a:noFill/>
                    <a:ln w="9525">
                      <a:noFill/>
                      <a:miter lim="800000"/>
                      <a:headEnd/>
                      <a:tailEnd/>
                    </a:ln>
                  </pic:spPr>
                </pic:pic>
              </a:graphicData>
            </a:graphic>
          </wp:inline>
        </w:drawing>
      </w:r>
      <w:r w:rsidR="00927A3D">
        <w:rPr>
          <w:b/>
          <w:bCs/>
          <w:noProof/>
          <w:lang w:val="en-US"/>
        </w:rPr>
        <w:drawing>
          <wp:inline distT="0" distB="0" distL="0" distR="0">
            <wp:extent cx="2324100" cy="2400300"/>
            <wp:effectExtent l="19050" t="0" r="0" b="0"/>
            <wp:docPr id="6" name="Picture 6" descr="landfilling sahl hashe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ndfilling sahl hasheesh"/>
                    <pic:cNvPicPr>
                      <a:picLocks noChangeAspect="1" noChangeArrowheads="1"/>
                    </pic:cNvPicPr>
                  </pic:nvPicPr>
                  <pic:blipFill>
                    <a:blip r:embed="rId12" cstate="print"/>
                    <a:srcRect/>
                    <a:stretch>
                      <a:fillRect/>
                    </a:stretch>
                  </pic:blipFill>
                  <pic:spPr bwMode="auto">
                    <a:xfrm>
                      <a:off x="0" y="0"/>
                      <a:ext cx="2324100" cy="2400300"/>
                    </a:xfrm>
                    <a:prstGeom prst="rect">
                      <a:avLst/>
                    </a:prstGeom>
                    <a:noFill/>
                    <a:ln w="9525">
                      <a:noFill/>
                      <a:miter lim="800000"/>
                      <a:headEnd/>
                      <a:tailEnd/>
                    </a:ln>
                  </pic:spPr>
                </pic:pic>
              </a:graphicData>
            </a:graphic>
          </wp:inline>
        </w:drawing>
      </w:r>
    </w:p>
    <w:p w:rsidR="000B6595" w:rsidRDefault="00BB5755" w:rsidP="00FA2328">
      <w:pPr>
        <w:tabs>
          <w:tab w:val="center" w:pos="4680"/>
          <w:tab w:val="right" w:pos="9360"/>
        </w:tabs>
        <w:bidi w:val="0"/>
        <w:spacing w:line="276" w:lineRule="auto"/>
        <w:jc w:val="both"/>
        <w:rPr>
          <w:b/>
          <w:bCs/>
        </w:rPr>
      </w:pPr>
      <w:r w:rsidRPr="00BB5755">
        <w:rPr>
          <w:b/>
          <w:bCs/>
          <w:noProof/>
        </w:rPr>
        <w:pict>
          <v:shape id="_x0000_s1037" type="#_x0000_t202" style="position:absolute;left:0;text-align:left;margin-left:185.3pt;margin-top:6.65pt;width:21.5pt;height:19.5pt;z-index:251658240">
            <v:textbox style="mso-next-textbox:#_x0000_s1037">
              <w:txbxContent>
                <w:p w:rsidR="00054E90" w:rsidRDefault="00054E90" w:rsidP="00E460EF">
                  <w:r>
                    <w:t>D</w:t>
                  </w:r>
                </w:p>
              </w:txbxContent>
            </v:textbox>
          </v:shape>
        </w:pict>
      </w:r>
      <w:r w:rsidRPr="00BB5755">
        <w:rPr>
          <w:b/>
          <w:bCs/>
          <w:noProof/>
        </w:rPr>
        <w:pict>
          <v:shape id="_x0000_s1038" type="#_x0000_t202" style="position:absolute;left:0;text-align:left;margin-left:.65pt;margin-top:6.65pt;width:24.15pt;height:19.5pt;z-index:251659264">
            <v:textbox style="mso-next-textbox:#_x0000_s1038">
              <w:txbxContent>
                <w:p w:rsidR="00054E90" w:rsidRDefault="00054E90" w:rsidP="00E460EF">
                  <w:r>
                    <w:t>C</w:t>
                  </w:r>
                </w:p>
              </w:txbxContent>
            </v:textbox>
          </v:shape>
        </w:pict>
      </w:r>
      <w:r w:rsidR="00927A3D">
        <w:rPr>
          <w:b/>
          <w:bCs/>
          <w:noProof/>
          <w:lang w:val="en-US"/>
        </w:rPr>
        <w:drawing>
          <wp:inline distT="0" distB="0" distL="0" distR="0">
            <wp:extent cx="2343150" cy="2200275"/>
            <wp:effectExtent l="19050" t="0" r="0" b="0"/>
            <wp:docPr id="7" name="Picture 7" descr="landf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dfilling"/>
                    <pic:cNvPicPr>
                      <a:picLocks noChangeAspect="1" noChangeArrowheads="1"/>
                    </pic:cNvPicPr>
                  </pic:nvPicPr>
                  <pic:blipFill>
                    <a:blip r:embed="rId13" cstate="print"/>
                    <a:srcRect/>
                    <a:stretch>
                      <a:fillRect/>
                    </a:stretch>
                  </pic:blipFill>
                  <pic:spPr bwMode="auto">
                    <a:xfrm>
                      <a:off x="0" y="0"/>
                      <a:ext cx="2343150" cy="2200275"/>
                    </a:xfrm>
                    <a:prstGeom prst="rect">
                      <a:avLst/>
                    </a:prstGeom>
                    <a:noFill/>
                    <a:ln w="9525">
                      <a:noFill/>
                      <a:miter lim="800000"/>
                      <a:headEnd/>
                      <a:tailEnd/>
                    </a:ln>
                  </pic:spPr>
                </pic:pic>
              </a:graphicData>
            </a:graphic>
          </wp:inline>
        </w:drawing>
      </w:r>
      <w:r w:rsidR="00927A3D">
        <w:rPr>
          <w:b/>
          <w:bCs/>
          <w:noProof/>
          <w:lang w:val="en-US"/>
        </w:rPr>
        <w:drawing>
          <wp:inline distT="0" distB="0" distL="0" distR="0">
            <wp:extent cx="2324100" cy="2200275"/>
            <wp:effectExtent l="19050" t="0" r="0" b="0"/>
            <wp:docPr id="8" name="Picture 8" descr="landfill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ndfilling3"/>
                    <pic:cNvPicPr>
                      <a:picLocks noChangeAspect="1" noChangeArrowheads="1"/>
                    </pic:cNvPicPr>
                  </pic:nvPicPr>
                  <pic:blipFill>
                    <a:blip r:embed="rId14" cstate="print"/>
                    <a:srcRect/>
                    <a:stretch>
                      <a:fillRect/>
                    </a:stretch>
                  </pic:blipFill>
                  <pic:spPr bwMode="auto">
                    <a:xfrm>
                      <a:off x="0" y="0"/>
                      <a:ext cx="2324100" cy="2200275"/>
                    </a:xfrm>
                    <a:prstGeom prst="rect">
                      <a:avLst/>
                    </a:prstGeom>
                    <a:noFill/>
                    <a:ln w="9525">
                      <a:noFill/>
                      <a:miter lim="800000"/>
                      <a:headEnd/>
                      <a:tailEnd/>
                    </a:ln>
                  </pic:spPr>
                </pic:pic>
              </a:graphicData>
            </a:graphic>
          </wp:inline>
        </w:drawing>
      </w:r>
    </w:p>
    <w:p w:rsidR="00271A04" w:rsidRPr="009D2F53" w:rsidRDefault="00E460EF" w:rsidP="00F956BF">
      <w:pPr>
        <w:bidi w:val="0"/>
        <w:spacing w:line="276" w:lineRule="auto"/>
        <w:jc w:val="center"/>
        <w:rPr>
          <w:i/>
          <w:iCs/>
        </w:rPr>
      </w:pPr>
      <w:r w:rsidRPr="009D2F53">
        <w:rPr>
          <w:i/>
          <w:iCs/>
        </w:rPr>
        <w:t>Fig</w:t>
      </w:r>
      <w:r w:rsidR="00F956BF">
        <w:rPr>
          <w:i/>
          <w:iCs/>
        </w:rPr>
        <w:t>.</w:t>
      </w:r>
      <w:r w:rsidRPr="009D2F53">
        <w:rPr>
          <w:i/>
          <w:iCs/>
        </w:rPr>
        <w:t xml:space="preserve"> </w:t>
      </w:r>
      <w:r w:rsidR="00271A04" w:rsidRPr="009D2F53">
        <w:rPr>
          <w:i/>
          <w:iCs/>
        </w:rPr>
        <w:t>4</w:t>
      </w:r>
      <w:r w:rsidR="00F956BF">
        <w:rPr>
          <w:i/>
          <w:iCs/>
        </w:rPr>
        <w:t>.</w:t>
      </w:r>
      <w:r w:rsidRPr="009D2F53">
        <w:rPr>
          <w:i/>
          <w:iCs/>
        </w:rPr>
        <w:t xml:space="preserve"> </w:t>
      </w:r>
      <w:r w:rsidR="00271A04" w:rsidRPr="009D2F53">
        <w:rPr>
          <w:i/>
          <w:iCs/>
        </w:rPr>
        <w:t xml:space="preserve">Examples of dredging and </w:t>
      </w:r>
      <w:r w:rsidRPr="009D2F53">
        <w:rPr>
          <w:i/>
          <w:iCs/>
        </w:rPr>
        <w:t>land</w:t>
      </w:r>
      <w:r w:rsidR="00271A04" w:rsidRPr="009D2F53">
        <w:rPr>
          <w:i/>
          <w:iCs/>
        </w:rPr>
        <w:t xml:space="preserve"> </w:t>
      </w:r>
      <w:r w:rsidRPr="009D2F53">
        <w:rPr>
          <w:i/>
          <w:iCs/>
        </w:rPr>
        <w:t xml:space="preserve">filling at </w:t>
      </w:r>
      <w:proofErr w:type="spellStart"/>
      <w:r w:rsidRPr="009D2F53">
        <w:rPr>
          <w:i/>
          <w:iCs/>
        </w:rPr>
        <w:t>Hurghada</w:t>
      </w:r>
      <w:proofErr w:type="spellEnd"/>
      <w:r w:rsidRPr="009D2F53">
        <w:rPr>
          <w:i/>
          <w:iCs/>
        </w:rPr>
        <w:t xml:space="preserve"> </w:t>
      </w:r>
      <w:r w:rsidR="00683A48" w:rsidRPr="009D2F53">
        <w:rPr>
          <w:i/>
          <w:iCs/>
        </w:rPr>
        <w:t>shoreline</w:t>
      </w:r>
      <w:r w:rsidR="00F956BF">
        <w:rPr>
          <w:i/>
          <w:iCs/>
        </w:rPr>
        <w:t>.</w:t>
      </w:r>
    </w:p>
    <w:p w:rsidR="000B6595" w:rsidRDefault="00E460EF" w:rsidP="00FA2328">
      <w:pPr>
        <w:tabs>
          <w:tab w:val="center" w:pos="4680"/>
          <w:tab w:val="right" w:pos="9360"/>
        </w:tabs>
        <w:bidi w:val="0"/>
        <w:spacing w:line="276" w:lineRule="auto"/>
        <w:jc w:val="both"/>
      </w:pPr>
      <w:r w:rsidRPr="00E460EF">
        <w:t>A: Dredging &amp; and land</w:t>
      </w:r>
      <w:r w:rsidR="00271A04">
        <w:t xml:space="preserve"> </w:t>
      </w:r>
      <w:r w:rsidRPr="00E460EF">
        <w:t xml:space="preserve">filling at El </w:t>
      </w:r>
      <w:proofErr w:type="spellStart"/>
      <w:r w:rsidRPr="00E460EF">
        <w:t>Gouna</w:t>
      </w:r>
      <w:proofErr w:type="spellEnd"/>
      <w:r w:rsidRPr="00E460EF">
        <w:t>, B</w:t>
      </w:r>
      <w:r w:rsidR="00271A04">
        <w:t xml:space="preserve"> </w:t>
      </w:r>
      <w:r w:rsidRPr="00E460EF">
        <w:t>&amp; C: Land</w:t>
      </w:r>
      <w:r w:rsidR="00271A04">
        <w:t xml:space="preserve"> </w:t>
      </w:r>
      <w:r w:rsidRPr="00E460EF">
        <w:t xml:space="preserve">filling at </w:t>
      </w:r>
      <w:proofErr w:type="spellStart"/>
      <w:r w:rsidRPr="00E460EF">
        <w:t>Sahl</w:t>
      </w:r>
      <w:proofErr w:type="spellEnd"/>
      <w:r w:rsidRPr="00E460EF">
        <w:t xml:space="preserve"> </w:t>
      </w:r>
      <w:proofErr w:type="spellStart"/>
      <w:r w:rsidRPr="00E460EF">
        <w:t>Hasheesh</w:t>
      </w:r>
      <w:proofErr w:type="spellEnd"/>
      <w:r>
        <w:t xml:space="preserve"> and D: </w:t>
      </w:r>
      <w:r w:rsidR="00271A04">
        <w:t>l</w:t>
      </w:r>
      <w:r>
        <w:t>and</w:t>
      </w:r>
      <w:r w:rsidR="00271A04">
        <w:t xml:space="preserve"> </w:t>
      </w:r>
      <w:r>
        <w:t xml:space="preserve">filling at </w:t>
      </w:r>
      <w:proofErr w:type="spellStart"/>
      <w:r>
        <w:t>Magawish</w:t>
      </w:r>
      <w:proofErr w:type="spellEnd"/>
      <w:r w:rsidR="00271A04">
        <w:t>.</w:t>
      </w:r>
    </w:p>
    <w:p w:rsidR="007855E7" w:rsidRDefault="007855E7" w:rsidP="00FA2328">
      <w:pPr>
        <w:tabs>
          <w:tab w:val="center" w:pos="4680"/>
          <w:tab w:val="right" w:pos="9360"/>
        </w:tabs>
        <w:bidi w:val="0"/>
        <w:spacing w:line="276" w:lineRule="auto"/>
        <w:jc w:val="both"/>
      </w:pPr>
    </w:p>
    <w:p w:rsidR="002210B5" w:rsidRPr="00D71B01" w:rsidRDefault="00271A04" w:rsidP="00FA2328">
      <w:pPr>
        <w:pStyle w:val="sectionhead1"/>
        <w:tabs>
          <w:tab w:val="clear" w:pos="720"/>
        </w:tabs>
        <w:spacing w:before="0" w:after="0" w:line="276" w:lineRule="auto"/>
        <w:rPr>
          <w:sz w:val="24"/>
          <w:szCs w:val="24"/>
        </w:rPr>
      </w:pPr>
      <w:r w:rsidRPr="00D71B01">
        <w:rPr>
          <w:sz w:val="24"/>
          <w:szCs w:val="24"/>
        </w:rPr>
        <w:t>III-</w:t>
      </w:r>
      <w:r w:rsidR="002210B5" w:rsidRPr="00D71B01">
        <w:rPr>
          <w:sz w:val="24"/>
          <w:szCs w:val="24"/>
        </w:rPr>
        <w:t>2 Urban Changes</w:t>
      </w:r>
    </w:p>
    <w:p w:rsidR="009309C4" w:rsidRDefault="00092D5A" w:rsidP="00FA2328">
      <w:pPr>
        <w:bidi w:val="0"/>
        <w:spacing w:line="276" w:lineRule="auto"/>
        <w:jc w:val="both"/>
        <w:rPr>
          <w:b/>
          <w:bCs/>
        </w:rPr>
      </w:pPr>
      <w:r>
        <w:rPr>
          <w:spacing w:val="-3"/>
        </w:rPr>
        <w:t xml:space="preserve">In this section, </w:t>
      </w:r>
      <w:r>
        <w:t>the u</w:t>
      </w:r>
      <w:r w:rsidRPr="00590093">
        <w:t>rban</w:t>
      </w:r>
      <w:r w:rsidR="00897322">
        <w:t xml:space="preserve"> </w:t>
      </w:r>
      <w:r w:rsidRPr="00590093">
        <w:t>/</w:t>
      </w:r>
      <w:r w:rsidR="00897322">
        <w:t xml:space="preserve"> </w:t>
      </w:r>
      <w:r>
        <w:t>t</w:t>
      </w:r>
      <w:r w:rsidRPr="00590093">
        <w:t xml:space="preserve">ourism </w:t>
      </w:r>
      <w:r>
        <w:t>d</w:t>
      </w:r>
      <w:r w:rsidRPr="00590093">
        <w:t xml:space="preserve">evelopment </w:t>
      </w:r>
      <w:r>
        <w:t>at</w:t>
      </w:r>
      <w:r w:rsidRPr="00590093">
        <w:t xml:space="preserve"> </w:t>
      </w:r>
      <w:proofErr w:type="spellStart"/>
      <w:r w:rsidRPr="00590093">
        <w:t>Hurghada</w:t>
      </w:r>
      <w:proofErr w:type="spellEnd"/>
      <w:r>
        <w:rPr>
          <w:spacing w:val="-3"/>
        </w:rPr>
        <w:t xml:space="preserve"> from year 1972 to 2011 is studied as can be shown in </w:t>
      </w:r>
      <w:r w:rsidR="003C1BA0" w:rsidRPr="0019421C">
        <w:t xml:space="preserve">“Fig. </w:t>
      </w:r>
      <w:r w:rsidR="003C1BA0">
        <w:t>5</w:t>
      </w:r>
      <w:r w:rsidR="003C1BA0" w:rsidRPr="0019421C">
        <w:t>,”</w:t>
      </w:r>
      <w:r>
        <w:t>.</w:t>
      </w:r>
      <w:r w:rsidR="00EF0EF2">
        <w:t xml:space="preserve"> </w:t>
      </w:r>
      <w:r w:rsidR="003C1BA0" w:rsidRPr="0019421C">
        <w:t xml:space="preserve">“Fig. </w:t>
      </w:r>
      <w:r w:rsidR="003C1BA0">
        <w:t>5</w:t>
      </w:r>
      <w:r w:rsidR="003C1BA0" w:rsidRPr="0019421C">
        <w:t xml:space="preserve">,” </w:t>
      </w:r>
      <w:r w:rsidR="009309C4">
        <w:t xml:space="preserve"> shows that the area</w:t>
      </w:r>
      <w:r w:rsidR="00F27F8B">
        <w:t>s</w:t>
      </w:r>
      <w:r w:rsidR="009309C4">
        <w:t xml:space="preserve"> of </w:t>
      </w:r>
      <w:r w:rsidR="009309C4" w:rsidRPr="00590093">
        <w:t>urbanization</w:t>
      </w:r>
      <w:r w:rsidR="009309C4">
        <w:t xml:space="preserve"> </w:t>
      </w:r>
      <w:r w:rsidR="00F27F8B">
        <w:t>are</w:t>
      </w:r>
      <w:r w:rsidR="009309C4">
        <w:t xml:space="preserve"> 1.48, 2.65, 6.16, 14.28 and 17.95 km</w:t>
      </w:r>
      <w:r w:rsidR="009309C4" w:rsidRPr="00EF0EF2">
        <w:rPr>
          <w:vertAlign w:val="superscript"/>
        </w:rPr>
        <w:t>2</w:t>
      </w:r>
      <w:r w:rsidR="009309C4">
        <w:t xml:space="preserve"> for years 1972, 1984, 1992, 2004 and 2011 respectively</w:t>
      </w:r>
      <w:r w:rsidR="009309C4">
        <w:rPr>
          <w:b/>
          <w:bCs/>
        </w:rPr>
        <w:t>.</w:t>
      </w:r>
    </w:p>
    <w:p w:rsidR="009309C4" w:rsidRDefault="009309C4" w:rsidP="00FA2328">
      <w:pPr>
        <w:bidi w:val="0"/>
        <w:spacing w:line="276" w:lineRule="auto"/>
        <w:jc w:val="both"/>
      </w:pPr>
    </w:p>
    <w:p w:rsidR="00EF0EF2" w:rsidRDefault="00927A3D" w:rsidP="00FA2328">
      <w:pPr>
        <w:bidi w:val="0"/>
        <w:spacing w:line="276" w:lineRule="auto"/>
        <w:jc w:val="center"/>
        <w:rPr>
          <w:b/>
          <w:bCs/>
        </w:rPr>
      </w:pPr>
      <w:r>
        <w:rPr>
          <w:noProof/>
          <w:lang w:val="en-US"/>
        </w:rPr>
        <w:lastRenderedPageBreak/>
        <w:drawing>
          <wp:inline distT="0" distB="0" distL="0" distR="0">
            <wp:extent cx="3819525" cy="4829175"/>
            <wp:effectExtent l="19050" t="19050" r="28575" b="28575"/>
            <wp:docPr id="9" name="Picture 9" descr="Urban_change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ban_changes_1"/>
                    <pic:cNvPicPr>
                      <a:picLocks noChangeAspect="1" noChangeArrowheads="1"/>
                    </pic:cNvPicPr>
                  </pic:nvPicPr>
                  <pic:blipFill>
                    <a:blip r:embed="rId15" cstate="print"/>
                    <a:srcRect/>
                    <a:stretch>
                      <a:fillRect/>
                    </a:stretch>
                  </pic:blipFill>
                  <pic:spPr bwMode="auto">
                    <a:xfrm>
                      <a:off x="0" y="0"/>
                      <a:ext cx="3819525" cy="4829175"/>
                    </a:xfrm>
                    <a:prstGeom prst="rect">
                      <a:avLst/>
                    </a:prstGeom>
                    <a:noFill/>
                    <a:ln w="6350" cmpd="sng">
                      <a:solidFill>
                        <a:srgbClr val="000000"/>
                      </a:solidFill>
                      <a:miter lim="800000"/>
                      <a:headEnd/>
                      <a:tailEnd/>
                    </a:ln>
                    <a:effectLst/>
                  </pic:spPr>
                </pic:pic>
              </a:graphicData>
            </a:graphic>
          </wp:inline>
        </w:drawing>
      </w:r>
    </w:p>
    <w:p w:rsidR="00897322" w:rsidRPr="009D2F53" w:rsidRDefault="00EF0EF2" w:rsidP="00F956BF">
      <w:pPr>
        <w:bidi w:val="0"/>
        <w:spacing w:line="276" w:lineRule="auto"/>
        <w:jc w:val="center"/>
        <w:rPr>
          <w:i/>
          <w:iCs/>
        </w:rPr>
      </w:pPr>
      <w:r w:rsidRPr="009D2F53">
        <w:rPr>
          <w:i/>
          <w:iCs/>
        </w:rPr>
        <w:t>Fig</w:t>
      </w:r>
      <w:r w:rsidR="00F956BF">
        <w:rPr>
          <w:i/>
          <w:iCs/>
        </w:rPr>
        <w:t>.</w:t>
      </w:r>
      <w:r w:rsidRPr="009D2F53">
        <w:rPr>
          <w:i/>
          <w:iCs/>
        </w:rPr>
        <w:t xml:space="preserve"> 5</w:t>
      </w:r>
      <w:r w:rsidR="00F956BF">
        <w:rPr>
          <w:i/>
          <w:iCs/>
        </w:rPr>
        <w:t>.</w:t>
      </w:r>
      <w:r w:rsidRPr="009D2F53">
        <w:rPr>
          <w:i/>
          <w:iCs/>
        </w:rPr>
        <w:t xml:space="preserve"> The status of </w:t>
      </w:r>
      <w:r w:rsidR="00897322" w:rsidRPr="009D2F53">
        <w:rPr>
          <w:i/>
          <w:iCs/>
        </w:rPr>
        <w:t xml:space="preserve">urbanization </w:t>
      </w:r>
      <w:r w:rsidRPr="009D2F53">
        <w:rPr>
          <w:i/>
          <w:iCs/>
        </w:rPr>
        <w:t xml:space="preserve">development </w:t>
      </w:r>
      <w:r w:rsidR="00897322" w:rsidRPr="009D2F53">
        <w:rPr>
          <w:i/>
          <w:iCs/>
        </w:rPr>
        <w:t xml:space="preserve">at </w:t>
      </w:r>
      <w:proofErr w:type="spellStart"/>
      <w:r w:rsidRPr="009D2F53">
        <w:rPr>
          <w:i/>
          <w:iCs/>
        </w:rPr>
        <w:t>Hurghada</w:t>
      </w:r>
      <w:proofErr w:type="spellEnd"/>
      <w:r w:rsidRPr="009D2F53">
        <w:rPr>
          <w:i/>
          <w:iCs/>
        </w:rPr>
        <w:t xml:space="preserve"> </w:t>
      </w:r>
      <w:r w:rsidR="00897322" w:rsidRPr="009D2F53">
        <w:rPr>
          <w:i/>
          <w:iCs/>
        </w:rPr>
        <w:t>from years 1972 to 2011.</w:t>
      </w:r>
    </w:p>
    <w:p w:rsidR="002210B5" w:rsidRPr="00590093" w:rsidRDefault="002210B5" w:rsidP="00FA2328">
      <w:pPr>
        <w:tabs>
          <w:tab w:val="left" w:pos="90"/>
        </w:tabs>
        <w:bidi w:val="0"/>
        <w:spacing w:line="276" w:lineRule="auto"/>
        <w:jc w:val="both"/>
      </w:pPr>
    </w:p>
    <w:p w:rsidR="00042DCB" w:rsidRPr="00A77B39" w:rsidRDefault="00F956BF" w:rsidP="00FA2328">
      <w:pPr>
        <w:bidi w:val="0"/>
        <w:spacing w:line="276" w:lineRule="auto"/>
        <w:jc w:val="both"/>
      </w:pPr>
      <w:r>
        <w:tab/>
      </w:r>
      <w:r w:rsidR="003C1BA0" w:rsidRPr="0019421C">
        <w:t xml:space="preserve">“Fig. </w:t>
      </w:r>
      <w:r w:rsidR="003C1BA0">
        <w:t>6</w:t>
      </w:r>
      <w:r w:rsidR="003C1BA0" w:rsidRPr="0019421C">
        <w:t xml:space="preserve">,” </w:t>
      </w:r>
      <w:r w:rsidR="00EF0EF2">
        <w:t xml:space="preserve"> shows that the </w:t>
      </w:r>
      <w:r w:rsidR="009309C4">
        <w:t xml:space="preserve">changes rate of </w:t>
      </w:r>
      <w:r w:rsidR="00EF0EF2" w:rsidRPr="00590093">
        <w:t>urbanization</w:t>
      </w:r>
      <w:r w:rsidR="00EF0EF2">
        <w:t xml:space="preserve"> </w:t>
      </w:r>
      <w:r w:rsidR="009309C4">
        <w:t xml:space="preserve">area </w:t>
      </w:r>
      <w:r w:rsidR="00A77B39">
        <w:t>are</w:t>
      </w:r>
      <w:r w:rsidR="00EF0EF2">
        <w:t xml:space="preserve"> </w:t>
      </w:r>
      <w:r w:rsidR="00A77B39">
        <w:t>+</w:t>
      </w:r>
      <w:r w:rsidR="00042DCB">
        <w:t xml:space="preserve">1.17, </w:t>
      </w:r>
      <w:r w:rsidR="00A77B39">
        <w:t>+</w:t>
      </w:r>
      <w:r w:rsidR="00042DCB">
        <w:t>3.51</w:t>
      </w:r>
      <w:r w:rsidR="00EF0EF2">
        <w:t xml:space="preserve">, </w:t>
      </w:r>
      <w:r w:rsidR="00A77B39">
        <w:t>+</w:t>
      </w:r>
      <w:r w:rsidR="00042DCB">
        <w:t>8.12</w:t>
      </w:r>
      <w:r w:rsidR="00A77B39">
        <w:t xml:space="preserve"> and +</w:t>
      </w:r>
      <w:r w:rsidR="00042DCB">
        <w:t>3.6</w:t>
      </w:r>
      <w:r w:rsidR="00A77B39">
        <w:t>7</w:t>
      </w:r>
      <w:r w:rsidR="00042DCB">
        <w:t xml:space="preserve"> </w:t>
      </w:r>
      <w:r w:rsidR="00EF0EF2">
        <w:t>km</w:t>
      </w:r>
      <w:r w:rsidR="00EF0EF2" w:rsidRPr="00EF0EF2">
        <w:rPr>
          <w:vertAlign w:val="superscript"/>
        </w:rPr>
        <w:t>2</w:t>
      </w:r>
      <w:r w:rsidR="00EF0EF2">
        <w:t xml:space="preserve"> </w:t>
      </w:r>
      <w:r w:rsidR="00A77B39">
        <w:t xml:space="preserve">between </w:t>
      </w:r>
      <w:r w:rsidR="00EF0EF2">
        <w:t>years 1972, 1984, 1992, 2004 and 2011 respectively</w:t>
      </w:r>
      <w:r w:rsidR="00EF0EF2" w:rsidRPr="00A77B39">
        <w:t>.</w:t>
      </w:r>
      <w:r w:rsidR="00A77B39">
        <w:t xml:space="preserve"> The total urbanization area is +16.47 from years 1972 to 2011.</w:t>
      </w:r>
    </w:p>
    <w:p w:rsidR="00EF0EF2" w:rsidRDefault="00F956BF" w:rsidP="00FA2328">
      <w:pPr>
        <w:bidi w:val="0"/>
        <w:spacing w:line="276" w:lineRule="auto"/>
        <w:jc w:val="both"/>
        <w:rPr>
          <w:b/>
          <w:bCs/>
        </w:rPr>
      </w:pPr>
      <w:r>
        <w:tab/>
      </w:r>
      <w:r w:rsidR="009309C4">
        <w:t>The same conclusion for the coastline changes is also raised here</w:t>
      </w:r>
      <w:r w:rsidR="00A77B39">
        <w:t>,</w:t>
      </w:r>
      <w:r w:rsidR="009309C4">
        <w:t xml:space="preserve"> that the period from 1984 to 2004 is the time for </w:t>
      </w:r>
      <w:r w:rsidR="009309C4" w:rsidRPr="00590093">
        <w:t xml:space="preserve">revolution tourism industry with </w:t>
      </w:r>
      <w:r w:rsidR="00A77B39">
        <w:t xml:space="preserve">the maximum </w:t>
      </w:r>
      <w:r w:rsidR="00547789">
        <w:t>increase</w:t>
      </w:r>
      <w:r w:rsidR="00A77B39">
        <w:t xml:space="preserve"> </w:t>
      </w:r>
      <w:r w:rsidR="009309C4">
        <w:t xml:space="preserve">of </w:t>
      </w:r>
      <w:r w:rsidR="009309C4" w:rsidRPr="00590093">
        <w:t>urbanization</w:t>
      </w:r>
      <w:r w:rsidR="009309C4">
        <w:t xml:space="preserve"> area</w:t>
      </w:r>
      <w:r w:rsidR="00547789">
        <w:t xml:space="preserve">, +11.63 </w:t>
      </w:r>
      <w:r w:rsidR="00547789" w:rsidRPr="00590093">
        <w:t>km</w:t>
      </w:r>
      <w:r w:rsidR="00547789" w:rsidRPr="00590093">
        <w:rPr>
          <w:vertAlign w:val="superscript"/>
        </w:rPr>
        <w:t>2</w:t>
      </w:r>
      <w:r w:rsidR="00547789">
        <w:rPr>
          <w:b/>
          <w:bCs/>
        </w:rPr>
        <w:t>.</w:t>
      </w:r>
    </w:p>
    <w:p w:rsidR="00EF0EF2" w:rsidRDefault="00927A3D" w:rsidP="00FA2328">
      <w:pPr>
        <w:bidi w:val="0"/>
        <w:spacing w:line="276" w:lineRule="auto"/>
        <w:jc w:val="center"/>
        <w:rPr>
          <w:b/>
          <w:bCs/>
          <w:rtl/>
        </w:rPr>
      </w:pPr>
      <w:r>
        <w:rPr>
          <w:b/>
          <w:bCs/>
          <w:noProof/>
          <w:lang w:val="en-US"/>
        </w:rPr>
        <w:lastRenderedPageBreak/>
        <w:drawing>
          <wp:inline distT="0" distB="0" distL="0" distR="0">
            <wp:extent cx="2971800" cy="2009775"/>
            <wp:effectExtent l="19050" t="0" r="0" b="0"/>
            <wp:docPr id="10" name="Picture 10" descr="Urban_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rban_changes"/>
                    <pic:cNvPicPr>
                      <a:picLocks noChangeAspect="1" noChangeArrowheads="1"/>
                    </pic:cNvPicPr>
                  </pic:nvPicPr>
                  <pic:blipFill>
                    <a:blip r:embed="rId16" cstate="print"/>
                    <a:srcRect/>
                    <a:stretch>
                      <a:fillRect/>
                    </a:stretch>
                  </pic:blipFill>
                  <pic:spPr bwMode="auto">
                    <a:xfrm>
                      <a:off x="0" y="0"/>
                      <a:ext cx="2971800" cy="2009775"/>
                    </a:xfrm>
                    <a:prstGeom prst="rect">
                      <a:avLst/>
                    </a:prstGeom>
                    <a:noFill/>
                    <a:ln w="9525">
                      <a:noFill/>
                      <a:miter lim="800000"/>
                      <a:headEnd/>
                      <a:tailEnd/>
                    </a:ln>
                  </pic:spPr>
                </pic:pic>
              </a:graphicData>
            </a:graphic>
          </wp:inline>
        </w:drawing>
      </w:r>
    </w:p>
    <w:p w:rsidR="00EF0EF2" w:rsidRPr="009D2F53" w:rsidRDefault="00EF0EF2" w:rsidP="00F956BF">
      <w:pPr>
        <w:bidi w:val="0"/>
        <w:spacing w:line="276" w:lineRule="auto"/>
        <w:jc w:val="center"/>
        <w:rPr>
          <w:i/>
          <w:iCs/>
          <w:rtl/>
        </w:rPr>
      </w:pPr>
      <w:r w:rsidRPr="009D2F53">
        <w:rPr>
          <w:i/>
          <w:iCs/>
        </w:rPr>
        <w:t>Fig</w:t>
      </w:r>
      <w:r w:rsidR="00F956BF">
        <w:rPr>
          <w:i/>
          <w:iCs/>
        </w:rPr>
        <w:t>.</w:t>
      </w:r>
      <w:r w:rsidRPr="009D2F53">
        <w:rPr>
          <w:i/>
          <w:iCs/>
        </w:rPr>
        <w:t xml:space="preserve"> 6</w:t>
      </w:r>
      <w:r w:rsidR="00F956BF">
        <w:rPr>
          <w:i/>
          <w:iCs/>
        </w:rPr>
        <w:t>.</w:t>
      </w:r>
      <w:r w:rsidRPr="009D2F53">
        <w:rPr>
          <w:i/>
          <w:iCs/>
        </w:rPr>
        <w:t xml:space="preserve"> The change rate of urbanization at </w:t>
      </w:r>
      <w:proofErr w:type="spellStart"/>
      <w:r w:rsidRPr="009D2F53">
        <w:rPr>
          <w:i/>
          <w:iCs/>
        </w:rPr>
        <w:t>Hurghada</w:t>
      </w:r>
      <w:proofErr w:type="spellEnd"/>
      <w:r w:rsidRPr="009D2F53">
        <w:rPr>
          <w:i/>
          <w:iCs/>
        </w:rPr>
        <w:t xml:space="preserve"> from year 1972 to year 2011. </w:t>
      </w:r>
    </w:p>
    <w:p w:rsidR="00EF0EF2" w:rsidRPr="00EF0EF2" w:rsidRDefault="00EF0EF2" w:rsidP="00FA2328">
      <w:pPr>
        <w:bidi w:val="0"/>
        <w:spacing w:line="276" w:lineRule="auto"/>
        <w:jc w:val="both"/>
        <w:rPr>
          <w:b/>
          <w:bCs/>
          <w:lang w:val="en-US" w:bidi="ar-EG"/>
        </w:rPr>
      </w:pPr>
    </w:p>
    <w:p w:rsidR="004336B9" w:rsidRPr="00D71B01" w:rsidRDefault="00271A04" w:rsidP="00FA2328">
      <w:pPr>
        <w:pStyle w:val="sectionhead1"/>
        <w:tabs>
          <w:tab w:val="clear" w:pos="720"/>
        </w:tabs>
        <w:spacing w:before="0" w:after="0" w:line="276" w:lineRule="auto"/>
        <w:rPr>
          <w:sz w:val="24"/>
          <w:szCs w:val="24"/>
        </w:rPr>
      </w:pPr>
      <w:r w:rsidRPr="00D71B01">
        <w:rPr>
          <w:sz w:val="24"/>
          <w:szCs w:val="24"/>
        </w:rPr>
        <w:t>III-3</w:t>
      </w:r>
      <w:r w:rsidR="004336B9" w:rsidRPr="00D71B01">
        <w:rPr>
          <w:sz w:val="24"/>
          <w:szCs w:val="24"/>
        </w:rPr>
        <w:t xml:space="preserve"> Roads </w:t>
      </w:r>
      <w:r w:rsidR="000F3D91" w:rsidRPr="00D71B01">
        <w:rPr>
          <w:sz w:val="24"/>
          <w:szCs w:val="24"/>
        </w:rPr>
        <w:t xml:space="preserve">Network </w:t>
      </w:r>
      <w:r w:rsidR="004336B9" w:rsidRPr="00D71B01">
        <w:rPr>
          <w:sz w:val="24"/>
          <w:szCs w:val="24"/>
        </w:rPr>
        <w:t>Changes</w:t>
      </w:r>
    </w:p>
    <w:p w:rsidR="00547789" w:rsidRDefault="00F956BF" w:rsidP="00FA2328">
      <w:pPr>
        <w:bidi w:val="0"/>
        <w:spacing w:line="276" w:lineRule="auto"/>
        <w:jc w:val="both"/>
        <w:rPr>
          <w:b/>
          <w:bCs/>
        </w:rPr>
      </w:pPr>
      <w:r>
        <w:tab/>
      </w:r>
      <w:r w:rsidR="003C1BA0" w:rsidRPr="0019421C">
        <w:t xml:space="preserve">“Fig. </w:t>
      </w:r>
      <w:r w:rsidR="003C1BA0">
        <w:t>7</w:t>
      </w:r>
      <w:r w:rsidR="003C1BA0" w:rsidRPr="0019421C">
        <w:t xml:space="preserve">,” </w:t>
      </w:r>
      <w:r w:rsidR="004336B9" w:rsidRPr="00590093">
        <w:t xml:space="preserve"> represent </w:t>
      </w:r>
      <w:r w:rsidR="00547789">
        <w:t xml:space="preserve">the </w:t>
      </w:r>
      <w:r w:rsidR="004336B9" w:rsidRPr="00590093">
        <w:t xml:space="preserve">road development </w:t>
      </w:r>
      <w:r w:rsidR="00547789">
        <w:t xml:space="preserve">at </w:t>
      </w:r>
      <w:r w:rsidR="004336B9" w:rsidRPr="00590093">
        <w:t xml:space="preserve">in </w:t>
      </w:r>
      <w:proofErr w:type="spellStart"/>
      <w:r w:rsidR="004336B9" w:rsidRPr="00590093">
        <w:t>Hurghada</w:t>
      </w:r>
      <w:proofErr w:type="spellEnd"/>
      <w:r w:rsidR="004336B9" w:rsidRPr="00590093">
        <w:t xml:space="preserve"> </w:t>
      </w:r>
      <w:r w:rsidR="00547789">
        <w:t xml:space="preserve">from year 1997 to 2011. It is </w:t>
      </w:r>
      <w:r w:rsidR="004336B9" w:rsidRPr="00590093">
        <w:t xml:space="preserve">clearly visualize the vigorous development in this sector to meet the requirement of </w:t>
      </w:r>
      <w:r w:rsidR="00547789">
        <w:t>future tourism industry development</w:t>
      </w:r>
      <w:r w:rsidR="004336B9" w:rsidRPr="00590093">
        <w:t xml:space="preserve">. </w:t>
      </w:r>
    </w:p>
    <w:p w:rsidR="00A80380" w:rsidRPr="009D2F53" w:rsidRDefault="00927A3D" w:rsidP="00F956BF">
      <w:pPr>
        <w:bidi w:val="0"/>
        <w:spacing w:line="276" w:lineRule="auto"/>
        <w:jc w:val="center"/>
        <w:rPr>
          <w:i/>
          <w:iCs/>
        </w:rPr>
      </w:pPr>
      <w:r>
        <w:rPr>
          <w:noProof/>
          <w:lang w:val="en-US"/>
        </w:rPr>
        <w:lastRenderedPageBreak/>
        <w:drawing>
          <wp:anchor distT="0" distB="0" distL="114300" distR="114300" simplePos="0" relativeHeight="251660288" behindDoc="0" locked="0" layoutInCell="1" allowOverlap="1">
            <wp:simplePos x="0" y="0"/>
            <wp:positionH relativeFrom="column">
              <wp:posOffset>90170</wp:posOffset>
            </wp:positionH>
            <wp:positionV relativeFrom="paragraph">
              <wp:posOffset>-338455</wp:posOffset>
            </wp:positionV>
            <wp:extent cx="4448175" cy="7000875"/>
            <wp:effectExtent l="19050" t="19050" r="28575" b="28575"/>
            <wp:wrapSquare wrapText="bothSides"/>
            <wp:docPr id="11" name="Picture 11" descr="Road_change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ad_changes_1"/>
                    <pic:cNvPicPr>
                      <a:picLocks noChangeAspect="1" noChangeArrowheads="1"/>
                    </pic:cNvPicPr>
                  </pic:nvPicPr>
                  <pic:blipFill>
                    <a:blip r:embed="rId17" cstate="print"/>
                    <a:srcRect/>
                    <a:stretch>
                      <a:fillRect/>
                    </a:stretch>
                  </pic:blipFill>
                  <pic:spPr bwMode="auto">
                    <a:xfrm>
                      <a:off x="0" y="0"/>
                      <a:ext cx="4448175" cy="7000875"/>
                    </a:xfrm>
                    <a:prstGeom prst="rect">
                      <a:avLst/>
                    </a:prstGeom>
                    <a:noFill/>
                    <a:ln w="6350" cmpd="sng">
                      <a:solidFill>
                        <a:srgbClr val="000000"/>
                      </a:solidFill>
                      <a:miter lim="800000"/>
                      <a:headEnd/>
                      <a:tailEnd/>
                    </a:ln>
                    <a:effectLst/>
                  </pic:spPr>
                </pic:pic>
              </a:graphicData>
            </a:graphic>
          </wp:anchor>
        </w:drawing>
      </w:r>
      <w:r w:rsidR="00A80380" w:rsidRPr="009D2F53">
        <w:rPr>
          <w:i/>
          <w:iCs/>
        </w:rPr>
        <w:t>Fig</w:t>
      </w:r>
      <w:r w:rsidR="00F956BF">
        <w:rPr>
          <w:i/>
          <w:iCs/>
        </w:rPr>
        <w:t>.</w:t>
      </w:r>
      <w:r w:rsidR="00A80380" w:rsidRPr="009D2F53">
        <w:rPr>
          <w:i/>
          <w:iCs/>
        </w:rPr>
        <w:t xml:space="preserve"> 7</w:t>
      </w:r>
      <w:r w:rsidR="00F956BF">
        <w:rPr>
          <w:i/>
          <w:iCs/>
        </w:rPr>
        <w:t>.</w:t>
      </w:r>
      <w:r w:rsidR="00A80380" w:rsidRPr="009D2F53">
        <w:rPr>
          <w:i/>
          <w:iCs/>
        </w:rPr>
        <w:t xml:space="preserve"> Road Development in </w:t>
      </w:r>
      <w:proofErr w:type="spellStart"/>
      <w:r w:rsidR="00A80380" w:rsidRPr="009D2F53">
        <w:rPr>
          <w:i/>
          <w:iCs/>
        </w:rPr>
        <w:t>Hurghada</w:t>
      </w:r>
      <w:proofErr w:type="spellEnd"/>
      <w:r w:rsidR="00A80380" w:rsidRPr="009D2F53">
        <w:rPr>
          <w:i/>
          <w:iCs/>
        </w:rPr>
        <w:t xml:space="preserve"> form the years 1972-2011</w:t>
      </w:r>
      <w:r w:rsidR="00F956BF">
        <w:rPr>
          <w:i/>
          <w:iCs/>
        </w:rPr>
        <w:t>.</w:t>
      </w:r>
    </w:p>
    <w:p w:rsidR="004336B9" w:rsidRDefault="00F956BF" w:rsidP="00FA2328">
      <w:pPr>
        <w:bidi w:val="0"/>
        <w:spacing w:line="276" w:lineRule="auto"/>
        <w:jc w:val="both"/>
      </w:pPr>
      <w:r>
        <w:rPr>
          <w:noProof/>
          <w:lang w:val="en-US"/>
        </w:rPr>
        <w:lastRenderedPageBreak/>
        <w:drawing>
          <wp:anchor distT="0" distB="0" distL="114300" distR="114300" simplePos="0" relativeHeight="251661312" behindDoc="0" locked="0" layoutInCell="1" allowOverlap="1">
            <wp:simplePos x="0" y="0"/>
            <wp:positionH relativeFrom="column">
              <wp:posOffset>966470</wp:posOffset>
            </wp:positionH>
            <wp:positionV relativeFrom="paragraph">
              <wp:posOffset>814070</wp:posOffset>
            </wp:positionV>
            <wp:extent cx="2971800" cy="2057400"/>
            <wp:effectExtent l="19050" t="0" r="0" b="0"/>
            <wp:wrapSquare wrapText="bothSides"/>
            <wp:docPr id="12" name="Picture 12" descr="Road_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ad_changes"/>
                    <pic:cNvPicPr>
                      <a:picLocks noChangeAspect="1" noChangeArrowheads="1"/>
                    </pic:cNvPicPr>
                  </pic:nvPicPr>
                  <pic:blipFill>
                    <a:blip r:embed="rId18" cstate="print"/>
                    <a:srcRect/>
                    <a:stretch>
                      <a:fillRect/>
                    </a:stretch>
                  </pic:blipFill>
                  <pic:spPr bwMode="auto">
                    <a:xfrm>
                      <a:off x="0" y="0"/>
                      <a:ext cx="2971800" cy="2057400"/>
                    </a:xfrm>
                    <a:prstGeom prst="rect">
                      <a:avLst/>
                    </a:prstGeom>
                    <a:noFill/>
                    <a:ln w="9525">
                      <a:noFill/>
                      <a:miter lim="800000"/>
                      <a:headEnd/>
                      <a:tailEnd/>
                    </a:ln>
                  </pic:spPr>
                </pic:pic>
              </a:graphicData>
            </a:graphic>
          </wp:anchor>
        </w:drawing>
      </w:r>
      <w:r>
        <w:tab/>
      </w:r>
      <w:r w:rsidR="004336B9" w:rsidRPr="00590093">
        <w:t>Roads area and change rate</w:t>
      </w:r>
      <w:r w:rsidR="009F567F">
        <w:t>s</w:t>
      </w:r>
      <w:r w:rsidR="004336B9" w:rsidRPr="00590093">
        <w:t xml:space="preserve"> </w:t>
      </w:r>
      <w:r w:rsidR="00F13F36">
        <w:t>are</w:t>
      </w:r>
      <w:r w:rsidR="004336B9" w:rsidRPr="00590093">
        <w:t xml:space="preserve"> represented in </w:t>
      </w:r>
      <w:r w:rsidR="003C1BA0" w:rsidRPr="0019421C">
        <w:t xml:space="preserve">“Fig. </w:t>
      </w:r>
      <w:r w:rsidR="003C1BA0">
        <w:t>8</w:t>
      </w:r>
      <w:r w:rsidR="003C1BA0" w:rsidRPr="0019421C">
        <w:t>,”</w:t>
      </w:r>
      <w:r w:rsidR="004336B9" w:rsidRPr="00590093">
        <w:t>.</w:t>
      </w:r>
      <w:r w:rsidR="00F13F36">
        <w:t xml:space="preserve"> The roads area are increased from  2.012  </w:t>
      </w:r>
      <w:r w:rsidR="00F13F36" w:rsidRPr="00590093">
        <w:t>km</w:t>
      </w:r>
      <w:r w:rsidR="00F13F36" w:rsidRPr="00590093">
        <w:rPr>
          <w:vertAlign w:val="superscript"/>
        </w:rPr>
        <w:t>2</w:t>
      </w:r>
      <w:r w:rsidR="00F13F36">
        <w:t xml:space="preserve"> at 1972 to </w:t>
      </w:r>
      <w:r w:rsidR="004336B9" w:rsidRPr="00590093">
        <w:t>10.75 km</w:t>
      </w:r>
      <w:r w:rsidR="004336B9" w:rsidRPr="00590093">
        <w:rPr>
          <w:vertAlign w:val="superscript"/>
        </w:rPr>
        <w:t xml:space="preserve">2 </w:t>
      </w:r>
      <w:r w:rsidR="00F13F36">
        <w:t xml:space="preserve">at year 2011 </w:t>
      </w:r>
      <w:r w:rsidR="004336B9" w:rsidRPr="00590093">
        <w:t xml:space="preserve">with </w:t>
      </w:r>
      <w:r w:rsidR="00F13F36">
        <w:t xml:space="preserve">total </w:t>
      </w:r>
      <w:r w:rsidR="004336B9" w:rsidRPr="00590093">
        <w:t>change rate +8.738 km</w:t>
      </w:r>
      <w:r w:rsidR="004336B9" w:rsidRPr="00590093">
        <w:rPr>
          <w:vertAlign w:val="superscript"/>
        </w:rPr>
        <w:t>2</w:t>
      </w:r>
      <w:r w:rsidR="00F13F36">
        <w:rPr>
          <w:rFonts w:ascii="Arial" w:hAnsi="Arial"/>
          <w:color w:val="333333"/>
        </w:rPr>
        <w:t>.</w:t>
      </w:r>
      <w:r w:rsidR="004336B9" w:rsidRPr="00590093">
        <w:rPr>
          <w:rFonts w:ascii="Arial" w:hAnsi="Arial"/>
          <w:color w:val="333333"/>
        </w:rPr>
        <w:t xml:space="preserve"> </w:t>
      </w:r>
      <w:r w:rsidR="004336B9" w:rsidRPr="00590093">
        <w:t>This explains the beginning of the roads developments at 1984 with change rate about (+1.268 km</w:t>
      </w:r>
      <w:r w:rsidR="004336B9" w:rsidRPr="00590093">
        <w:rPr>
          <w:vertAlign w:val="superscript"/>
        </w:rPr>
        <w:t>2</w:t>
      </w:r>
      <w:r w:rsidR="004336B9" w:rsidRPr="00590093">
        <w:t>).</w:t>
      </w:r>
    </w:p>
    <w:p w:rsidR="00F13F36" w:rsidRDefault="00F13F36" w:rsidP="00FA2328">
      <w:pPr>
        <w:bidi w:val="0"/>
        <w:spacing w:line="276" w:lineRule="auto"/>
        <w:jc w:val="both"/>
      </w:pPr>
    </w:p>
    <w:p w:rsidR="00F13F36" w:rsidRDefault="00F13F36" w:rsidP="00FA2328">
      <w:pPr>
        <w:bidi w:val="0"/>
        <w:spacing w:line="276" w:lineRule="auto"/>
        <w:jc w:val="center"/>
        <w:rPr>
          <w:lang w:bidi="ar-EG"/>
        </w:rPr>
      </w:pPr>
    </w:p>
    <w:p w:rsidR="003C1BA0" w:rsidRDefault="003C1BA0" w:rsidP="00FA2328">
      <w:pPr>
        <w:bidi w:val="0"/>
        <w:spacing w:line="276" w:lineRule="auto"/>
        <w:jc w:val="center"/>
        <w:rPr>
          <w:lang w:bidi="ar-EG"/>
        </w:rPr>
      </w:pPr>
    </w:p>
    <w:p w:rsidR="003C1BA0" w:rsidRDefault="003C1BA0" w:rsidP="00FA2328">
      <w:pPr>
        <w:bidi w:val="0"/>
        <w:spacing w:line="276" w:lineRule="auto"/>
        <w:jc w:val="center"/>
        <w:rPr>
          <w:lang w:bidi="ar-EG"/>
        </w:rPr>
      </w:pPr>
    </w:p>
    <w:p w:rsidR="003C1BA0" w:rsidRDefault="003C1BA0" w:rsidP="00FA2328">
      <w:pPr>
        <w:bidi w:val="0"/>
        <w:spacing w:line="276" w:lineRule="auto"/>
        <w:jc w:val="center"/>
        <w:rPr>
          <w:lang w:bidi="ar-EG"/>
        </w:rPr>
      </w:pPr>
    </w:p>
    <w:p w:rsidR="003C1BA0" w:rsidRDefault="003C1BA0" w:rsidP="00FA2328">
      <w:pPr>
        <w:bidi w:val="0"/>
        <w:spacing w:line="276" w:lineRule="auto"/>
        <w:jc w:val="center"/>
        <w:rPr>
          <w:lang w:bidi="ar-EG"/>
        </w:rPr>
      </w:pPr>
    </w:p>
    <w:p w:rsidR="003C1BA0" w:rsidRDefault="003C1BA0" w:rsidP="00FA2328">
      <w:pPr>
        <w:bidi w:val="0"/>
        <w:spacing w:line="276" w:lineRule="auto"/>
        <w:jc w:val="center"/>
        <w:rPr>
          <w:lang w:bidi="ar-EG"/>
        </w:rPr>
      </w:pPr>
    </w:p>
    <w:p w:rsidR="003C1BA0" w:rsidRDefault="003C1BA0" w:rsidP="00FA2328">
      <w:pPr>
        <w:bidi w:val="0"/>
        <w:spacing w:line="276" w:lineRule="auto"/>
        <w:jc w:val="center"/>
        <w:rPr>
          <w:lang w:bidi="ar-EG"/>
        </w:rPr>
      </w:pPr>
    </w:p>
    <w:p w:rsidR="003C1BA0" w:rsidRDefault="003C1BA0" w:rsidP="00FA2328">
      <w:pPr>
        <w:bidi w:val="0"/>
        <w:spacing w:line="276" w:lineRule="auto"/>
        <w:jc w:val="center"/>
        <w:rPr>
          <w:rtl/>
          <w:lang w:bidi="ar-EG"/>
        </w:rPr>
      </w:pPr>
    </w:p>
    <w:p w:rsidR="00F956BF" w:rsidRDefault="00F956BF" w:rsidP="00FA2328">
      <w:pPr>
        <w:bidi w:val="0"/>
        <w:spacing w:line="276" w:lineRule="auto"/>
        <w:jc w:val="center"/>
        <w:rPr>
          <w:i/>
          <w:iCs/>
        </w:rPr>
      </w:pPr>
    </w:p>
    <w:p w:rsidR="00F956BF" w:rsidRDefault="00F956BF" w:rsidP="00F956BF">
      <w:pPr>
        <w:bidi w:val="0"/>
        <w:spacing w:line="276" w:lineRule="auto"/>
        <w:jc w:val="center"/>
        <w:rPr>
          <w:i/>
          <w:iCs/>
        </w:rPr>
      </w:pPr>
    </w:p>
    <w:p w:rsidR="00F13F36" w:rsidRPr="009D2F53" w:rsidRDefault="00F13F36" w:rsidP="00F956BF">
      <w:pPr>
        <w:bidi w:val="0"/>
        <w:spacing w:line="276" w:lineRule="auto"/>
        <w:jc w:val="center"/>
        <w:rPr>
          <w:i/>
          <w:iCs/>
        </w:rPr>
      </w:pPr>
      <w:r w:rsidRPr="009D2F53">
        <w:rPr>
          <w:i/>
          <w:iCs/>
        </w:rPr>
        <w:t>Fig</w:t>
      </w:r>
      <w:r w:rsidR="00F956BF">
        <w:rPr>
          <w:i/>
          <w:iCs/>
        </w:rPr>
        <w:t>.</w:t>
      </w:r>
      <w:r w:rsidRPr="009D2F53">
        <w:rPr>
          <w:i/>
          <w:iCs/>
        </w:rPr>
        <w:t xml:space="preserve"> </w:t>
      </w:r>
      <w:r w:rsidR="00A80380" w:rsidRPr="009D2F53">
        <w:rPr>
          <w:i/>
          <w:iCs/>
        </w:rPr>
        <w:t>8</w:t>
      </w:r>
      <w:r w:rsidR="00F956BF">
        <w:rPr>
          <w:i/>
          <w:iCs/>
        </w:rPr>
        <w:t>.</w:t>
      </w:r>
      <w:r w:rsidRPr="009D2F53">
        <w:rPr>
          <w:i/>
          <w:iCs/>
        </w:rPr>
        <w:t xml:space="preserve"> The change rate of road development from year 1972 to 2011.</w:t>
      </w:r>
    </w:p>
    <w:p w:rsidR="00F13F36" w:rsidRDefault="00F13F36" w:rsidP="00FA2328">
      <w:pPr>
        <w:bidi w:val="0"/>
        <w:spacing w:line="276" w:lineRule="auto"/>
        <w:jc w:val="both"/>
        <w:rPr>
          <w:lang w:bidi="ar-EG"/>
        </w:rPr>
      </w:pPr>
    </w:p>
    <w:p w:rsidR="00F13F36" w:rsidRDefault="00F956BF" w:rsidP="00F956BF">
      <w:pPr>
        <w:bidi w:val="0"/>
        <w:spacing w:line="276" w:lineRule="auto"/>
        <w:jc w:val="both"/>
      </w:pPr>
      <w:r>
        <w:rPr>
          <w:lang w:bidi="ar-EG"/>
        </w:rPr>
        <w:tab/>
        <w:t xml:space="preserve">"fig. 9" </w:t>
      </w:r>
      <w:r w:rsidR="00F13F36">
        <w:rPr>
          <w:lang w:bidi="ar-EG"/>
        </w:rPr>
        <w:t>show</w:t>
      </w:r>
      <w:r>
        <w:rPr>
          <w:lang w:bidi="ar-EG"/>
        </w:rPr>
        <w:t>s</w:t>
      </w:r>
      <w:r w:rsidR="00F13F36">
        <w:rPr>
          <w:lang w:bidi="ar-EG"/>
        </w:rPr>
        <w:t xml:space="preserve"> r</w:t>
      </w:r>
      <w:r w:rsidR="00F13F36" w:rsidRPr="00590093">
        <w:rPr>
          <w:lang w:bidi="ar-EG"/>
        </w:rPr>
        <w:t>oad</w:t>
      </w:r>
      <w:r w:rsidR="00F13F36">
        <w:rPr>
          <w:lang w:bidi="ar-EG"/>
        </w:rPr>
        <w:t>s and urban d</w:t>
      </w:r>
      <w:r>
        <w:rPr>
          <w:lang w:bidi="ar-EG"/>
        </w:rPr>
        <w:t xml:space="preserve">evelopment in </w:t>
      </w:r>
      <w:proofErr w:type="spellStart"/>
      <w:r>
        <w:rPr>
          <w:lang w:bidi="ar-EG"/>
        </w:rPr>
        <w:t>Hurghada</w:t>
      </w:r>
      <w:proofErr w:type="spellEnd"/>
      <w:r w:rsidR="00F13F36">
        <w:rPr>
          <w:lang w:bidi="ar-EG"/>
        </w:rPr>
        <w:t>.</w:t>
      </w:r>
    </w:p>
    <w:p w:rsidR="00DC15F1" w:rsidRDefault="00927A3D" w:rsidP="00FA2328">
      <w:pPr>
        <w:bidi w:val="0"/>
        <w:spacing w:line="276" w:lineRule="auto"/>
        <w:jc w:val="both"/>
        <w:rPr>
          <w:b/>
          <w:bCs/>
          <w:rtl/>
        </w:rPr>
      </w:pPr>
      <w:r>
        <w:rPr>
          <w:noProof/>
          <w:lang w:val="en-US"/>
        </w:rPr>
        <w:drawing>
          <wp:inline distT="0" distB="0" distL="0" distR="0">
            <wp:extent cx="4676775" cy="3190875"/>
            <wp:effectExtent l="19050" t="19050" r="28575" b="28575"/>
            <wp:docPr id="13" name="Picture 13" descr="Roads and urba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ads and urban photo"/>
                    <pic:cNvPicPr>
                      <a:picLocks noChangeAspect="1" noChangeArrowheads="1"/>
                    </pic:cNvPicPr>
                  </pic:nvPicPr>
                  <pic:blipFill>
                    <a:blip r:embed="rId19" cstate="print"/>
                    <a:srcRect/>
                    <a:stretch>
                      <a:fillRect/>
                    </a:stretch>
                  </pic:blipFill>
                  <pic:spPr bwMode="auto">
                    <a:xfrm>
                      <a:off x="0" y="0"/>
                      <a:ext cx="4676775" cy="3190875"/>
                    </a:xfrm>
                    <a:prstGeom prst="rect">
                      <a:avLst/>
                    </a:prstGeom>
                    <a:noFill/>
                    <a:ln w="19050" cmpd="sng">
                      <a:solidFill>
                        <a:srgbClr val="1F497D"/>
                      </a:solidFill>
                      <a:miter lim="800000"/>
                      <a:headEnd/>
                      <a:tailEnd/>
                    </a:ln>
                    <a:effectLst/>
                  </pic:spPr>
                </pic:pic>
              </a:graphicData>
            </a:graphic>
          </wp:inline>
        </w:drawing>
      </w:r>
    </w:p>
    <w:p w:rsidR="00DC15F1" w:rsidRPr="009D2F53" w:rsidRDefault="00DC15F1" w:rsidP="00FA2328">
      <w:pPr>
        <w:bidi w:val="0"/>
        <w:spacing w:line="276" w:lineRule="auto"/>
        <w:jc w:val="center"/>
        <w:rPr>
          <w:i/>
          <w:iCs/>
        </w:rPr>
      </w:pPr>
      <w:r w:rsidRPr="009D2F53">
        <w:rPr>
          <w:i/>
          <w:iCs/>
        </w:rPr>
        <w:t xml:space="preserve">Figure </w:t>
      </w:r>
      <w:r w:rsidR="00A80380" w:rsidRPr="009D2F53">
        <w:rPr>
          <w:i/>
          <w:iCs/>
        </w:rPr>
        <w:t>9</w:t>
      </w:r>
      <w:r w:rsidRPr="009D2F53">
        <w:rPr>
          <w:i/>
          <w:iCs/>
        </w:rPr>
        <w:t>: Photo</w:t>
      </w:r>
      <w:r w:rsidR="00F13F36" w:rsidRPr="009D2F53">
        <w:rPr>
          <w:i/>
          <w:iCs/>
        </w:rPr>
        <w:t>s</w:t>
      </w:r>
      <w:r w:rsidRPr="009D2F53">
        <w:rPr>
          <w:i/>
          <w:iCs/>
        </w:rPr>
        <w:t xml:space="preserve"> show the roads and urban </w:t>
      </w:r>
      <w:r w:rsidR="00F13F36" w:rsidRPr="009D2F53">
        <w:rPr>
          <w:i/>
          <w:iCs/>
        </w:rPr>
        <w:t>development's</w:t>
      </w:r>
      <w:r w:rsidR="00BF5205" w:rsidRPr="009D2F53">
        <w:rPr>
          <w:i/>
          <w:iCs/>
        </w:rPr>
        <w:t xml:space="preserve"> at </w:t>
      </w:r>
      <w:proofErr w:type="spellStart"/>
      <w:r w:rsidR="00BF5205" w:rsidRPr="009D2F53">
        <w:rPr>
          <w:i/>
          <w:iCs/>
        </w:rPr>
        <w:t>Hurghada</w:t>
      </w:r>
      <w:proofErr w:type="spellEnd"/>
      <w:r w:rsidR="00F13F36" w:rsidRPr="009D2F53">
        <w:rPr>
          <w:i/>
          <w:iCs/>
        </w:rPr>
        <w:t>.</w:t>
      </w:r>
    </w:p>
    <w:p w:rsidR="00B5617C" w:rsidRPr="00D71B01" w:rsidRDefault="0093271E" w:rsidP="00FA2328">
      <w:pPr>
        <w:pStyle w:val="sectionhead1"/>
        <w:tabs>
          <w:tab w:val="clear" w:pos="720"/>
        </w:tabs>
        <w:spacing w:before="0" w:after="0" w:line="276" w:lineRule="auto"/>
        <w:rPr>
          <w:sz w:val="24"/>
          <w:szCs w:val="24"/>
        </w:rPr>
      </w:pPr>
      <w:r w:rsidRPr="00D71B01">
        <w:rPr>
          <w:sz w:val="24"/>
          <w:szCs w:val="24"/>
        </w:rPr>
        <w:lastRenderedPageBreak/>
        <w:t xml:space="preserve">IV- </w:t>
      </w:r>
      <w:r w:rsidR="00307C94" w:rsidRPr="00D71B01">
        <w:rPr>
          <w:sz w:val="24"/>
          <w:szCs w:val="24"/>
        </w:rPr>
        <w:t xml:space="preserve">DISCUSSION and </w:t>
      </w:r>
      <w:r w:rsidRPr="00D71B01">
        <w:rPr>
          <w:sz w:val="24"/>
          <w:szCs w:val="24"/>
        </w:rPr>
        <w:t>CONCLUSION</w:t>
      </w:r>
    </w:p>
    <w:p w:rsidR="000F3D91" w:rsidRDefault="00F956BF" w:rsidP="00FA2328">
      <w:pPr>
        <w:bidi w:val="0"/>
        <w:spacing w:line="276" w:lineRule="auto"/>
        <w:jc w:val="both"/>
      </w:pPr>
      <w:r>
        <w:tab/>
      </w:r>
      <w:r w:rsidR="000F3D91" w:rsidRPr="000C177A">
        <w:t>Due to human expansion especially near urban and coastal areas, the coastal zones are usually subjected to a variety of disturbances, which have damaging impacts on the marine habitats. Human activities associated with coastal developments include deforestation, infrastructure development and extension of agricultural developments to marginal lands</w:t>
      </w:r>
      <w:r w:rsidR="000F3D91">
        <w:t>.</w:t>
      </w:r>
    </w:p>
    <w:p w:rsidR="00465F91" w:rsidRDefault="00F956BF" w:rsidP="00FA2328">
      <w:pPr>
        <w:autoSpaceDE w:val="0"/>
        <w:autoSpaceDN w:val="0"/>
        <w:bidi w:val="0"/>
        <w:adjustRightInd w:val="0"/>
        <w:spacing w:line="276" w:lineRule="auto"/>
        <w:jc w:val="both"/>
        <w:rPr>
          <w:b/>
          <w:bCs/>
          <w:color w:val="231F20"/>
        </w:rPr>
      </w:pPr>
      <w:r>
        <w:rPr>
          <w:lang w:bidi="ar-EG"/>
        </w:rPr>
        <w:tab/>
      </w:r>
      <w:r w:rsidR="00313E41" w:rsidRPr="00F41F8A">
        <w:rPr>
          <w:lang w:bidi="ar-EG"/>
        </w:rPr>
        <w:t>Th</w:t>
      </w:r>
      <w:r w:rsidR="00313E41">
        <w:rPr>
          <w:lang w:bidi="ar-EG"/>
        </w:rPr>
        <w:t xml:space="preserve">is </w:t>
      </w:r>
      <w:r w:rsidR="00313E41" w:rsidRPr="00F41F8A">
        <w:rPr>
          <w:lang w:bidi="ar-EG"/>
        </w:rPr>
        <w:t xml:space="preserve">study </w:t>
      </w:r>
      <w:r w:rsidR="00313E41">
        <w:rPr>
          <w:lang w:bidi="ar-EG"/>
        </w:rPr>
        <w:t>aimed</w:t>
      </w:r>
      <w:r w:rsidR="00313E41" w:rsidRPr="00F41F8A">
        <w:rPr>
          <w:lang w:bidi="ar-EG"/>
        </w:rPr>
        <w:t xml:space="preserve"> to </w:t>
      </w:r>
      <w:r w:rsidR="00313E41" w:rsidRPr="00F41F8A">
        <w:t xml:space="preserve">assess </w:t>
      </w:r>
      <w:r w:rsidR="00313E41">
        <w:t xml:space="preserve">shoreline and urbanization changes at </w:t>
      </w:r>
      <w:proofErr w:type="spellStart"/>
      <w:r w:rsidR="00313E41">
        <w:t>Hurghada</w:t>
      </w:r>
      <w:proofErr w:type="spellEnd"/>
      <w:r w:rsidR="00313E41">
        <w:t xml:space="preserve"> region from years 1972 to 2011. The </w:t>
      </w:r>
      <w:r w:rsidR="00307C94">
        <w:t xml:space="preserve">present </w:t>
      </w:r>
      <w:r w:rsidR="000F3D91">
        <w:t>study indicated that total area of accretion (land</w:t>
      </w:r>
      <w:r w:rsidR="0093271E">
        <w:t xml:space="preserve"> </w:t>
      </w:r>
      <w:r w:rsidR="000F3D91">
        <w:t xml:space="preserve">filling) </w:t>
      </w:r>
      <w:r w:rsidR="00313E41">
        <w:t>is</w:t>
      </w:r>
      <w:r w:rsidR="0093271E">
        <w:t xml:space="preserve"> </w:t>
      </w:r>
      <w:r w:rsidR="000F3D91" w:rsidRPr="00996799">
        <w:t>5.65</w:t>
      </w:r>
      <w:r w:rsidR="00313E41">
        <w:t xml:space="preserve"> </w:t>
      </w:r>
      <w:r w:rsidR="000F3D91">
        <w:t>km</w:t>
      </w:r>
      <w:r w:rsidR="000F3D91" w:rsidRPr="0095601C">
        <w:rPr>
          <w:vertAlign w:val="superscript"/>
        </w:rPr>
        <w:t>2</w:t>
      </w:r>
      <w:r w:rsidR="000F3D91">
        <w:t xml:space="preserve"> and </w:t>
      </w:r>
      <w:r w:rsidR="000F3D91" w:rsidRPr="00996799">
        <w:t>0.64</w:t>
      </w:r>
      <w:r w:rsidR="000F3D91" w:rsidRPr="008D685A">
        <w:t xml:space="preserve"> </w:t>
      </w:r>
      <w:r w:rsidR="000F3D91">
        <w:t>km</w:t>
      </w:r>
      <w:r w:rsidR="000F3D91" w:rsidRPr="0095601C">
        <w:rPr>
          <w:vertAlign w:val="superscript"/>
        </w:rPr>
        <w:t>2</w:t>
      </w:r>
      <w:r w:rsidR="000F3D91">
        <w:rPr>
          <w:vertAlign w:val="superscript"/>
        </w:rPr>
        <w:t xml:space="preserve"> </w:t>
      </w:r>
      <w:r w:rsidR="00313E41">
        <w:rPr>
          <w:rStyle w:val="shorttext"/>
        </w:rPr>
        <w:t>e</w:t>
      </w:r>
      <w:r w:rsidR="000F3D91">
        <w:rPr>
          <w:rStyle w:val="shorttext"/>
        </w:rPr>
        <w:t xml:space="preserve">rosion (dredging) for the </w:t>
      </w:r>
      <w:r w:rsidR="0093271E">
        <w:rPr>
          <w:rStyle w:val="shorttext"/>
        </w:rPr>
        <w:t xml:space="preserve">last </w:t>
      </w:r>
      <w:r w:rsidR="000F3D91">
        <w:rPr>
          <w:rStyle w:val="shorttext"/>
        </w:rPr>
        <w:t>39 years (1972 to 2011)</w:t>
      </w:r>
      <w:r w:rsidR="000F3D91">
        <w:t>.</w:t>
      </w:r>
      <w:r w:rsidR="000F3D91" w:rsidRPr="00046818">
        <w:rPr>
          <w:rFonts w:ascii="Times-Roman" w:hAnsi="Times-Roman" w:cs="Times-Roman"/>
        </w:rPr>
        <w:t xml:space="preserve"> </w:t>
      </w:r>
      <w:r w:rsidR="000F3D91">
        <w:rPr>
          <w:rFonts w:ascii="Times-Roman" w:hAnsi="Times-Roman" w:cs="Times-Roman"/>
        </w:rPr>
        <w:t xml:space="preserve">The </w:t>
      </w:r>
      <w:r w:rsidR="000F3D91">
        <w:t>shoreline</w:t>
      </w:r>
      <w:r w:rsidR="000F3D91">
        <w:rPr>
          <w:rFonts w:ascii="Times-Roman" w:hAnsi="Times-Roman" w:cs="Times-Roman"/>
        </w:rPr>
        <w:t xml:space="preserve"> </w:t>
      </w:r>
      <w:r w:rsidR="000F3D91">
        <w:t>accretion (land</w:t>
      </w:r>
      <w:r w:rsidR="0093271E">
        <w:t xml:space="preserve"> </w:t>
      </w:r>
      <w:r w:rsidR="000F3D91">
        <w:t>filling)</w:t>
      </w:r>
      <w:r w:rsidR="000F3D91">
        <w:rPr>
          <w:rFonts w:ascii="Times-Roman" w:hAnsi="Times-Roman" w:cs="Times-Roman"/>
        </w:rPr>
        <w:t xml:space="preserve"> between </w:t>
      </w:r>
      <w:r w:rsidR="00313E41">
        <w:rPr>
          <w:rFonts w:ascii="Times-Roman" w:hAnsi="Times-Roman" w:cs="Times-Roman"/>
        </w:rPr>
        <w:t xml:space="preserve">years </w:t>
      </w:r>
      <w:r w:rsidR="000F3D91">
        <w:rPr>
          <w:rFonts w:ascii="Times-Roman" w:hAnsi="Times-Roman" w:cs="Times-Roman"/>
        </w:rPr>
        <w:t>1984</w:t>
      </w:r>
      <w:r w:rsidR="00313E41">
        <w:rPr>
          <w:rFonts w:ascii="Times-Roman" w:hAnsi="Times-Roman" w:cs="Times-Roman"/>
        </w:rPr>
        <w:t xml:space="preserve"> to </w:t>
      </w:r>
      <w:r w:rsidR="000F3D91">
        <w:rPr>
          <w:rFonts w:ascii="Times-Roman" w:hAnsi="Times-Roman" w:cs="Times-Roman"/>
        </w:rPr>
        <w:t xml:space="preserve">1992 increased </w:t>
      </w:r>
      <w:r w:rsidR="000F3D91" w:rsidRPr="00590093">
        <w:t>2.68</w:t>
      </w:r>
      <w:r w:rsidR="000F3D91" w:rsidRPr="00E8485F">
        <w:t xml:space="preserve"> </w:t>
      </w:r>
      <w:r w:rsidR="000F3D91">
        <w:t>km</w:t>
      </w:r>
      <w:r w:rsidR="000F3D91" w:rsidRPr="0095601C">
        <w:rPr>
          <w:vertAlign w:val="superscript"/>
        </w:rPr>
        <w:t>2</w:t>
      </w:r>
      <w:r w:rsidR="000F3D91">
        <w:rPr>
          <w:vertAlign w:val="superscript"/>
        </w:rPr>
        <w:t xml:space="preserve"> </w:t>
      </w:r>
      <w:r w:rsidR="00313E41">
        <w:t>and t</w:t>
      </w:r>
      <w:r w:rsidR="000F3D91">
        <w:t>he erosion (</w:t>
      </w:r>
      <w:r w:rsidR="000F3D91">
        <w:rPr>
          <w:color w:val="231F20"/>
        </w:rPr>
        <w:t>dredging)</w:t>
      </w:r>
      <w:r w:rsidR="000F3D91">
        <w:t xml:space="preserve"> </w:t>
      </w:r>
      <w:r w:rsidR="00313E41">
        <w:t>increased</w:t>
      </w:r>
      <w:r w:rsidR="000F3D91">
        <w:t xml:space="preserve"> </w:t>
      </w:r>
      <w:r w:rsidR="000F3D91" w:rsidRPr="00590093">
        <w:t>0.37</w:t>
      </w:r>
      <w:r w:rsidR="000F3D91" w:rsidRPr="00FE280F">
        <w:t xml:space="preserve"> </w:t>
      </w:r>
      <w:r w:rsidR="000F3D91">
        <w:t>km</w:t>
      </w:r>
      <w:r w:rsidR="000F3D91" w:rsidRPr="0095601C">
        <w:rPr>
          <w:vertAlign w:val="superscript"/>
        </w:rPr>
        <w:t>2</w:t>
      </w:r>
      <w:r w:rsidR="000F3D91">
        <w:t>.</w:t>
      </w:r>
      <w:r w:rsidR="00307C94">
        <w:t xml:space="preserve"> </w:t>
      </w:r>
    </w:p>
    <w:p w:rsidR="005D74E8" w:rsidRPr="00465F91" w:rsidRDefault="00F956BF" w:rsidP="00FA2328">
      <w:pPr>
        <w:autoSpaceDE w:val="0"/>
        <w:autoSpaceDN w:val="0"/>
        <w:bidi w:val="0"/>
        <w:adjustRightInd w:val="0"/>
        <w:spacing w:line="276" w:lineRule="auto"/>
        <w:jc w:val="both"/>
        <w:rPr>
          <w:b/>
          <w:bCs/>
          <w:color w:val="231F20"/>
          <w:rtl/>
        </w:rPr>
      </w:pPr>
      <w:r>
        <w:rPr>
          <w:rFonts w:ascii="Times-Roman" w:hAnsi="Times-Roman" w:cs="Times-Roman"/>
        </w:rPr>
        <w:tab/>
      </w:r>
      <w:proofErr w:type="spellStart"/>
      <w:r w:rsidR="00424CA5" w:rsidRPr="00465F91">
        <w:rPr>
          <w:rFonts w:ascii="Times-Roman" w:hAnsi="Times-Roman" w:cs="Times-Roman"/>
        </w:rPr>
        <w:t>Hurghada</w:t>
      </w:r>
      <w:proofErr w:type="spellEnd"/>
      <w:r w:rsidR="00424CA5" w:rsidRPr="00465F91">
        <w:rPr>
          <w:rFonts w:ascii="Times-Roman" w:hAnsi="Times-Roman" w:cs="Times-Roman"/>
        </w:rPr>
        <w:t xml:space="preserve"> city has been considered as one of the touristic communities grown rapidly with a planned urban community. So, it became important to have touristic capabilities for monitoring, assessment and control of land use/cover changes for this touristic city. Moreover, the quantitative and qualitative analysis of these changes will certainly provide very important information for the prediction of the future changes which will certainly help for the decision making for economic development and resource management of </w:t>
      </w:r>
      <w:proofErr w:type="spellStart"/>
      <w:r w:rsidR="00424CA5" w:rsidRPr="00465F91">
        <w:rPr>
          <w:rFonts w:ascii="Times-Roman" w:hAnsi="Times-Roman" w:cs="Times-Roman"/>
        </w:rPr>
        <w:t>Hurghada</w:t>
      </w:r>
      <w:proofErr w:type="spellEnd"/>
      <w:r w:rsidR="00424CA5" w:rsidRPr="00465F91">
        <w:rPr>
          <w:rFonts w:ascii="Times-Roman" w:hAnsi="Times-Roman" w:cs="Times-Roman"/>
        </w:rPr>
        <w:t xml:space="preserve"> city.</w:t>
      </w:r>
    </w:p>
    <w:p w:rsidR="00307C94" w:rsidRPr="00B91DB4" w:rsidRDefault="00F956BF" w:rsidP="008D477E">
      <w:pPr>
        <w:autoSpaceDE w:val="0"/>
        <w:autoSpaceDN w:val="0"/>
        <w:bidi w:val="0"/>
        <w:adjustRightInd w:val="0"/>
        <w:spacing w:line="276" w:lineRule="auto"/>
        <w:jc w:val="both"/>
        <w:rPr>
          <w:color w:val="231F20"/>
        </w:rPr>
      </w:pPr>
      <w:r>
        <w:tab/>
      </w:r>
      <w:r w:rsidR="003D56E9">
        <w:t xml:space="preserve">"Ref. </w:t>
      </w:r>
      <w:r w:rsidR="00BB5755">
        <w:fldChar w:fldCharType="begin"/>
      </w:r>
      <w:r w:rsidR="008D477E">
        <w:instrText xml:space="preserve"> ADDIN EN.CITE &lt;EndNote&gt;&lt;Cite&gt;&lt;Author&gt;Kamh&lt;/Author&gt;&lt;Year&gt;2012&lt;/Year&gt;&lt;RecNum&gt;194&lt;/RecNum&gt;&lt;DisplayText&gt;[1]&lt;/DisplayText&gt;&lt;record&gt;&lt;rec-number&gt;194&lt;/rec-number&gt;&lt;foreign-keys&gt;&lt;key app="EN" db-id="vra5zt200r2rvhe0dwa5eexbx5ex02pdze0s"&gt;194&lt;/key&gt;&lt;/foreign-keys&gt;&lt;ref-type name="Journal Article"&gt;17&lt;/ref-type&gt;&lt;contributors&gt;&lt;authors&gt;&lt;author&gt;Kamh, S., &lt;/author&gt;&lt;author&gt;Ashmawy, M., &lt;/author&gt;&lt;author&gt;Kilias, A., &lt;/author&gt;&lt;author&gt;Christaras, B.&lt;/author&gt;&lt;/authors&gt;&lt;/contributors&gt;&lt;titles&gt;&lt;title&gt;Evaluating urban land cover change in the Hurghada area, Egypt, by using GIS and remote sensing&lt;/title&gt;&lt;secondary-title&gt;International Journal of Remote Sensing&lt;/secondary-title&gt;&lt;/titles&gt;&lt;periodical&gt;&lt;full-title&gt;International Journal of Remote Sensing&lt;/full-title&gt;&lt;/periodical&gt;&lt;pages&gt;41-68&lt;/pages&gt;&lt;volume&gt;33&lt;/volume&gt;&lt;number&gt;1&lt;/number&gt;&lt;dates&gt;&lt;year&gt;2012&lt;/year&gt;&lt;/dates&gt;&lt;isbn&gt;0143-1161&lt;/isbn&gt;&lt;urls&gt;&lt;/urls&gt;&lt;/record&gt;&lt;/Cite&gt;&lt;/EndNote&gt;</w:instrText>
      </w:r>
      <w:r w:rsidR="00BB5755">
        <w:fldChar w:fldCharType="separate"/>
      </w:r>
      <w:r w:rsidR="008D477E">
        <w:rPr>
          <w:noProof/>
        </w:rPr>
        <w:t>[</w:t>
      </w:r>
      <w:hyperlink w:anchor="_ENREF_1" w:tooltip="Kamh, 2012 #194" w:history="1">
        <w:r w:rsidR="008D477E">
          <w:rPr>
            <w:noProof/>
          </w:rPr>
          <w:t>1</w:t>
        </w:r>
      </w:hyperlink>
      <w:r w:rsidR="008D477E">
        <w:rPr>
          <w:noProof/>
        </w:rPr>
        <w:t>]</w:t>
      </w:r>
      <w:r w:rsidR="00BB5755">
        <w:fldChar w:fldCharType="end"/>
      </w:r>
      <w:r w:rsidR="003D56E9">
        <w:t>"</w:t>
      </w:r>
      <w:r w:rsidR="005D74E8">
        <w:t xml:space="preserve"> </w:t>
      </w:r>
      <w:r w:rsidR="00307C94" w:rsidRPr="00B91DB4">
        <w:t>has made</w:t>
      </w:r>
      <w:r w:rsidR="00307C94" w:rsidRPr="00B91DB4">
        <w:rPr>
          <w:b/>
          <w:bCs/>
        </w:rPr>
        <w:t xml:space="preserve"> </w:t>
      </w:r>
      <w:r w:rsidR="00307C94" w:rsidRPr="00B91DB4">
        <w:rPr>
          <w:color w:val="231F20"/>
        </w:rPr>
        <w:t xml:space="preserve">change detection  map indicating the urban expansion and its spatial patterns in the </w:t>
      </w:r>
      <w:proofErr w:type="spellStart"/>
      <w:r w:rsidR="00307C94" w:rsidRPr="00B91DB4">
        <w:rPr>
          <w:color w:val="231F20"/>
        </w:rPr>
        <w:t>Hurghada</w:t>
      </w:r>
      <w:proofErr w:type="spellEnd"/>
      <w:r w:rsidR="00307C94" w:rsidRPr="00B91DB4">
        <w:rPr>
          <w:color w:val="231F20"/>
        </w:rPr>
        <w:t xml:space="preserve"> area through </w:t>
      </w:r>
      <w:r w:rsidR="00307C94">
        <w:rPr>
          <w:color w:val="231F20"/>
        </w:rPr>
        <w:t xml:space="preserve">years </w:t>
      </w:r>
      <w:r w:rsidR="00307C94" w:rsidRPr="00B91DB4">
        <w:rPr>
          <w:color w:val="231F20"/>
        </w:rPr>
        <w:t>1987</w:t>
      </w:r>
      <w:r w:rsidR="00307C94">
        <w:rPr>
          <w:color w:val="231F20"/>
        </w:rPr>
        <w:t xml:space="preserve"> to </w:t>
      </w:r>
      <w:r w:rsidR="00307C94" w:rsidRPr="00B91DB4">
        <w:rPr>
          <w:color w:val="231F20"/>
        </w:rPr>
        <w:t xml:space="preserve">2005 using </w:t>
      </w:r>
      <w:proofErr w:type="spellStart"/>
      <w:r w:rsidR="00307C94" w:rsidRPr="00B91DB4">
        <w:rPr>
          <w:color w:val="231F20"/>
        </w:rPr>
        <w:t>Landsat</w:t>
      </w:r>
      <w:proofErr w:type="spellEnd"/>
      <w:r w:rsidR="00307C94">
        <w:rPr>
          <w:color w:val="231F20"/>
        </w:rPr>
        <w:t xml:space="preserve"> </w:t>
      </w:r>
      <w:r w:rsidR="00307C94" w:rsidRPr="00B91DB4">
        <w:rPr>
          <w:color w:val="231F20"/>
        </w:rPr>
        <w:t>(TM, ETM</w:t>
      </w:r>
      <w:r w:rsidR="00307C94" w:rsidRPr="00B91DB4">
        <w:rPr>
          <w:rFonts w:eastAsia="MTSYN"/>
          <w:color w:val="231F20"/>
        </w:rPr>
        <w:t>+</w:t>
      </w:r>
      <w:r w:rsidR="00307C94" w:rsidRPr="00B91DB4">
        <w:rPr>
          <w:color w:val="231F20"/>
        </w:rPr>
        <w:t>) and ASTER images</w:t>
      </w:r>
      <w:r w:rsidR="00307C94">
        <w:rPr>
          <w:color w:val="231F20"/>
        </w:rPr>
        <w:t xml:space="preserve">. They </w:t>
      </w:r>
      <w:r w:rsidR="00307C94" w:rsidRPr="00B91DB4">
        <w:rPr>
          <w:color w:val="231F20"/>
        </w:rPr>
        <w:t>ma</w:t>
      </w:r>
      <w:r w:rsidR="00307C94">
        <w:rPr>
          <w:color w:val="231F20"/>
        </w:rPr>
        <w:t>d</w:t>
      </w:r>
      <w:r w:rsidR="00307C94" w:rsidRPr="00B91DB4">
        <w:rPr>
          <w:color w:val="231F20"/>
        </w:rPr>
        <w:t>e the change detection map through 1987, 2000 and 2005</w:t>
      </w:r>
      <w:r w:rsidR="00307C94">
        <w:rPr>
          <w:color w:val="231F20"/>
        </w:rPr>
        <w:t xml:space="preserve"> and </w:t>
      </w:r>
      <w:r w:rsidR="00307C94" w:rsidRPr="00B91DB4">
        <w:rPr>
          <w:color w:val="231F20"/>
        </w:rPr>
        <w:t>estimated land</w:t>
      </w:r>
      <w:r w:rsidR="00307C94">
        <w:rPr>
          <w:color w:val="231F20"/>
        </w:rPr>
        <w:t xml:space="preserve"> </w:t>
      </w:r>
      <w:r w:rsidR="00307C94" w:rsidRPr="00B91DB4">
        <w:rPr>
          <w:color w:val="231F20"/>
        </w:rPr>
        <w:t>filling along the coastline from El-</w:t>
      </w:r>
      <w:proofErr w:type="spellStart"/>
      <w:r w:rsidR="00307C94" w:rsidRPr="00B91DB4">
        <w:rPr>
          <w:color w:val="231F20"/>
        </w:rPr>
        <w:t>Gouna</w:t>
      </w:r>
      <w:proofErr w:type="spellEnd"/>
      <w:r w:rsidR="00307C94" w:rsidRPr="00B91DB4">
        <w:rPr>
          <w:color w:val="231F20"/>
        </w:rPr>
        <w:t xml:space="preserve"> resort at the north of </w:t>
      </w:r>
      <w:proofErr w:type="spellStart"/>
      <w:r w:rsidR="00307C94" w:rsidRPr="00B91DB4">
        <w:rPr>
          <w:color w:val="231F20"/>
        </w:rPr>
        <w:t>Hurghada</w:t>
      </w:r>
      <w:proofErr w:type="spellEnd"/>
      <w:r w:rsidR="00307C94" w:rsidRPr="00B91DB4">
        <w:rPr>
          <w:color w:val="231F20"/>
        </w:rPr>
        <w:t xml:space="preserve"> to </w:t>
      </w:r>
      <w:proofErr w:type="spellStart"/>
      <w:r w:rsidR="00307C94" w:rsidRPr="00B91DB4">
        <w:rPr>
          <w:color w:val="231F20"/>
        </w:rPr>
        <w:t>Sahl</w:t>
      </w:r>
      <w:proofErr w:type="spellEnd"/>
      <w:r w:rsidR="00307C94" w:rsidRPr="00B91DB4">
        <w:rPr>
          <w:color w:val="231F20"/>
        </w:rPr>
        <w:t xml:space="preserve"> Hashish </w:t>
      </w:r>
      <w:r w:rsidR="00307C94">
        <w:rPr>
          <w:color w:val="231F20"/>
        </w:rPr>
        <w:t xml:space="preserve">with area </w:t>
      </w:r>
      <w:r w:rsidR="00307C94" w:rsidRPr="00B91DB4">
        <w:rPr>
          <w:color w:val="231F20"/>
        </w:rPr>
        <w:t>4.5 km</w:t>
      </w:r>
      <w:r w:rsidR="00307C94" w:rsidRPr="00B91DB4">
        <w:rPr>
          <w:color w:val="231F20"/>
          <w:vertAlign w:val="superscript"/>
        </w:rPr>
        <w:t>2</w:t>
      </w:r>
      <w:r w:rsidR="00307C94" w:rsidRPr="00B91DB4">
        <w:rPr>
          <w:color w:val="231F20"/>
        </w:rPr>
        <w:t>.</w:t>
      </w:r>
    </w:p>
    <w:p w:rsidR="00307C94" w:rsidRPr="00B91DB4" w:rsidRDefault="00F956BF" w:rsidP="008D477E">
      <w:pPr>
        <w:autoSpaceDE w:val="0"/>
        <w:autoSpaceDN w:val="0"/>
        <w:bidi w:val="0"/>
        <w:adjustRightInd w:val="0"/>
        <w:spacing w:line="276" w:lineRule="auto"/>
        <w:jc w:val="both"/>
        <w:rPr>
          <w:color w:val="231F20"/>
        </w:rPr>
      </w:pPr>
      <w:r>
        <w:tab/>
      </w:r>
      <w:r w:rsidR="003D56E9">
        <w:t xml:space="preserve">"Ref. </w:t>
      </w:r>
      <w:r w:rsidR="00BB5755">
        <w:fldChar w:fldCharType="begin"/>
      </w:r>
      <w:r w:rsidR="008D477E">
        <w:instrText xml:space="preserve"> ADDIN EN.CITE &lt;EndNote&gt;&lt;Cite&gt;&lt;Author&gt;Vanderstraete&lt;/Author&gt;&lt;Year&gt;2006&lt;/Year&gt;&lt;RecNum&gt;195&lt;/RecNum&gt;&lt;DisplayText&gt;[2]&lt;/DisplayText&gt;&lt;record&gt;&lt;rec-number&gt;195&lt;/rec-number&gt;&lt;foreign-keys&gt;&lt;key app="EN" db-id="vra5zt200r2rvhe0dwa5eexbx5ex02pdze0s"&gt;195&lt;/key&gt;&lt;/foreign-keys&gt;&lt;ref-type name="Journal Article"&gt;17&lt;/ref-type&gt;&lt;contributors&gt;&lt;authors&gt;&lt;author&gt;Vanderstraete, T., &lt;/author&gt;&lt;author&gt;Goossens, R., &lt;/author&gt;&lt;author&gt;Ghabour, T. &lt;/author&gt;&lt;/authors&gt;&lt;/contributors&gt;&lt;titles&gt;&lt;title&gt;The use of multi</w:instrText>
      </w:r>
      <w:r w:rsidR="008D477E">
        <w:rPr>
          <w:rFonts w:ascii="Cambria Math" w:hAnsi="Cambria Math" w:cs="Cambria Math"/>
        </w:rPr>
        <w:instrText>‐</w:instrText>
      </w:r>
      <w:r w:rsidR="008D477E">
        <w:instrText>temporal Landsat images for the change detection of the coastal zone near Hurghada, Egypt&lt;/title&gt;&lt;secondary-title&gt;International Journal of Remote Sensing&lt;/secondary-title&gt;&lt;/titles&gt;&lt;periodical&gt;&lt;full-title&gt;International Journal of Remote Sensing&lt;/full-title&gt;&lt;/periodical&gt;&lt;pages&gt;3645-3655&lt;/pages&gt;&lt;volume&gt;27&lt;/volume&gt;&lt;number&gt;17&lt;/number&gt;&lt;dates&gt;&lt;year&gt;2006&lt;/year&gt;&lt;/dates&gt;&lt;isbn&gt;0143-1161&lt;/isbn&gt;&lt;urls&gt;&lt;/urls&gt;&lt;/record&gt;&lt;/Cite&gt;&lt;/EndNote&gt;</w:instrText>
      </w:r>
      <w:r w:rsidR="00BB5755">
        <w:fldChar w:fldCharType="separate"/>
      </w:r>
      <w:r w:rsidR="008D477E">
        <w:rPr>
          <w:noProof/>
        </w:rPr>
        <w:t>[</w:t>
      </w:r>
      <w:hyperlink w:anchor="_ENREF_2" w:tooltip="Vanderstraete, 2006 #195" w:history="1">
        <w:r w:rsidR="008D477E">
          <w:rPr>
            <w:noProof/>
          </w:rPr>
          <w:t>2</w:t>
        </w:r>
      </w:hyperlink>
      <w:r w:rsidR="008D477E">
        <w:rPr>
          <w:noProof/>
        </w:rPr>
        <w:t>]</w:t>
      </w:r>
      <w:r w:rsidR="00BB5755">
        <w:fldChar w:fldCharType="end"/>
      </w:r>
      <w:r w:rsidR="003D56E9">
        <w:t>"</w:t>
      </w:r>
      <w:r w:rsidR="00925F5D">
        <w:t xml:space="preserve"> </w:t>
      </w:r>
      <w:r w:rsidR="00307C94" w:rsidRPr="00B91DB4">
        <w:t>has made</w:t>
      </w:r>
      <w:r w:rsidR="00307C94" w:rsidRPr="00B91DB4">
        <w:rPr>
          <w:b/>
          <w:bCs/>
        </w:rPr>
        <w:t xml:space="preserve"> </w:t>
      </w:r>
      <w:r w:rsidR="00307C94" w:rsidRPr="00B91DB4">
        <w:rPr>
          <w:color w:val="231F20"/>
        </w:rPr>
        <w:t>change detection map indicating the shoreline changes in the same region (</w:t>
      </w:r>
      <w:proofErr w:type="spellStart"/>
      <w:r w:rsidR="00307C94" w:rsidRPr="00B91DB4">
        <w:rPr>
          <w:color w:val="231F20"/>
        </w:rPr>
        <w:t>Hurghada</w:t>
      </w:r>
      <w:proofErr w:type="spellEnd"/>
      <w:r w:rsidR="00307C94" w:rsidRPr="00B91DB4">
        <w:rPr>
          <w:color w:val="231F20"/>
        </w:rPr>
        <w:t xml:space="preserve">) through an 13-year period (1987–2000) using </w:t>
      </w:r>
      <w:proofErr w:type="spellStart"/>
      <w:r w:rsidR="00307C94" w:rsidRPr="00B91DB4">
        <w:rPr>
          <w:color w:val="231F20"/>
        </w:rPr>
        <w:t>Landsat</w:t>
      </w:r>
      <w:proofErr w:type="spellEnd"/>
      <w:r w:rsidR="00307C94">
        <w:rPr>
          <w:color w:val="231F20"/>
        </w:rPr>
        <w:t xml:space="preserve"> </w:t>
      </w:r>
      <w:r w:rsidR="00307C94" w:rsidRPr="00B91DB4">
        <w:rPr>
          <w:color w:val="231F20"/>
        </w:rPr>
        <w:t>(TM, ETM</w:t>
      </w:r>
      <w:r w:rsidR="00307C94" w:rsidRPr="00B91DB4">
        <w:rPr>
          <w:rFonts w:eastAsia="MTSYN"/>
          <w:color w:val="231F20"/>
        </w:rPr>
        <w:t>+</w:t>
      </w:r>
      <w:r w:rsidR="00307C94" w:rsidRPr="00B91DB4">
        <w:rPr>
          <w:color w:val="231F20"/>
        </w:rPr>
        <w:t xml:space="preserve">). </w:t>
      </w:r>
      <w:r w:rsidR="00307C94">
        <w:rPr>
          <w:color w:val="231F20"/>
        </w:rPr>
        <w:t xml:space="preserve">They </w:t>
      </w:r>
      <w:r w:rsidR="00307C94" w:rsidRPr="00B91DB4">
        <w:rPr>
          <w:color w:val="231F20"/>
        </w:rPr>
        <w:t>found the land</w:t>
      </w:r>
      <w:r w:rsidR="00307C94">
        <w:rPr>
          <w:color w:val="231F20"/>
        </w:rPr>
        <w:t xml:space="preserve"> </w:t>
      </w:r>
      <w:r w:rsidR="00307C94" w:rsidRPr="00B91DB4">
        <w:rPr>
          <w:color w:val="231F20"/>
        </w:rPr>
        <w:t xml:space="preserve">filling area (accretion) increased </w:t>
      </w:r>
      <w:r w:rsidR="00307C94" w:rsidRPr="00B91DB4">
        <w:t>4.0</w:t>
      </w:r>
      <w:r w:rsidR="00307C94">
        <w:t xml:space="preserve"> </w:t>
      </w:r>
      <w:r w:rsidR="00307C94" w:rsidRPr="00B91DB4">
        <w:rPr>
          <w:color w:val="231F20"/>
        </w:rPr>
        <w:t>km</w:t>
      </w:r>
      <w:r w:rsidR="00307C94" w:rsidRPr="00B91DB4">
        <w:rPr>
          <w:color w:val="231F20"/>
          <w:vertAlign w:val="superscript"/>
        </w:rPr>
        <w:t>2</w:t>
      </w:r>
      <w:r w:rsidR="00307C94">
        <w:rPr>
          <w:color w:val="231F20"/>
        </w:rPr>
        <w:t xml:space="preserve"> </w:t>
      </w:r>
      <w:r w:rsidR="00307C94" w:rsidRPr="00B91DB4">
        <w:rPr>
          <w:color w:val="231F20"/>
        </w:rPr>
        <w:t xml:space="preserve">and the dredging (erosion) </w:t>
      </w:r>
      <w:r w:rsidR="00307C94">
        <w:rPr>
          <w:color w:val="231F20"/>
        </w:rPr>
        <w:t xml:space="preserve">increased </w:t>
      </w:r>
      <w:r w:rsidR="00307C94" w:rsidRPr="00B91DB4">
        <w:rPr>
          <w:color w:val="231F20"/>
        </w:rPr>
        <w:t>2.0 km</w:t>
      </w:r>
      <w:r w:rsidR="00307C94" w:rsidRPr="00B91DB4">
        <w:rPr>
          <w:color w:val="231F20"/>
          <w:vertAlign w:val="superscript"/>
        </w:rPr>
        <w:t>2</w:t>
      </w:r>
      <w:r w:rsidR="00196544">
        <w:rPr>
          <w:color w:val="231F20"/>
          <w:vertAlign w:val="superscript"/>
        </w:rPr>
        <w:t xml:space="preserve"> </w:t>
      </w:r>
      <w:r w:rsidR="00196544" w:rsidRPr="00B91DB4">
        <w:rPr>
          <w:color w:val="231F20"/>
        </w:rPr>
        <w:t>from 1987 to 2000</w:t>
      </w:r>
      <w:r w:rsidR="00307C94" w:rsidRPr="00B91DB4">
        <w:rPr>
          <w:color w:val="231F20"/>
        </w:rPr>
        <w:t>.</w:t>
      </w:r>
    </w:p>
    <w:p w:rsidR="00307C94" w:rsidRPr="00B91DB4" w:rsidRDefault="00F956BF" w:rsidP="008D477E">
      <w:pPr>
        <w:autoSpaceDE w:val="0"/>
        <w:autoSpaceDN w:val="0"/>
        <w:bidi w:val="0"/>
        <w:adjustRightInd w:val="0"/>
        <w:spacing w:line="276" w:lineRule="auto"/>
        <w:jc w:val="both"/>
        <w:rPr>
          <w:color w:val="231F20"/>
        </w:rPr>
      </w:pPr>
      <w:r>
        <w:rPr>
          <w:color w:val="231F20"/>
        </w:rPr>
        <w:tab/>
      </w:r>
      <w:r w:rsidR="003D56E9">
        <w:rPr>
          <w:color w:val="231F20"/>
        </w:rPr>
        <w:t xml:space="preserve">"Ref. </w:t>
      </w:r>
      <w:r w:rsidR="00BB5755">
        <w:rPr>
          <w:color w:val="231F20"/>
        </w:rPr>
        <w:fldChar w:fldCharType="begin"/>
      </w:r>
      <w:r w:rsidR="008D477E">
        <w:rPr>
          <w:color w:val="231F20"/>
        </w:rPr>
        <w:instrText xml:space="preserve"> ADDIN EN.CITE &lt;EndNote&gt;&lt;Cite&gt;&lt;Author&gt;Moufaddal&lt;/Author&gt;&lt;Year&gt;2005&lt;/Year&gt;&lt;RecNum&gt;197&lt;/RecNum&gt;&lt;DisplayText&gt;[3]&lt;/DisplayText&gt;&lt;record&gt;&lt;rec-number&gt;197&lt;/rec-number&gt;&lt;foreign-keys&gt;&lt;key app="EN" db-id="vra5zt200r2rvhe0dwa5eexbx5ex02pdze0s"&gt;197&lt;/key&gt;&lt;/foreign-keys&gt;&lt;ref-type name="Journal Article"&gt;17&lt;/ref-type&gt;&lt;contributors&gt;&lt;authors&gt;&lt;author&gt;Moufaddal, W.,&lt;/author&gt;&lt;/authors&gt;&lt;/contributors&gt;&lt;titles&gt;&lt;title&gt;Use of satellite imagery as environmental impact assessment tool: a case study from the NW Egyptian Red Sea coastal zone&lt;/title&gt;&lt;secondary-title&gt;Environmental Monitoring and Assessment&lt;/secondary-title&gt;&lt;/titles&gt;&lt;periodical&gt;&lt;full-title&gt;Environmental Monitoring and Assessment&lt;/full-title&gt;&lt;/periodical&gt;&lt;pages&gt;427-452&lt;/pages&gt;&lt;volume&gt;107&lt;/volume&gt;&lt;number&gt;1-3&lt;/number&gt;&lt;dates&gt;&lt;year&gt;2005&lt;/year&gt;&lt;/dates&gt;&lt;isbn&gt;0167-6369&lt;/isbn&gt;&lt;urls&gt;&lt;/urls&gt;&lt;/record&gt;&lt;/Cite&gt;&lt;/EndNote&gt;</w:instrText>
      </w:r>
      <w:r w:rsidR="00BB5755">
        <w:rPr>
          <w:color w:val="231F20"/>
        </w:rPr>
        <w:fldChar w:fldCharType="separate"/>
      </w:r>
      <w:r w:rsidR="008D477E">
        <w:rPr>
          <w:noProof/>
          <w:color w:val="231F20"/>
        </w:rPr>
        <w:t>[</w:t>
      </w:r>
      <w:hyperlink w:anchor="_ENREF_3" w:tooltip="Moufaddal, 2005 #197" w:history="1">
        <w:r w:rsidR="008D477E">
          <w:rPr>
            <w:noProof/>
            <w:color w:val="231F20"/>
          </w:rPr>
          <w:t>3</w:t>
        </w:r>
      </w:hyperlink>
      <w:r w:rsidR="008D477E">
        <w:rPr>
          <w:noProof/>
          <w:color w:val="231F20"/>
        </w:rPr>
        <w:t>]</w:t>
      </w:r>
      <w:r w:rsidR="00BB5755">
        <w:rPr>
          <w:color w:val="231F20"/>
        </w:rPr>
        <w:fldChar w:fldCharType="end"/>
      </w:r>
      <w:r w:rsidR="003D56E9">
        <w:rPr>
          <w:color w:val="231F20"/>
        </w:rPr>
        <w:t>"</w:t>
      </w:r>
      <w:r w:rsidR="00196544">
        <w:rPr>
          <w:color w:val="231F20"/>
        </w:rPr>
        <w:t xml:space="preserve"> </w:t>
      </w:r>
      <w:r w:rsidR="00307C94" w:rsidRPr="00B91DB4">
        <w:rPr>
          <w:color w:val="231F20"/>
        </w:rPr>
        <w:t>calculated the total area subjected to land</w:t>
      </w:r>
      <w:r w:rsidR="00307C94">
        <w:rPr>
          <w:color w:val="231F20"/>
        </w:rPr>
        <w:t xml:space="preserve"> </w:t>
      </w:r>
      <w:r w:rsidR="00307C94" w:rsidRPr="00B91DB4">
        <w:rPr>
          <w:color w:val="231F20"/>
        </w:rPr>
        <w:t xml:space="preserve">filling and dredging in the coastal strip from north of </w:t>
      </w:r>
      <w:proofErr w:type="spellStart"/>
      <w:r w:rsidR="00307C94" w:rsidRPr="00B91DB4">
        <w:rPr>
          <w:color w:val="231F20"/>
        </w:rPr>
        <w:t>Hurghada</w:t>
      </w:r>
      <w:proofErr w:type="spellEnd"/>
      <w:r w:rsidR="00307C94" w:rsidRPr="00B91DB4">
        <w:rPr>
          <w:color w:val="231F20"/>
        </w:rPr>
        <w:t xml:space="preserve"> to south of </w:t>
      </w:r>
      <w:proofErr w:type="spellStart"/>
      <w:r w:rsidR="00307C94" w:rsidRPr="00B91DB4">
        <w:rPr>
          <w:color w:val="231F20"/>
        </w:rPr>
        <w:t>Safaga</w:t>
      </w:r>
      <w:proofErr w:type="spellEnd"/>
      <w:r w:rsidR="00307C94" w:rsidRPr="00B91DB4">
        <w:rPr>
          <w:color w:val="231F20"/>
        </w:rPr>
        <w:t xml:space="preserve"> between 1984 and 2000. </w:t>
      </w:r>
      <w:r w:rsidR="00196544">
        <w:rPr>
          <w:color w:val="231F20"/>
        </w:rPr>
        <w:t xml:space="preserve">He found that </w:t>
      </w:r>
      <w:r w:rsidR="00307C94" w:rsidRPr="00B91DB4">
        <w:rPr>
          <w:color w:val="231F20"/>
        </w:rPr>
        <w:t>3.6 km</w:t>
      </w:r>
      <w:r w:rsidR="00307C94" w:rsidRPr="00B91DB4">
        <w:rPr>
          <w:color w:val="231F20"/>
          <w:vertAlign w:val="superscript"/>
        </w:rPr>
        <w:t>2</w:t>
      </w:r>
      <w:r w:rsidR="00307C94" w:rsidRPr="00B91DB4">
        <w:rPr>
          <w:color w:val="231F20"/>
        </w:rPr>
        <w:t xml:space="preserve"> was used as land</w:t>
      </w:r>
      <w:r w:rsidR="00196544">
        <w:rPr>
          <w:color w:val="231F20"/>
        </w:rPr>
        <w:t xml:space="preserve"> </w:t>
      </w:r>
      <w:r w:rsidR="00307C94" w:rsidRPr="00B91DB4">
        <w:rPr>
          <w:color w:val="231F20"/>
        </w:rPr>
        <w:t>fill</w:t>
      </w:r>
      <w:r w:rsidR="00196544">
        <w:rPr>
          <w:color w:val="231F20"/>
        </w:rPr>
        <w:t>ing</w:t>
      </w:r>
      <w:r w:rsidR="00307C94" w:rsidRPr="00B91DB4">
        <w:rPr>
          <w:color w:val="231F20"/>
        </w:rPr>
        <w:t xml:space="preserve"> </w:t>
      </w:r>
      <w:r w:rsidR="00196544" w:rsidRPr="00B91DB4">
        <w:rPr>
          <w:color w:val="231F20"/>
        </w:rPr>
        <w:t xml:space="preserve">(accretion) </w:t>
      </w:r>
      <w:r w:rsidR="00307C94" w:rsidRPr="00B91DB4">
        <w:rPr>
          <w:color w:val="231F20"/>
        </w:rPr>
        <w:t>and 2.9 km</w:t>
      </w:r>
      <w:r w:rsidR="00307C94" w:rsidRPr="00B91DB4">
        <w:rPr>
          <w:color w:val="231F20"/>
          <w:vertAlign w:val="superscript"/>
        </w:rPr>
        <w:t>2</w:t>
      </w:r>
      <w:r w:rsidR="00307C94" w:rsidRPr="00B91DB4">
        <w:rPr>
          <w:color w:val="231F20"/>
        </w:rPr>
        <w:t xml:space="preserve"> was used as the dredging </w:t>
      </w:r>
      <w:r w:rsidR="00196544" w:rsidRPr="00B91DB4">
        <w:rPr>
          <w:color w:val="231F20"/>
        </w:rPr>
        <w:t xml:space="preserve">(erosion) </w:t>
      </w:r>
      <w:r w:rsidR="00307C94" w:rsidRPr="00B91DB4">
        <w:rPr>
          <w:color w:val="231F20"/>
        </w:rPr>
        <w:t>area.</w:t>
      </w:r>
    </w:p>
    <w:p w:rsidR="00307C94" w:rsidRPr="00517A12" w:rsidRDefault="00F956BF" w:rsidP="008D477E">
      <w:pPr>
        <w:tabs>
          <w:tab w:val="left" w:pos="240"/>
        </w:tabs>
        <w:bidi w:val="0"/>
        <w:spacing w:line="276" w:lineRule="auto"/>
        <w:jc w:val="both"/>
        <w:rPr>
          <w:lang w:eastAsia="en-GB"/>
        </w:rPr>
      </w:pPr>
      <w:r>
        <w:rPr>
          <w:lang w:eastAsia="en-GB"/>
        </w:rPr>
        <w:lastRenderedPageBreak/>
        <w:tab/>
      </w:r>
      <w:r w:rsidR="003D56E9">
        <w:rPr>
          <w:lang w:eastAsia="en-GB"/>
        </w:rPr>
        <w:t xml:space="preserve">"Ref. </w:t>
      </w:r>
      <w:r w:rsidR="00BB5755">
        <w:rPr>
          <w:lang w:eastAsia="en-GB"/>
        </w:rPr>
        <w:fldChar w:fldCharType="begin"/>
      </w:r>
      <w:r w:rsidR="008D477E">
        <w:rPr>
          <w:lang w:eastAsia="en-GB"/>
        </w:rPr>
        <w:instrText xml:space="preserve"> ADDIN EN.CITE &lt;EndNote&gt;&lt;Cite&gt;&lt;Author&gt;Dewidar&lt;/Author&gt;&lt;Year&gt;2002&lt;/Year&gt;&lt;RecNum&gt;198&lt;/RecNum&gt;&lt;DisplayText&gt;[4]&lt;/DisplayText&gt;&lt;record&gt;&lt;rec-number&gt;198&lt;/rec-number&gt;&lt;foreign-keys&gt;&lt;key app="EN" db-id="vra5zt200r2rvhe0dwa5eexbx5ex02pdze0s"&gt;198&lt;/key&gt;&lt;/foreign-keys&gt;&lt;ref-type name="Journal Article"&gt;17&lt;/ref-type&gt;&lt;contributors&gt;&lt;authors&gt;&lt;author&gt;Dewidar, K.&lt;/author&gt;&lt;/authors&gt;&lt;/contributors&gt;&lt;titles&gt;&lt;title&gt;Landfill detection in Hurghada, North Red Sea, Egypt, using thematic mapper images&lt;/title&gt;&lt;secondary-title&gt;International Journal of Remote Sensing&lt;/secondary-title&gt;&lt;/titles&gt;&lt;periodical&gt;&lt;full-title&gt;International Journal of Remote Sensing&lt;/full-title&gt;&lt;/periodical&gt;&lt;pages&gt;939-948&lt;/pages&gt;&lt;volume&gt;23&lt;/volume&gt;&lt;number&gt;5&lt;/number&gt;&lt;dates&gt;&lt;year&gt;2002&lt;/year&gt;&lt;/dates&gt;&lt;isbn&gt;0143-1161&lt;/isbn&gt;&lt;urls&gt;&lt;/urls&gt;&lt;/record&gt;&lt;/Cite&gt;&lt;/EndNote&gt;</w:instrText>
      </w:r>
      <w:r w:rsidR="00BB5755">
        <w:rPr>
          <w:lang w:eastAsia="en-GB"/>
        </w:rPr>
        <w:fldChar w:fldCharType="separate"/>
      </w:r>
      <w:r w:rsidR="008D477E">
        <w:rPr>
          <w:noProof/>
          <w:lang w:eastAsia="en-GB"/>
        </w:rPr>
        <w:t>[</w:t>
      </w:r>
      <w:hyperlink w:anchor="_ENREF_4" w:tooltip="Dewidar, 2002 #198" w:history="1">
        <w:r w:rsidR="008D477E">
          <w:rPr>
            <w:noProof/>
            <w:lang w:eastAsia="en-GB"/>
          </w:rPr>
          <w:t>4</w:t>
        </w:r>
      </w:hyperlink>
      <w:r w:rsidR="008D477E">
        <w:rPr>
          <w:noProof/>
          <w:lang w:eastAsia="en-GB"/>
        </w:rPr>
        <w:t>]</w:t>
      </w:r>
      <w:r w:rsidR="00BB5755">
        <w:rPr>
          <w:lang w:eastAsia="en-GB"/>
        </w:rPr>
        <w:fldChar w:fldCharType="end"/>
      </w:r>
      <w:r w:rsidR="003D56E9">
        <w:rPr>
          <w:lang w:eastAsia="en-GB"/>
        </w:rPr>
        <w:t>"</w:t>
      </w:r>
      <w:r w:rsidR="00A80380">
        <w:rPr>
          <w:lang w:eastAsia="en-GB"/>
        </w:rPr>
        <w:t xml:space="preserve"> </w:t>
      </w:r>
      <w:r w:rsidR="00307C94" w:rsidRPr="00B91DB4">
        <w:rPr>
          <w:lang w:eastAsia="en-GB"/>
        </w:rPr>
        <w:t xml:space="preserve">has made landfill detection for the same area based on two </w:t>
      </w:r>
      <w:proofErr w:type="spellStart"/>
      <w:r w:rsidR="00307C94" w:rsidRPr="00B91DB4">
        <w:rPr>
          <w:lang w:eastAsia="en-GB"/>
        </w:rPr>
        <w:t>Landsat</w:t>
      </w:r>
      <w:proofErr w:type="spellEnd"/>
      <w:r w:rsidR="00307C94" w:rsidRPr="00B91DB4">
        <w:rPr>
          <w:lang w:eastAsia="en-GB"/>
        </w:rPr>
        <w:t xml:space="preserve"> TM-images of 1984-1997 respectively. He calculated the landfill areas (accretion) to be 2.3 km</w:t>
      </w:r>
      <w:r w:rsidR="00307C94" w:rsidRPr="00B91DB4">
        <w:rPr>
          <w:vertAlign w:val="superscript"/>
          <w:lang w:eastAsia="en-GB"/>
        </w:rPr>
        <w:t>2</w:t>
      </w:r>
      <w:r w:rsidR="00307C94" w:rsidRPr="00517A12">
        <w:rPr>
          <w:lang w:eastAsia="en-GB"/>
        </w:rPr>
        <w:t>.</w:t>
      </w:r>
    </w:p>
    <w:p w:rsidR="00307C94" w:rsidRPr="000C177A" w:rsidRDefault="00F956BF" w:rsidP="008D477E">
      <w:pPr>
        <w:tabs>
          <w:tab w:val="left" w:pos="240"/>
        </w:tabs>
        <w:bidi w:val="0"/>
        <w:spacing w:line="276" w:lineRule="auto"/>
        <w:jc w:val="both"/>
        <w:rPr>
          <w:lang w:eastAsia="en-GB"/>
        </w:rPr>
      </w:pPr>
      <w:r>
        <w:tab/>
      </w:r>
      <w:r w:rsidR="003D56E9">
        <w:t xml:space="preserve">"Ref. </w:t>
      </w:r>
      <w:r w:rsidR="00BB5755" w:rsidRPr="00B46CD2">
        <w:fldChar w:fldCharType="begin"/>
      </w:r>
      <w:r w:rsidR="008D477E">
        <w:instrText xml:space="preserve"> ADDIN EN.CITE &lt;EndNote&gt;&lt;Cite&gt;&lt;Author&gt;El-Gamily&lt;/Author&gt;&lt;Year&gt;2001&lt;/Year&gt;&lt;RecNum&gt;199&lt;/RecNum&gt;&lt;DisplayText&gt;[5]&lt;/DisplayText&gt;&lt;record&gt;&lt;rec-number&gt;199&lt;/rec-number&gt;&lt;foreign-keys&gt;&lt;key app="EN" db-id="vra5zt200r2rvhe0dwa5eexbx5ex02pdze0s"&gt;199&lt;/key&gt;&lt;/foreign-keys&gt;&lt;ref-type name="Journal Article"&gt;17&lt;/ref-type&gt;&lt;contributors&gt;&lt;authors&gt;&lt;author&gt;El-Gamily, H., &lt;/author&gt;&lt;author&gt;Nasr, S.,&lt;/author&gt;&lt;author&gt;El-Raey, M.&lt;/author&gt;&lt;/authors&gt;&lt;/contributors&gt;&lt;titles&gt;&lt;title&gt;An assessment of natural and human-induced changes along Hurghada and Ras Abu Soma coastal area, Red Sea, Egypt&lt;/title&gt;&lt;secondary-title&gt;International Journal of Remote Sensing&lt;/secondary-title&gt;&lt;/titles&gt;&lt;periodical&gt;&lt;full-title&gt;International Journal of Remote Sensing&lt;/full-title&gt;&lt;/periodical&gt;&lt;pages&gt;2999-3014&lt;/pages&gt;&lt;volume&gt;22&lt;/volume&gt;&lt;number&gt;15&lt;/number&gt;&lt;dates&gt;&lt;year&gt;2001&lt;/year&gt;&lt;/dates&gt;&lt;isbn&gt;0143-1161&lt;/isbn&gt;&lt;urls&gt;&lt;/urls&gt;&lt;/record&gt;&lt;/Cite&gt;&lt;/EndNote&gt;</w:instrText>
      </w:r>
      <w:r w:rsidR="00BB5755" w:rsidRPr="00B46CD2">
        <w:fldChar w:fldCharType="separate"/>
      </w:r>
      <w:r w:rsidR="008D477E">
        <w:rPr>
          <w:noProof/>
        </w:rPr>
        <w:t>[</w:t>
      </w:r>
      <w:hyperlink w:anchor="_ENREF_5" w:tooltip="El-Gamily, 2001 #199" w:history="1">
        <w:r w:rsidR="008D477E">
          <w:rPr>
            <w:noProof/>
          </w:rPr>
          <w:t>5</w:t>
        </w:r>
      </w:hyperlink>
      <w:r w:rsidR="008D477E">
        <w:rPr>
          <w:noProof/>
        </w:rPr>
        <w:t>]</w:t>
      </w:r>
      <w:r w:rsidR="00BB5755" w:rsidRPr="00B46CD2">
        <w:fldChar w:fldCharType="end"/>
      </w:r>
      <w:r w:rsidR="003D56E9">
        <w:rPr>
          <w:lang w:eastAsia="en-GB"/>
        </w:rPr>
        <w:t>"</w:t>
      </w:r>
      <w:r w:rsidR="00590E4B">
        <w:rPr>
          <w:lang w:eastAsia="en-GB"/>
        </w:rPr>
        <w:t xml:space="preserve"> </w:t>
      </w:r>
      <w:r w:rsidR="00307C94" w:rsidRPr="00B91DB4">
        <w:rPr>
          <w:lang w:eastAsia="en-GB"/>
        </w:rPr>
        <w:t>has made landfill detection for the same area</w:t>
      </w:r>
      <w:r w:rsidR="00307C94">
        <w:rPr>
          <w:lang w:eastAsia="en-GB"/>
        </w:rPr>
        <w:t xml:space="preserve"> (</w:t>
      </w:r>
      <w:proofErr w:type="spellStart"/>
      <w:r w:rsidR="00307C94">
        <w:rPr>
          <w:lang w:eastAsia="en-GB"/>
        </w:rPr>
        <w:t>Hurghada</w:t>
      </w:r>
      <w:proofErr w:type="spellEnd"/>
      <w:r w:rsidR="00307C94">
        <w:rPr>
          <w:lang w:eastAsia="en-GB"/>
        </w:rPr>
        <w:t>)</w:t>
      </w:r>
      <w:r w:rsidR="00307C94" w:rsidRPr="00B91DB4">
        <w:rPr>
          <w:lang w:eastAsia="en-GB"/>
        </w:rPr>
        <w:t xml:space="preserve"> based on two </w:t>
      </w:r>
      <w:proofErr w:type="spellStart"/>
      <w:r w:rsidR="00307C94" w:rsidRPr="00B91DB4">
        <w:rPr>
          <w:lang w:eastAsia="en-GB"/>
        </w:rPr>
        <w:t>Landsat</w:t>
      </w:r>
      <w:proofErr w:type="spellEnd"/>
      <w:r w:rsidR="00307C94" w:rsidRPr="00B91DB4">
        <w:rPr>
          <w:lang w:eastAsia="en-GB"/>
        </w:rPr>
        <w:t xml:space="preserve"> TM-images</w:t>
      </w:r>
      <w:r w:rsidR="00307C94" w:rsidRPr="000C177A">
        <w:rPr>
          <w:lang w:eastAsia="en-GB"/>
        </w:rPr>
        <w:t xml:space="preserve"> of 1984-1991 respectively. He calculated the land</w:t>
      </w:r>
      <w:r w:rsidR="00B11685">
        <w:rPr>
          <w:lang w:eastAsia="en-GB"/>
        </w:rPr>
        <w:t xml:space="preserve"> </w:t>
      </w:r>
      <w:r w:rsidR="00307C94" w:rsidRPr="000C177A">
        <w:rPr>
          <w:lang w:eastAsia="en-GB"/>
        </w:rPr>
        <w:t>fill</w:t>
      </w:r>
      <w:r w:rsidR="00B11685">
        <w:rPr>
          <w:lang w:eastAsia="en-GB"/>
        </w:rPr>
        <w:t>ing</w:t>
      </w:r>
      <w:r w:rsidR="00307C94">
        <w:rPr>
          <w:lang w:eastAsia="en-GB"/>
        </w:rPr>
        <w:t xml:space="preserve"> (accretion)</w:t>
      </w:r>
      <w:r w:rsidR="00307C94" w:rsidRPr="000C177A">
        <w:rPr>
          <w:lang w:eastAsia="en-GB"/>
        </w:rPr>
        <w:t xml:space="preserve"> areas to be </w:t>
      </w:r>
      <w:r w:rsidR="00307C94">
        <w:t xml:space="preserve">3.95 </w:t>
      </w:r>
      <w:r w:rsidR="00307C94" w:rsidRPr="000C177A">
        <w:rPr>
          <w:lang w:eastAsia="en-GB"/>
        </w:rPr>
        <w:t>km</w:t>
      </w:r>
      <w:r w:rsidR="00307C94" w:rsidRPr="000C177A">
        <w:rPr>
          <w:vertAlign w:val="superscript"/>
          <w:lang w:eastAsia="en-GB"/>
        </w:rPr>
        <w:t>2</w:t>
      </w:r>
      <w:r w:rsidR="00307C94" w:rsidRPr="000C177A">
        <w:rPr>
          <w:lang w:eastAsia="en-GB"/>
        </w:rPr>
        <w:t xml:space="preserve">. </w:t>
      </w:r>
    </w:p>
    <w:p w:rsidR="00307C94" w:rsidRDefault="00773E5E" w:rsidP="00FA2328">
      <w:pPr>
        <w:bidi w:val="0"/>
        <w:spacing w:line="276" w:lineRule="auto"/>
        <w:jc w:val="both"/>
        <w:rPr>
          <w:lang w:eastAsia="en-GB"/>
        </w:rPr>
      </w:pPr>
      <w:r w:rsidRPr="00773E5E">
        <w:rPr>
          <w:lang w:eastAsia="en-GB"/>
        </w:rPr>
        <w:t xml:space="preserve">Comparison between these </w:t>
      </w:r>
      <w:r w:rsidR="00B46CD2" w:rsidRPr="00773E5E">
        <w:rPr>
          <w:lang w:eastAsia="en-GB"/>
        </w:rPr>
        <w:t>previous</w:t>
      </w:r>
      <w:r w:rsidRPr="00773E5E">
        <w:rPr>
          <w:lang w:eastAsia="en-GB"/>
        </w:rPr>
        <w:t xml:space="preserve"> studies and the preset study is shown in the following table. </w:t>
      </w:r>
    </w:p>
    <w:p w:rsidR="00F956BF" w:rsidRDefault="00F956BF" w:rsidP="00F956BF">
      <w:pPr>
        <w:bidi w:val="0"/>
        <w:spacing w:line="276" w:lineRule="auto"/>
        <w:jc w:val="both"/>
        <w:rPr>
          <w:lang w:eastAsia="en-GB"/>
        </w:rPr>
      </w:pPr>
    </w:p>
    <w:p w:rsidR="00307C94" w:rsidRPr="00F956BF" w:rsidRDefault="00307C94" w:rsidP="00F956BF">
      <w:pPr>
        <w:bidi w:val="0"/>
        <w:spacing w:line="276" w:lineRule="auto"/>
        <w:jc w:val="both"/>
        <w:rPr>
          <w:lang w:eastAsia="en-GB"/>
        </w:rPr>
      </w:pPr>
      <w:r w:rsidRPr="00F956BF">
        <w:rPr>
          <w:lang w:eastAsia="en-GB"/>
        </w:rPr>
        <w:t xml:space="preserve">Table </w:t>
      </w:r>
      <w:r w:rsidR="00F34902" w:rsidRPr="00F956BF">
        <w:rPr>
          <w:lang w:eastAsia="en-GB"/>
        </w:rPr>
        <w:t>1</w:t>
      </w:r>
      <w:r w:rsidRPr="00F956BF">
        <w:rPr>
          <w:lang w:eastAsia="en-GB"/>
        </w:rPr>
        <w:t xml:space="preserve">: </w:t>
      </w:r>
      <w:r w:rsidR="00B46CD2" w:rsidRPr="00F956BF">
        <w:rPr>
          <w:lang w:eastAsia="en-GB"/>
        </w:rPr>
        <w:t xml:space="preserve">Comparison between values of shoreline changes in published </w:t>
      </w:r>
      <w:r w:rsidR="00F34902" w:rsidRPr="00F956BF">
        <w:rPr>
          <w:lang w:eastAsia="en-GB"/>
        </w:rPr>
        <w:t xml:space="preserve">references </w:t>
      </w:r>
      <w:r w:rsidR="00B46CD2" w:rsidRPr="00F956BF">
        <w:rPr>
          <w:lang w:eastAsia="en-GB"/>
        </w:rPr>
        <w:t xml:space="preserve"> and the present study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2"/>
        <w:gridCol w:w="1232"/>
        <w:gridCol w:w="883"/>
        <w:gridCol w:w="1997"/>
        <w:gridCol w:w="746"/>
        <w:gridCol w:w="745"/>
        <w:gridCol w:w="745"/>
      </w:tblGrid>
      <w:tr w:rsidR="00773E5E" w:rsidRPr="00165087" w:rsidTr="006330BE">
        <w:trPr>
          <w:trHeight w:val="265"/>
        </w:trPr>
        <w:tc>
          <w:tcPr>
            <w:tcW w:w="0" w:type="auto"/>
            <w:vMerge w:val="restart"/>
            <w:vAlign w:val="center"/>
          </w:tcPr>
          <w:p w:rsidR="00307C94" w:rsidRPr="00667CF6" w:rsidRDefault="00B46CD2"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Reference</w:t>
            </w:r>
          </w:p>
        </w:tc>
        <w:tc>
          <w:tcPr>
            <w:tcW w:w="0" w:type="auto"/>
            <w:vMerge w:val="restart"/>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Years interval</w:t>
            </w:r>
          </w:p>
        </w:tc>
        <w:tc>
          <w:tcPr>
            <w:tcW w:w="0" w:type="auto"/>
            <w:vMerge w:val="restart"/>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Period</w:t>
            </w:r>
          </w:p>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(years)</w:t>
            </w:r>
          </w:p>
        </w:tc>
        <w:tc>
          <w:tcPr>
            <w:tcW w:w="0" w:type="auto"/>
            <w:vMerge w:val="restart"/>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Satellite data used</w:t>
            </w:r>
          </w:p>
        </w:tc>
        <w:tc>
          <w:tcPr>
            <w:tcW w:w="0" w:type="auto"/>
            <w:gridSpan w:val="3"/>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 xml:space="preserve">Shoreline changes </w:t>
            </w:r>
            <w:r w:rsidR="008C07B3">
              <w:rPr>
                <w:rFonts w:asciiTheme="majorBidi" w:hAnsiTheme="majorBidi" w:cstheme="majorBidi"/>
                <w:lang w:eastAsia="en-GB"/>
              </w:rPr>
              <w:t>(</w:t>
            </w:r>
            <w:r w:rsidRPr="00667CF6">
              <w:rPr>
                <w:rFonts w:asciiTheme="majorBidi" w:hAnsiTheme="majorBidi" w:cstheme="majorBidi"/>
                <w:lang w:eastAsia="en-GB"/>
              </w:rPr>
              <w:t>Km</w:t>
            </w:r>
            <w:r w:rsidRPr="00667CF6">
              <w:rPr>
                <w:rFonts w:asciiTheme="majorBidi" w:hAnsiTheme="majorBidi" w:cstheme="majorBidi"/>
                <w:vertAlign w:val="superscript"/>
                <w:lang w:eastAsia="en-GB"/>
              </w:rPr>
              <w:t>2</w:t>
            </w:r>
            <w:r w:rsidRPr="00667CF6">
              <w:rPr>
                <w:rFonts w:asciiTheme="majorBidi" w:hAnsiTheme="majorBidi" w:cstheme="majorBidi"/>
                <w:lang w:eastAsia="en-GB"/>
              </w:rPr>
              <w:t>)</w:t>
            </w:r>
          </w:p>
        </w:tc>
      </w:tr>
      <w:tr w:rsidR="00773E5E" w:rsidRPr="00165087" w:rsidTr="006330BE">
        <w:trPr>
          <w:trHeight w:val="291"/>
        </w:trPr>
        <w:tc>
          <w:tcPr>
            <w:tcW w:w="0" w:type="auto"/>
            <w:vMerge/>
          </w:tcPr>
          <w:p w:rsidR="00307C94" w:rsidRPr="00667CF6" w:rsidRDefault="00307C94" w:rsidP="00FA2328">
            <w:pPr>
              <w:bidi w:val="0"/>
              <w:spacing w:line="276" w:lineRule="auto"/>
              <w:jc w:val="center"/>
              <w:rPr>
                <w:rFonts w:asciiTheme="majorBidi" w:hAnsiTheme="majorBidi" w:cstheme="majorBidi"/>
                <w:b/>
                <w:bCs/>
                <w:lang w:eastAsia="en-GB"/>
              </w:rPr>
            </w:pPr>
          </w:p>
        </w:tc>
        <w:tc>
          <w:tcPr>
            <w:tcW w:w="0" w:type="auto"/>
            <w:vMerge/>
          </w:tcPr>
          <w:p w:rsidR="00307C94" w:rsidRPr="00667CF6" w:rsidRDefault="00307C94" w:rsidP="00FA2328">
            <w:pPr>
              <w:bidi w:val="0"/>
              <w:spacing w:line="276" w:lineRule="auto"/>
              <w:jc w:val="center"/>
              <w:rPr>
                <w:rFonts w:asciiTheme="majorBidi" w:hAnsiTheme="majorBidi" w:cstheme="majorBidi"/>
                <w:lang w:eastAsia="en-GB"/>
              </w:rPr>
            </w:pPr>
          </w:p>
        </w:tc>
        <w:tc>
          <w:tcPr>
            <w:tcW w:w="0" w:type="auto"/>
            <w:vMerge/>
          </w:tcPr>
          <w:p w:rsidR="00307C94" w:rsidRPr="00667CF6" w:rsidRDefault="00307C94" w:rsidP="00FA2328">
            <w:pPr>
              <w:bidi w:val="0"/>
              <w:spacing w:line="276" w:lineRule="auto"/>
              <w:jc w:val="center"/>
              <w:rPr>
                <w:rFonts w:asciiTheme="majorBidi" w:hAnsiTheme="majorBidi" w:cstheme="majorBidi"/>
                <w:lang w:eastAsia="en-GB"/>
              </w:rPr>
            </w:pPr>
          </w:p>
        </w:tc>
        <w:tc>
          <w:tcPr>
            <w:tcW w:w="0" w:type="auto"/>
            <w:vMerge/>
          </w:tcPr>
          <w:p w:rsidR="00307C94" w:rsidRPr="00667CF6" w:rsidRDefault="00307C94" w:rsidP="00FA2328">
            <w:pPr>
              <w:bidi w:val="0"/>
              <w:spacing w:line="276" w:lineRule="auto"/>
              <w:jc w:val="center"/>
              <w:rPr>
                <w:rFonts w:asciiTheme="majorBidi" w:hAnsiTheme="majorBidi" w:cstheme="majorBidi"/>
                <w:lang w:eastAsia="en-GB"/>
              </w:rPr>
            </w:pP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proofErr w:type="spellStart"/>
            <w:r w:rsidRPr="00667CF6">
              <w:rPr>
                <w:rFonts w:asciiTheme="majorBidi" w:hAnsiTheme="majorBidi" w:cstheme="majorBidi"/>
                <w:lang w:eastAsia="en-GB"/>
              </w:rPr>
              <w:t>L.f</w:t>
            </w:r>
            <w:proofErr w:type="spellEnd"/>
            <w:r w:rsidRPr="00667CF6">
              <w:rPr>
                <w:rFonts w:asciiTheme="majorBidi" w:hAnsiTheme="majorBidi" w:cstheme="majorBidi"/>
                <w:lang w:eastAsia="en-GB"/>
              </w:rPr>
              <w:t>.</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D.</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T.</w:t>
            </w:r>
          </w:p>
        </w:tc>
      </w:tr>
      <w:tr w:rsidR="00773E5E" w:rsidRPr="00165087" w:rsidTr="006330BE">
        <w:tc>
          <w:tcPr>
            <w:tcW w:w="0" w:type="auto"/>
          </w:tcPr>
          <w:p w:rsidR="00307C94" w:rsidRPr="00667CF6" w:rsidRDefault="00BB5755" w:rsidP="008D477E">
            <w:pPr>
              <w:bidi w:val="0"/>
              <w:spacing w:line="276" w:lineRule="auto"/>
              <w:jc w:val="center"/>
              <w:rPr>
                <w:rFonts w:asciiTheme="majorBidi" w:hAnsiTheme="majorBidi" w:cstheme="majorBidi"/>
              </w:rPr>
            </w:pPr>
            <w:r w:rsidRPr="00667CF6">
              <w:rPr>
                <w:rFonts w:asciiTheme="majorBidi" w:hAnsiTheme="majorBidi" w:cstheme="majorBidi"/>
              </w:rPr>
              <w:fldChar w:fldCharType="begin"/>
            </w:r>
            <w:r w:rsidR="008D477E">
              <w:rPr>
                <w:rFonts w:asciiTheme="majorBidi" w:hAnsiTheme="majorBidi" w:cstheme="majorBidi"/>
              </w:rPr>
              <w:instrText xml:space="preserve"> ADDIN EN.CITE &lt;EndNote&gt;&lt;Cite&gt;&lt;Author&gt;El-Gamily&lt;/Author&gt;&lt;Year&gt;2001&lt;/Year&gt;&lt;RecNum&gt;199&lt;/RecNum&gt;&lt;DisplayText&gt;[5]&lt;/DisplayText&gt;&lt;record&gt;&lt;rec-number&gt;199&lt;/rec-number&gt;&lt;foreign-keys&gt;&lt;key app="EN" db-id="vra5zt200r2rvhe0dwa5eexbx5ex02pdze0s"&gt;199&lt;/key&gt;&lt;/foreign-keys&gt;&lt;ref-type name="Journal Article"&gt;17&lt;/ref-type&gt;&lt;contributors&gt;&lt;authors&gt;&lt;author&gt;El-Gamily, H., &lt;/author&gt;&lt;author&gt;Nasr, S.,&lt;/author&gt;&lt;author&gt;El-Raey, M.&lt;/author&gt;&lt;/authors&gt;&lt;/contributors&gt;&lt;titles&gt;&lt;title&gt;An assessment of natural and human-induced changes along Hurghada and Ras Abu Soma coastal area, Red Sea, Egypt&lt;/title&gt;&lt;secondary-title&gt;International Journal of Remote Sensing&lt;/secondary-title&gt;&lt;/titles&gt;&lt;periodical&gt;&lt;full-title&gt;International Journal of Remote Sensing&lt;/full-title&gt;&lt;/periodical&gt;&lt;pages&gt;2999-3014&lt;/pages&gt;&lt;volume&gt;22&lt;/volume&gt;&lt;number&gt;15&lt;/number&gt;&lt;dates&gt;&lt;year&gt;2001&lt;/year&gt;&lt;/dates&gt;&lt;isbn&gt;0143-1161&lt;/isbn&gt;&lt;urls&gt;&lt;/urls&gt;&lt;/record&gt;&lt;/Cite&gt;&lt;/EndNote&gt;</w:instrText>
            </w:r>
            <w:r w:rsidRPr="00667CF6">
              <w:rPr>
                <w:rFonts w:asciiTheme="majorBidi" w:hAnsiTheme="majorBidi" w:cstheme="majorBidi"/>
              </w:rPr>
              <w:fldChar w:fldCharType="separate"/>
            </w:r>
            <w:r w:rsidR="008D477E">
              <w:rPr>
                <w:rFonts w:asciiTheme="majorBidi" w:hAnsiTheme="majorBidi" w:cstheme="majorBidi"/>
                <w:noProof/>
              </w:rPr>
              <w:t>[</w:t>
            </w:r>
            <w:hyperlink w:anchor="_ENREF_5" w:tooltip="El-Gamily, 2001 #199" w:history="1">
              <w:r w:rsidR="008D477E">
                <w:rPr>
                  <w:rFonts w:asciiTheme="majorBidi" w:hAnsiTheme="majorBidi" w:cstheme="majorBidi"/>
                  <w:noProof/>
                </w:rPr>
                <w:t>5</w:t>
              </w:r>
            </w:hyperlink>
            <w:r w:rsidR="008D477E">
              <w:rPr>
                <w:rFonts w:asciiTheme="majorBidi" w:hAnsiTheme="majorBidi" w:cstheme="majorBidi"/>
                <w:noProof/>
              </w:rPr>
              <w:t>]</w:t>
            </w:r>
            <w:r w:rsidRPr="00667CF6">
              <w:rPr>
                <w:rFonts w:asciiTheme="majorBidi" w:hAnsiTheme="majorBidi" w:cstheme="majorBidi"/>
              </w:rPr>
              <w:fldChar w:fldCharType="end"/>
            </w:r>
          </w:p>
        </w:tc>
        <w:tc>
          <w:tcPr>
            <w:tcW w:w="0" w:type="auto"/>
          </w:tcPr>
          <w:p w:rsidR="00307C94" w:rsidRPr="00667CF6" w:rsidRDefault="00307C94" w:rsidP="00FA2328">
            <w:pPr>
              <w:bidi w:val="0"/>
              <w:spacing w:line="276" w:lineRule="auto"/>
              <w:jc w:val="center"/>
              <w:rPr>
                <w:rFonts w:asciiTheme="majorBidi" w:hAnsiTheme="majorBidi" w:cstheme="majorBidi"/>
              </w:rPr>
            </w:pPr>
            <w:r w:rsidRPr="00667CF6">
              <w:rPr>
                <w:rFonts w:asciiTheme="majorBidi" w:hAnsiTheme="majorBidi" w:cstheme="majorBidi"/>
                <w:lang w:eastAsia="en-GB"/>
              </w:rPr>
              <w:t>1984-1991</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7</w:t>
            </w:r>
          </w:p>
        </w:tc>
        <w:tc>
          <w:tcPr>
            <w:tcW w:w="0" w:type="auto"/>
          </w:tcPr>
          <w:p w:rsidR="00307C94" w:rsidRPr="00667CF6" w:rsidRDefault="00307C94" w:rsidP="00FA2328">
            <w:pPr>
              <w:bidi w:val="0"/>
              <w:spacing w:line="276" w:lineRule="auto"/>
              <w:jc w:val="center"/>
              <w:rPr>
                <w:rFonts w:asciiTheme="majorBidi" w:hAnsiTheme="majorBidi" w:cstheme="majorBidi"/>
              </w:rPr>
            </w:pPr>
            <w:r w:rsidRPr="00667CF6">
              <w:rPr>
                <w:rFonts w:asciiTheme="majorBidi" w:hAnsiTheme="majorBidi" w:cstheme="majorBidi"/>
              </w:rPr>
              <w:t>TM</w:t>
            </w:r>
          </w:p>
        </w:tc>
        <w:tc>
          <w:tcPr>
            <w:tcW w:w="0" w:type="auto"/>
          </w:tcPr>
          <w:p w:rsidR="00307C94" w:rsidRPr="00667CF6" w:rsidRDefault="00307C94" w:rsidP="00FA2328">
            <w:pPr>
              <w:bidi w:val="0"/>
              <w:spacing w:line="276" w:lineRule="auto"/>
              <w:jc w:val="center"/>
              <w:rPr>
                <w:rFonts w:asciiTheme="majorBidi" w:hAnsiTheme="majorBidi" w:cstheme="majorBidi"/>
              </w:rPr>
            </w:pPr>
            <w:r w:rsidRPr="00667CF6">
              <w:rPr>
                <w:rFonts w:asciiTheme="majorBidi" w:hAnsiTheme="majorBidi" w:cstheme="majorBidi"/>
              </w:rPr>
              <w:t>3.95</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w:t>
            </w:r>
          </w:p>
        </w:tc>
        <w:tc>
          <w:tcPr>
            <w:tcW w:w="0" w:type="auto"/>
          </w:tcPr>
          <w:p w:rsidR="00307C94" w:rsidRPr="00667CF6" w:rsidRDefault="00307C94" w:rsidP="00FA2328">
            <w:pPr>
              <w:bidi w:val="0"/>
              <w:spacing w:line="276" w:lineRule="auto"/>
              <w:jc w:val="center"/>
              <w:rPr>
                <w:rFonts w:asciiTheme="majorBidi" w:hAnsiTheme="majorBidi" w:cstheme="majorBidi"/>
              </w:rPr>
            </w:pPr>
            <w:r w:rsidRPr="00667CF6">
              <w:rPr>
                <w:rFonts w:asciiTheme="majorBidi" w:hAnsiTheme="majorBidi" w:cstheme="majorBidi"/>
              </w:rPr>
              <w:t>3.95</w:t>
            </w:r>
          </w:p>
        </w:tc>
      </w:tr>
      <w:tr w:rsidR="00773E5E" w:rsidRPr="00165087" w:rsidTr="006330BE">
        <w:tc>
          <w:tcPr>
            <w:tcW w:w="0" w:type="auto"/>
          </w:tcPr>
          <w:p w:rsidR="00307C94" w:rsidRPr="00667CF6" w:rsidRDefault="00BB5755" w:rsidP="008D477E">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fldChar w:fldCharType="begin"/>
            </w:r>
            <w:r w:rsidR="008D477E">
              <w:rPr>
                <w:rFonts w:asciiTheme="majorBidi" w:hAnsiTheme="majorBidi" w:cstheme="majorBidi"/>
                <w:lang w:eastAsia="en-GB"/>
              </w:rPr>
              <w:instrText xml:space="preserve"> ADDIN EN.CITE &lt;EndNote&gt;&lt;Cite&gt;&lt;Author&gt;Dewidar&lt;/Author&gt;&lt;Year&gt;2002&lt;/Year&gt;&lt;RecNum&gt;198&lt;/RecNum&gt;&lt;DisplayText&gt;[4]&lt;/DisplayText&gt;&lt;record&gt;&lt;rec-number&gt;198&lt;/rec-number&gt;&lt;foreign-keys&gt;&lt;key app="EN" db-id="vra5zt200r2rvhe0dwa5eexbx5ex02pdze0s"&gt;198&lt;/key&gt;&lt;/foreign-keys&gt;&lt;ref-type name="Journal Article"&gt;17&lt;/ref-type&gt;&lt;contributors&gt;&lt;authors&gt;&lt;author&gt;Dewidar, K.&lt;/author&gt;&lt;/authors&gt;&lt;/contributors&gt;&lt;titles&gt;&lt;title&gt;Landfill detection in Hurghada, North Red Sea, Egypt, using thematic mapper images&lt;/title&gt;&lt;secondary-title&gt;International Journal of Remote Sensing&lt;/secondary-title&gt;&lt;/titles&gt;&lt;periodical&gt;&lt;full-title&gt;International Journal of Remote Sensing&lt;/full-title&gt;&lt;/periodical&gt;&lt;pages&gt;939-948&lt;/pages&gt;&lt;volume&gt;23&lt;/volume&gt;&lt;number&gt;5&lt;/number&gt;&lt;dates&gt;&lt;year&gt;2002&lt;/year&gt;&lt;/dates&gt;&lt;isbn&gt;0143-1161&lt;/isbn&gt;&lt;urls&gt;&lt;/urls&gt;&lt;/record&gt;&lt;/Cite&gt;&lt;/EndNote&gt;</w:instrText>
            </w:r>
            <w:r w:rsidRPr="00667CF6">
              <w:rPr>
                <w:rFonts w:asciiTheme="majorBidi" w:hAnsiTheme="majorBidi" w:cstheme="majorBidi"/>
                <w:lang w:eastAsia="en-GB"/>
              </w:rPr>
              <w:fldChar w:fldCharType="separate"/>
            </w:r>
            <w:r w:rsidR="008D477E">
              <w:rPr>
                <w:rFonts w:asciiTheme="majorBidi" w:hAnsiTheme="majorBidi" w:cstheme="majorBidi"/>
                <w:noProof/>
                <w:lang w:eastAsia="en-GB"/>
              </w:rPr>
              <w:t>[</w:t>
            </w:r>
            <w:hyperlink w:anchor="_ENREF_4" w:tooltip="Dewidar, 2002 #198" w:history="1">
              <w:r w:rsidR="008D477E">
                <w:rPr>
                  <w:rFonts w:asciiTheme="majorBidi" w:hAnsiTheme="majorBidi" w:cstheme="majorBidi"/>
                  <w:noProof/>
                  <w:lang w:eastAsia="en-GB"/>
                </w:rPr>
                <w:t>4</w:t>
              </w:r>
            </w:hyperlink>
            <w:r w:rsidR="008D477E">
              <w:rPr>
                <w:rFonts w:asciiTheme="majorBidi" w:hAnsiTheme="majorBidi" w:cstheme="majorBidi"/>
                <w:noProof/>
                <w:lang w:eastAsia="en-GB"/>
              </w:rPr>
              <w:t>]</w:t>
            </w:r>
            <w:r w:rsidRPr="00667CF6">
              <w:rPr>
                <w:rFonts w:asciiTheme="majorBidi" w:hAnsiTheme="majorBidi" w:cstheme="majorBidi"/>
                <w:lang w:eastAsia="en-GB"/>
              </w:rPr>
              <w:fldChar w:fldCharType="end"/>
            </w:r>
          </w:p>
        </w:tc>
        <w:tc>
          <w:tcPr>
            <w:tcW w:w="0" w:type="auto"/>
          </w:tcPr>
          <w:p w:rsidR="00307C94" w:rsidRPr="00667CF6" w:rsidRDefault="00307C94" w:rsidP="00FA2328">
            <w:pPr>
              <w:bidi w:val="0"/>
              <w:spacing w:line="276" w:lineRule="auto"/>
              <w:jc w:val="center"/>
              <w:rPr>
                <w:rFonts w:asciiTheme="majorBidi" w:hAnsiTheme="majorBidi" w:cstheme="majorBidi"/>
                <w:b/>
                <w:bCs/>
                <w:lang w:eastAsia="en-GB"/>
              </w:rPr>
            </w:pPr>
            <w:r w:rsidRPr="00667CF6">
              <w:rPr>
                <w:rFonts w:asciiTheme="majorBidi" w:hAnsiTheme="majorBidi" w:cstheme="majorBidi"/>
              </w:rPr>
              <w:t>1984-1997</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13</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TM</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2.3</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2.3</w:t>
            </w:r>
          </w:p>
        </w:tc>
      </w:tr>
      <w:tr w:rsidR="00773E5E" w:rsidRPr="00165087" w:rsidTr="006330BE">
        <w:tc>
          <w:tcPr>
            <w:tcW w:w="0" w:type="auto"/>
          </w:tcPr>
          <w:p w:rsidR="00307C94" w:rsidRPr="00667CF6" w:rsidRDefault="00BB5755" w:rsidP="008D477E">
            <w:pPr>
              <w:bidi w:val="0"/>
              <w:spacing w:line="276" w:lineRule="auto"/>
              <w:jc w:val="center"/>
              <w:rPr>
                <w:rFonts w:asciiTheme="majorBidi" w:hAnsiTheme="majorBidi" w:cstheme="majorBidi"/>
                <w:lang w:eastAsia="en-GB"/>
              </w:rPr>
            </w:pPr>
            <w:r w:rsidRPr="00667CF6">
              <w:rPr>
                <w:rFonts w:asciiTheme="majorBidi" w:hAnsiTheme="majorBidi" w:cstheme="majorBidi"/>
              </w:rPr>
              <w:fldChar w:fldCharType="begin"/>
            </w:r>
            <w:r w:rsidR="008D477E">
              <w:rPr>
                <w:rFonts w:asciiTheme="majorBidi" w:hAnsiTheme="majorBidi" w:cstheme="majorBidi"/>
              </w:rPr>
              <w:instrText xml:space="preserve"> ADDIN EN.CITE &lt;EndNote&gt;&lt;Cite&gt;&lt;Author&gt;Moufaddal&lt;/Author&gt;&lt;Year&gt;2005&lt;/Year&gt;&lt;RecNum&gt;197&lt;/RecNum&gt;&lt;DisplayText&gt;[3]&lt;/DisplayText&gt;&lt;record&gt;&lt;rec-number&gt;197&lt;/rec-number&gt;&lt;foreign-keys&gt;&lt;key app="EN" db-id="vra5zt200r2rvhe0dwa5eexbx5ex02pdze0s"&gt;197&lt;/key&gt;&lt;/foreign-keys&gt;&lt;ref-type name="Journal Article"&gt;17&lt;/ref-type&gt;&lt;contributors&gt;&lt;authors&gt;&lt;author&gt;Moufaddal, W.,&lt;/author&gt;&lt;/authors&gt;&lt;/contributors&gt;&lt;titles&gt;&lt;title&gt;Use of satellite imagery as environmental impact assessment tool: a case study from the NW Egyptian Red Sea coastal zone&lt;/title&gt;&lt;secondary-title&gt;Environmental Monitoring and Assessment&lt;/secondary-title&gt;&lt;/titles&gt;&lt;periodical&gt;&lt;full-title&gt;Environmental Monitoring and Assessment&lt;/full-title&gt;&lt;/periodical&gt;&lt;pages&gt;427-452&lt;/pages&gt;&lt;volume&gt;107&lt;/volume&gt;&lt;number&gt;1-3&lt;/number&gt;&lt;dates&gt;&lt;year&gt;2005&lt;/year&gt;&lt;/dates&gt;&lt;isbn&gt;0167-6369&lt;/isbn&gt;&lt;urls&gt;&lt;/urls&gt;&lt;/record&gt;&lt;/Cite&gt;&lt;/EndNote&gt;</w:instrText>
            </w:r>
            <w:r w:rsidRPr="00667CF6">
              <w:rPr>
                <w:rFonts w:asciiTheme="majorBidi" w:hAnsiTheme="majorBidi" w:cstheme="majorBidi"/>
              </w:rPr>
              <w:fldChar w:fldCharType="separate"/>
            </w:r>
            <w:r w:rsidR="008D477E">
              <w:rPr>
                <w:rFonts w:asciiTheme="majorBidi" w:hAnsiTheme="majorBidi" w:cstheme="majorBidi"/>
                <w:noProof/>
              </w:rPr>
              <w:t>[</w:t>
            </w:r>
            <w:hyperlink w:anchor="_ENREF_3" w:tooltip="Moufaddal, 2005 #197" w:history="1">
              <w:r w:rsidR="008D477E">
                <w:rPr>
                  <w:rFonts w:asciiTheme="majorBidi" w:hAnsiTheme="majorBidi" w:cstheme="majorBidi"/>
                  <w:noProof/>
                </w:rPr>
                <w:t>3</w:t>
              </w:r>
            </w:hyperlink>
            <w:r w:rsidR="008D477E">
              <w:rPr>
                <w:rFonts w:asciiTheme="majorBidi" w:hAnsiTheme="majorBidi" w:cstheme="majorBidi"/>
                <w:noProof/>
              </w:rPr>
              <w:t>]</w:t>
            </w:r>
            <w:r w:rsidRPr="00667CF6">
              <w:rPr>
                <w:rFonts w:asciiTheme="majorBidi" w:hAnsiTheme="majorBidi" w:cstheme="majorBidi"/>
              </w:rPr>
              <w:fldChar w:fldCharType="end"/>
            </w:r>
            <w:r w:rsidR="00307C94" w:rsidRPr="00667CF6">
              <w:rPr>
                <w:rFonts w:asciiTheme="majorBidi" w:hAnsiTheme="majorBidi" w:cstheme="majorBidi"/>
              </w:rPr>
              <w:t>*</w:t>
            </w:r>
          </w:p>
        </w:tc>
        <w:tc>
          <w:tcPr>
            <w:tcW w:w="0" w:type="auto"/>
          </w:tcPr>
          <w:p w:rsidR="00307C94" w:rsidRPr="00667CF6" w:rsidRDefault="00307C94" w:rsidP="00FA2328">
            <w:pPr>
              <w:bidi w:val="0"/>
              <w:spacing w:line="276" w:lineRule="auto"/>
              <w:jc w:val="center"/>
              <w:rPr>
                <w:rFonts w:asciiTheme="majorBidi" w:hAnsiTheme="majorBidi" w:cstheme="majorBidi"/>
                <w:b/>
                <w:bCs/>
                <w:lang w:eastAsia="en-GB"/>
              </w:rPr>
            </w:pPr>
            <w:r w:rsidRPr="00667CF6">
              <w:rPr>
                <w:rFonts w:asciiTheme="majorBidi" w:hAnsiTheme="majorBidi" w:cstheme="majorBidi"/>
              </w:rPr>
              <w:t>1984-2000</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16</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TM, ETM+</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3.6</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2.9</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6.5</w:t>
            </w:r>
          </w:p>
        </w:tc>
      </w:tr>
      <w:tr w:rsidR="00773E5E" w:rsidRPr="00165087" w:rsidTr="006330BE">
        <w:tc>
          <w:tcPr>
            <w:tcW w:w="0" w:type="auto"/>
          </w:tcPr>
          <w:p w:rsidR="00307C94" w:rsidRPr="00667CF6" w:rsidRDefault="00BB5755" w:rsidP="008D477E">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fldChar w:fldCharType="begin"/>
            </w:r>
            <w:r w:rsidR="008D477E">
              <w:rPr>
                <w:rFonts w:asciiTheme="majorBidi" w:hAnsiTheme="majorBidi" w:cstheme="majorBidi"/>
                <w:lang w:eastAsia="en-GB"/>
              </w:rPr>
              <w:instrText xml:space="preserve"> ADDIN EN.CITE &lt;EndNote&gt;&lt;Cite&gt;&lt;Author&gt;Vanderstraete&lt;/Author&gt;&lt;Year&gt;2006&lt;/Year&gt;&lt;RecNum&gt;195&lt;/RecNum&gt;&lt;DisplayText&gt;[2]&lt;/DisplayText&gt;&lt;record&gt;&lt;rec-number&gt;195&lt;/rec-number&gt;&lt;foreign-keys&gt;&lt;key app="EN" db-id="vra5zt200r2rvhe0dwa5eexbx5ex02pdze0s"&gt;195&lt;/key&gt;&lt;/foreign-keys&gt;&lt;ref-type name="Journal Article"&gt;17&lt;/ref-type&gt;&lt;contributors&gt;&lt;authors&gt;&lt;author&gt;Vanderstraete, T., &lt;/author&gt;&lt;author&gt;Goossens, R., &lt;/author&gt;&lt;author&gt;Ghabour, T. &lt;/author&gt;&lt;/authors&gt;&lt;/contributors&gt;&lt;titles&gt;&lt;title&gt;The use of multi</w:instrText>
            </w:r>
            <w:r w:rsidR="008D477E">
              <w:rPr>
                <w:rFonts w:ascii="Cambria Math" w:hAnsi="Cambria Math" w:cs="Cambria Math"/>
                <w:lang w:eastAsia="en-GB"/>
              </w:rPr>
              <w:instrText>‐</w:instrText>
            </w:r>
            <w:r w:rsidR="008D477E">
              <w:rPr>
                <w:lang w:eastAsia="en-GB"/>
              </w:rPr>
              <w:instrText>temporal Landsat images fo</w:instrText>
            </w:r>
            <w:r w:rsidR="008D477E">
              <w:rPr>
                <w:rFonts w:asciiTheme="majorBidi" w:hAnsiTheme="majorBidi" w:cstheme="majorBidi"/>
                <w:lang w:eastAsia="en-GB"/>
              </w:rPr>
              <w:instrText>r the change detection of the coastal zone near Hurghada, Egypt&lt;/title&gt;&lt;secondary-title&gt;International Journal of Remote Sensing&lt;/secondary-title&gt;&lt;/titles&gt;&lt;periodical&gt;&lt;full-title&gt;International Journal of Remote Sensing&lt;/full-title&gt;&lt;/periodical&gt;&lt;pages&gt;3645-3655&lt;/pages&gt;&lt;volume&gt;27&lt;/volume&gt;&lt;number&gt;17&lt;/number&gt;&lt;dates&gt;&lt;year&gt;2006&lt;/year&gt;&lt;/dates&gt;&lt;isbn&gt;0143-1161&lt;/isbn&gt;&lt;urls&gt;&lt;/urls&gt;&lt;/record&gt;&lt;/Cite&gt;&lt;/EndNote&gt;</w:instrText>
            </w:r>
            <w:r w:rsidRPr="00667CF6">
              <w:rPr>
                <w:rFonts w:asciiTheme="majorBidi" w:hAnsiTheme="majorBidi" w:cstheme="majorBidi"/>
                <w:lang w:eastAsia="en-GB"/>
              </w:rPr>
              <w:fldChar w:fldCharType="separate"/>
            </w:r>
            <w:r w:rsidR="008D477E">
              <w:rPr>
                <w:rFonts w:asciiTheme="majorBidi" w:hAnsiTheme="majorBidi" w:cstheme="majorBidi"/>
                <w:noProof/>
                <w:lang w:eastAsia="en-GB"/>
              </w:rPr>
              <w:t>[</w:t>
            </w:r>
            <w:hyperlink w:anchor="_ENREF_2" w:tooltip="Vanderstraete, 2006 #195" w:history="1">
              <w:r w:rsidR="008D477E">
                <w:rPr>
                  <w:rFonts w:asciiTheme="majorBidi" w:hAnsiTheme="majorBidi" w:cstheme="majorBidi"/>
                  <w:noProof/>
                  <w:lang w:eastAsia="en-GB"/>
                </w:rPr>
                <w:t>2</w:t>
              </w:r>
            </w:hyperlink>
            <w:r w:rsidR="008D477E">
              <w:rPr>
                <w:rFonts w:asciiTheme="majorBidi" w:hAnsiTheme="majorBidi" w:cstheme="majorBidi"/>
                <w:noProof/>
                <w:lang w:eastAsia="en-GB"/>
              </w:rPr>
              <w:t>]</w:t>
            </w:r>
            <w:r w:rsidRPr="00667CF6">
              <w:rPr>
                <w:rFonts w:asciiTheme="majorBidi" w:hAnsiTheme="majorBidi" w:cstheme="majorBidi"/>
                <w:lang w:eastAsia="en-GB"/>
              </w:rPr>
              <w:fldChar w:fldCharType="end"/>
            </w:r>
          </w:p>
        </w:tc>
        <w:tc>
          <w:tcPr>
            <w:tcW w:w="0" w:type="auto"/>
          </w:tcPr>
          <w:p w:rsidR="00307C94" w:rsidRPr="00667CF6" w:rsidRDefault="00307C94" w:rsidP="00FA2328">
            <w:pPr>
              <w:bidi w:val="0"/>
              <w:spacing w:line="276" w:lineRule="auto"/>
              <w:jc w:val="center"/>
              <w:rPr>
                <w:rFonts w:asciiTheme="majorBidi" w:hAnsiTheme="majorBidi" w:cstheme="majorBidi"/>
                <w:b/>
                <w:bCs/>
                <w:lang w:eastAsia="en-GB"/>
              </w:rPr>
            </w:pPr>
            <w:r w:rsidRPr="00667CF6">
              <w:rPr>
                <w:rFonts w:asciiTheme="majorBidi" w:hAnsiTheme="majorBidi" w:cstheme="majorBidi"/>
              </w:rPr>
              <w:t>1987-2000</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13</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TM, ETM+</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4.0</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2.0</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6.0</w:t>
            </w:r>
          </w:p>
        </w:tc>
      </w:tr>
      <w:tr w:rsidR="00773E5E" w:rsidRPr="00165087" w:rsidTr="006330BE">
        <w:tc>
          <w:tcPr>
            <w:tcW w:w="0" w:type="auto"/>
          </w:tcPr>
          <w:p w:rsidR="00307C94" w:rsidRPr="00667CF6" w:rsidRDefault="00BB5755" w:rsidP="008D477E">
            <w:pPr>
              <w:bidi w:val="0"/>
              <w:spacing w:line="276" w:lineRule="auto"/>
              <w:jc w:val="center"/>
              <w:rPr>
                <w:rFonts w:asciiTheme="majorBidi" w:hAnsiTheme="majorBidi" w:cstheme="majorBidi"/>
                <w:lang w:eastAsia="en-GB"/>
              </w:rPr>
            </w:pPr>
            <w:r w:rsidRPr="00667CF6">
              <w:rPr>
                <w:rFonts w:asciiTheme="majorBidi" w:hAnsiTheme="majorBidi" w:cstheme="majorBidi"/>
                <w:color w:val="231F20"/>
              </w:rPr>
              <w:fldChar w:fldCharType="begin"/>
            </w:r>
            <w:r w:rsidR="008D477E">
              <w:rPr>
                <w:rFonts w:asciiTheme="majorBidi" w:hAnsiTheme="majorBidi" w:cstheme="majorBidi"/>
                <w:color w:val="231F20"/>
              </w:rPr>
              <w:instrText xml:space="preserve"> ADDIN EN.CITE &lt;EndNote&gt;&lt;Cite&gt;&lt;Author&gt;Kamh&lt;/Author&gt;&lt;Year&gt;2012&lt;/Year&gt;&lt;RecNum&gt;194&lt;/RecNum&gt;&lt;DisplayText&gt;[1]&lt;/DisplayText&gt;&lt;record&gt;&lt;rec-number&gt;194&lt;/rec-number&gt;&lt;foreign-keys&gt;&lt;key app="EN" db-id="vra5zt200r2rvhe0dwa5eexbx5ex02pdze0s"&gt;194&lt;/key&gt;&lt;/foreign-keys&gt;&lt;ref-type name="Journal Article"&gt;17&lt;/ref-type&gt;&lt;contributors&gt;&lt;authors&gt;&lt;author&gt;Kamh, S., &lt;/author&gt;&lt;author&gt;Ashmawy, M., &lt;/author&gt;&lt;author&gt;Kilias, A., &lt;/author&gt;&lt;author&gt;Christaras, B.&lt;/author&gt;&lt;/authors&gt;&lt;/contributors&gt;&lt;titles&gt;&lt;title&gt;Evaluating urban land cover change in the Hurghada area, Egypt, by using GIS and remote sensing&lt;/title&gt;&lt;secondary-title&gt;International Journal of Remote Sensing&lt;/secondary-title&gt;&lt;/titles&gt;&lt;periodical&gt;&lt;full-title&gt;International Journal of Remote Sensing&lt;/full-title&gt;&lt;/periodical&gt;&lt;pages&gt;41-68&lt;/pages&gt;&lt;volume&gt;33&lt;/volume&gt;&lt;number&gt;1&lt;/number&gt;&lt;dates&gt;&lt;year&gt;2012&lt;/year&gt;&lt;/dates&gt;&lt;isbn&gt;0143-1161&lt;/isbn&gt;&lt;urls&gt;&lt;/urls&gt;&lt;/record&gt;&lt;/Cite&gt;&lt;/EndNote&gt;</w:instrText>
            </w:r>
            <w:r w:rsidRPr="00667CF6">
              <w:rPr>
                <w:rFonts w:asciiTheme="majorBidi" w:hAnsiTheme="majorBidi" w:cstheme="majorBidi"/>
                <w:color w:val="231F20"/>
              </w:rPr>
              <w:fldChar w:fldCharType="separate"/>
            </w:r>
            <w:r w:rsidR="008D477E">
              <w:rPr>
                <w:rFonts w:asciiTheme="majorBidi" w:hAnsiTheme="majorBidi" w:cstheme="majorBidi"/>
                <w:noProof/>
                <w:color w:val="231F20"/>
              </w:rPr>
              <w:t>[</w:t>
            </w:r>
            <w:hyperlink w:anchor="_ENREF_1" w:tooltip="Kamh, 2012 #194" w:history="1">
              <w:r w:rsidR="008D477E">
                <w:rPr>
                  <w:rFonts w:asciiTheme="majorBidi" w:hAnsiTheme="majorBidi" w:cstheme="majorBidi"/>
                  <w:noProof/>
                  <w:color w:val="231F20"/>
                </w:rPr>
                <w:t>1</w:t>
              </w:r>
            </w:hyperlink>
            <w:r w:rsidR="008D477E">
              <w:rPr>
                <w:rFonts w:asciiTheme="majorBidi" w:hAnsiTheme="majorBidi" w:cstheme="majorBidi"/>
                <w:noProof/>
                <w:color w:val="231F20"/>
              </w:rPr>
              <w:t>]</w:t>
            </w:r>
            <w:r w:rsidRPr="00667CF6">
              <w:rPr>
                <w:rFonts w:asciiTheme="majorBidi" w:hAnsiTheme="majorBidi" w:cstheme="majorBidi"/>
                <w:color w:val="231F20"/>
              </w:rPr>
              <w:fldChar w:fldCharType="end"/>
            </w:r>
          </w:p>
        </w:tc>
        <w:tc>
          <w:tcPr>
            <w:tcW w:w="0" w:type="auto"/>
          </w:tcPr>
          <w:p w:rsidR="00307C94" w:rsidRPr="00667CF6" w:rsidRDefault="00307C94" w:rsidP="00FA2328">
            <w:pPr>
              <w:bidi w:val="0"/>
              <w:spacing w:line="276" w:lineRule="auto"/>
              <w:jc w:val="center"/>
              <w:rPr>
                <w:rFonts w:asciiTheme="majorBidi" w:hAnsiTheme="majorBidi" w:cstheme="majorBidi"/>
                <w:b/>
                <w:bCs/>
                <w:lang w:eastAsia="en-GB"/>
              </w:rPr>
            </w:pPr>
            <w:r w:rsidRPr="00667CF6">
              <w:rPr>
                <w:rFonts w:asciiTheme="majorBidi" w:hAnsiTheme="majorBidi" w:cstheme="majorBidi"/>
              </w:rPr>
              <w:t>1987-2005</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18</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TM, ETM+, ASTER</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4.5</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4.5</w:t>
            </w:r>
          </w:p>
        </w:tc>
      </w:tr>
      <w:tr w:rsidR="00773E5E" w:rsidRPr="00165087" w:rsidTr="006330BE">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The present study</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1972-2011</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39</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MSS,</w:t>
            </w:r>
            <w:r w:rsidRPr="00667CF6">
              <w:rPr>
                <w:rFonts w:asciiTheme="majorBidi" w:hAnsiTheme="majorBidi" w:cstheme="majorBidi"/>
              </w:rPr>
              <w:t xml:space="preserve"> TM, ETM+,SPOT</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5.65</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rPr>
              <w:t>0.64</w:t>
            </w:r>
          </w:p>
        </w:tc>
        <w:tc>
          <w:tcPr>
            <w:tcW w:w="0" w:type="auto"/>
          </w:tcPr>
          <w:p w:rsidR="00307C94" w:rsidRPr="00667CF6" w:rsidRDefault="00307C94" w:rsidP="00FA2328">
            <w:pPr>
              <w:bidi w:val="0"/>
              <w:spacing w:line="276" w:lineRule="auto"/>
              <w:jc w:val="center"/>
              <w:rPr>
                <w:rFonts w:asciiTheme="majorBidi" w:hAnsiTheme="majorBidi" w:cstheme="majorBidi"/>
                <w:lang w:eastAsia="en-GB"/>
              </w:rPr>
            </w:pPr>
            <w:r w:rsidRPr="00667CF6">
              <w:rPr>
                <w:rFonts w:asciiTheme="majorBidi" w:hAnsiTheme="majorBidi" w:cstheme="majorBidi"/>
                <w:lang w:eastAsia="en-GB"/>
              </w:rPr>
              <w:t>6.29</w:t>
            </w:r>
          </w:p>
        </w:tc>
      </w:tr>
    </w:tbl>
    <w:p w:rsidR="00307C94" w:rsidRDefault="00307C94" w:rsidP="00FA2328">
      <w:pPr>
        <w:bidi w:val="0"/>
        <w:spacing w:line="276" w:lineRule="auto"/>
        <w:jc w:val="both"/>
        <w:rPr>
          <w:lang w:eastAsia="en-GB"/>
        </w:rPr>
      </w:pPr>
      <w:proofErr w:type="spellStart"/>
      <w:r>
        <w:rPr>
          <w:b/>
          <w:bCs/>
          <w:lang w:eastAsia="en-GB"/>
        </w:rPr>
        <w:t>L.f</w:t>
      </w:r>
      <w:proofErr w:type="spellEnd"/>
      <w:r>
        <w:rPr>
          <w:b/>
          <w:bCs/>
          <w:lang w:eastAsia="en-GB"/>
        </w:rPr>
        <w:t>. =</w:t>
      </w:r>
      <w:r w:rsidRPr="00D62D31">
        <w:rPr>
          <w:lang w:eastAsia="en-GB"/>
        </w:rPr>
        <w:t>Land</w:t>
      </w:r>
      <w:r w:rsidR="00B11685">
        <w:rPr>
          <w:lang w:eastAsia="en-GB"/>
        </w:rPr>
        <w:t xml:space="preserve"> </w:t>
      </w:r>
      <w:r w:rsidRPr="00D62D31">
        <w:rPr>
          <w:lang w:eastAsia="en-GB"/>
        </w:rPr>
        <w:t>fill</w:t>
      </w:r>
      <w:r w:rsidR="00B11685">
        <w:rPr>
          <w:lang w:eastAsia="en-GB"/>
        </w:rPr>
        <w:t>ing</w:t>
      </w:r>
      <w:r w:rsidRPr="00D62D31">
        <w:rPr>
          <w:lang w:eastAsia="en-GB"/>
        </w:rPr>
        <w:t>,</w:t>
      </w:r>
      <w:r w:rsidRPr="00E319A7">
        <w:rPr>
          <w:b/>
          <w:bCs/>
          <w:lang w:eastAsia="en-GB"/>
        </w:rPr>
        <w:t xml:space="preserve"> </w:t>
      </w:r>
      <w:r>
        <w:rPr>
          <w:b/>
          <w:bCs/>
          <w:lang w:eastAsia="en-GB"/>
        </w:rPr>
        <w:t>D. =</w:t>
      </w:r>
      <w:r w:rsidRPr="00E319A7">
        <w:rPr>
          <w:b/>
          <w:bCs/>
          <w:lang w:eastAsia="en-GB"/>
        </w:rPr>
        <w:t xml:space="preserve"> </w:t>
      </w:r>
      <w:r w:rsidRPr="00D62D31">
        <w:rPr>
          <w:lang w:eastAsia="en-GB"/>
        </w:rPr>
        <w:t>Dredging,</w:t>
      </w:r>
      <w:r>
        <w:rPr>
          <w:b/>
          <w:bCs/>
          <w:lang w:eastAsia="en-GB"/>
        </w:rPr>
        <w:t xml:space="preserve"> T. =</w:t>
      </w:r>
      <w:r w:rsidRPr="00D62D31">
        <w:rPr>
          <w:lang w:eastAsia="en-GB"/>
        </w:rPr>
        <w:t>Total,</w:t>
      </w:r>
      <w:r>
        <w:rPr>
          <w:b/>
          <w:bCs/>
          <w:lang w:eastAsia="en-GB"/>
        </w:rPr>
        <w:t xml:space="preserve"> </w:t>
      </w:r>
      <w:r w:rsidRPr="00D62D31">
        <w:rPr>
          <w:b/>
          <w:bCs/>
          <w:lang w:eastAsia="en-GB"/>
        </w:rPr>
        <w:t>(*)</w:t>
      </w:r>
      <w:r>
        <w:rPr>
          <w:b/>
          <w:bCs/>
          <w:lang w:eastAsia="en-GB"/>
        </w:rPr>
        <w:t xml:space="preserve"> </w:t>
      </w:r>
      <w:r w:rsidRPr="00D62D31">
        <w:rPr>
          <w:lang w:eastAsia="en-GB"/>
        </w:rPr>
        <w:t xml:space="preserve">indicates to the </w:t>
      </w:r>
      <w:proofErr w:type="spellStart"/>
      <w:r w:rsidRPr="00D62D31">
        <w:rPr>
          <w:lang w:eastAsia="en-GB"/>
        </w:rPr>
        <w:t>Hurghada</w:t>
      </w:r>
      <w:proofErr w:type="spellEnd"/>
      <w:r w:rsidRPr="00D62D31">
        <w:rPr>
          <w:lang w:eastAsia="en-GB"/>
        </w:rPr>
        <w:t xml:space="preserve"> area and </w:t>
      </w:r>
      <w:proofErr w:type="spellStart"/>
      <w:r w:rsidRPr="00D62D31">
        <w:rPr>
          <w:lang w:eastAsia="en-GB"/>
        </w:rPr>
        <w:t>Safaga</w:t>
      </w:r>
      <w:proofErr w:type="spellEnd"/>
      <w:r>
        <w:rPr>
          <w:lang w:eastAsia="en-GB"/>
        </w:rPr>
        <w:t>.</w:t>
      </w:r>
    </w:p>
    <w:p w:rsidR="00307C94" w:rsidRPr="00D62D31" w:rsidRDefault="00307C94" w:rsidP="00FA2328">
      <w:pPr>
        <w:bidi w:val="0"/>
        <w:spacing w:line="276" w:lineRule="auto"/>
        <w:jc w:val="both"/>
      </w:pPr>
    </w:p>
    <w:p w:rsidR="00307C94" w:rsidRDefault="008040DD" w:rsidP="00FA2328">
      <w:pPr>
        <w:bidi w:val="0"/>
        <w:spacing w:line="276" w:lineRule="auto"/>
        <w:jc w:val="both"/>
      </w:pPr>
      <w:r>
        <w:tab/>
      </w:r>
      <w:r w:rsidR="00307C94" w:rsidRPr="005C6C36">
        <w:t>Coastal developments</w:t>
      </w:r>
      <w:r w:rsidR="00307C94" w:rsidRPr="000C177A">
        <w:t xml:space="preserve"> have led to an increase in hotels and other major industries, and hence greater population on the coastal margin. One of the major problems encountered by this is the increased disposal of household waste and from sewage (often untreated) to the marine environment.</w:t>
      </w:r>
    </w:p>
    <w:p w:rsidR="00F34902" w:rsidRDefault="00F34902" w:rsidP="00FA2328">
      <w:pPr>
        <w:autoSpaceDE w:val="0"/>
        <w:autoSpaceDN w:val="0"/>
        <w:bidi w:val="0"/>
        <w:adjustRightInd w:val="0"/>
        <w:spacing w:line="276" w:lineRule="auto"/>
        <w:jc w:val="both"/>
      </w:pPr>
    </w:p>
    <w:p w:rsidR="00307C94" w:rsidRDefault="008040DD" w:rsidP="008D477E">
      <w:pPr>
        <w:autoSpaceDE w:val="0"/>
        <w:autoSpaceDN w:val="0"/>
        <w:bidi w:val="0"/>
        <w:adjustRightInd w:val="0"/>
        <w:spacing w:line="276" w:lineRule="auto"/>
        <w:jc w:val="both"/>
        <w:rPr>
          <w:color w:val="231F20"/>
        </w:rPr>
      </w:pPr>
      <w:r>
        <w:lastRenderedPageBreak/>
        <w:tab/>
      </w:r>
      <w:r w:rsidR="00307C94">
        <w:t xml:space="preserve">Concerning urban and road changes of the study area the present investigation indicated that increased of total area for urban </w:t>
      </w:r>
      <w:r w:rsidR="00F34902">
        <w:t xml:space="preserve">is </w:t>
      </w:r>
      <w:r w:rsidR="00307C94">
        <w:t>16.47 km</w:t>
      </w:r>
      <w:r w:rsidR="00307C94" w:rsidRPr="0095601C">
        <w:rPr>
          <w:vertAlign w:val="superscript"/>
        </w:rPr>
        <w:t>2</w:t>
      </w:r>
      <w:r w:rsidR="00307C94">
        <w:t>.</w:t>
      </w:r>
      <w:r w:rsidR="00A16DBC">
        <w:t xml:space="preserve"> </w:t>
      </w:r>
      <w:r w:rsidR="00BB5755">
        <w:fldChar w:fldCharType="begin"/>
      </w:r>
      <w:r w:rsidR="008D477E">
        <w:instrText xml:space="preserve"> ADDIN EN.CITE &lt;EndNote&gt;&lt;Cite&gt;&lt;Author&gt;Kamh&lt;/Author&gt;&lt;Year&gt;2012&lt;/Year&gt;&lt;RecNum&gt;194&lt;/RecNum&gt;&lt;DisplayText&gt;[1]&lt;/DisplayText&gt;&lt;record&gt;&lt;rec-number&gt;194&lt;/rec-number&gt;&lt;foreign-keys&gt;&lt;key app="EN" db-id="vra5zt200r2rvhe0dwa5eexbx5ex02pdze0s"&gt;194&lt;/key&gt;&lt;/foreign-keys&gt;&lt;ref-type name="Journal Article"&gt;17&lt;/ref-type&gt;&lt;contributors&gt;&lt;authors&gt;&lt;author&gt;Kamh, S., &lt;/author&gt;&lt;author&gt;Ashmawy, M., &lt;/author&gt;&lt;author&gt;Kilias, A., &lt;/author&gt;&lt;author&gt;Christaras, B.&lt;/author&gt;&lt;/authors&gt;&lt;/contributors&gt;&lt;titles&gt;&lt;title&gt;Evaluating urban land cover change in the Hurghada area, Egypt, by using GIS and remote sensing&lt;/title&gt;&lt;secondary-title&gt;International Journal of Remote Sensing&lt;/secondary-title&gt;&lt;/titles&gt;&lt;periodical&gt;&lt;full-title&gt;International Journal of Remote Sensing&lt;/full-title&gt;&lt;/periodical&gt;&lt;pages&gt;41-68&lt;/pages&gt;&lt;volume&gt;33&lt;/volume&gt;&lt;number&gt;1&lt;/number&gt;&lt;dates&gt;&lt;year&gt;2012&lt;/year&gt;&lt;/dates&gt;&lt;isbn&gt;0143-1161&lt;/isbn&gt;&lt;urls&gt;&lt;/urls&gt;&lt;/record&gt;&lt;/Cite&gt;&lt;/EndNote&gt;</w:instrText>
      </w:r>
      <w:r w:rsidR="00BB5755">
        <w:fldChar w:fldCharType="separate"/>
      </w:r>
      <w:r w:rsidR="008D477E">
        <w:rPr>
          <w:noProof/>
        </w:rPr>
        <w:t>[</w:t>
      </w:r>
      <w:hyperlink w:anchor="_ENREF_1" w:tooltip="Kamh, 2012 #194" w:history="1">
        <w:r w:rsidR="008D477E">
          <w:rPr>
            <w:noProof/>
          </w:rPr>
          <w:t>1</w:t>
        </w:r>
      </w:hyperlink>
      <w:r w:rsidR="008D477E">
        <w:rPr>
          <w:noProof/>
        </w:rPr>
        <w:t>]</w:t>
      </w:r>
      <w:r w:rsidR="00BB5755">
        <w:fldChar w:fldCharType="end"/>
      </w:r>
      <w:r w:rsidR="00F34902">
        <w:t xml:space="preserve"> </w:t>
      </w:r>
      <w:r w:rsidR="00307C94" w:rsidRPr="000C177A">
        <w:t>has made</w:t>
      </w:r>
      <w:r w:rsidR="00307C94" w:rsidRPr="000C177A">
        <w:rPr>
          <w:b/>
          <w:bCs/>
        </w:rPr>
        <w:t xml:space="preserve"> </w:t>
      </w:r>
      <w:r w:rsidR="00307C94" w:rsidRPr="000C177A">
        <w:rPr>
          <w:color w:val="231F20"/>
        </w:rPr>
        <w:t>change detection</w:t>
      </w:r>
      <w:r w:rsidR="00307C94">
        <w:rPr>
          <w:color w:val="231F20"/>
        </w:rPr>
        <w:t xml:space="preserve"> </w:t>
      </w:r>
      <w:r w:rsidR="00307C94" w:rsidRPr="000C177A">
        <w:rPr>
          <w:color w:val="231F20"/>
        </w:rPr>
        <w:t xml:space="preserve"> map indicating the urban expansion and its spatial patterns in the </w:t>
      </w:r>
      <w:r w:rsidR="00307C94" w:rsidRPr="00663E6B">
        <w:rPr>
          <w:color w:val="231F20"/>
        </w:rPr>
        <w:t>same</w:t>
      </w:r>
      <w:r w:rsidR="00307C94">
        <w:rPr>
          <w:color w:val="231F20"/>
        </w:rPr>
        <w:t xml:space="preserve"> region (</w:t>
      </w:r>
      <w:proofErr w:type="spellStart"/>
      <w:r w:rsidR="00307C94" w:rsidRPr="000C177A">
        <w:rPr>
          <w:color w:val="231F20"/>
        </w:rPr>
        <w:t>Hurghada</w:t>
      </w:r>
      <w:proofErr w:type="spellEnd"/>
      <w:r w:rsidR="00307C94">
        <w:rPr>
          <w:color w:val="231F20"/>
        </w:rPr>
        <w:t>)</w:t>
      </w:r>
      <w:r w:rsidR="00307C94" w:rsidRPr="000C177A">
        <w:rPr>
          <w:color w:val="231F20"/>
        </w:rPr>
        <w:t xml:space="preserve"> area through </w:t>
      </w:r>
      <w:r w:rsidR="004A01D3">
        <w:rPr>
          <w:color w:val="231F20"/>
        </w:rPr>
        <w:t xml:space="preserve">years </w:t>
      </w:r>
      <w:r w:rsidR="00307C94" w:rsidRPr="000C177A">
        <w:rPr>
          <w:color w:val="231F20"/>
        </w:rPr>
        <w:t>1987</w:t>
      </w:r>
      <w:r w:rsidR="004A01D3">
        <w:rPr>
          <w:color w:val="231F20"/>
        </w:rPr>
        <w:t xml:space="preserve"> to </w:t>
      </w:r>
      <w:r w:rsidR="00307C94" w:rsidRPr="000C177A">
        <w:rPr>
          <w:color w:val="231F20"/>
        </w:rPr>
        <w:t xml:space="preserve">2005 </w:t>
      </w:r>
      <w:r w:rsidR="004A01D3">
        <w:rPr>
          <w:color w:val="231F20"/>
        </w:rPr>
        <w:t>u</w:t>
      </w:r>
      <w:r w:rsidR="00307C94" w:rsidRPr="000C177A">
        <w:rPr>
          <w:color w:val="231F20"/>
        </w:rPr>
        <w:t xml:space="preserve">sing </w:t>
      </w:r>
      <w:proofErr w:type="spellStart"/>
      <w:r w:rsidR="00307C94" w:rsidRPr="000C177A">
        <w:rPr>
          <w:color w:val="231F20"/>
        </w:rPr>
        <w:t>Landsat</w:t>
      </w:r>
      <w:proofErr w:type="spellEnd"/>
      <w:r w:rsidR="00F34902">
        <w:rPr>
          <w:color w:val="231F20"/>
        </w:rPr>
        <w:t xml:space="preserve"> </w:t>
      </w:r>
      <w:r w:rsidR="00307C94" w:rsidRPr="000C177A">
        <w:rPr>
          <w:color w:val="231F20"/>
        </w:rPr>
        <w:t>(TM, ETM</w:t>
      </w:r>
      <w:r w:rsidR="00307C94" w:rsidRPr="000C177A">
        <w:rPr>
          <w:rFonts w:eastAsia="MTSYN"/>
          <w:color w:val="231F20"/>
        </w:rPr>
        <w:t>+</w:t>
      </w:r>
      <w:r w:rsidR="00307C94" w:rsidRPr="000C177A">
        <w:rPr>
          <w:color w:val="231F20"/>
        </w:rPr>
        <w:t>) and ASTER images.</w:t>
      </w:r>
      <w:r w:rsidR="00307C94">
        <w:rPr>
          <w:color w:val="231F20"/>
        </w:rPr>
        <w:t xml:space="preserve"> He found the urban area increased from 1987 to 2005 was about 8 to </w:t>
      </w:r>
      <w:r w:rsidR="00307C94" w:rsidRPr="005D705C">
        <w:rPr>
          <w:color w:val="231F20"/>
        </w:rPr>
        <w:t xml:space="preserve">31.67 </w:t>
      </w:r>
      <w:r w:rsidR="00307C94" w:rsidRPr="00215431">
        <w:rPr>
          <w:color w:val="231F20"/>
        </w:rPr>
        <w:t>km</w:t>
      </w:r>
      <w:r w:rsidR="00307C94" w:rsidRPr="005D705C">
        <w:rPr>
          <w:color w:val="231F20"/>
          <w:vertAlign w:val="superscript"/>
        </w:rPr>
        <w:t>2</w:t>
      </w:r>
      <w:r w:rsidR="00307C94" w:rsidRPr="005D705C">
        <w:rPr>
          <w:color w:val="231F20"/>
        </w:rPr>
        <w:t>.</w:t>
      </w:r>
      <w:r w:rsidR="004A01D3">
        <w:rPr>
          <w:color w:val="231F20"/>
        </w:rPr>
        <w:t xml:space="preserve"> </w:t>
      </w:r>
    </w:p>
    <w:p w:rsidR="00A16DBC" w:rsidRDefault="008040DD" w:rsidP="008D477E">
      <w:pPr>
        <w:autoSpaceDE w:val="0"/>
        <w:autoSpaceDN w:val="0"/>
        <w:bidi w:val="0"/>
        <w:adjustRightInd w:val="0"/>
        <w:spacing w:line="276" w:lineRule="auto"/>
        <w:jc w:val="both"/>
        <w:rPr>
          <w:b/>
          <w:bCs/>
        </w:rPr>
      </w:pPr>
      <w:r>
        <w:tab/>
      </w:r>
      <w:r w:rsidR="003D56E9">
        <w:t xml:space="preserve">"Ref. </w:t>
      </w:r>
      <w:r w:rsidR="00BB5755">
        <w:fldChar w:fldCharType="begin"/>
      </w:r>
      <w:r w:rsidR="008D477E">
        <w:instrText xml:space="preserve"> ADDIN EN.CITE &lt;EndNote&gt;&lt;Cite&gt;&lt;Author&gt;Vanderstraete&lt;/Author&gt;&lt;Year&gt;2006&lt;/Year&gt;&lt;RecNum&gt;195&lt;/RecNum&gt;&lt;DisplayText&gt;[2]&lt;/DisplayText&gt;&lt;record&gt;&lt;rec-number&gt;195&lt;/rec-number&gt;&lt;foreign-keys&gt;&lt;key app="EN" db-id="vra5zt200r2rvhe0dwa5eexbx5ex02pdze0s"&gt;195&lt;/key&gt;&lt;/foreign-keys&gt;&lt;ref-type name="Journal Article"&gt;17&lt;/ref-type&gt;&lt;contributors&gt;&lt;authors&gt;&lt;author&gt;Vanderstraete, T., &lt;/author&gt;&lt;author&gt;Goossens, R., &lt;/author&gt;&lt;author&gt;Ghabour, T. &lt;/author&gt;&lt;/authors&gt;&lt;/contributors&gt;&lt;titles&gt;&lt;title&gt;The use of multi</w:instrText>
      </w:r>
      <w:r w:rsidR="008D477E">
        <w:rPr>
          <w:rFonts w:ascii="Cambria Math" w:hAnsi="Cambria Math" w:cs="Cambria Math"/>
        </w:rPr>
        <w:instrText>‐</w:instrText>
      </w:r>
      <w:r w:rsidR="008D477E">
        <w:instrText>temporal Landsat images for the change detection of the coastal zone near Hurghada, Egypt&lt;/title&gt;&lt;secondary-title&gt;International Journal of Remote Sensing&lt;/secondary-title&gt;&lt;/titles&gt;&lt;periodical&gt;&lt;full-title&gt;International Journal of Remote Sensing&lt;/full-title&gt;&lt;/periodical&gt;&lt;pages&gt;3645-3655&lt;/pages&gt;&lt;volume&gt;27&lt;/volume&gt;&lt;number&gt;17&lt;/number&gt;&lt;dates&gt;&lt;year&gt;2006&lt;/year&gt;&lt;/dates&gt;&lt;isbn&gt;0143-1161&lt;/isbn&gt;&lt;urls&gt;&lt;/urls&gt;&lt;/record&gt;&lt;/Cite&gt;&lt;/EndNote&gt;</w:instrText>
      </w:r>
      <w:r w:rsidR="00BB5755">
        <w:fldChar w:fldCharType="separate"/>
      </w:r>
      <w:r w:rsidR="008D477E">
        <w:rPr>
          <w:noProof/>
        </w:rPr>
        <w:t>[</w:t>
      </w:r>
      <w:hyperlink w:anchor="_ENREF_2" w:tooltip="Vanderstraete, 2006 #195" w:history="1">
        <w:r w:rsidR="008D477E">
          <w:rPr>
            <w:noProof/>
          </w:rPr>
          <w:t>2</w:t>
        </w:r>
      </w:hyperlink>
      <w:r w:rsidR="008D477E">
        <w:rPr>
          <w:noProof/>
        </w:rPr>
        <w:t>]</w:t>
      </w:r>
      <w:r w:rsidR="00BB5755">
        <w:fldChar w:fldCharType="end"/>
      </w:r>
      <w:r w:rsidR="003D56E9">
        <w:t>"</w:t>
      </w:r>
      <w:r w:rsidR="00F34902">
        <w:t xml:space="preserve"> </w:t>
      </w:r>
      <w:r w:rsidR="00307C94" w:rsidRPr="000C177A">
        <w:t>has made</w:t>
      </w:r>
      <w:r w:rsidR="00307C94" w:rsidRPr="000C177A">
        <w:rPr>
          <w:b/>
          <w:bCs/>
        </w:rPr>
        <w:t xml:space="preserve"> </w:t>
      </w:r>
      <w:r w:rsidR="00307C94" w:rsidRPr="000C177A">
        <w:rPr>
          <w:color w:val="231F20"/>
        </w:rPr>
        <w:t>change detection</w:t>
      </w:r>
      <w:r w:rsidR="00307C94">
        <w:rPr>
          <w:color w:val="231F20"/>
        </w:rPr>
        <w:t xml:space="preserve"> </w:t>
      </w:r>
      <w:r w:rsidR="00307C94" w:rsidRPr="000C177A">
        <w:rPr>
          <w:color w:val="231F20"/>
        </w:rPr>
        <w:t xml:space="preserve"> map indicating the urban ex</w:t>
      </w:r>
      <w:r w:rsidR="00307C94">
        <w:rPr>
          <w:color w:val="231F20"/>
        </w:rPr>
        <w:t>te</w:t>
      </w:r>
      <w:r w:rsidR="00307C94" w:rsidRPr="000C177A">
        <w:rPr>
          <w:color w:val="231F20"/>
        </w:rPr>
        <w:t xml:space="preserve">nsion and its spatial patterns in the </w:t>
      </w:r>
      <w:r w:rsidR="00307C94" w:rsidRPr="00663E6B">
        <w:rPr>
          <w:color w:val="231F20"/>
        </w:rPr>
        <w:t>same</w:t>
      </w:r>
      <w:r w:rsidR="00307C94">
        <w:rPr>
          <w:color w:val="231F20"/>
        </w:rPr>
        <w:t xml:space="preserve"> region (</w:t>
      </w:r>
      <w:proofErr w:type="spellStart"/>
      <w:r w:rsidR="00307C94" w:rsidRPr="000C177A">
        <w:rPr>
          <w:color w:val="231F20"/>
        </w:rPr>
        <w:t>Hurghada</w:t>
      </w:r>
      <w:proofErr w:type="spellEnd"/>
      <w:r w:rsidR="00307C94">
        <w:rPr>
          <w:color w:val="231F20"/>
        </w:rPr>
        <w:t>)</w:t>
      </w:r>
      <w:r w:rsidR="00307C94" w:rsidRPr="000C177A">
        <w:rPr>
          <w:color w:val="231F20"/>
        </w:rPr>
        <w:t xml:space="preserve"> area through an 1</w:t>
      </w:r>
      <w:r w:rsidR="00307C94">
        <w:rPr>
          <w:color w:val="231F20"/>
        </w:rPr>
        <w:t>3</w:t>
      </w:r>
      <w:r w:rsidR="00307C94" w:rsidRPr="000C177A">
        <w:rPr>
          <w:color w:val="231F20"/>
        </w:rPr>
        <w:t>-year period (1987–200</w:t>
      </w:r>
      <w:r w:rsidR="00307C94">
        <w:rPr>
          <w:color w:val="231F20"/>
        </w:rPr>
        <w:t>0</w:t>
      </w:r>
      <w:r w:rsidR="00307C94" w:rsidRPr="000C177A">
        <w:rPr>
          <w:color w:val="231F20"/>
        </w:rPr>
        <w:t>).</w:t>
      </w:r>
      <w:r w:rsidR="00307C94">
        <w:rPr>
          <w:color w:val="231F20"/>
        </w:rPr>
        <w:t xml:space="preserve"> He found the urban area increased from 1987 to 2000 was about 4.9 to </w:t>
      </w:r>
      <w:r w:rsidR="00307C94" w:rsidRPr="005D705C">
        <w:rPr>
          <w:color w:val="231F20"/>
        </w:rPr>
        <w:t>31.</w:t>
      </w:r>
      <w:r w:rsidR="00307C94">
        <w:rPr>
          <w:color w:val="231F20"/>
        </w:rPr>
        <w:t>1</w:t>
      </w:r>
      <w:r w:rsidR="00307C94" w:rsidRPr="005D705C">
        <w:rPr>
          <w:color w:val="231F20"/>
        </w:rPr>
        <w:t xml:space="preserve"> </w:t>
      </w:r>
      <w:r w:rsidR="00307C94" w:rsidRPr="00215431">
        <w:rPr>
          <w:color w:val="231F20"/>
        </w:rPr>
        <w:t>km</w:t>
      </w:r>
      <w:r w:rsidR="00307C94" w:rsidRPr="005D705C">
        <w:rPr>
          <w:color w:val="231F20"/>
          <w:vertAlign w:val="superscript"/>
        </w:rPr>
        <w:t>2</w:t>
      </w:r>
      <w:r w:rsidR="00307C94">
        <w:rPr>
          <w:b/>
          <w:bCs/>
        </w:rPr>
        <w:t xml:space="preserve">. </w:t>
      </w:r>
    </w:p>
    <w:p w:rsidR="00307C94" w:rsidRPr="00F61158" w:rsidRDefault="008040DD" w:rsidP="008D477E">
      <w:pPr>
        <w:autoSpaceDE w:val="0"/>
        <w:autoSpaceDN w:val="0"/>
        <w:bidi w:val="0"/>
        <w:adjustRightInd w:val="0"/>
        <w:spacing w:line="276" w:lineRule="auto"/>
        <w:jc w:val="both"/>
        <w:rPr>
          <w:b/>
          <w:bCs/>
          <w:highlight w:val="yellow"/>
        </w:rPr>
      </w:pPr>
      <w:r>
        <w:tab/>
      </w:r>
      <w:r w:rsidR="003D56E9">
        <w:t xml:space="preserve">"Ref. </w:t>
      </w:r>
      <w:r w:rsidR="00BB5755" w:rsidRPr="00A16DBC">
        <w:fldChar w:fldCharType="begin"/>
      </w:r>
      <w:r w:rsidR="008D477E">
        <w:instrText xml:space="preserve"> ADDIN EN.CITE &lt;EndNote&gt;&lt;Cite&gt;&lt;Author&gt;Dewidar&lt;/Author&gt;&lt;Year&gt;2002&lt;/Year&gt;&lt;RecNum&gt;198&lt;/RecNum&gt;&lt;DisplayText&gt;[4]&lt;/DisplayText&gt;&lt;record&gt;&lt;rec-number&gt;198&lt;/rec-number&gt;&lt;foreign-keys&gt;&lt;key app="EN" db-id="vra5zt200r2rvhe0dwa5eexbx5ex02pdze0s"&gt;198&lt;/key&gt;&lt;/foreign-keys&gt;&lt;ref-type name="Journal Article"&gt;17&lt;/ref-type&gt;&lt;contributors&gt;&lt;authors&gt;&lt;author&gt;Dewidar, K.&lt;/author&gt;&lt;/authors&gt;&lt;/contributors&gt;&lt;titles&gt;&lt;title&gt;Landfill detection in Hurghada, North Red Sea, Egypt, using thematic mapper images&lt;/title&gt;&lt;secondary-title&gt;International Journal of Remote Sensing&lt;/secondary-title&gt;&lt;/titles&gt;&lt;periodical&gt;&lt;full-title&gt;International Journal of Remote Sensing&lt;/full-title&gt;&lt;/periodical&gt;&lt;pages&gt;939-948&lt;/pages&gt;&lt;volume&gt;23&lt;/volume&gt;&lt;number&gt;5&lt;/number&gt;&lt;dates&gt;&lt;year&gt;2002&lt;/year&gt;&lt;/dates&gt;&lt;isbn&gt;0143-1161&lt;/isbn&gt;&lt;urls&gt;&lt;/urls&gt;&lt;/record&gt;&lt;/Cite&gt;&lt;/EndNote&gt;</w:instrText>
      </w:r>
      <w:r w:rsidR="00BB5755" w:rsidRPr="00A16DBC">
        <w:fldChar w:fldCharType="separate"/>
      </w:r>
      <w:r w:rsidR="008D477E">
        <w:rPr>
          <w:noProof/>
        </w:rPr>
        <w:t>[</w:t>
      </w:r>
      <w:hyperlink w:anchor="_ENREF_4" w:tooltip="Dewidar, 2002 #198" w:history="1">
        <w:r w:rsidR="008D477E">
          <w:rPr>
            <w:noProof/>
          </w:rPr>
          <w:t>4</w:t>
        </w:r>
      </w:hyperlink>
      <w:r w:rsidR="008D477E">
        <w:rPr>
          <w:noProof/>
        </w:rPr>
        <w:t>]</w:t>
      </w:r>
      <w:r w:rsidR="00BB5755" w:rsidRPr="00A16DBC">
        <w:fldChar w:fldCharType="end"/>
      </w:r>
      <w:r w:rsidR="003D56E9">
        <w:t>"</w:t>
      </w:r>
      <w:r w:rsidR="00A16DBC" w:rsidRPr="00A16DBC">
        <w:t xml:space="preserve"> </w:t>
      </w:r>
      <w:r w:rsidR="00307C94" w:rsidRPr="00A16DBC">
        <w:rPr>
          <w:lang w:eastAsia="en-GB"/>
        </w:rPr>
        <w:t>has made a landfill detection for the same area based on</w:t>
      </w:r>
      <w:r w:rsidR="00307C94" w:rsidRPr="000C177A">
        <w:rPr>
          <w:lang w:eastAsia="en-GB"/>
        </w:rPr>
        <w:t xml:space="preserve"> two </w:t>
      </w:r>
      <w:proofErr w:type="spellStart"/>
      <w:r w:rsidR="00307C94" w:rsidRPr="000C177A">
        <w:rPr>
          <w:lang w:eastAsia="en-GB"/>
        </w:rPr>
        <w:t>Landsat</w:t>
      </w:r>
      <w:proofErr w:type="spellEnd"/>
      <w:r w:rsidR="00307C94" w:rsidRPr="000C177A">
        <w:rPr>
          <w:lang w:eastAsia="en-GB"/>
        </w:rPr>
        <w:t xml:space="preserve"> TM-images of 1984-199</w:t>
      </w:r>
      <w:r w:rsidR="00307C94">
        <w:rPr>
          <w:lang w:eastAsia="en-GB"/>
        </w:rPr>
        <w:t>7</w:t>
      </w:r>
      <w:r w:rsidR="00307C94" w:rsidRPr="000C177A">
        <w:rPr>
          <w:lang w:eastAsia="en-GB"/>
        </w:rPr>
        <w:t xml:space="preserve"> respectively. </w:t>
      </w:r>
      <w:r w:rsidR="00307C94" w:rsidRPr="000C177A">
        <w:t>He calculated</w:t>
      </w:r>
      <w:r w:rsidR="00307C94" w:rsidRPr="000C177A">
        <w:rPr>
          <w:lang w:eastAsia="en-GB"/>
        </w:rPr>
        <w:t xml:space="preserve"> the total changes of urban area to be </w:t>
      </w:r>
      <w:r w:rsidR="00307C94">
        <w:rPr>
          <w:lang w:eastAsia="en-GB"/>
        </w:rPr>
        <w:t>11</w:t>
      </w:r>
      <w:r w:rsidR="00307C94" w:rsidRPr="000C177A">
        <w:rPr>
          <w:lang w:eastAsia="en-GB"/>
        </w:rPr>
        <w:t>.</w:t>
      </w:r>
      <w:r w:rsidR="00307C94">
        <w:rPr>
          <w:lang w:eastAsia="en-GB"/>
        </w:rPr>
        <w:t>86</w:t>
      </w:r>
      <w:r w:rsidR="00307C94" w:rsidRPr="000C177A">
        <w:rPr>
          <w:lang w:eastAsia="en-GB"/>
        </w:rPr>
        <w:t xml:space="preserve"> km</w:t>
      </w:r>
      <w:r w:rsidR="00307C94" w:rsidRPr="000C177A">
        <w:rPr>
          <w:vertAlign w:val="superscript"/>
          <w:lang w:eastAsia="en-GB"/>
        </w:rPr>
        <w:t>2</w:t>
      </w:r>
      <w:r w:rsidR="00307C94" w:rsidRPr="000C177A">
        <w:rPr>
          <w:lang w:eastAsia="en-GB"/>
        </w:rPr>
        <w:t>.</w:t>
      </w:r>
    </w:p>
    <w:p w:rsidR="00307C94" w:rsidRPr="000C177A" w:rsidRDefault="008040DD" w:rsidP="008D477E">
      <w:pPr>
        <w:tabs>
          <w:tab w:val="left" w:pos="240"/>
        </w:tabs>
        <w:bidi w:val="0"/>
        <w:spacing w:line="276" w:lineRule="auto"/>
        <w:jc w:val="both"/>
        <w:rPr>
          <w:lang w:eastAsia="en-GB"/>
        </w:rPr>
      </w:pPr>
      <w:r>
        <w:rPr>
          <w:lang w:eastAsia="en-GB"/>
        </w:rPr>
        <w:tab/>
      </w:r>
      <w:r>
        <w:rPr>
          <w:lang w:eastAsia="en-GB"/>
        </w:rPr>
        <w:tab/>
      </w:r>
      <w:r w:rsidR="003D56E9">
        <w:rPr>
          <w:lang w:eastAsia="en-GB"/>
        </w:rPr>
        <w:t xml:space="preserve">"Ref. </w:t>
      </w:r>
      <w:r w:rsidR="00BB5755">
        <w:rPr>
          <w:lang w:eastAsia="en-GB"/>
        </w:rPr>
        <w:fldChar w:fldCharType="begin"/>
      </w:r>
      <w:r w:rsidR="008D477E">
        <w:rPr>
          <w:lang w:eastAsia="en-GB"/>
        </w:rPr>
        <w:instrText xml:space="preserve"> ADDIN EN.CITE &lt;EndNote&gt;&lt;Cite&gt;&lt;Author&gt;El-Gamily&lt;/Author&gt;&lt;Year&gt;2001&lt;/Year&gt;&lt;RecNum&gt;199&lt;/RecNum&gt;&lt;DisplayText&gt;[5]&lt;/DisplayText&gt;&lt;record&gt;&lt;rec-number&gt;199&lt;/rec-number&gt;&lt;foreign-keys&gt;&lt;key app="EN" db-id="vra5zt200r2rvhe0dwa5eexbx5ex02pdze0s"&gt;199&lt;/key&gt;&lt;/foreign-keys&gt;&lt;ref-type name="Journal Article"&gt;17&lt;/ref-type&gt;&lt;contributors&gt;&lt;authors&gt;&lt;author&gt;El-Gamily, H., &lt;/author&gt;&lt;author&gt;Nasr, S.,&lt;/author&gt;&lt;author&gt;El-Raey, M.&lt;/author&gt;&lt;/authors&gt;&lt;/contributors&gt;&lt;titles&gt;&lt;title&gt;An assessment of natural and human-induced changes along Hurghada and Ras Abu Soma coastal area, Red Sea, Egypt&lt;/title&gt;&lt;secondary-title&gt;International Journal of Remote Sensing&lt;/secondary-title&gt;&lt;/titles&gt;&lt;periodical&gt;&lt;full-title&gt;International Journal of Remote Sensing&lt;/full-title&gt;&lt;/periodical&gt;&lt;pages&gt;2999-3014&lt;/pages&gt;&lt;volume&gt;22&lt;/volume&gt;&lt;number&gt;15&lt;/number&gt;&lt;dates&gt;&lt;year&gt;2001&lt;/year&gt;&lt;/dates&gt;&lt;isbn&gt;0143-1161&lt;/isbn&gt;&lt;urls&gt;&lt;/urls&gt;&lt;/record&gt;&lt;/Cite&gt;&lt;/EndNote&gt;</w:instrText>
      </w:r>
      <w:r w:rsidR="00BB5755">
        <w:rPr>
          <w:lang w:eastAsia="en-GB"/>
        </w:rPr>
        <w:fldChar w:fldCharType="separate"/>
      </w:r>
      <w:r w:rsidR="008D477E">
        <w:rPr>
          <w:noProof/>
          <w:lang w:eastAsia="en-GB"/>
        </w:rPr>
        <w:t>[</w:t>
      </w:r>
      <w:hyperlink w:anchor="_ENREF_5" w:tooltip="El-Gamily, 2001 #199" w:history="1">
        <w:r w:rsidR="008D477E">
          <w:rPr>
            <w:noProof/>
            <w:lang w:eastAsia="en-GB"/>
          </w:rPr>
          <w:t>5</w:t>
        </w:r>
      </w:hyperlink>
      <w:r w:rsidR="008D477E">
        <w:rPr>
          <w:noProof/>
          <w:lang w:eastAsia="en-GB"/>
        </w:rPr>
        <w:t>]</w:t>
      </w:r>
      <w:r w:rsidR="00BB5755">
        <w:rPr>
          <w:lang w:eastAsia="en-GB"/>
        </w:rPr>
        <w:fldChar w:fldCharType="end"/>
      </w:r>
      <w:r w:rsidR="003D56E9">
        <w:rPr>
          <w:lang w:eastAsia="en-GB"/>
        </w:rPr>
        <w:t>"</w:t>
      </w:r>
      <w:r w:rsidR="00FB008A">
        <w:rPr>
          <w:lang w:eastAsia="en-GB"/>
        </w:rPr>
        <w:t xml:space="preserve"> </w:t>
      </w:r>
      <w:r w:rsidR="00307C94" w:rsidRPr="000C177A">
        <w:rPr>
          <w:lang w:eastAsia="en-GB"/>
        </w:rPr>
        <w:t xml:space="preserve">has made a landfill detection for the same area based on two </w:t>
      </w:r>
      <w:proofErr w:type="spellStart"/>
      <w:r w:rsidR="00307C94" w:rsidRPr="000C177A">
        <w:rPr>
          <w:lang w:eastAsia="en-GB"/>
        </w:rPr>
        <w:t>Landsat</w:t>
      </w:r>
      <w:proofErr w:type="spellEnd"/>
      <w:r w:rsidR="00307C94" w:rsidRPr="000C177A">
        <w:rPr>
          <w:lang w:eastAsia="en-GB"/>
        </w:rPr>
        <w:t xml:space="preserve"> TM-images of </w:t>
      </w:r>
      <w:r w:rsidR="00A16DBC">
        <w:rPr>
          <w:lang w:eastAsia="en-GB"/>
        </w:rPr>
        <w:t xml:space="preserve">years </w:t>
      </w:r>
      <w:r w:rsidR="00307C94" w:rsidRPr="000C177A">
        <w:rPr>
          <w:lang w:eastAsia="en-GB"/>
        </w:rPr>
        <w:t>1984</w:t>
      </w:r>
      <w:r w:rsidR="00A16DBC">
        <w:rPr>
          <w:lang w:eastAsia="en-GB"/>
        </w:rPr>
        <w:t xml:space="preserve"> and 1991</w:t>
      </w:r>
      <w:r w:rsidR="00307C94" w:rsidRPr="000C177A">
        <w:rPr>
          <w:lang w:eastAsia="en-GB"/>
        </w:rPr>
        <w:t xml:space="preserve">. </w:t>
      </w:r>
      <w:r w:rsidR="00307C94" w:rsidRPr="000C177A">
        <w:t>He calculated</w:t>
      </w:r>
      <w:r w:rsidR="00307C94" w:rsidRPr="000C177A">
        <w:rPr>
          <w:lang w:eastAsia="en-GB"/>
        </w:rPr>
        <w:t xml:space="preserve"> the total changes of urban area to be 3.7 km</w:t>
      </w:r>
      <w:r w:rsidR="00307C94" w:rsidRPr="000C177A">
        <w:rPr>
          <w:vertAlign w:val="superscript"/>
          <w:lang w:eastAsia="en-GB"/>
        </w:rPr>
        <w:t>2</w:t>
      </w:r>
      <w:r w:rsidR="00307C94" w:rsidRPr="000C177A">
        <w:rPr>
          <w:lang w:eastAsia="en-GB"/>
        </w:rPr>
        <w:t>.</w:t>
      </w:r>
      <w:r w:rsidR="00A16DBC">
        <w:rPr>
          <w:lang w:eastAsia="en-GB"/>
        </w:rPr>
        <w:t xml:space="preserve"> </w:t>
      </w:r>
      <w:r w:rsidR="00307C94">
        <w:rPr>
          <w:lang w:eastAsia="en-GB"/>
        </w:rPr>
        <w:t xml:space="preserve">This results agree with the same period of the urban changes. </w:t>
      </w:r>
    </w:p>
    <w:p w:rsidR="00307C94" w:rsidRPr="00386100" w:rsidRDefault="008040DD" w:rsidP="00FA2328">
      <w:pPr>
        <w:autoSpaceDE w:val="0"/>
        <w:autoSpaceDN w:val="0"/>
        <w:bidi w:val="0"/>
        <w:adjustRightInd w:val="0"/>
        <w:spacing w:line="276" w:lineRule="auto"/>
        <w:jc w:val="both"/>
      </w:pPr>
      <w:r>
        <w:tab/>
      </w:r>
      <w:r w:rsidR="00307C94">
        <w:t xml:space="preserve">Concerning road network of the study area the present investigation indicated that increased of total area was </w:t>
      </w:r>
      <w:r w:rsidR="00307C94" w:rsidRPr="00195C82">
        <w:rPr>
          <w:color w:val="000000"/>
        </w:rPr>
        <w:t>8.7</w:t>
      </w:r>
      <w:r w:rsidR="00307C94">
        <w:rPr>
          <w:color w:val="000000"/>
        </w:rPr>
        <w:t xml:space="preserve">4 </w:t>
      </w:r>
      <w:r w:rsidR="00307C94">
        <w:t>km</w:t>
      </w:r>
      <w:r w:rsidR="00307C94" w:rsidRPr="0095601C">
        <w:rPr>
          <w:vertAlign w:val="superscript"/>
        </w:rPr>
        <w:t>2</w:t>
      </w:r>
      <w:r w:rsidR="00307C94">
        <w:t xml:space="preserve"> </w:t>
      </w:r>
      <w:r w:rsidR="00307C94">
        <w:rPr>
          <w:rStyle w:val="shorttext"/>
        </w:rPr>
        <w:t>for years 1972 to 2011</w:t>
      </w:r>
      <w:r w:rsidR="00307C94">
        <w:t>.</w:t>
      </w:r>
      <w:r w:rsidR="00307C94" w:rsidRPr="00046818">
        <w:rPr>
          <w:rFonts w:ascii="Times-Roman" w:hAnsi="Times-Roman" w:cs="Times-Roman"/>
        </w:rPr>
        <w:t xml:space="preserve"> </w:t>
      </w:r>
      <w:r w:rsidR="00307C94">
        <w:rPr>
          <w:rFonts w:ascii="Times-Roman" w:hAnsi="Times-Roman" w:cs="Times-Roman"/>
        </w:rPr>
        <w:t>The road</w:t>
      </w:r>
      <w:r w:rsidR="00A16DBC">
        <w:rPr>
          <w:rFonts w:ascii="Times-Roman" w:hAnsi="Times-Roman" w:cs="Times-Roman"/>
        </w:rPr>
        <w:t>s</w:t>
      </w:r>
      <w:r w:rsidR="00307C94">
        <w:rPr>
          <w:rFonts w:ascii="Times-Roman" w:hAnsi="Times-Roman" w:cs="Times-Roman"/>
        </w:rPr>
        <w:t xml:space="preserve"> area between </w:t>
      </w:r>
      <w:r w:rsidR="00A16DBC">
        <w:rPr>
          <w:rFonts w:ascii="Times-Roman" w:hAnsi="Times-Roman" w:cs="Times-Roman"/>
        </w:rPr>
        <w:t xml:space="preserve">from year </w:t>
      </w:r>
      <w:r w:rsidR="00307C94">
        <w:rPr>
          <w:rFonts w:ascii="Times-Roman" w:hAnsi="Times-Roman" w:cs="Times-Roman"/>
        </w:rPr>
        <w:t>1984</w:t>
      </w:r>
      <w:r w:rsidR="00A16DBC">
        <w:rPr>
          <w:rFonts w:ascii="Times-Roman" w:hAnsi="Times-Roman" w:cs="Times-Roman"/>
        </w:rPr>
        <w:t xml:space="preserve"> to year 1992</w:t>
      </w:r>
      <w:r w:rsidR="00307C94">
        <w:rPr>
          <w:rFonts w:ascii="Times-Roman" w:hAnsi="Times-Roman" w:cs="Times-Roman"/>
        </w:rPr>
        <w:t xml:space="preserve"> increased </w:t>
      </w:r>
      <w:r w:rsidR="00307C94" w:rsidRPr="00195C82">
        <w:rPr>
          <w:color w:val="000000"/>
        </w:rPr>
        <w:t>0.71</w:t>
      </w:r>
      <w:r w:rsidR="00307C94" w:rsidRPr="00E8485F">
        <w:t xml:space="preserve"> </w:t>
      </w:r>
      <w:r w:rsidR="00307C94">
        <w:t>km</w:t>
      </w:r>
      <w:r w:rsidR="00307C94" w:rsidRPr="0095601C">
        <w:rPr>
          <w:vertAlign w:val="superscript"/>
        </w:rPr>
        <w:t>2</w:t>
      </w:r>
      <w:r w:rsidR="00A16DBC">
        <w:t xml:space="preserve"> w</w:t>
      </w:r>
      <w:r w:rsidR="00307C94" w:rsidRPr="00386100">
        <w:t xml:space="preserve">hile the road area between </w:t>
      </w:r>
      <w:r w:rsidR="00A16DBC">
        <w:t xml:space="preserve">year </w:t>
      </w:r>
      <w:r w:rsidR="00307C94" w:rsidRPr="00386100">
        <w:t>1984</w:t>
      </w:r>
      <w:r w:rsidR="00A16DBC">
        <w:t xml:space="preserve"> to </w:t>
      </w:r>
      <w:r w:rsidR="00307C94" w:rsidRPr="00386100">
        <w:t xml:space="preserve">2004) </w:t>
      </w:r>
      <w:r w:rsidR="00A16DBC" w:rsidRPr="00386100">
        <w:t>i</w:t>
      </w:r>
      <w:r w:rsidR="00A16DBC">
        <w:t xml:space="preserve">ncreased </w:t>
      </w:r>
      <w:r w:rsidR="00307C94" w:rsidRPr="00386100">
        <w:t>6.46</w:t>
      </w:r>
      <w:r w:rsidR="00A16DBC">
        <w:t xml:space="preserve"> </w:t>
      </w:r>
      <w:r w:rsidR="00307C94" w:rsidRPr="00386100">
        <w:t>km</w:t>
      </w:r>
      <w:r w:rsidR="00307C94" w:rsidRPr="00386100">
        <w:rPr>
          <w:vertAlign w:val="superscript"/>
        </w:rPr>
        <w:t>2</w:t>
      </w:r>
      <w:r w:rsidR="00307C94" w:rsidRPr="00386100">
        <w:t>.</w:t>
      </w:r>
    </w:p>
    <w:p w:rsidR="00307C94" w:rsidRPr="00386100" w:rsidRDefault="008040DD" w:rsidP="008D477E">
      <w:pPr>
        <w:autoSpaceDE w:val="0"/>
        <w:autoSpaceDN w:val="0"/>
        <w:bidi w:val="0"/>
        <w:adjustRightInd w:val="0"/>
        <w:spacing w:line="276" w:lineRule="auto"/>
        <w:jc w:val="both"/>
        <w:rPr>
          <w:color w:val="231F20"/>
        </w:rPr>
      </w:pPr>
      <w:r>
        <w:tab/>
      </w:r>
      <w:r w:rsidR="003D56E9">
        <w:t xml:space="preserve">"Ref. </w:t>
      </w:r>
      <w:r w:rsidR="00BB5755" w:rsidRPr="00317CBF">
        <w:fldChar w:fldCharType="begin"/>
      </w:r>
      <w:r w:rsidR="008D477E">
        <w:instrText xml:space="preserve"> ADDIN EN.CITE &lt;EndNote&gt;&lt;Cite&gt;&lt;Author&gt;Kamh&lt;/Author&gt;&lt;Year&gt;2012&lt;/Year&gt;&lt;RecNum&gt;194&lt;/RecNum&gt;&lt;DisplayText&gt;[1]&lt;/DisplayText&gt;&lt;record&gt;&lt;rec-number&gt;194&lt;/rec-number&gt;&lt;foreign-keys&gt;&lt;key app="EN" db-id="vra5zt200r2rvhe0dwa5eexbx5ex02pdze0s"&gt;194&lt;/key&gt;&lt;/foreign-keys&gt;&lt;ref-type name="Journal Article"&gt;17&lt;/ref-type&gt;&lt;contributors&gt;&lt;authors&gt;&lt;author&gt;Kamh, S., &lt;/author&gt;&lt;author&gt;Ashmawy, M., &lt;/author&gt;&lt;author&gt;Kilias, A., &lt;/author&gt;&lt;author&gt;Christaras, B.&lt;/author&gt;&lt;/authors&gt;&lt;/contributors&gt;&lt;titles&gt;&lt;title&gt;Evaluating urban land cover change in the Hurghada area, Egypt, by using GIS and remote sensing&lt;/title&gt;&lt;secondary-title&gt;International Journal of Remote Sensing&lt;/secondary-title&gt;&lt;/titles&gt;&lt;periodical&gt;&lt;full-title&gt;International Journal of Remote Sensing&lt;/full-title&gt;&lt;/periodical&gt;&lt;pages&gt;41-68&lt;/pages&gt;&lt;volume&gt;33&lt;/volume&gt;&lt;number&gt;1&lt;/number&gt;&lt;dates&gt;&lt;year&gt;2012&lt;/year&gt;&lt;/dates&gt;&lt;isbn&gt;0143-1161&lt;/isbn&gt;&lt;urls&gt;&lt;/urls&gt;&lt;/record&gt;&lt;/Cite&gt;&lt;/EndNote&gt;</w:instrText>
      </w:r>
      <w:r w:rsidR="00BB5755" w:rsidRPr="00317CBF">
        <w:fldChar w:fldCharType="separate"/>
      </w:r>
      <w:r w:rsidR="008D477E">
        <w:rPr>
          <w:noProof/>
        </w:rPr>
        <w:t>[</w:t>
      </w:r>
      <w:hyperlink w:anchor="_ENREF_1" w:tooltip="Kamh, 2012 #194" w:history="1">
        <w:r w:rsidR="008D477E">
          <w:rPr>
            <w:noProof/>
          </w:rPr>
          <w:t>1</w:t>
        </w:r>
      </w:hyperlink>
      <w:r w:rsidR="008D477E">
        <w:rPr>
          <w:noProof/>
        </w:rPr>
        <w:t>]</w:t>
      </w:r>
      <w:r w:rsidR="00BB5755" w:rsidRPr="00317CBF">
        <w:fldChar w:fldCharType="end"/>
      </w:r>
      <w:r w:rsidR="003D56E9">
        <w:t>"</w:t>
      </w:r>
      <w:r w:rsidR="00A16DBC" w:rsidRPr="00317CBF">
        <w:t xml:space="preserve"> </w:t>
      </w:r>
      <w:r w:rsidR="00307C94" w:rsidRPr="00317CBF">
        <w:t xml:space="preserve">has made </w:t>
      </w:r>
      <w:r w:rsidR="00307C94" w:rsidRPr="00317CBF">
        <w:rPr>
          <w:color w:val="231F20"/>
        </w:rPr>
        <w:t xml:space="preserve">change detection  map indicating the road </w:t>
      </w:r>
      <w:r w:rsidR="00307C94" w:rsidRPr="00386100">
        <w:rPr>
          <w:color w:val="231F20"/>
        </w:rPr>
        <w:t>network expansion and its spatial patterns in the same region (</w:t>
      </w:r>
      <w:proofErr w:type="spellStart"/>
      <w:r w:rsidR="00307C94" w:rsidRPr="00386100">
        <w:rPr>
          <w:color w:val="231F20"/>
        </w:rPr>
        <w:t>Hurghada</w:t>
      </w:r>
      <w:proofErr w:type="spellEnd"/>
      <w:r w:rsidR="00307C94" w:rsidRPr="00386100">
        <w:rPr>
          <w:color w:val="231F20"/>
        </w:rPr>
        <w:t xml:space="preserve">) area through an 18-year period (1987–2005) using </w:t>
      </w:r>
      <w:proofErr w:type="spellStart"/>
      <w:r w:rsidR="00307C94" w:rsidRPr="00386100">
        <w:rPr>
          <w:color w:val="231F20"/>
        </w:rPr>
        <w:t>Landsat</w:t>
      </w:r>
      <w:proofErr w:type="spellEnd"/>
      <w:r w:rsidR="00307C94" w:rsidRPr="00386100">
        <w:rPr>
          <w:color w:val="231F20"/>
        </w:rPr>
        <w:t>(TM, ETM</w:t>
      </w:r>
      <w:r w:rsidR="00307C94" w:rsidRPr="00386100">
        <w:rPr>
          <w:rFonts w:eastAsia="MTSYN"/>
          <w:color w:val="231F20"/>
        </w:rPr>
        <w:t>+</w:t>
      </w:r>
      <w:r w:rsidR="00307C94" w:rsidRPr="00386100">
        <w:rPr>
          <w:color w:val="231F20"/>
        </w:rPr>
        <w:t>) and ASTER images to make the change detection map through 1987, 2000 and 2005. He found the road area increased from 1987 to 2005 was about 0.12 to 0.26 km</w:t>
      </w:r>
      <w:r w:rsidR="00307C94" w:rsidRPr="00386100">
        <w:rPr>
          <w:color w:val="231F20"/>
          <w:vertAlign w:val="superscript"/>
        </w:rPr>
        <w:t>2</w:t>
      </w:r>
      <w:r w:rsidR="00307C94" w:rsidRPr="00386100">
        <w:rPr>
          <w:color w:val="231F20"/>
        </w:rPr>
        <w:t>.</w:t>
      </w:r>
    </w:p>
    <w:p w:rsidR="00317CBF" w:rsidRDefault="008040DD" w:rsidP="003D56E9">
      <w:pPr>
        <w:autoSpaceDE w:val="0"/>
        <w:autoSpaceDN w:val="0"/>
        <w:bidi w:val="0"/>
        <w:adjustRightInd w:val="0"/>
        <w:spacing w:line="276" w:lineRule="auto"/>
        <w:jc w:val="both"/>
        <w:rPr>
          <w:lang w:eastAsia="en-GB"/>
        </w:rPr>
      </w:pPr>
      <w:r>
        <w:tab/>
      </w:r>
      <w:r w:rsidR="003D56E9">
        <w:t xml:space="preserve">"Ref. </w:t>
      </w:r>
      <w:r w:rsidR="00BB5755">
        <w:fldChar w:fldCharType="begin"/>
      </w:r>
      <w:r w:rsidR="008D477E">
        <w:instrText xml:space="preserve"> ADDIN EN.CITE &lt;EndNote&gt;&lt;Cite&gt;&lt;Author&gt;Vanderstraete&lt;/Author&gt;&lt;Year&gt;2006&lt;/Year&gt;&lt;RecNum&gt;195&lt;/RecNum&gt;&lt;DisplayText&gt;[2]&lt;/DisplayText&gt;&lt;record&gt;&lt;rec-number&gt;195&lt;/rec-number&gt;&lt;foreign-keys&gt;&lt;key app="EN" db-id="vra5zt200r2rvhe0dwa5eexbx5ex02pdze0s"&gt;195&lt;/key&gt;&lt;/foreign-keys&gt;&lt;ref-type name="Journal Article"&gt;17&lt;/ref-type&gt;&lt;contributors&gt;&lt;authors&gt;&lt;author&gt;Vanderstraete, T., &lt;/author&gt;&lt;author&gt;Goossens, R., &lt;/author&gt;&lt;author&gt;Ghabour, T. &lt;/author&gt;&lt;/authors&gt;&lt;/contributors&gt;&lt;titles&gt;&lt;title&gt;The use of multi</w:instrText>
      </w:r>
      <w:r w:rsidR="008D477E">
        <w:rPr>
          <w:rFonts w:ascii="Cambria Math" w:hAnsi="Cambria Math" w:cs="Cambria Math"/>
        </w:rPr>
        <w:instrText>‐</w:instrText>
      </w:r>
      <w:r w:rsidR="008D477E">
        <w:instrText>temporal Landsat images for the change detection of the coastal zone near Hurghada, Egypt&lt;/title&gt;&lt;secondary-title&gt;International Journal of Remote Sensing&lt;/secondary-title&gt;&lt;/titles&gt;&lt;periodical&gt;&lt;full-title&gt;International Journal of Remote Sensing&lt;/full-title&gt;&lt;/periodical&gt;&lt;pages&gt;3645-3655&lt;/pages&gt;&lt;volume&gt;27&lt;/volume&gt;&lt;number&gt;17&lt;/number&gt;&lt;dates&gt;&lt;year&gt;2006&lt;/year&gt;&lt;/dates&gt;&lt;isbn&gt;0143-1161&lt;/isbn&gt;&lt;urls&gt;&lt;/urls&gt;&lt;/record&gt;&lt;/Cite&gt;&lt;/EndNote&gt;</w:instrText>
      </w:r>
      <w:r w:rsidR="00BB5755">
        <w:fldChar w:fldCharType="separate"/>
      </w:r>
      <w:r w:rsidR="008D477E">
        <w:rPr>
          <w:noProof/>
        </w:rPr>
        <w:t>[</w:t>
      </w:r>
      <w:hyperlink w:anchor="_ENREF_2" w:tooltip="Vanderstraete, 2006 #195" w:history="1">
        <w:r w:rsidR="008D477E">
          <w:rPr>
            <w:noProof/>
          </w:rPr>
          <w:t>2</w:t>
        </w:r>
      </w:hyperlink>
      <w:r w:rsidR="008D477E">
        <w:rPr>
          <w:noProof/>
        </w:rPr>
        <w:t>]</w:t>
      </w:r>
      <w:r w:rsidR="00BB5755">
        <w:fldChar w:fldCharType="end"/>
      </w:r>
      <w:r w:rsidR="003D56E9">
        <w:t>"</w:t>
      </w:r>
      <w:r w:rsidR="00317CBF">
        <w:t xml:space="preserve"> </w:t>
      </w:r>
      <w:r w:rsidR="00307C94" w:rsidRPr="00386100">
        <w:t>has made</w:t>
      </w:r>
      <w:r w:rsidR="00307C94" w:rsidRPr="00386100">
        <w:rPr>
          <w:b/>
          <w:bCs/>
        </w:rPr>
        <w:t xml:space="preserve"> </w:t>
      </w:r>
      <w:r w:rsidR="00307C94" w:rsidRPr="00386100">
        <w:rPr>
          <w:color w:val="231F20"/>
        </w:rPr>
        <w:t>change detection map indicating the road network extension  in</w:t>
      </w:r>
      <w:r w:rsidR="00307C94" w:rsidRPr="000C177A">
        <w:rPr>
          <w:color w:val="231F20"/>
        </w:rPr>
        <w:t xml:space="preserve"> the </w:t>
      </w:r>
      <w:r w:rsidR="00307C94" w:rsidRPr="00663E6B">
        <w:rPr>
          <w:color w:val="231F20"/>
        </w:rPr>
        <w:t>same</w:t>
      </w:r>
      <w:r w:rsidR="00307C94">
        <w:rPr>
          <w:color w:val="231F20"/>
        </w:rPr>
        <w:t xml:space="preserve"> region (</w:t>
      </w:r>
      <w:proofErr w:type="spellStart"/>
      <w:r w:rsidR="00307C94" w:rsidRPr="000C177A">
        <w:rPr>
          <w:color w:val="231F20"/>
        </w:rPr>
        <w:t>Hurghada</w:t>
      </w:r>
      <w:proofErr w:type="spellEnd"/>
      <w:r w:rsidR="00307C94">
        <w:rPr>
          <w:color w:val="231F20"/>
        </w:rPr>
        <w:t>)</w:t>
      </w:r>
      <w:r w:rsidR="00307C94" w:rsidRPr="000C177A">
        <w:rPr>
          <w:color w:val="231F20"/>
        </w:rPr>
        <w:t xml:space="preserve"> area through an 1</w:t>
      </w:r>
      <w:r w:rsidR="00307C94">
        <w:rPr>
          <w:color w:val="231F20"/>
        </w:rPr>
        <w:t>3</w:t>
      </w:r>
      <w:r w:rsidR="00307C94" w:rsidRPr="000C177A">
        <w:rPr>
          <w:color w:val="231F20"/>
        </w:rPr>
        <w:t>-year period (1987–200</w:t>
      </w:r>
      <w:r w:rsidR="00307C94">
        <w:rPr>
          <w:color w:val="231F20"/>
        </w:rPr>
        <w:t>0</w:t>
      </w:r>
      <w:r w:rsidR="00307C94" w:rsidRPr="000C177A">
        <w:rPr>
          <w:color w:val="231F20"/>
        </w:rPr>
        <w:t>).</w:t>
      </w:r>
      <w:r w:rsidR="00307C94">
        <w:rPr>
          <w:color w:val="231F20"/>
        </w:rPr>
        <w:t xml:space="preserve"> He found the road area increased from </w:t>
      </w:r>
      <w:r w:rsidR="00307C94" w:rsidRPr="00912587">
        <w:rPr>
          <w:color w:val="231F20"/>
        </w:rPr>
        <w:t>0.1</w:t>
      </w:r>
      <w:r w:rsidR="00307C94">
        <w:rPr>
          <w:color w:val="231F20"/>
        </w:rPr>
        <w:t xml:space="preserve">2 to </w:t>
      </w:r>
      <w:r w:rsidR="00307C94" w:rsidRPr="00912587">
        <w:rPr>
          <w:color w:val="231F20"/>
        </w:rPr>
        <w:t>0.25</w:t>
      </w:r>
      <w:r w:rsidR="00307C94">
        <w:rPr>
          <w:color w:val="231F20"/>
        </w:rPr>
        <w:t xml:space="preserve"> </w:t>
      </w:r>
      <w:r w:rsidR="00307C94" w:rsidRPr="00215431">
        <w:rPr>
          <w:color w:val="231F20"/>
        </w:rPr>
        <w:t>km</w:t>
      </w:r>
      <w:r w:rsidR="00307C94" w:rsidRPr="005D705C">
        <w:rPr>
          <w:color w:val="231F20"/>
          <w:vertAlign w:val="superscript"/>
        </w:rPr>
        <w:t>2</w:t>
      </w:r>
      <w:r w:rsidR="00307C94" w:rsidRPr="00912587">
        <w:rPr>
          <w:color w:val="231F20"/>
        </w:rPr>
        <w:t>.</w:t>
      </w:r>
      <w:r w:rsidR="00465F91">
        <w:rPr>
          <w:color w:val="231F20"/>
        </w:rPr>
        <w:t xml:space="preserve"> </w:t>
      </w:r>
      <w:r w:rsidR="00317CBF">
        <w:rPr>
          <w:lang w:eastAsia="en-GB"/>
        </w:rPr>
        <w:t>Table 2 shows a c</w:t>
      </w:r>
      <w:r w:rsidR="00317CBF" w:rsidRPr="00773E5E">
        <w:rPr>
          <w:lang w:eastAsia="en-GB"/>
        </w:rPr>
        <w:t xml:space="preserve">omparison between these previous studies and the preset study. </w:t>
      </w:r>
    </w:p>
    <w:p w:rsidR="00465F91" w:rsidRDefault="00465F91" w:rsidP="00FA2328">
      <w:pPr>
        <w:autoSpaceDE w:val="0"/>
        <w:autoSpaceDN w:val="0"/>
        <w:bidi w:val="0"/>
        <w:adjustRightInd w:val="0"/>
        <w:spacing w:line="276" w:lineRule="auto"/>
        <w:jc w:val="both"/>
        <w:rPr>
          <w:lang w:eastAsia="en-GB"/>
        </w:rPr>
      </w:pPr>
    </w:p>
    <w:p w:rsidR="003D56E9" w:rsidRDefault="003D56E9" w:rsidP="003D56E9">
      <w:pPr>
        <w:autoSpaceDE w:val="0"/>
        <w:autoSpaceDN w:val="0"/>
        <w:bidi w:val="0"/>
        <w:adjustRightInd w:val="0"/>
        <w:spacing w:line="276" w:lineRule="auto"/>
        <w:jc w:val="both"/>
        <w:rPr>
          <w:lang w:eastAsia="en-GB"/>
        </w:rPr>
      </w:pPr>
    </w:p>
    <w:p w:rsidR="003D56E9" w:rsidRDefault="003D56E9" w:rsidP="003D56E9">
      <w:pPr>
        <w:autoSpaceDE w:val="0"/>
        <w:autoSpaceDN w:val="0"/>
        <w:bidi w:val="0"/>
        <w:adjustRightInd w:val="0"/>
        <w:spacing w:line="276" w:lineRule="auto"/>
        <w:jc w:val="both"/>
        <w:rPr>
          <w:lang w:eastAsia="en-GB"/>
        </w:rPr>
      </w:pPr>
    </w:p>
    <w:p w:rsidR="003D56E9" w:rsidRDefault="003D56E9" w:rsidP="003D56E9">
      <w:pPr>
        <w:autoSpaceDE w:val="0"/>
        <w:autoSpaceDN w:val="0"/>
        <w:bidi w:val="0"/>
        <w:adjustRightInd w:val="0"/>
        <w:spacing w:line="276" w:lineRule="auto"/>
        <w:jc w:val="both"/>
        <w:rPr>
          <w:lang w:eastAsia="en-GB"/>
        </w:rPr>
      </w:pPr>
    </w:p>
    <w:p w:rsidR="00317CBF" w:rsidRPr="008040DD" w:rsidRDefault="00307C94" w:rsidP="00FA2328">
      <w:pPr>
        <w:bidi w:val="0"/>
        <w:spacing w:line="276" w:lineRule="auto"/>
        <w:jc w:val="both"/>
        <w:rPr>
          <w:lang w:eastAsia="en-GB"/>
        </w:rPr>
      </w:pPr>
      <w:r w:rsidRPr="008040DD">
        <w:rPr>
          <w:lang w:eastAsia="en-GB"/>
        </w:rPr>
        <w:lastRenderedPageBreak/>
        <w:t xml:space="preserve">Table </w:t>
      </w:r>
      <w:r w:rsidR="00317CBF" w:rsidRPr="008040DD">
        <w:rPr>
          <w:lang w:eastAsia="en-GB"/>
        </w:rPr>
        <w:t>2</w:t>
      </w:r>
      <w:r w:rsidRPr="008040DD">
        <w:rPr>
          <w:lang w:eastAsia="en-GB"/>
        </w:rPr>
        <w:t>:</w:t>
      </w:r>
      <w:r w:rsidR="00317CBF" w:rsidRPr="008040DD">
        <w:rPr>
          <w:lang w:eastAsia="en-GB"/>
        </w:rPr>
        <w:t xml:space="preserve"> Comparison between values of urban and Road changes in published references  and the present study.</w:t>
      </w:r>
    </w:p>
    <w:tbl>
      <w:tblPr>
        <w:tblW w:w="4988"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6"/>
        <w:gridCol w:w="935"/>
        <w:gridCol w:w="1031"/>
        <w:gridCol w:w="1613"/>
        <w:gridCol w:w="741"/>
        <w:gridCol w:w="741"/>
        <w:gridCol w:w="842"/>
      </w:tblGrid>
      <w:tr w:rsidR="00307C94" w:rsidRPr="00165087" w:rsidTr="006330BE">
        <w:trPr>
          <w:trHeight w:val="392"/>
        </w:trPr>
        <w:tc>
          <w:tcPr>
            <w:tcW w:w="1249" w:type="pct"/>
            <w:vMerge w:val="restart"/>
            <w:vAlign w:val="center"/>
          </w:tcPr>
          <w:p w:rsidR="00307C94" w:rsidRPr="00DF0AF7" w:rsidRDefault="00307C94" w:rsidP="00FA2328">
            <w:pPr>
              <w:bidi w:val="0"/>
              <w:spacing w:line="276" w:lineRule="auto"/>
              <w:jc w:val="center"/>
              <w:rPr>
                <w:sz w:val="22"/>
                <w:szCs w:val="22"/>
                <w:lang w:eastAsia="en-GB"/>
              </w:rPr>
            </w:pPr>
            <w:r w:rsidRPr="00DF0AF7">
              <w:rPr>
                <w:sz w:val="22"/>
                <w:szCs w:val="22"/>
                <w:lang w:eastAsia="en-GB"/>
              </w:rPr>
              <w:t>Author</w:t>
            </w:r>
          </w:p>
        </w:tc>
        <w:tc>
          <w:tcPr>
            <w:tcW w:w="594" w:type="pct"/>
            <w:vMerge w:val="restart"/>
          </w:tcPr>
          <w:p w:rsidR="00307C94" w:rsidRPr="00DF0AF7" w:rsidRDefault="00307C94" w:rsidP="00FA2328">
            <w:pPr>
              <w:bidi w:val="0"/>
              <w:spacing w:line="276" w:lineRule="auto"/>
              <w:jc w:val="center"/>
              <w:rPr>
                <w:sz w:val="22"/>
                <w:szCs w:val="22"/>
                <w:lang w:eastAsia="en-GB"/>
              </w:rPr>
            </w:pPr>
            <w:r w:rsidRPr="00DF0AF7">
              <w:rPr>
                <w:sz w:val="22"/>
                <w:szCs w:val="22"/>
                <w:lang w:eastAsia="en-GB"/>
              </w:rPr>
              <w:t>Years interval</w:t>
            </w:r>
          </w:p>
        </w:tc>
        <w:tc>
          <w:tcPr>
            <w:tcW w:w="655" w:type="pct"/>
            <w:vMerge w:val="restart"/>
          </w:tcPr>
          <w:p w:rsidR="00307C94" w:rsidRPr="00DF0AF7" w:rsidRDefault="00307C94" w:rsidP="00FA2328">
            <w:pPr>
              <w:bidi w:val="0"/>
              <w:spacing w:line="276" w:lineRule="auto"/>
              <w:jc w:val="center"/>
              <w:rPr>
                <w:sz w:val="22"/>
                <w:szCs w:val="22"/>
                <w:lang w:eastAsia="en-GB"/>
              </w:rPr>
            </w:pPr>
            <w:r w:rsidRPr="00DF0AF7">
              <w:rPr>
                <w:sz w:val="22"/>
                <w:szCs w:val="22"/>
                <w:lang w:eastAsia="en-GB"/>
              </w:rPr>
              <w:t>Period</w:t>
            </w:r>
          </w:p>
          <w:p w:rsidR="00307C94" w:rsidRPr="00DF0AF7" w:rsidRDefault="00307C94" w:rsidP="00FA2328">
            <w:pPr>
              <w:bidi w:val="0"/>
              <w:spacing w:line="276" w:lineRule="auto"/>
              <w:jc w:val="center"/>
              <w:rPr>
                <w:sz w:val="22"/>
                <w:szCs w:val="22"/>
                <w:lang w:eastAsia="en-GB"/>
              </w:rPr>
            </w:pPr>
            <w:r w:rsidRPr="00DF0AF7">
              <w:rPr>
                <w:sz w:val="22"/>
                <w:szCs w:val="22"/>
                <w:lang w:eastAsia="en-GB"/>
              </w:rPr>
              <w:t>(years)</w:t>
            </w:r>
          </w:p>
        </w:tc>
        <w:tc>
          <w:tcPr>
            <w:tcW w:w="1025" w:type="pct"/>
            <w:vMerge w:val="restart"/>
          </w:tcPr>
          <w:p w:rsidR="00307C94" w:rsidRPr="00DF0AF7" w:rsidRDefault="00307C94" w:rsidP="00FA2328">
            <w:pPr>
              <w:bidi w:val="0"/>
              <w:spacing w:line="276" w:lineRule="auto"/>
              <w:jc w:val="center"/>
              <w:rPr>
                <w:sz w:val="22"/>
                <w:szCs w:val="22"/>
                <w:lang w:eastAsia="en-GB"/>
              </w:rPr>
            </w:pPr>
            <w:r w:rsidRPr="00DF0AF7">
              <w:rPr>
                <w:sz w:val="22"/>
                <w:szCs w:val="22"/>
                <w:lang w:eastAsia="en-GB"/>
              </w:rPr>
              <w:t>Satellite data used</w:t>
            </w:r>
          </w:p>
        </w:tc>
        <w:tc>
          <w:tcPr>
            <w:tcW w:w="1477" w:type="pct"/>
            <w:gridSpan w:val="3"/>
          </w:tcPr>
          <w:p w:rsidR="00307C94" w:rsidRPr="00DF0AF7" w:rsidRDefault="00307C94" w:rsidP="00FA2328">
            <w:pPr>
              <w:bidi w:val="0"/>
              <w:spacing w:line="276" w:lineRule="auto"/>
              <w:jc w:val="center"/>
              <w:rPr>
                <w:sz w:val="22"/>
                <w:szCs w:val="22"/>
                <w:lang w:eastAsia="en-GB"/>
              </w:rPr>
            </w:pPr>
            <w:r w:rsidRPr="00DF0AF7">
              <w:rPr>
                <w:sz w:val="22"/>
                <w:szCs w:val="22"/>
                <w:lang w:eastAsia="en-GB"/>
              </w:rPr>
              <w:t>Development changes(Km</w:t>
            </w:r>
            <w:r w:rsidRPr="00DF0AF7">
              <w:rPr>
                <w:sz w:val="22"/>
                <w:szCs w:val="22"/>
                <w:vertAlign w:val="superscript"/>
                <w:lang w:eastAsia="en-GB"/>
              </w:rPr>
              <w:t>2</w:t>
            </w:r>
            <w:r w:rsidRPr="00DF0AF7">
              <w:rPr>
                <w:sz w:val="22"/>
                <w:szCs w:val="22"/>
                <w:lang w:eastAsia="en-GB"/>
              </w:rPr>
              <w:t>)</w:t>
            </w:r>
          </w:p>
        </w:tc>
      </w:tr>
      <w:tr w:rsidR="00307C94" w:rsidRPr="00165087" w:rsidTr="006330BE">
        <w:trPr>
          <w:trHeight w:val="321"/>
        </w:trPr>
        <w:tc>
          <w:tcPr>
            <w:tcW w:w="1249" w:type="pct"/>
            <w:vMerge/>
          </w:tcPr>
          <w:p w:rsidR="00307C94" w:rsidRPr="00DF0AF7" w:rsidRDefault="00307C94" w:rsidP="00FA2328">
            <w:pPr>
              <w:bidi w:val="0"/>
              <w:spacing w:line="276" w:lineRule="auto"/>
              <w:jc w:val="center"/>
              <w:rPr>
                <w:sz w:val="22"/>
                <w:szCs w:val="22"/>
                <w:lang w:eastAsia="en-GB"/>
              </w:rPr>
            </w:pPr>
          </w:p>
        </w:tc>
        <w:tc>
          <w:tcPr>
            <w:tcW w:w="594" w:type="pct"/>
            <w:vMerge/>
          </w:tcPr>
          <w:p w:rsidR="00307C94" w:rsidRPr="00DF0AF7" w:rsidRDefault="00307C94" w:rsidP="00FA2328">
            <w:pPr>
              <w:bidi w:val="0"/>
              <w:spacing w:line="276" w:lineRule="auto"/>
              <w:jc w:val="center"/>
              <w:rPr>
                <w:sz w:val="22"/>
                <w:szCs w:val="22"/>
                <w:lang w:eastAsia="en-GB"/>
              </w:rPr>
            </w:pPr>
          </w:p>
        </w:tc>
        <w:tc>
          <w:tcPr>
            <w:tcW w:w="655" w:type="pct"/>
            <w:vMerge/>
          </w:tcPr>
          <w:p w:rsidR="00307C94" w:rsidRPr="00DF0AF7" w:rsidRDefault="00307C94" w:rsidP="00FA2328">
            <w:pPr>
              <w:bidi w:val="0"/>
              <w:spacing w:line="276" w:lineRule="auto"/>
              <w:jc w:val="center"/>
              <w:rPr>
                <w:sz w:val="22"/>
                <w:szCs w:val="22"/>
                <w:lang w:eastAsia="en-GB"/>
              </w:rPr>
            </w:pPr>
          </w:p>
        </w:tc>
        <w:tc>
          <w:tcPr>
            <w:tcW w:w="1025" w:type="pct"/>
            <w:vMerge/>
          </w:tcPr>
          <w:p w:rsidR="00307C94" w:rsidRPr="00DF0AF7" w:rsidRDefault="00307C94" w:rsidP="00FA2328">
            <w:pPr>
              <w:bidi w:val="0"/>
              <w:spacing w:line="276" w:lineRule="auto"/>
              <w:jc w:val="center"/>
              <w:rPr>
                <w:sz w:val="22"/>
                <w:szCs w:val="22"/>
                <w:lang w:eastAsia="en-GB"/>
              </w:rPr>
            </w:pPr>
          </w:p>
        </w:tc>
        <w:tc>
          <w:tcPr>
            <w:tcW w:w="471" w:type="pct"/>
          </w:tcPr>
          <w:p w:rsidR="00307C94" w:rsidRPr="00DF0AF7" w:rsidRDefault="00307C94" w:rsidP="00FA2328">
            <w:pPr>
              <w:bidi w:val="0"/>
              <w:spacing w:line="276" w:lineRule="auto"/>
              <w:jc w:val="center"/>
              <w:rPr>
                <w:sz w:val="22"/>
                <w:szCs w:val="22"/>
                <w:lang w:eastAsia="en-GB"/>
              </w:rPr>
            </w:pPr>
            <w:r w:rsidRPr="00DF0AF7">
              <w:rPr>
                <w:sz w:val="22"/>
                <w:szCs w:val="22"/>
                <w:lang w:eastAsia="en-GB"/>
              </w:rPr>
              <w:t>U.</w:t>
            </w:r>
          </w:p>
        </w:tc>
        <w:tc>
          <w:tcPr>
            <w:tcW w:w="471" w:type="pct"/>
            <w:tcBorders>
              <w:right w:val="single" w:sz="12" w:space="0" w:color="auto"/>
            </w:tcBorders>
          </w:tcPr>
          <w:p w:rsidR="00307C94" w:rsidRPr="00DF0AF7" w:rsidRDefault="00307C94" w:rsidP="00FA2328">
            <w:pPr>
              <w:bidi w:val="0"/>
              <w:spacing w:line="276" w:lineRule="auto"/>
              <w:jc w:val="center"/>
              <w:rPr>
                <w:sz w:val="22"/>
                <w:szCs w:val="22"/>
                <w:lang w:eastAsia="en-GB"/>
              </w:rPr>
            </w:pPr>
            <w:r w:rsidRPr="00DF0AF7">
              <w:rPr>
                <w:sz w:val="22"/>
                <w:szCs w:val="22"/>
                <w:lang w:eastAsia="en-GB"/>
              </w:rPr>
              <w:t>R.</w:t>
            </w:r>
          </w:p>
        </w:tc>
        <w:tc>
          <w:tcPr>
            <w:tcW w:w="535" w:type="pct"/>
            <w:tcBorders>
              <w:right w:val="single" w:sz="12" w:space="0" w:color="auto"/>
            </w:tcBorders>
          </w:tcPr>
          <w:p w:rsidR="00307C94" w:rsidRPr="00DF0AF7" w:rsidRDefault="00307C94" w:rsidP="00FA2328">
            <w:pPr>
              <w:bidi w:val="0"/>
              <w:spacing w:line="276" w:lineRule="auto"/>
              <w:jc w:val="center"/>
              <w:rPr>
                <w:sz w:val="22"/>
                <w:szCs w:val="22"/>
                <w:lang w:eastAsia="en-GB"/>
              </w:rPr>
            </w:pPr>
            <w:r w:rsidRPr="00DF0AF7">
              <w:rPr>
                <w:sz w:val="22"/>
                <w:szCs w:val="22"/>
                <w:lang w:eastAsia="en-GB"/>
              </w:rPr>
              <w:t>T.</w:t>
            </w:r>
          </w:p>
        </w:tc>
      </w:tr>
      <w:tr w:rsidR="00A16DBC" w:rsidRPr="00165087" w:rsidTr="006330BE">
        <w:tc>
          <w:tcPr>
            <w:tcW w:w="1249" w:type="pct"/>
          </w:tcPr>
          <w:p w:rsidR="00A16DBC" w:rsidRPr="006F50AC" w:rsidRDefault="00BB5755" w:rsidP="008D477E">
            <w:pPr>
              <w:bidi w:val="0"/>
              <w:spacing w:line="276" w:lineRule="auto"/>
              <w:jc w:val="center"/>
            </w:pPr>
            <w:r>
              <w:fldChar w:fldCharType="begin"/>
            </w:r>
            <w:r w:rsidR="008D477E">
              <w:instrText xml:space="preserve"> ADDIN EN.CITE &lt;EndNote&gt;&lt;Cite&gt;&lt;Author&gt;El-Gamily&lt;/Author&gt;&lt;Year&gt;2001&lt;/Year&gt;&lt;RecNum&gt;199&lt;/RecNum&gt;&lt;DisplayText&gt;[5]&lt;/DisplayText&gt;&lt;record&gt;&lt;rec-number&gt;199&lt;/rec-number&gt;&lt;foreign-keys&gt;&lt;key app="EN" db-id="vra5zt200r2rvhe0dwa5eexbx5ex02pdze0s"&gt;199&lt;/key&gt;&lt;/foreign-keys&gt;&lt;ref-type name="Journal Article"&gt;17&lt;/ref-type&gt;&lt;contributors&gt;&lt;authors&gt;&lt;author&gt;El-Gamily, H., &lt;/author&gt;&lt;author&gt;Nasr, S.,&lt;/author&gt;&lt;author&gt;El-Raey, M.&lt;/author&gt;&lt;/authors&gt;&lt;/contributors&gt;&lt;titles&gt;&lt;title&gt;An assessment of natural and human-induced changes along Hurghada and Ras Abu Soma coastal area, Red Sea, Egypt&lt;/title&gt;&lt;secondary-title&gt;International Journal of Remote Sensing&lt;/secondary-title&gt;&lt;/titles&gt;&lt;periodical&gt;&lt;full-title&gt;International Journal of Remote Sensing&lt;/full-title&gt;&lt;/periodical&gt;&lt;pages&gt;2999-3014&lt;/pages&gt;&lt;volume&gt;22&lt;/volume&gt;&lt;number&gt;15&lt;/number&gt;&lt;dates&gt;&lt;year&gt;2001&lt;/year&gt;&lt;/dates&gt;&lt;isbn&gt;0143-1161&lt;/isbn&gt;&lt;urls&gt;&lt;/urls&gt;&lt;/record&gt;&lt;/Cite&gt;&lt;/EndNote&gt;</w:instrText>
            </w:r>
            <w:r>
              <w:fldChar w:fldCharType="separate"/>
            </w:r>
            <w:r w:rsidR="008D477E">
              <w:rPr>
                <w:noProof/>
              </w:rPr>
              <w:t>[</w:t>
            </w:r>
            <w:hyperlink w:anchor="_ENREF_5" w:tooltip="El-Gamily, 2001 #199" w:history="1">
              <w:r w:rsidR="008D477E">
                <w:rPr>
                  <w:noProof/>
                </w:rPr>
                <w:t>5</w:t>
              </w:r>
            </w:hyperlink>
            <w:r w:rsidR="008D477E">
              <w:rPr>
                <w:noProof/>
              </w:rPr>
              <w:t>]</w:t>
            </w:r>
            <w:r>
              <w:fldChar w:fldCharType="end"/>
            </w:r>
          </w:p>
        </w:tc>
        <w:tc>
          <w:tcPr>
            <w:tcW w:w="594" w:type="pct"/>
          </w:tcPr>
          <w:p w:rsidR="00A16DBC" w:rsidRPr="00164EBE" w:rsidRDefault="00A16DBC" w:rsidP="00FA2328">
            <w:pPr>
              <w:bidi w:val="0"/>
              <w:spacing w:line="276" w:lineRule="auto"/>
              <w:jc w:val="center"/>
              <w:rPr>
                <w:sz w:val="22"/>
                <w:szCs w:val="22"/>
              </w:rPr>
            </w:pPr>
            <w:r w:rsidRPr="00164EBE">
              <w:rPr>
                <w:sz w:val="22"/>
                <w:szCs w:val="22"/>
                <w:lang w:eastAsia="en-GB"/>
              </w:rPr>
              <w:t>1984-1991</w:t>
            </w:r>
          </w:p>
        </w:tc>
        <w:tc>
          <w:tcPr>
            <w:tcW w:w="655" w:type="pct"/>
          </w:tcPr>
          <w:p w:rsidR="00A16DBC" w:rsidRPr="00164EBE" w:rsidRDefault="00A16DBC" w:rsidP="00FA2328">
            <w:pPr>
              <w:bidi w:val="0"/>
              <w:spacing w:line="276" w:lineRule="auto"/>
              <w:jc w:val="center"/>
              <w:rPr>
                <w:sz w:val="22"/>
                <w:szCs w:val="22"/>
                <w:lang w:eastAsia="en-GB"/>
              </w:rPr>
            </w:pPr>
            <w:r w:rsidRPr="00164EBE">
              <w:rPr>
                <w:sz w:val="22"/>
                <w:szCs w:val="22"/>
                <w:lang w:eastAsia="en-GB"/>
              </w:rPr>
              <w:t>7</w:t>
            </w:r>
          </w:p>
        </w:tc>
        <w:tc>
          <w:tcPr>
            <w:tcW w:w="1025" w:type="pct"/>
          </w:tcPr>
          <w:p w:rsidR="00A16DBC" w:rsidRPr="00164EBE" w:rsidRDefault="00A16DBC" w:rsidP="00FA2328">
            <w:pPr>
              <w:bidi w:val="0"/>
              <w:spacing w:line="276" w:lineRule="auto"/>
              <w:jc w:val="center"/>
              <w:rPr>
                <w:sz w:val="22"/>
                <w:szCs w:val="22"/>
              </w:rPr>
            </w:pPr>
            <w:r w:rsidRPr="00164EBE">
              <w:rPr>
                <w:sz w:val="22"/>
                <w:szCs w:val="22"/>
              </w:rPr>
              <w:t>TM</w:t>
            </w:r>
          </w:p>
        </w:tc>
        <w:tc>
          <w:tcPr>
            <w:tcW w:w="471" w:type="pct"/>
          </w:tcPr>
          <w:p w:rsidR="00A16DBC" w:rsidRPr="00164EBE" w:rsidRDefault="00A16DBC" w:rsidP="00FA2328">
            <w:pPr>
              <w:bidi w:val="0"/>
              <w:spacing w:line="276" w:lineRule="auto"/>
              <w:jc w:val="center"/>
              <w:rPr>
                <w:sz w:val="22"/>
                <w:szCs w:val="22"/>
                <w:lang w:eastAsia="en-GB"/>
              </w:rPr>
            </w:pPr>
            <w:r w:rsidRPr="00164EBE">
              <w:rPr>
                <w:sz w:val="22"/>
                <w:szCs w:val="22"/>
                <w:lang w:eastAsia="en-GB"/>
              </w:rPr>
              <w:t>3.7</w:t>
            </w:r>
          </w:p>
        </w:tc>
        <w:tc>
          <w:tcPr>
            <w:tcW w:w="471" w:type="pct"/>
            <w:tcBorders>
              <w:right w:val="single" w:sz="12" w:space="0" w:color="auto"/>
            </w:tcBorders>
          </w:tcPr>
          <w:p w:rsidR="00A16DBC" w:rsidRPr="00164EBE" w:rsidRDefault="00A16DBC" w:rsidP="00FA2328">
            <w:pPr>
              <w:bidi w:val="0"/>
              <w:spacing w:line="276" w:lineRule="auto"/>
              <w:jc w:val="center"/>
              <w:rPr>
                <w:sz w:val="22"/>
                <w:szCs w:val="22"/>
                <w:lang w:eastAsia="en-GB"/>
              </w:rPr>
            </w:pPr>
            <w:r w:rsidRPr="00164EBE">
              <w:rPr>
                <w:sz w:val="22"/>
                <w:szCs w:val="22"/>
                <w:lang w:eastAsia="en-GB"/>
              </w:rPr>
              <w:t>-</w:t>
            </w:r>
          </w:p>
        </w:tc>
        <w:tc>
          <w:tcPr>
            <w:tcW w:w="535" w:type="pct"/>
            <w:tcBorders>
              <w:right w:val="single" w:sz="12" w:space="0" w:color="auto"/>
            </w:tcBorders>
          </w:tcPr>
          <w:p w:rsidR="00A16DBC" w:rsidRPr="00164EBE" w:rsidRDefault="00A16DBC" w:rsidP="00FA2328">
            <w:pPr>
              <w:bidi w:val="0"/>
              <w:spacing w:line="276" w:lineRule="auto"/>
              <w:jc w:val="center"/>
              <w:rPr>
                <w:sz w:val="22"/>
                <w:szCs w:val="22"/>
                <w:lang w:eastAsia="en-GB"/>
              </w:rPr>
            </w:pPr>
            <w:r w:rsidRPr="00164EBE">
              <w:rPr>
                <w:sz w:val="22"/>
                <w:szCs w:val="22"/>
                <w:lang w:eastAsia="en-GB"/>
              </w:rPr>
              <w:t>3.7</w:t>
            </w:r>
          </w:p>
        </w:tc>
      </w:tr>
      <w:tr w:rsidR="00A16DBC" w:rsidRPr="00165087" w:rsidTr="006330BE">
        <w:trPr>
          <w:trHeight w:val="463"/>
        </w:trPr>
        <w:tc>
          <w:tcPr>
            <w:tcW w:w="1249" w:type="pct"/>
          </w:tcPr>
          <w:p w:rsidR="00A16DBC" w:rsidRPr="006F50AC" w:rsidRDefault="00BB5755" w:rsidP="008D477E">
            <w:pPr>
              <w:bidi w:val="0"/>
              <w:spacing w:line="276" w:lineRule="auto"/>
              <w:jc w:val="center"/>
              <w:rPr>
                <w:lang w:eastAsia="en-GB"/>
              </w:rPr>
            </w:pPr>
            <w:r>
              <w:rPr>
                <w:lang w:eastAsia="en-GB"/>
              </w:rPr>
              <w:fldChar w:fldCharType="begin"/>
            </w:r>
            <w:r w:rsidR="008D477E">
              <w:rPr>
                <w:lang w:eastAsia="en-GB"/>
              </w:rPr>
              <w:instrText xml:space="preserve"> ADDIN EN.CITE &lt;EndNote&gt;&lt;Cite&gt;&lt;Author&gt;Dewidar&lt;/Author&gt;&lt;Year&gt;2002&lt;/Year&gt;&lt;RecNum&gt;198&lt;/RecNum&gt;&lt;DisplayText&gt;[4]&lt;/DisplayText&gt;&lt;record&gt;&lt;rec-number&gt;198&lt;/rec-number&gt;&lt;foreign-keys&gt;&lt;key app="EN" db-id="vra5zt200r2rvhe0dwa5eexbx5ex02pdze0s"&gt;198&lt;/key&gt;&lt;/foreign-keys&gt;&lt;ref-type name="Journal Article"&gt;17&lt;/ref-type&gt;&lt;contributors&gt;&lt;authors&gt;&lt;author&gt;Dewidar, K.&lt;/author&gt;&lt;/authors&gt;&lt;/contributors&gt;&lt;titles&gt;&lt;title&gt;Landfill detection in Hurghada, North Red Sea, Egypt, using thematic mapper images&lt;/title&gt;&lt;secondary-title&gt;International Journal of Remote Sensing&lt;/secondary-title&gt;&lt;/titles&gt;&lt;periodical&gt;&lt;full-title&gt;International Journal of Remote Sensing&lt;/full-title&gt;&lt;/periodical&gt;&lt;pages&gt;939-948&lt;/pages&gt;&lt;volume&gt;23&lt;/volume&gt;&lt;number&gt;5&lt;/number&gt;&lt;dates&gt;&lt;year&gt;2002&lt;/year&gt;&lt;/dates&gt;&lt;isbn&gt;0143-1161&lt;/isbn&gt;&lt;urls&gt;&lt;/urls&gt;&lt;/record&gt;&lt;/Cite&gt;&lt;/EndNote&gt;</w:instrText>
            </w:r>
            <w:r>
              <w:rPr>
                <w:lang w:eastAsia="en-GB"/>
              </w:rPr>
              <w:fldChar w:fldCharType="separate"/>
            </w:r>
            <w:r w:rsidR="008D477E">
              <w:rPr>
                <w:noProof/>
                <w:lang w:eastAsia="en-GB"/>
              </w:rPr>
              <w:t>[</w:t>
            </w:r>
            <w:hyperlink w:anchor="_ENREF_4" w:tooltip="Dewidar, 2002 #198" w:history="1">
              <w:r w:rsidR="008D477E">
                <w:rPr>
                  <w:noProof/>
                  <w:lang w:eastAsia="en-GB"/>
                </w:rPr>
                <w:t>4</w:t>
              </w:r>
            </w:hyperlink>
            <w:r w:rsidR="008D477E">
              <w:rPr>
                <w:noProof/>
                <w:lang w:eastAsia="en-GB"/>
              </w:rPr>
              <w:t>]</w:t>
            </w:r>
            <w:r>
              <w:rPr>
                <w:lang w:eastAsia="en-GB"/>
              </w:rPr>
              <w:fldChar w:fldCharType="end"/>
            </w:r>
          </w:p>
        </w:tc>
        <w:tc>
          <w:tcPr>
            <w:tcW w:w="594" w:type="pct"/>
          </w:tcPr>
          <w:p w:rsidR="00A16DBC" w:rsidRPr="00164EBE" w:rsidRDefault="00A16DBC" w:rsidP="00FA2328">
            <w:pPr>
              <w:bidi w:val="0"/>
              <w:spacing w:line="276" w:lineRule="auto"/>
              <w:jc w:val="center"/>
              <w:rPr>
                <w:b/>
                <w:bCs/>
                <w:sz w:val="22"/>
                <w:szCs w:val="22"/>
                <w:lang w:eastAsia="en-GB"/>
              </w:rPr>
            </w:pPr>
            <w:r w:rsidRPr="00164EBE">
              <w:rPr>
                <w:sz w:val="22"/>
                <w:szCs w:val="22"/>
              </w:rPr>
              <w:t>1984-1997</w:t>
            </w:r>
          </w:p>
        </w:tc>
        <w:tc>
          <w:tcPr>
            <w:tcW w:w="655" w:type="pct"/>
          </w:tcPr>
          <w:p w:rsidR="00A16DBC" w:rsidRPr="00164EBE" w:rsidRDefault="00A16DBC" w:rsidP="00FA2328">
            <w:pPr>
              <w:bidi w:val="0"/>
              <w:spacing w:line="276" w:lineRule="auto"/>
              <w:jc w:val="center"/>
              <w:rPr>
                <w:sz w:val="22"/>
                <w:szCs w:val="22"/>
                <w:lang w:eastAsia="en-GB"/>
              </w:rPr>
            </w:pPr>
            <w:r w:rsidRPr="00164EBE">
              <w:rPr>
                <w:sz w:val="22"/>
                <w:szCs w:val="22"/>
                <w:lang w:eastAsia="en-GB"/>
              </w:rPr>
              <w:t>13</w:t>
            </w:r>
          </w:p>
        </w:tc>
        <w:tc>
          <w:tcPr>
            <w:tcW w:w="1025" w:type="pct"/>
          </w:tcPr>
          <w:p w:rsidR="00A16DBC" w:rsidRPr="00164EBE" w:rsidRDefault="00A16DBC" w:rsidP="00FA2328">
            <w:pPr>
              <w:bidi w:val="0"/>
              <w:spacing w:line="276" w:lineRule="auto"/>
              <w:jc w:val="center"/>
              <w:rPr>
                <w:sz w:val="22"/>
                <w:szCs w:val="22"/>
                <w:lang w:eastAsia="en-GB"/>
              </w:rPr>
            </w:pPr>
            <w:r w:rsidRPr="00164EBE">
              <w:rPr>
                <w:sz w:val="22"/>
                <w:szCs w:val="22"/>
              </w:rPr>
              <w:t>TM</w:t>
            </w:r>
          </w:p>
        </w:tc>
        <w:tc>
          <w:tcPr>
            <w:tcW w:w="471" w:type="pct"/>
          </w:tcPr>
          <w:p w:rsidR="00A16DBC" w:rsidRPr="00164EBE" w:rsidRDefault="00A16DBC" w:rsidP="00FA2328">
            <w:pPr>
              <w:bidi w:val="0"/>
              <w:spacing w:line="276" w:lineRule="auto"/>
              <w:jc w:val="center"/>
              <w:rPr>
                <w:sz w:val="22"/>
                <w:szCs w:val="22"/>
                <w:lang w:eastAsia="en-GB"/>
              </w:rPr>
            </w:pPr>
            <w:r w:rsidRPr="00164EBE">
              <w:rPr>
                <w:sz w:val="22"/>
                <w:szCs w:val="22"/>
                <w:lang w:eastAsia="en-GB"/>
              </w:rPr>
              <w:t>11.9</w:t>
            </w:r>
          </w:p>
        </w:tc>
        <w:tc>
          <w:tcPr>
            <w:tcW w:w="471" w:type="pct"/>
            <w:tcBorders>
              <w:right w:val="single" w:sz="12" w:space="0" w:color="auto"/>
            </w:tcBorders>
          </w:tcPr>
          <w:p w:rsidR="00A16DBC" w:rsidRPr="00164EBE" w:rsidRDefault="00A16DBC" w:rsidP="00FA2328">
            <w:pPr>
              <w:bidi w:val="0"/>
              <w:spacing w:line="276" w:lineRule="auto"/>
              <w:jc w:val="center"/>
              <w:rPr>
                <w:sz w:val="22"/>
                <w:szCs w:val="22"/>
                <w:lang w:eastAsia="en-GB"/>
              </w:rPr>
            </w:pPr>
            <w:r w:rsidRPr="00164EBE">
              <w:rPr>
                <w:sz w:val="22"/>
                <w:szCs w:val="22"/>
                <w:lang w:eastAsia="en-GB"/>
              </w:rPr>
              <w:t>-</w:t>
            </w:r>
          </w:p>
        </w:tc>
        <w:tc>
          <w:tcPr>
            <w:tcW w:w="535" w:type="pct"/>
            <w:tcBorders>
              <w:left w:val="single" w:sz="12" w:space="0" w:color="auto"/>
            </w:tcBorders>
          </w:tcPr>
          <w:p w:rsidR="00A16DBC" w:rsidRPr="00164EBE" w:rsidRDefault="00A16DBC" w:rsidP="00FA2328">
            <w:pPr>
              <w:bidi w:val="0"/>
              <w:spacing w:line="276" w:lineRule="auto"/>
              <w:jc w:val="center"/>
              <w:rPr>
                <w:sz w:val="22"/>
                <w:szCs w:val="22"/>
                <w:lang w:eastAsia="en-GB"/>
              </w:rPr>
            </w:pPr>
          </w:p>
          <w:p w:rsidR="00A16DBC" w:rsidRPr="00164EBE" w:rsidRDefault="00A16DBC" w:rsidP="00FA2328">
            <w:pPr>
              <w:bidi w:val="0"/>
              <w:spacing w:line="276" w:lineRule="auto"/>
              <w:jc w:val="center"/>
              <w:rPr>
                <w:sz w:val="22"/>
                <w:szCs w:val="22"/>
                <w:lang w:eastAsia="en-GB"/>
              </w:rPr>
            </w:pPr>
            <w:r w:rsidRPr="00164EBE">
              <w:rPr>
                <w:sz w:val="22"/>
                <w:szCs w:val="22"/>
                <w:lang w:eastAsia="en-GB"/>
              </w:rPr>
              <w:t>11.9</w:t>
            </w:r>
          </w:p>
        </w:tc>
      </w:tr>
      <w:tr w:rsidR="00A16DBC" w:rsidRPr="00165087" w:rsidTr="006330BE">
        <w:tc>
          <w:tcPr>
            <w:tcW w:w="1249" w:type="pct"/>
          </w:tcPr>
          <w:p w:rsidR="00A16DBC" w:rsidRPr="006F50AC" w:rsidRDefault="00BB5755" w:rsidP="008D477E">
            <w:pPr>
              <w:bidi w:val="0"/>
              <w:spacing w:line="276" w:lineRule="auto"/>
              <w:jc w:val="center"/>
              <w:rPr>
                <w:lang w:eastAsia="en-GB"/>
              </w:rPr>
            </w:pPr>
            <w:r>
              <w:rPr>
                <w:lang w:eastAsia="en-GB"/>
              </w:rPr>
              <w:fldChar w:fldCharType="begin"/>
            </w:r>
            <w:r w:rsidR="008D477E">
              <w:rPr>
                <w:lang w:eastAsia="en-GB"/>
              </w:rPr>
              <w:instrText xml:space="preserve"> ADDIN EN.CITE &lt;EndNote&gt;&lt;Cite&gt;&lt;Author&gt;Vanderstraete&lt;/Author&gt;&lt;Year&gt;2006&lt;/Year&gt;&lt;RecNum&gt;195&lt;/RecNum&gt;&lt;DisplayText&gt;[2]&lt;/DisplayText&gt;&lt;record&gt;&lt;rec-number&gt;195&lt;/rec-number&gt;&lt;foreign-keys&gt;&lt;key app="EN" db-id="vra5zt200r2rvhe0dwa5eexbx5ex02pdze0s"&gt;195&lt;/key&gt;&lt;/foreign-keys&gt;&lt;ref-type name="Journal Article"&gt;17&lt;/ref-type&gt;&lt;contributors&gt;&lt;authors&gt;&lt;author&gt;Vanderstraete, T., &lt;/author&gt;&lt;author&gt;Goossens, R., &lt;/author&gt;&lt;author&gt;Ghabour, T. &lt;/author&gt;&lt;/authors&gt;&lt;/contributors&gt;&lt;titles&gt;&lt;title&gt;The use of multi</w:instrText>
            </w:r>
            <w:r w:rsidR="008D477E">
              <w:rPr>
                <w:rFonts w:ascii="Cambria Math" w:hAnsi="Cambria Math" w:cs="Cambria Math"/>
                <w:lang w:eastAsia="en-GB"/>
              </w:rPr>
              <w:instrText>‐</w:instrText>
            </w:r>
            <w:r w:rsidR="008D477E">
              <w:rPr>
                <w:lang w:eastAsia="en-GB"/>
              </w:rPr>
              <w:instrText>temporal Landsat images for the change detection of the coastal zone near Hurghada, Egypt&lt;/title&gt;&lt;secondary-title&gt;International Journal of Remote Sensing&lt;/secondary-title&gt;&lt;/titles&gt;&lt;periodical&gt;&lt;full-title&gt;International Journal of Remote Sensing&lt;/full-title&gt;&lt;/periodical&gt;&lt;pages&gt;3645-3655&lt;/pages&gt;&lt;volume&gt;27&lt;/volume&gt;&lt;number&gt;17&lt;/number&gt;&lt;dates&gt;&lt;year&gt;2006&lt;/year&gt;&lt;/dates&gt;&lt;isbn&gt;0143-1161&lt;/isbn&gt;&lt;urls&gt;&lt;/urls&gt;&lt;/record&gt;&lt;/Cite&gt;&lt;/EndNote&gt;</w:instrText>
            </w:r>
            <w:r>
              <w:rPr>
                <w:lang w:eastAsia="en-GB"/>
              </w:rPr>
              <w:fldChar w:fldCharType="separate"/>
            </w:r>
            <w:r w:rsidR="008D477E">
              <w:rPr>
                <w:noProof/>
                <w:lang w:eastAsia="en-GB"/>
              </w:rPr>
              <w:t>[</w:t>
            </w:r>
            <w:hyperlink w:anchor="_ENREF_2" w:tooltip="Vanderstraete, 2006 #195" w:history="1">
              <w:r w:rsidR="008D477E">
                <w:rPr>
                  <w:noProof/>
                  <w:lang w:eastAsia="en-GB"/>
                </w:rPr>
                <w:t>2</w:t>
              </w:r>
            </w:hyperlink>
            <w:r w:rsidR="008D477E">
              <w:rPr>
                <w:noProof/>
                <w:lang w:eastAsia="en-GB"/>
              </w:rPr>
              <w:t>]</w:t>
            </w:r>
            <w:r>
              <w:rPr>
                <w:lang w:eastAsia="en-GB"/>
              </w:rPr>
              <w:fldChar w:fldCharType="end"/>
            </w:r>
          </w:p>
        </w:tc>
        <w:tc>
          <w:tcPr>
            <w:tcW w:w="594" w:type="pct"/>
          </w:tcPr>
          <w:p w:rsidR="00A16DBC" w:rsidRPr="00164EBE" w:rsidRDefault="00A16DBC" w:rsidP="00FA2328">
            <w:pPr>
              <w:bidi w:val="0"/>
              <w:spacing w:line="276" w:lineRule="auto"/>
              <w:jc w:val="center"/>
              <w:rPr>
                <w:b/>
                <w:bCs/>
                <w:sz w:val="22"/>
                <w:szCs w:val="22"/>
                <w:lang w:eastAsia="en-GB"/>
              </w:rPr>
            </w:pPr>
            <w:r w:rsidRPr="00164EBE">
              <w:rPr>
                <w:sz w:val="22"/>
                <w:szCs w:val="22"/>
              </w:rPr>
              <w:t>1987-2000</w:t>
            </w:r>
          </w:p>
        </w:tc>
        <w:tc>
          <w:tcPr>
            <w:tcW w:w="655" w:type="pct"/>
          </w:tcPr>
          <w:p w:rsidR="00A16DBC" w:rsidRPr="00164EBE" w:rsidRDefault="00A16DBC" w:rsidP="00FA2328">
            <w:pPr>
              <w:bidi w:val="0"/>
              <w:spacing w:line="276" w:lineRule="auto"/>
              <w:jc w:val="center"/>
              <w:rPr>
                <w:sz w:val="22"/>
                <w:szCs w:val="22"/>
                <w:lang w:eastAsia="en-GB"/>
              </w:rPr>
            </w:pPr>
            <w:r w:rsidRPr="00164EBE">
              <w:rPr>
                <w:sz w:val="22"/>
                <w:szCs w:val="22"/>
                <w:lang w:eastAsia="en-GB"/>
              </w:rPr>
              <w:t>13</w:t>
            </w:r>
          </w:p>
        </w:tc>
        <w:tc>
          <w:tcPr>
            <w:tcW w:w="1025" w:type="pct"/>
          </w:tcPr>
          <w:p w:rsidR="00A16DBC" w:rsidRPr="00164EBE" w:rsidRDefault="00A16DBC" w:rsidP="00FA2328">
            <w:pPr>
              <w:bidi w:val="0"/>
              <w:spacing w:line="276" w:lineRule="auto"/>
              <w:jc w:val="center"/>
              <w:rPr>
                <w:sz w:val="22"/>
                <w:szCs w:val="22"/>
                <w:lang w:eastAsia="en-GB"/>
              </w:rPr>
            </w:pPr>
            <w:r w:rsidRPr="00164EBE">
              <w:rPr>
                <w:sz w:val="22"/>
                <w:szCs w:val="22"/>
              </w:rPr>
              <w:t>TM, ETM+</w:t>
            </w:r>
          </w:p>
        </w:tc>
        <w:tc>
          <w:tcPr>
            <w:tcW w:w="471" w:type="pct"/>
          </w:tcPr>
          <w:p w:rsidR="00A16DBC" w:rsidRPr="00164EBE" w:rsidRDefault="00A16DBC" w:rsidP="00FA2328">
            <w:pPr>
              <w:bidi w:val="0"/>
              <w:spacing w:line="276" w:lineRule="auto"/>
              <w:jc w:val="center"/>
              <w:rPr>
                <w:sz w:val="22"/>
                <w:szCs w:val="22"/>
                <w:lang w:eastAsia="en-GB"/>
              </w:rPr>
            </w:pPr>
            <w:r w:rsidRPr="00164EBE">
              <w:rPr>
                <w:sz w:val="22"/>
                <w:szCs w:val="22"/>
                <w:lang w:eastAsia="en-GB"/>
              </w:rPr>
              <w:t>26.2</w:t>
            </w:r>
          </w:p>
        </w:tc>
        <w:tc>
          <w:tcPr>
            <w:tcW w:w="471" w:type="pct"/>
            <w:tcBorders>
              <w:right w:val="single" w:sz="12" w:space="0" w:color="auto"/>
            </w:tcBorders>
          </w:tcPr>
          <w:p w:rsidR="00A16DBC" w:rsidRPr="00164EBE" w:rsidRDefault="00A16DBC" w:rsidP="00FA2328">
            <w:pPr>
              <w:bidi w:val="0"/>
              <w:spacing w:line="276" w:lineRule="auto"/>
              <w:jc w:val="center"/>
              <w:rPr>
                <w:sz w:val="22"/>
                <w:szCs w:val="22"/>
                <w:lang w:eastAsia="en-GB"/>
              </w:rPr>
            </w:pPr>
            <w:r w:rsidRPr="00164EBE">
              <w:rPr>
                <w:sz w:val="22"/>
                <w:szCs w:val="22"/>
                <w:lang w:eastAsia="en-GB"/>
              </w:rPr>
              <w:t>0.13</w:t>
            </w:r>
          </w:p>
        </w:tc>
        <w:tc>
          <w:tcPr>
            <w:tcW w:w="535" w:type="pct"/>
            <w:tcBorders>
              <w:left w:val="single" w:sz="12" w:space="0" w:color="auto"/>
            </w:tcBorders>
          </w:tcPr>
          <w:p w:rsidR="00A16DBC" w:rsidRPr="00164EBE" w:rsidRDefault="00A16DBC" w:rsidP="00FA2328">
            <w:pPr>
              <w:bidi w:val="0"/>
              <w:spacing w:line="276" w:lineRule="auto"/>
              <w:jc w:val="center"/>
              <w:rPr>
                <w:sz w:val="22"/>
                <w:szCs w:val="22"/>
                <w:lang w:eastAsia="en-GB"/>
              </w:rPr>
            </w:pPr>
            <w:r w:rsidRPr="00164EBE">
              <w:rPr>
                <w:sz w:val="22"/>
                <w:szCs w:val="22"/>
                <w:lang w:eastAsia="en-GB"/>
              </w:rPr>
              <w:t>26.33</w:t>
            </w:r>
          </w:p>
        </w:tc>
      </w:tr>
      <w:tr w:rsidR="00A16DBC" w:rsidRPr="00165087" w:rsidTr="006330BE">
        <w:tc>
          <w:tcPr>
            <w:tcW w:w="1249" w:type="pct"/>
          </w:tcPr>
          <w:p w:rsidR="00A16DBC" w:rsidRPr="006F50AC" w:rsidRDefault="00BB5755" w:rsidP="008D477E">
            <w:pPr>
              <w:bidi w:val="0"/>
              <w:spacing w:line="276" w:lineRule="auto"/>
              <w:jc w:val="center"/>
              <w:rPr>
                <w:lang w:eastAsia="en-GB"/>
              </w:rPr>
            </w:pPr>
            <w:r>
              <w:rPr>
                <w:color w:val="231F20"/>
              </w:rPr>
              <w:fldChar w:fldCharType="begin"/>
            </w:r>
            <w:r w:rsidR="008D477E">
              <w:rPr>
                <w:color w:val="231F20"/>
              </w:rPr>
              <w:instrText xml:space="preserve"> ADDIN EN.CITE &lt;EndNote&gt;&lt;Cite&gt;&lt;Author&gt;Kamh&lt;/Author&gt;&lt;Year&gt;2012&lt;/Year&gt;&lt;RecNum&gt;194&lt;/RecNum&gt;&lt;DisplayText&gt;[1]&lt;/DisplayText&gt;&lt;record&gt;&lt;rec-number&gt;194&lt;/rec-number&gt;&lt;foreign-keys&gt;&lt;key app="EN" db-id="vra5zt200r2rvhe0dwa5eexbx5ex02pdze0s"&gt;194&lt;/key&gt;&lt;/foreign-keys&gt;&lt;ref-type name="Journal Article"&gt;17&lt;/ref-type&gt;&lt;contributors&gt;&lt;authors&gt;&lt;author&gt;Kamh, S., &lt;/author&gt;&lt;author&gt;Ashmawy, M., &lt;/author&gt;&lt;author&gt;Kilias, A., &lt;/author&gt;&lt;author&gt;Christaras, B.&lt;/author&gt;&lt;/authors&gt;&lt;/contributors&gt;&lt;titles&gt;&lt;title&gt;Evaluating urban land cover change in the Hurghada area, Egypt, by using GIS and remote sensing&lt;/title&gt;&lt;secondary-title&gt;International Journal of Remote Sensing&lt;/secondary-title&gt;&lt;/titles&gt;&lt;periodical&gt;&lt;full-title&gt;International Journal of Remote Sensing&lt;/full-title&gt;&lt;/periodical&gt;&lt;pages&gt;41-68&lt;/pages&gt;&lt;volume&gt;33&lt;/volume&gt;&lt;number&gt;1&lt;/number&gt;&lt;dates&gt;&lt;year&gt;2012&lt;/year&gt;&lt;/dates&gt;&lt;isbn&gt;0143-1161&lt;/isbn&gt;&lt;urls&gt;&lt;/urls&gt;&lt;/record&gt;&lt;/Cite&gt;&lt;/EndNote&gt;</w:instrText>
            </w:r>
            <w:r>
              <w:rPr>
                <w:color w:val="231F20"/>
              </w:rPr>
              <w:fldChar w:fldCharType="separate"/>
            </w:r>
            <w:r w:rsidR="008D477E">
              <w:rPr>
                <w:noProof/>
                <w:color w:val="231F20"/>
              </w:rPr>
              <w:t>[</w:t>
            </w:r>
            <w:hyperlink w:anchor="_ENREF_1" w:tooltip="Kamh, 2012 #194" w:history="1">
              <w:r w:rsidR="008D477E">
                <w:rPr>
                  <w:noProof/>
                  <w:color w:val="231F20"/>
                </w:rPr>
                <w:t>1</w:t>
              </w:r>
            </w:hyperlink>
            <w:r w:rsidR="008D477E">
              <w:rPr>
                <w:noProof/>
                <w:color w:val="231F20"/>
              </w:rPr>
              <w:t>]</w:t>
            </w:r>
            <w:r>
              <w:rPr>
                <w:color w:val="231F20"/>
              </w:rPr>
              <w:fldChar w:fldCharType="end"/>
            </w:r>
          </w:p>
        </w:tc>
        <w:tc>
          <w:tcPr>
            <w:tcW w:w="594" w:type="pct"/>
          </w:tcPr>
          <w:p w:rsidR="00A16DBC" w:rsidRPr="00164EBE" w:rsidRDefault="00A16DBC" w:rsidP="00FA2328">
            <w:pPr>
              <w:bidi w:val="0"/>
              <w:spacing w:line="276" w:lineRule="auto"/>
              <w:jc w:val="center"/>
              <w:rPr>
                <w:b/>
                <w:bCs/>
                <w:sz w:val="22"/>
                <w:szCs w:val="22"/>
                <w:lang w:eastAsia="en-GB"/>
              </w:rPr>
            </w:pPr>
            <w:r w:rsidRPr="00164EBE">
              <w:rPr>
                <w:sz w:val="22"/>
                <w:szCs w:val="22"/>
              </w:rPr>
              <w:t>1987-2005</w:t>
            </w:r>
          </w:p>
        </w:tc>
        <w:tc>
          <w:tcPr>
            <w:tcW w:w="655" w:type="pct"/>
          </w:tcPr>
          <w:p w:rsidR="00A16DBC" w:rsidRPr="00164EBE" w:rsidRDefault="00A16DBC" w:rsidP="00FA2328">
            <w:pPr>
              <w:bidi w:val="0"/>
              <w:spacing w:line="276" w:lineRule="auto"/>
              <w:jc w:val="center"/>
              <w:rPr>
                <w:sz w:val="22"/>
                <w:szCs w:val="22"/>
                <w:lang w:eastAsia="en-GB"/>
              </w:rPr>
            </w:pPr>
            <w:r w:rsidRPr="00164EBE">
              <w:rPr>
                <w:sz w:val="22"/>
                <w:szCs w:val="22"/>
                <w:lang w:eastAsia="en-GB"/>
              </w:rPr>
              <w:t>18</w:t>
            </w:r>
          </w:p>
        </w:tc>
        <w:tc>
          <w:tcPr>
            <w:tcW w:w="1025" w:type="pct"/>
          </w:tcPr>
          <w:p w:rsidR="00A16DBC" w:rsidRPr="00164EBE" w:rsidRDefault="00A16DBC" w:rsidP="00FA2328">
            <w:pPr>
              <w:bidi w:val="0"/>
              <w:spacing w:line="276" w:lineRule="auto"/>
              <w:jc w:val="center"/>
              <w:rPr>
                <w:sz w:val="22"/>
                <w:szCs w:val="22"/>
                <w:lang w:eastAsia="en-GB"/>
              </w:rPr>
            </w:pPr>
            <w:r w:rsidRPr="00164EBE">
              <w:rPr>
                <w:sz w:val="22"/>
                <w:szCs w:val="22"/>
              </w:rPr>
              <w:t>TM, ETM+, ASTER</w:t>
            </w:r>
          </w:p>
        </w:tc>
        <w:tc>
          <w:tcPr>
            <w:tcW w:w="471" w:type="pct"/>
          </w:tcPr>
          <w:p w:rsidR="00A16DBC" w:rsidRPr="00164EBE" w:rsidRDefault="00A16DBC" w:rsidP="00FA2328">
            <w:pPr>
              <w:bidi w:val="0"/>
              <w:spacing w:line="276" w:lineRule="auto"/>
              <w:jc w:val="center"/>
              <w:rPr>
                <w:sz w:val="22"/>
                <w:szCs w:val="22"/>
                <w:lang w:eastAsia="en-GB"/>
              </w:rPr>
            </w:pPr>
            <w:r w:rsidRPr="00164EBE">
              <w:rPr>
                <w:color w:val="231F20"/>
                <w:sz w:val="22"/>
                <w:szCs w:val="22"/>
              </w:rPr>
              <w:t>31.7</w:t>
            </w:r>
          </w:p>
        </w:tc>
        <w:tc>
          <w:tcPr>
            <w:tcW w:w="471" w:type="pct"/>
            <w:tcBorders>
              <w:right w:val="single" w:sz="12" w:space="0" w:color="auto"/>
            </w:tcBorders>
          </w:tcPr>
          <w:p w:rsidR="00A16DBC" w:rsidRPr="00164EBE" w:rsidRDefault="00A16DBC" w:rsidP="00FA2328">
            <w:pPr>
              <w:bidi w:val="0"/>
              <w:spacing w:line="276" w:lineRule="auto"/>
              <w:jc w:val="center"/>
              <w:rPr>
                <w:sz w:val="22"/>
                <w:szCs w:val="22"/>
                <w:lang w:eastAsia="en-GB"/>
              </w:rPr>
            </w:pPr>
            <w:r w:rsidRPr="00164EBE">
              <w:rPr>
                <w:sz w:val="22"/>
                <w:szCs w:val="22"/>
                <w:lang w:eastAsia="en-GB"/>
              </w:rPr>
              <w:t>0.14</w:t>
            </w:r>
          </w:p>
        </w:tc>
        <w:tc>
          <w:tcPr>
            <w:tcW w:w="535" w:type="pct"/>
            <w:tcBorders>
              <w:left w:val="single" w:sz="12" w:space="0" w:color="auto"/>
            </w:tcBorders>
          </w:tcPr>
          <w:p w:rsidR="00A16DBC" w:rsidRPr="00164EBE" w:rsidRDefault="00A16DBC" w:rsidP="00FA2328">
            <w:pPr>
              <w:bidi w:val="0"/>
              <w:spacing w:line="276" w:lineRule="auto"/>
              <w:jc w:val="center"/>
              <w:rPr>
                <w:sz w:val="22"/>
                <w:szCs w:val="22"/>
                <w:lang w:eastAsia="en-GB"/>
              </w:rPr>
            </w:pPr>
            <w:r w:rsidRPr="00164EBE">
              <w:rPr>
                <w:sz w:val="22"/>
                <w:szCs w:val="22"/>
                <w:lang w:eastAsia="en-GB"/>
              </w:rPr>
              <w:t>31.84</w:t>
            </w:r>
          </w:p>
        </w:tc>
      </w:tr>
      <w:tr w:rsidR="00A16DBC" w:rsidRPr="00165087" w:rsidTr="006330BE">
        <w:tc>
          <w:tcPr>
            <w:tcW w:w="1249" w:type="pct"/>
          </w:tcPr>
          <w:p w:rsidR="00A16DBC" w:rsidRPr="006F50AC" w:rsidRDefault="00A16DBC" w:rsidP="00FA2328">
            <w:pPr>
              <w:bidi w:val="0"/>
              <w:spacing w:line="276" w:lineRule="auto"/>
              <w:jc w:val="center"/>
              <w:rPr>
                <w:lang w:eastAsia="en-GB"/>
              </w:rPr>
            </w:pPr>
            <w:r w:rsidRPr="006F50AC">
              <w:t>The present study</w:t>
            </w:r>
          </w:p>
        </w:tc>
        <w:tc>
          <w:tcPr>
            <w:tcW w:w="594" w:type="pct"/>
          </w:tcPr>
          <w:p w:rsidR="00A16DBC" w:rsidRPr="00164EBE" w:rsidRDefault="00A16DBC" w:rsidP="00FA2328">
            <w:pPr>
              <w:bidi w:val="0"/>
              <w:spacing w:line="276" w:lineRule="auto"/>
              <w:jc w:val="center"/>
              <w:rPr>
                <w:sz w:val="22"/>
                <w:szCs w:val="22"/>
                <w:lang w:eastAsia="en-GB"/>
              </w:rPr>
            </w:pPr>
            <w:r w:rsidRPr="00164EBE">
              <w:rPr>
                <w:sz w:val="22"/>
                <w:szCs w:val="22"/>
                <w:lang w:eastAsia="en-GB"/>
              </w:rPr>
              <w:t>1972-2011</w:t>
            </w:r>
          </w:p>
        </w:tc>
        <w:tc>
          <w:tcPr>
            <w:tcW w:w="655" w:type="pct"/>
          </w:tcPr>
          <w:p w:rsidR="00A16DBC" w:rsidRPr="00164EBE" w:rsidRDefault="00A16DBC" w:rsidP="00FA2328">
            <w:pPr>
              <w:bidi w:val="0"/>
              <w:spacing w:line="276" w:lineRule="auto"/>
              <w:jc w:val="center"/>
              <w:rPr>
                <w:sz w:val="22"/>
                <w:szCs w:val="22"/>
                <w:lang w:eastAsia="en-GB"/>
              </w:rPr>
            </w:pPr>
            <w:r w:rsidRPr="00164EBE">
              <w:rPr>
                <w:sz w:val="22"/>
                <w:szCs w:val="22"/>
                <w:lang w:eastAsia="en-GB"/>
              </w:rPr>
              <w:t>39</w:t>
            </w:r>
          </w:p>
        </w:tc>
        <w:tc>
          <w:tcPr>
            <w:tcW w:w="1025" w:type="pct"/>
          </w:tcPr>
          <w:p w:rsidR="00A16DBC" w:rsidRPr="00164EBE" w:rsidRDefault="00A16DBC" w:rsidP="00FA2328">
            <w:pPr>
              <w:bidi w:val="0"/>
              <w:spacing w:line="276" w:lineRule="auto"/>
              <w:jc w:val="center"/>
              <w:rPr>
                <w:sz w:val="22"/>
                <w:szCs w:val="22"/>
                <w:lang w:eastAsia="en-GB"/>
              </w:rPr>
            </w:pPr>
            <w:r w:rsidRPr="00164EBE">
              <w:rPr>
                <w:sz w:val="22"/>
                <w:szCs w:val="22"/>
                <w:lang w:eastAsia="en-GB"/>
              </w:rPr>
              <w:t>MSS,</w:t>
            </w:r>
            <w:r w:rsidRPr="00164EBE">
              <w:rPr>
                <w:sz w:val="22"/>
                <w:szCs w:val="22"/>
              </w:rPr>
              <w:t xml:space="preserve"> TM, ETM+,SPOT</w:t>
            </w:r>
          </w:p>
        </w:tc>
        <w:tc>
          <w:tcPr>
            <w:tcW w:w="471" w:type="pct"/>
          </w:tcPr>
          <w:p w:rsidR="00A16DBC" w:rsidRPr="00164EBE" w:rsidRDefault="00A16DBC" w:rsidP="00FA2328">
            <w:pPr>
              <w:bidi w:val="0"/>
              <w:spacing w:line="276" w:lineRule="auto"/>
              <w:jc w:val="center"/>
              <w:rPr>
                <w:sz w:val="22"/>
                <w:szCs w:val="22"/>
                <w:lang w:eastAsia="en-GB"/>
              </w:rPr>
            </w:pPr>
            <w:r w:rsidRPr="00164EBE">
              <w:rPr>
                <w:color w:val="000000"/>
                <w:sz w:val="22"/>
                <w:szCs w:val="22"/>
              </w:rPr>
              <w:t>16.5</w:t>
            </w:r>
          </w:p>
        </w:tc>
        <w:tc>
          <w:tcPr>
            <w:tcW w:w="471" w:type="pct"/>
            <w:tcBorders>
              <w:right w:val="single" w:sz="12" w:space="0" w:color="auto"/>
            </w:tcBorders>
          </w:tcPr>
          <w:p w:rsidR="00A16DBC" w:rsidRPr="00164EBE" w:rsidRDefault="00A16DBC" w:rsidP="00FA2328">
            <w:pPr>
              <w:bidi w:val="0"/>
              <w:spacing w:line="276" w:lineRule="auto"/>
              <w:jc w:val="center"/>
              <w:rPr>
                <w:sz w:val="22"/>
                <w:szCs w:val="22"/>
                <w:lang w:eastAsia="en-GB"/>
              </w:rPr>
            </w:pPr>
            <w:r w:rsidRPr="00164EBE">
              <w:rPr>
                <w:color w:val="000000"/>
                <w:sz w:val="22"/>
                <w:szCs w:val="22"/>
              </w:rPr>
              <w:t>8.74</w:t>
            </w:r>
          </w:p>
        </w:tc>
        <w:tc>
          <w:tcPr>
            <w:tcW w:w="535" w:type="pct"/>
            <w:tcBorders>
              <w:left w:val="single" w:sz="12" w:space="0" w:color="auto"/>
            </w:tcBorders>
          </w:tcPr>
          <w:p w:rsidR="00A16DBC" w:rsidRPr="00164EBE" w:rsidRDefault="00A16DBC" w:rsidP="00FA2328">
            <w:pPr>
              <w:bidi w:val="0"/>
              <w:spacing w:line="276" w:lineRule="auto"/>
              <w:jc w:val="center"/>
              <w:rPr>
                <w:sz w:val="22"/>
                <w:szCs w:val="22"/>
                <w:lang w:eastAsia="en-GB"/>
              </w:rPr>
            </w:pPr>
            <w:r w:rsidRPr="00164EBE">
              <w:rPr>
                <w:sz w:val="22"/>
                <w:szCs w:val="22"/>
                <w:lang w:eastAsia="en-GB"/>
              </w:rPr>
              <w:t>25.24</w:t>
            </w:r>
          </w:p>
        </w:tc>
      </w:tr>
    </w:tbl>
    <w:p w:rsidR="00307C94" w:rsidRPr="00DF0AF7" w:rsidRDefault="00307C94" w:rsidP="00FA2328">
      <w:pPr>
        <w:tabs>
          <w:tab w:val="left" w:pos="240"/>
        </w:tabs>
        <w:bidi w:val="0"/>
        <w:spacing w:line="276" w:lineRule="auto"/>
        <w:jc w:val="both"/>
        <w:rPr>
          <w:highlight w:val="yellow"/>
          <w:lang w:eastAsia="en-GB"/>
        </w:rPr>
      </w:pPr>
      <w:r w:rsidRPr="00DF0AF7">
        <w:rPr>
          <w:lang w:eastAsia="en-GB"/>
        </w:rPr>
        <w:t>U. =Urban, R. =Road, T. =Total</w:t>
      </w:r>
    </w:p>
    <w:p w:rsidR="00773E5E" w:rsidRDefault="00773E5E" w:rsidP="00FA2328">
      <w:pPr>
        <w:tabs>
          <w:tab w:val="left" w:pos="240"/>
        </w:tabs>
        <w:bidi w:val="0"/>
        <w:spacing w:line="276" w:lineRule="auto"/>
        <w:jc w:val="both"/>
        <w:rPr>
          <w:lang w:eastAsia="en-GB"/>
        </w:rPr>
      </w:pPr>
    </w:p>
    <w:p w:rsidR="00307C94" w:rsidRPr="00386100" w:rsidRDefault="008040DD" w:rsidP="008D477E">
      <w:pPr>
        <w:tabs>
          <w:tab w:val="left" w:pos="240"/>
        </w:tabs>
        <w:bidi w:val="0"/>
        <w:spacing w:line="276" w:lineRule="auto"/>
        <w:jc w:val="both"/>
        <w:rPr>
          <w:lang w:eastAsia="en-GB"/>
        </w:rPr>
      </w:pPr>
      <w:r>
        <w:rPr>
          <w:lang w:eastAsia="en-GB"/>
        </w:rPr>
        <w:tab/>
      </w:r>
      <w:r>
        <w:rPr>
          <w:lang w:eastAsia="en-GB"/>
        </w:rPr>
        <w:tab/>
      </w:r>
      <w:r w:rsidR="00307C94" w:rsidRPr="00386100">
        <w:rPr>
          <w:lang w:eastAsia="en-GB"/>
        </w:rPr>
        <w:t xml:space="preserve">This difference can be explained as </w:t>
      </w:r>
      <w:r w:rsidR="00BB5755" w:rsidRPr="00DF0AF7">
        <w:rPr>
          <w:lang w:eastAsia="en-GB"/>
        </w:rPr>
        <w:fldChar w:fldCharType="begin"/>
      </w:r>
      <w:r w:rsidR="008D477E">
        <w:rPr>
          <w:lang w:eastAsia="en-GB"/>
        </w:rPr>
        <w:instrText xml:space="preserve"> ADDIN EN.CITE &lt;EndNote&gt;&lt;Cite&gt;&lt;Author&gt;Dewidar&lt;/Author&gt;&lt;Year&gt;2002&lt;/Year&gt;&lt;RecNum&gt;198&lt;/RecNum&gt;&lt;DisplayText&gt;[4]&lt;/DisplayText&gt;&lt;record&gt;&lt;rec-number&gt;198&lt;/rec-number&gt;&lt;foreign-keys&gt;&lt;key app="EN" db-id="vra5zt200r2rvhe0dwa5eexbx5ex02pdze0s"&gt;198&lt;/key&gt;&lt;/foreign-keys&gt;&lt;ref-type name="Journal Article"&gt;17&lt;/ref-type&gt;&lt;contributors&gt;&lt;authors&gt;&lt;author&gt;Dewidar, K.&lt;/author&gt;&lt;/authors&gt;&lt;/contributors&gt;&lt;titles&gt;&lt;title&gt;Landfill detection in Hurghada, North Red Sea, Egypt, using thematic mapper images&lt;/title&gt;&lt;secondary-title&gt;International Journal of Remote Sensing&lt;/secondary-title&gt;&lt;/titles&gt;&lt;periodical&gt;&lt;full-title&gt;International Journal of Remote Sensing&lt;/full-title&gt;&lt;/periodical&gt;&lt;pages&gt;939-948&lt;/pages&gt;&lt;volume&gt;23&lt;/volume&gt;&lt;number&gt;5&lt;/number&gt;&lt;dates&gt;&lt;year&gt;2002&lt;/year&gt;&lt;/dates&gt;&lt;isbn&gt;0143-1161&lt;/isbn&gt;&lt;urls&gt;&lt;/urls&gt;&lt;/record&gt;&lt;/Cite&gt;&lt;/EndNote&gt;</w:instrText>
      </w:r>
      <w:r w:rsidR="00BB5755" w:rsidRPr="00DF0AF7">
        <w:rPr>
          <w:lang w:eastAsia="en-GB"/>
        </w:rPr>
        <w:fldChar w:fldCharType="separate"/>
      </w:r>
      <w:r w:rsidR="008D477E">
        <w:rPr>
          <w:noProof/>
          <w:lang w:eastAsia="en-GB"/>
        </w:rPr>
        <w:t>[</w:t>
      </w:r>
      <w:hyperlink w:anchor="_ENREF_4" w:tooltip="Dewidar, 2002 #198" w:history="1">
        <w:r w:rsidR="008D477E">
          <w:rPr>
            <w:noProof/>
            <w:lang w:eastAsia="en-GB"/>
          </w:rPr>
          <w:t>4</w:t>
        </w:r>
      </w:hyperlink>
      <w:r w:rsidR="008D477E">
        <w:rPr>
          <w:noProof/>
          <w:lang w:eastAsia="en-GB"/>
        </w:rPr>
        <w:t>]</w:t>
      </w:r>
      <w:r w:rsidR="00BB5755" w:rsidRPr="00DF0AF7">
        <w:rPr>
          <w:lang w:eastAsia="en-GB"/>
        </w:rPr>
        <w:fldChar w:fldCharType="end"/>
      </w:r>
      <w:r w:rsidR="00DF0AF7">
        <w:rPr>
          <w:b/>
          <w:bCs/>
          <w:lang w:eastAsia="en-GB"/>
        </w:rPr>
        <w:t xml:space="preserve"> </w:t>
      </w:r>
      <w:r w:rsidR="00307C94" w:rsidRPr="00386100">
        <w:rPr>
          <w:lang w:eastAsia="en-GB"/>
        </w:rPr>
        <w:t>doesn</w:t>
      </w:r>
      <w:r w:rsidR="00307C94" w:rsidRPr="00386100">
        <w:rPr>
          <w:vertAlign w:val="superscript"/>
          <w:lang w:eastAsia="en-GB"/>
        </w:rPr>
        <w:t>’</w:t>
      </w:r>
      <w:r w:rsidR="00307C94" w:rsidRPr="00386100">
        <w:rPr>
          <w:lang w:eastAsia="en-GB"/>
        </w:rPr>
        <w:t>t make a distinction between land</w:t>
      </w:r>
      <w:r w:rsidR="00DF0AF7">
        <w:rPr>
          <w:lang w:eastAsia="en-GB"/>
        </w:rPr>
        <w:t xml:space="preserve"> </w:t>
      </w:r>
      <w:r w:rsidR="00307C94" w:rsidRPr="00386100">
        <w:rPr>
          <w:lang w:eastAsia="en-GB"/>
        </w:rPr>
        <w:t>fill</w:t>
      </w:r>
      <w:r w:rsidR="00DF0AF7">
        <w:rPr>
          <w:lang w:eastAsia="en-GB"/>
        </w:rPr>
        <w:t xml:space="preserve">ing </w:t>
      </w:r>
      <w:r w:rsidR="00307C94" w:rsidRPr="00386100">
        <w:rPr>
          <w:lang w:eastAsia="en-GB"/>
        </w:rPr>
        <w:t>/</w:t>
      </w:r>
      <w:r w:rsidR="00DF0AF7">
        <w:rPr>
          <w:lang w:eastAsia="en-GB"/>
        </w:rPr>
        <w:t xml:space="preserve"> </w:t>
      </w:r>
      <w:r w:rsidR="00307C94" w:rsidRPr="00386100">
        <w:rPr>
          <w:lang w:eastAsia="en-GB"/>
        </w:rPr>
        <w:t>sedimentation and dredging</w:t>
      </w:r>
      <w:r w:rsidR="00DF0AF7">
        <w:rPr>
          <w:lang w:eastAsia="en-GB"/>
        </w:rPr>
        <w:t xml:space="preserve"> </w:t>
      </w:r>
      <w:r w:rsidR="00307C94" w:rsidRPr="00386100">
        <w:rPr>
          <w:lang w:eastAsia="en-GB"/>
        </w:rPr>
        <w:t>/</w:t>
      </w:r>
      <w:r w:rsidR="00DF0AF7">
        <w:rPr>
          <w:lang w:eastAsia="en-GB"/>
        </w:rPr>
        <w:t xml:space="preserve"> </w:t>
      </w:r>
      <w:r w:rsidR="00307C94" w:rsidRPr="00386100">
        <w:rPr>
          <w:lang w:eastAsia="en-GB"/>
        </w:rPr>
        <w:t>erosion effects. The differences with our estimates can again be explained by a difference in methodologies.</w:t>
      </w:r>
    </w:p>
    <w:p w:rsidR="00307C94" w:rsidRPr="000C177A" w:rsidRDefault="008040DD" w:rsidP="003D56E9">
      <w:pPr>
        <w:tabs>
          <w:tab w:val="left" w:pos="240"/>
        </w:tabs>
        <w:bidi w:val="0"/>
        <w:spacing w:line="276" w:lineRule="auto"/>
        <w:jc w:val="both"/>
        <w:rPr>
          <w:lang w:eastAsia="en-GB"/>
        </w:rPr>
      </w:pPr>
      <w:r>
        <w:rPr>
          <w:lang w:eastAsia="en-GB"/>
        </w:rPr>
        <w:tab/>
      </w:r>
      <w:r>
        <w:rPr>
          <w:lang w:eastAsia="en-GB"/>
        </w:rPr>
        <w:tab/>
      </w:r>
      <w:r w:rsidR="003D56E9">
        <w:t>"</w:t>
      </w:r>
      <w:r w:rsidR="00054E90">
        <w:t xml:space="preserve">Ref. </w:t>
      </w:r>
      <w:r w:rsidR="00BB5755">
        <w:rPr>
          <w:lang w:eastAsia="en-GB"/>
        </w:rPr>
        <w:fldChar w:fldCharType="begin"/>
      </w:r>
      <w:r w:rsidR="008D477E">
        <w:rPr>
          <w:lang w:eastAsia="en-GB"/>
        </w:rPr>
        <w:instrText xml:space="preserve"> ADDIN EN.CITE &lt;EndNote&gt;&lt;Cite&gt;&lt;Author&gt;Dewidar&lt;/Author&gt;&lt;Year&gt;2002&lt;/Year&gt;&lt;RecNum&gt;198&lt;/RecNum&gt;&lt;DisplayText&gt;[4]&lt;/DisplayText&gt;&lt;record&gt;&lt;rec-number&gt;198&lt;/rec-number&gt;&lt;foreign-keys&gt;&lt;key app="EN" db-id="vra5zt200r2rvhe0dwa5eexbx5ex02pdze0s"&gt;198&lt;/key&gt;&lt;/foreign-keys&gt;&lt;ref-type name="Journal Article"&gt;17&lt;/ref-type&gt;&lt;contributors&gt;&lt;authors&gt;&lt;author&gt;Dewidar, K.&lt;/author&gt;&lt;/authors&gt;&lt;/contributors&gt;&lt;titles&gt;&lt;title&gt;Landfill detection in Hurghada, North Red Sea, Egypt, using thematic mapper images&lt;/title&gt;&lt;secondary-title&gt;International Journal of Remote Sensing&lt;/secondary-title&gt;&lt;/titles&gt;&lt;periodical&gt;&lt;full-title&gt;International Journal of Remote Sensing&lt;/full-title&gt;&lt;/periodical&gt;&lt;pages&gt;939-948&lt;/pages&gt;&lt;volume&gt;23&lt;/volume&gt;&lt;number&gt;5&lt;/number&gt;&lt;dates&gt;&lt;year&gt;2002&lt;/year&gt;&lt;/dates&gt;&lt;isbn&gt;0143-1161&lt;/isbn&gt;&lt;urls&gt;&lt;/urls&gt;&lt;/record&gt;&lt;/Cite&gt;&lt;/EndNote&gt;</w:instrText>
      </w:r>
      <w:r w:rsidR="00BB5755">
        <w:rPr>
          <w:lang w:eastAsia="en-GB"/>
        </w:rPr>
        <w:fldChar w:fldCharType="separate"/>
      </w:r>
      <w:r w:rsidR="008D477E">
        <w:rPr>
          <w:noProof/>
          <w:lang w:eastAsia="en-GB"/>
        </w:rPr>
        <w:t>[</w:t>
      </w:r>
      <w:hyperlink w:anchor="_ENREF_4" w:tooltip="Dewidar, 2002 #198" w:history="1">
        <w:r w:rsidR="008D477E">
          <w:rPr>
            <w:noProof/>
            <w:lang w:eastAsia="en-GB"/>
          </w:rPr>
          <w:t>4</w:t>
        </w:r>
      </w:hyperlink>
      <w:r w:rsidR="008D477E">
        <w:rPr>
          <w:noProof/>
          <w:lang w:eastAsia="en-GB"/>
        </w:rPr>
        <w:t>]</w:t>
      </w:r>
      <w:r w:rsidR="00BB5755">
        <w:rPr>
          <w:lang w:eastAsia="en-GB"/>
        </w:rPr>
        <w:fldChar w:fldCharType="end"/>
      </w:r>
      <w:r w:rsidR="003D56E9">
        <w:rPr>
          <w:lang w:eastAsia="en-GB"/>
        </w:rPr>
        <w:t>"</w:t>
      </w:r>
      <w:r w:rsidR="00DF0AF7">
        <w:rPr>
          <w:lang w:eastAsia="en-GB"/>
        </w:rPr>
        <w:t xml:space="preserve"> </w:t>
      </w:r>
      <w:r w:rsidR="00307C94" w:rsidRPr="00386100">
        <w:rPr>
          <w:lang w:eastAsia="en-GB"/>
        </w:rPr>
        <w:t xml:space="preserve">results are based on image classification, while our estimates are derived from a visual digitalization on screen of the urban area. </w:t>
      </w:r>
      <w:r w:rsidR="00DF0AF7" w:rsidRPr="00386100">
        <w:rPr>
          <w:lang w:eastAsia="en-GB"/>
        </w:rPr>
        <w:t>Not</w:t>
      </w:r>
      <w:r w:rsidR="00DF0AF7">
        <w:rPr>
          <w:lang w:eastAsia="en-GB"/>
        </w:rPr>
        <w:t>w</w:t>
      </w:r>
      <w:r w:rsidR="00DF0AF7" w:rsidRPr="00386100">
        <w:rPr>
          <w:lang w:eastAsia="en-GB"/>
        </w:rPr>
        <w:t>ithstanding</w:t>
      </w:r>
      <w:r w:rsidR="00307C94" w:rsidRPr="00386100">
        <w:rPr>
          <w:lang w:eastAsia="en-GB"/>
        </w:rPr>
        <w:t xml:space="preserve"> the difference estimates for both coastal line changes and expansion of the urban area, the conclusion remains that the urban development has been booming during the last two decades in </w:t>
      </w:r>
      <w:proofErr w:type="spellStart"/>
      <w:r w:rsidR="00307C94" w:rsidRPr="00386100">
        <w:rPr>
          <w:lang w:eastAsia="en-GB"/>
        </w:rPr>
        <w:t>Hurghada</w:t>
      </w:r>
      <w:proofErr w:type="spellEnd"/>
      <w:r w:rsidR="00307C94" w:rsidRPr="00386100">
        <w:rPr>
          <w:lang w:eastAsia="en-GB"/>
        </w:rPr>
        <w:t xml:space="preserve"> and surroundings and that this altered the coastal line in a dramatic way.</w:t>
      </w:r>
    </w:p>
    <w:p w:rsidR="000F3D91" w:rsidRPr="00386100" w:rsidRDefault="008040DD" w:rsidP="00FA2328">
      <w:pPr>
        <w:bidi w:val="0"/>
        <w:spacing w:line="276" w:lineRule="auto"/>
        <w:jc w:val="both"/>
        <w:rPr>
          <w:lang w:bidi="ar-EG"/>
        </w:rPr>
      </w:pPr>
      <w:r>
        <w:rPr>
          <w:lang w:bidi="ar-EG"/>
        </w:rPr>
        <w:tab/>
      </w:r>
      <w:r w:rsidR="00386100" w:rsidRPr="00386100">
        <w:rPr>
          <w:lang w:bidi="ar-EG"/>
        </w:rPr>
        <w:t xml:space="preserve">The difference in the urban area and road network area was explained as the authors using the different methodologies and techniques at the research. </w:t>
      </w:r>
      <w:r>
        <w:rPr>
          <w:lang w:bidi="ar-EG"/>
        </w:rPr>
        <w:tab/>
      </w:r>
      <w:r w:rsidR="00386100" w:rsidRPr="00386100">
        <w:rPr>
          <w:lang w:bidi="ar-EG"/>
        </w:rPr>
        <w:t>May be attributed to the different software was used. Finally the different sensor or satellite images was used may be effects on the total accuracy of the area which calculated by different author</w:t>
      </w:r>
      <w:r w:rsidR="00DF0AF7">
        <w:rPr>
          <w:lang w:bidi="ar-EG"/>
        </w:rPr>
        <w:t>s</w:t>
      </w:r>
      <w:r w:rsidR="00386100" w:rsidRPr="00386100">
        <w:rPr>
          <w:lang w:bidi="ar-EG"/>
        </w:rPr>
        <w:t>.</w:t>
      </w:r>
    </w:p>
    <w:p w:rsidR="008040DD" w:rsidRDefault="008040DD" w:rsidP="00FA2328">
      <w:pPr>
        <w:pStyle w:val="sectionheadnonums"/>
        <w:spacing w:before="0" w:after="0" w:line="276" w:lineRule="auto"/>
        <w:rPr>
          <w:sz w:val="24"/>
          <w:szCs w:val="24"/>
        </w:rPr>
      </w:pPr>
    </w:p>
    <w:p w:rsidR="008E1E78" w:rsidRPr="00D71B01" w:rsidRDefault="00D06343" w:rsidP="00FA2328">
      <w:pPr>
        <w:pStyle w:val="sectionheadnonums"/>
        <w:spacing w:before="0" w:after="0" w:line="276" w:lineRule="auto"/>
        <w:rPr>
          <w:sz w:val="24"/>
          <w:szCs w:val="24"/>
        </w:rPr>
      </w:pPr>
      <w:r w:rsidRPr="00D71B01">
        <w:rPr>
          <w:sz w:val="24"/>
          <w:szCs w:val="24"/>
        </w:rPr>
        <w:t>REFERENCES</w:t>
      </w:r>
    </w:p>
    <w:p w:rsidR="008D477E" w:rsidRPr="008D477E" w:rsidRDefault="00BB5755" w:rsidP="008D477E">
      <w:pPr>
        <w:tabs>
          <w:tab w:val="right" w:pos="0"/>
        </w:tabs>
        <w:bidi w:val="0"/>
        <w:jc w:val="both"/>
        <w:rPr>
          <w:rFonts w:hint="cs"/>
          <w:noProof/>
          <w:rtl/>
          <w:lang w:bidi="ar-EG"/>
        </w:rPr>
      </w:pPr>
      <w:r w:rsidRPr="00BB5755">
        <w:rPr>
          <w:rFonts w:eastAsia="SimSun"/>
          <w:lang w:val="en-US" w:eastAsia="zh-CN"/>
        </w:rPr>
        <w:lastRenderedPageBreak/>
        <w:fldChar w:fldCharType="begin"/>
      </w:r>
      <w:r w:rsidR="00691903" w:rsidRPr="00D71B01">
        <w:instrText xml:space="preserve"> ADDIN EN.REFLIST </w:instrText>
      </w:r>
      <w:r w:rsidRPr="00BB5755">
        <w:rPr>
          <w:rFonts w:eastAsia="SimSun"/>
          <w:lang w:val="en-US" w:eastAsia="zh-CN"/>
        </w:rPr>
        <w:fldChar w:fldCharType="separate"/>
      </w:r>
      <w:bookmarkStart w:id="0" w:name="_ENREF_1"/>
      <w:r w:rsidR="008D477E" w:rsidRPr="008D477E">
        <w:rPr>
          <w:noProof/>
        </w:rPr>
        <w:t>1.</w:t>
      </w:r>
      <w:r w:rsidR="008D477E" w:rsidRPr="008D477E">
        <w:rPr>
          <w:noProof/>
        </w:rPr>
        <w:tab/>
        <w:t xml:space="preserve">Kamh, S., et al., </w:t>
      </w:r>
      <w:r w:rsidR="008D477E" w:rsidRPr="008D477E">
        <w:rPr>
          <w:i/>
          <w:noProof/>
        </w:rPr>
        <w:t>Evaluating urban land cover change in the Hurghada area, Egypt, by using GIS and remote sensing.</w:t>
      </w:r>
      <w:r w:rsidR="008D477E" w:rsidRPr="008D477E">
        <w:rPr>
          <w:noProof/>
        </w:rPr>
        <w:t xml:space="preserve"> International Journal of Remote Sensing, 2012. </w:t>
      </w:r>
      <w:r w:rsidR="008D477E" w:rsidRPr="008D477E">
        <w:rPr>
          <w:b/>
          <w:noProof/>
        </w:rPr>
        <w:t>33</w:t>
      </w:r>
      <w:r w:rsidR="008D477E" w:rsidRPr="008D477E">
        <w:rPr>
          <w:noProof/>
        </w:rPr>
        <w:t>(1): p. 41-68.</w:t>
      </w:r>
      <w:bookmarkEnd w:id="0"/>
    </w:p>
    <w:p w:rsidR="008D477E" w:rsidRPr="008D477E" w:rsidRDefault="008D477E" w:rsidP="008D477E">
      <w:pPr>
        <w:bidi w:val="0"/>
        <w:jc w:val="both"/>
        <w:rPr>
          <w:rFonts w:hint="cs"/>
          <w:noProof/>
          <w:rtl/>
          <w:lang w:bidi="ar-EG"/>
        </w:rPr>
      </w:pPr>
      <w:bookmarkStart w:id="1" w:name="_ENREF_2"/>
      <w:r w:rsidRPr="008D477E">
        <w:rPr>
          <w:rFonts w:hint="eastAsia"/>
          <w:noProof/>
        </w:rPr>
        <w:t>2.</w:t>
      </w:r>
      <w:r w:rsidRPr="008D477E">
        <w:rPr>
          <w:rFonts w:hint="eastAsia"/>
          <w:noProof/>
        </w:rPr>
        <w:tab/>
        <w:t xml:space="preserve">Vanderstraete, T., R. Goossens, and T. Ghabour, </w:t>
      </w:r>
      <w:r w:rsidRPr="008D477E">
        <w:rPr>
          <w:rFonts w:hint="eastAsia"/>
          <w:i/>
          <w:noProof/>
        </w:rPr>
        <w:t>The use of multi</w:t>
      </w:r>
      <w:r w:rsidRPr="008D477E">
        <w:rPr>
          <w:rFonts w:ascii="Cambria Math" w:hAnsi="Cambria Math" w:cs="Cambria Math"/>
          <w:i/>
          <w:noProof/>
        </w:rPr>
        <w:t>‐</w:t>
      </w:r>
      <w:r w:rsidRPr="008D477E">
        <w:rPr>
          <w:i/>
          <w:noProof/>
        </w:rPr>
        <w:t>temp</w:t>
      </w:r>
      <w:r w:rsidRPr="008D477E">
        <w:rPr>
          <w:rFonts w:hint="eastAsia"/>
          <w:i/>
          <w:noProof/>
        </w:rPr>
        <w:t>o</w:t>
      </w:r>
      <w:r w:rsidRPr="008D477E">
        <w:rPr>
          <w:i/>
          <w:noProof/>
        </w:rPr>
        <w:t>ral Landsat images for the change detection of the coastal zone near Hurghada, Egypt.</w:t>
      </w:r>
      <w:r w:rsidRPr="008D477E">
        <w:rPr>
          <w:noProof/>
        </w:rPr>
        <w:t xml:space="preserve"> International Journal of Remote Sensing, 2006. </w:t>
      </w:r>
      <w:r w:rsidRPr="008D477E">
        <w:rPr>
          <w:b/>
          <w:noProof/>
        </w:rPr>
        <w:t>27</w:t>
      </w:r>
      <w:r w:rsidRPr="008D477E">
        <w:rPr>
          <w:noProof/>
        </w:rPr>
        <w:t>(17): p. 3645-3655.</w:t>
      </w:r>
      <w:bookmarkEnd w:id="1"/>
    </w:p>
    <w:p w:rsidR="008D477E" w:rsidRPr="008D477E" w:rsidRDefault="008D477E" w:rsidP="008D477E">
      <w:pPr>
        <w:bidi w:val="0"/>
        <w:jc w:val="both"/>
        <w:rPr>
          <w:noProof/>
        </w:rPr>
      </w:pPr>
      <w:bookmarkStart w:id="2" w:name="_ENREF_3"/>
      <w:r w:rsidRPr="008D477E">
        <w:rPr>
          <w:noProof/>
        </w:rPr>
        <w:t>3.</w:t>
      </w:r>
      <w:r w:rsidRPr="008D477E">
        <w:rPr>
          <w:noProof/>
        </w:rPr>
        <w:tab/>
        <w:t xml:space="preserve">Moufaddal, W., </w:t>
      </w:r>
      <w:r w:rsidRPr="008D477E">
        <w:rPr>
          <w:i/>
          <w:noProof/>
        </w:rPr>
        <w:t>Use of satellite imagery as environmental impact assessment tool: a case study from the NW Egyptian Red Sea coastal zone.</w:t>
      </w:r>
      <w:r w:rsidRPr="008D477E">
        <w:rPr>
          <w:noProof/>
        </w:rPr>
        <w:t xml:space="preserve"> Environmental Monitoring and Assessment, 2005. </w:t>
      </w:r>
      <w:r w:rsidRPr="008D477E">
        <w:rPr>
          <w:b/>
          <w:noProof/>
        </w:rPr>
        <w:t>107</w:t>
      </w:r>
      <w:r w:rsidRPr="008D477E">
        <w:rPr>
          <w:noProof/>
        </w:rPr>
        <w:t>(1-3): p. 427-452.</w:t>
      </w:r>
      <w:bookmarkEnd w:id="2"/>
    </w:p>
    <w:p w:rsidR="008D477E" w:rsidRPr="008D477E" w:rsidRDefault="008D477E" w:rsidP="008D477E">
      <w:pPr>
        <w:bidi w:val="0"/>
        <w:jc w:val="both"/>
        <w:rPr>
          <w:noProof/>
        </w:rPr>
      </w:pPr>
      <w:bookmarkStart w:id="3" w:name="_ENREF_4"/>
      <w:r w:rsidRPr="008D477E">
        <w:rPr>
          <w:noProof/>
        </w:rPr>
        <w:t>4.</w:t>
      </w:r>
      <w:r w:rsidRPr="008D477E">
        <w:rPr>
          <w:noProof/>
        </w:rPr>
        <w:tab/>
        <w:t xml:space="preserve">Dewidar, K., </w:t>
      </w:r>
      <w:r w:rsidRPr="008D477E">
        <w:rPr>
          <w:i/>
          <w:noProof/>
        </w:rPr>
        <w:t>Landfill detection in Hurghada, North Red Sea, Egypt, using thematic mapper images.</w:t>
      </w:r>
      <w:r w:rsidRPr="008D477E">
        <w:rPr>
          <w:noProof/>
        </w:rPr>
        <w:t xml:space="preserve"> International Journal of Remote Sensing, 2002. </w:t>
      </w:r>
      <w:r w:rsidRPr="008D477E">
        <w:rPr>
          <w:b/>
          <w:noProof/>
        </w:rPr>
        <w:t>23</w:t>
      </w:r>
      <w:r w:rsidRPr="008D477E">
        <w:rPr>
          <w:noProof/>
        </w:rPr>
        <w:t>(5): p. 939-948.</w:t>
      </w:r>
      <w:bookmarkEnd w:id="3"/>
    </w:p>
    <w:p w:rsidR="008D477E" w:rsidRPr="008D477E" w:rsidRDefault="008D477E" w:rsidP="008D477E">
      <w:pPr>
        <w:bidi w:val="0"/>
        <w:jc w:val="both"/>
        <w:rPr>
          <w:noProof/>
        </w:rPr>
      </w:pPr>
      <w:bookmarkStart w:id="4" w:name="_ENREF_5"/>
      <w:r w:rsidRPr="008D477E">
        <w:rPr>
          <w:noProof/>
        </w:rPr>
        <w:t>5.</w:t>
      </w:r>
      <w:r w:rsidRPr="008D477E">
        <w:rPr>
          <w:noProof/>
        </w:rPr>
        <w:tab/>
        <w:t xml:space="preserve">El-Gamily, H., S. Nasr, and M. El-Raey, </w:t>
      </w:r>
      <w:r w:rsidRPr="008D477E">
        <w:rPr>
          <w:i/>
          <w:noProof/>
        </w:rPr>
        <w:t>An assessment of natural and human-induced changes along Hurghada and Ras Abu Soma coastal area, Red Sea, Egypt.</w:t>
      </w:r>
      <w:r w:rsidRPr="008D477E">
        <w:rPr>
          <w:noProof/>
        </w:rPr>
        <w:t xml:space="preserve"> International Journal of Remote Sensing, 2001. </w:t>
      </w:r>
      <w:r w:rsidRPr="008D477E">
        <w:rPr>
          <w:b/>
          <w:noProof/>
        </w:rPr>
        <w:t>22</w:t>
      </w:r>
      <w:r w:rsidRPr="008D477E">
        <w:rPr>
          <w:noProof/>
        </w:rPr>
        <w:t>(15): p. 2999-3014.</w:t>
      </w:r>
      <w:bookmarkEnd w:id="4"/>
    </w:p>
    <w:p w:rsidR="008D477E" w:rsidRPr="008D477E" w:rsidRDefault="008D477E" w:rsidP="008D477E">
      <w:pPr>
        <w:bidi w:val="0"/>
        <w:jc w:val="both"/>
        <w:rPr>
          <w:noProof/>
        </w:rPr>
      </w:pPr>
      <w:bookmarkStart w:id="5" w:name="_ENREF_6"/>
      <w:r w:rsidRPr="008D477E">
        <w:rPr>
          <w:noProof/>
        </w:rPr>
        <w:t>6.</w:t>
      </w:r>
      <w:r w:rsidRPr="008D477E">
        <w:rPr>
          <w:noProof/>
        </w:rPr>
        <w:tab/>
        <w:t xml:space="preserve">Lieske, E., K. Fiedler, and R. Myers, </w:t>
      </w:r>
      <w:r w:rsidRPr="008D477E">
        <w:rPr>
          <w:i/>
          <w:noProof/>
        </w:rPr>
        <w:t>Coral Reef Guide: Red Sea to Gulf of Aden, South Oman;[the Definitive Guide to Over 1200 Species of Underwater Life]</w:t>
      </w:r>
      <w:r w:rsidRPr="008D477E">
        <w:rPr>
          <w:noProof/>
        </w:rPr>
        <w:t>2004: Collins.</w:t>
      </w:r>
      <w:bookmarkEnd w:id="5"/>
    </w:p>
    <w:p w:rsidR="008D477E" w:rsidRPr="008D477E" w:rsidRDefault="008D477E" w:rsidP="008D477E">
      <w:pPr>
        <w:bidi w:val="0"/>
        <w:jc w:val="both"/>
        <w:rPr>
          <w:noProof/>
        </w:rPr>
      </w:pPr>
      <w:bookmarkStart w:id="6" w:name="_ENREF_7"/>
      <w:r w:rsidRPr="008D477E">
        <w:rPr>
          <w:noProof/>
        </w:rPr>
        <w:t>7.</w:t>
      </w:r>
      <w:r w:rsidRPr="008D477E">
        <w:rPr>
          <w:noProof/>
        </w:rPr>
        <w:tab/>
        <w:t xml:space="preserve">Hilmi, N., A. Safa, and S. Reynaud, </w:t>
      </w:r>
      <w:r w:rsidRPr="008D477E">
        <w:rPr>
          <w:i/>
          <w:noProof/>
        </w:rPr>
        <w:t>Coral Reefs and Tourism in Egypt's Red Sea.</w:t>
      </w:r>
      <w:r w:rsidRPr="008D477E">
        <w:rPr>
          <w:noProof/>
        </w:rPr>
        <w:t xml:space="preserve"> Topics in Middle Eastern and North African Economies, 2012. </w:t>
      </w:r>
      <w:r w:rsidRPr="008D477E">
        <w:rPr>
          <w:b/>
          <w:noProof/>
        </w:rPr>
        <w:t>14</w:t>
      </w:r>
      <w:r w:rsidRPr="008D477E">
        <w:rPr>
          <w:noProof/>
        </w:rPr>
        <w:t>: p. 416-434.</w:t>
      </w:r>
      <w:bookmarkEnd w:id="6"/>
    </w:p>
    <w:p w:rsidR="008D477E" w:rsidRPr="008D477E" w:rsidRDefault="008D477E" w:rsidP="008D477E">
      <w:pPr>
        <w:bidi w:val="0"/>
        <w:jc w:val="both"/>
        <w:rPr>
          <w:noProof/>
        </w:rPr>
      </w:pPr>
      <w:bookmarkStart w:id="7" w:name="_ENREF_8"/>
      <w:r w:rsidRPr="008D477E">
        <w:rPr>
          <w:noProof/>
        </w:rPr>
        <w:t>8.</w:t>
      </w:r>
      <w:r w:rsidRPr="008D477E">
        <w:rPr>
          <w:noProof/>
        </w:rPr>
        <w:tab/>
        <w:t xml:space="preserve">Shaalan, I., </w:t>
      </w:r>
      <w:r w:rsidRPr="008D477E">
        <w:rPr>
          <w:i/>
          <w:noProof/>
        </w:rPr>
        <w:t>Sustainable tourism development in the Red Sea of Egypt: threats and opportunities.</w:t>
      </w:r>
      <w:r w:rsidRPr="008D477E">
        <w:rPr>
          <w:noProof/>
        </w:rPr>
        <w:t xml:space="preserve"> Journal of Cleaner Production, 2005. </w:t>
      </w:r>
      <w:r w:rsidRPr="008D477E">
        <w:rPr>
          <w:b/>
          <w:noProof/>
        </w:rPr>
        <w:t>13</w:t>
      </w:r>
      <w:r w:rsidRPr="008D477E">
        <w:rPr>
          <w:noProof/>
        </w:rPr>
        <w:t>(2): p. 83-87.</w:t>
      </w:r>
      <w:bookmarkEnd w:id="7"/>
    </w:p>
    <w:p w:rsidR="008D477E" w:rsidRPr="008D477E" w:rsidRDefault="008D477E" w:rsidP="008D477E">
      <w:pPr>
        <w:bidi w:val="0"/>
        <w:jc w:val="both"/>
        <w:rPr>
          <w:noProof/>
        </w:rPr>
      </w:pPr>
      <w:bookmarkStart w:id="8" w:name="_ENREF_9"/>
      <w:r w:rsidRPr="008D477E">
        <w:rPr>
          <w:noProof/>
        </w:rPr>
        <w:t>9.</w:t>
      </w:r>
      <w:r w:rsidRPr="008D477E">
        <w:rPr>
          <w:noProof/>
        </w:rPr>
        <w:tab/>
        <w:t xml:space="preserve">Frihy, O., et al., </w:t>
      </w:r>
      <w:r w:rsidRPr="008D477E">
        <w:rPr>
          <w:i/>
          <w:noProof/>
        </w:rPr>
        <w:t>Human impacts on the coastal zone of Hurghada, northern Red Sea, Egypt.</w:t>
      </w:r>
      <w:r w:rsidRPr="008D477E">
        <w:rPr>
          <w:noProof/>
        </w:rPr>
        <w:t xml:space="preserve"> Geo-Marine Letters, 1996. </w:t>
      </w:r>
      <w:r w:rsidRPr="008D477E">
        <w:rPr>
          <w:b/>
          <w:noProof/>
        </w:rPr>
        <w:t>16</w:t>
      </w:r>
      <w:r w:rsidRPr="008D477E">
        <w:rPr>
          <w:noProof/>
        </w:rPr>
        <w:t>(4): p. 324-329.</w:t>
      </w:r>
      <w:bookmarkEnd w:id="8"/>
    </w:p>
    <w:p w:rsidR="008D477E" w:rsidRPr="008D477E" w:rsidRDefault="008D477E" w:rsidP="008D477E">
      <w:pPr>
        <w:bidi w:val="0"/>
        <w:jc w:val="both"/>
        <w:rPr>
          <w:noProof/>
        </w:rPr>
      </w:pPr>
      <w:bookmarkStart w:id="9" w:name="_ENREF_10"/>
      <w:r w:rsidRPr="008D477E">
        <w:rPr>
          <w:noProof/>
        </w:rPr>
        <w:t>10.</w:t>
      </w:r>
      <w:r w:rsidRPr="008D477E">
        <w:rPr>
          <w:noProof/>
        </w:rPr>
        <w:tab/>
        <w:t xml:space="preserve">Alberti, M., R. Weeks, and S. Coe, </w:t>
      </w:r>
      <w:r w:rsidRPr="008D477E">
        <w:rPr>
          <w:i/>
          <w:noProof/>
        </w:rPr>
        <w:t>Urban land cover change analysis in Central Puget Sound.</w:t>
      </w:r>
      <w:r w:rsidRPr="008D477E">
        <w:rPr>
          <w:noProof/>
        </w:rPr>
        <w:t xml:space="preserve"> Photogrammetric Engineering and Remote Sensing, 2004. </w:t>
      </w:r>
      <w:r w:rsidRPr="008D477E">
        <w:rPr>
          <w:b/>
          <w:noProof/>
        </w:rPr>
        <w:t>70</w:t>
      </w:r>
      <w:r w:rsidRPr="008D477E">
        <w:rPr>
          <w:noProof/>
        </w:rPr>
        <w:t>(9): p. 1043-1052.</w:t>
      </w:r>
      <w:bookmarkEnd w:id="9"/>
    </w:p>
    <w:p w:rsidR="008D477E" w:rsidRPr="008D477E" w:rsidRDefault="008D477E" w:rsidP="008D477E">
      <w:pPr>
        <w:bidi w:val="0"/>
        <w:jc w:val="both"/>
        <w:rPr>
          <w:noProof/>
        </w:rPr>
      </w:pPr>
      <w:bookmarkStart w:id="10" w:name="_ENREF_11"/>
      <w:r w:rsidRPr="008D477E">
        <w:rPr>
          <w:noProof/>
        </w:rPr>
        <w:t>11.</w:t>
      </w:r>
      <w:r w:rsidRPr="008D477E">
        <w:rPr>
          <w:noProof/>
        </w:rPr>
        <w:tab/>
        <w:t xml:space="preserve">Chen, X., et al., </w:t>
      </w:r>
      <w:r w:rsidRPr="008D477E">
        <w:rPr>
          <w:i/>
          <w:noProof/>
        </w:rPr>
        <w:t>Remote Sensing Image-Based Analysis of the Relationship Between Urban Heat Island and Land Use/Cover Changes.</w:t>
      </w:r>
      <w:r w:rsidRPr="008D477E">
        <w:rPr>
          <w:noProof/>
        </w:rPr>
        <w:t xml:space="preserve"> Remote Sensing of Environment, 2006. </w:t>
      </w:r>
      <w:r w:rsidRPr="008D477E">
        <w:rPr>
          <w:b/>
          <w:noProof/>
        </w:rPr>
        <w:t>104</w:t>
      </w:r>
      <w:r w:rsidRPr="008D477E">
        <w:rPr>
          <w:noProof/>
        </w:rPr>
        <w:t>(2): p. 133-146.</w:t>
      </w:r>
      <w:bookmarkEnd w:id="10"/>
    </w:p>
    <w:p w:rsidR="008D477E" w:rsidRPr="008D477E" w:rsidRDefault="008D477E" w:rsidP="008D477E">
      <w:pPr>
        <w:bidi w:val="0"/>
        <w:jc w:val="both"/>
        <w:rPr>
          <w:noProof/>
        </w:rPr>
      </w:pPr>
      <w:bookmarkStart w:id="11" w:name="_ENREF_12"/>
      <w:r w:rsidRPr="008D477E">
        <w:rPr>
          <w:noProof/>
        </w:rPr>
        <w:t>12.</w:t>
      </w:r>
      <w:r w:rsidRPr="008D477E">
        <w:rPr>
          <w:noProof/>
        </w:rPr>
        <w:tab/>
        <w:t xml:space="preserve">Batty, M. and D. Howes. </w:t>
      </w:r>
      <w:r w:rsidRPr="008D477E">
        <w:rPr>
          <w:i/>
          <w:noProof/>
        </w:rPr>
        <w:t>Predicting temporal patterns in urban devel-opment from remote imagery</w:t>
      </w:r>
      <w:r w:rsidRPr="008D477E">
        <w:rPr>
          <w:noProof/>
        </w:rPr>
        <w:t xml:space="preserve">. in </w:t>
      </w:r>
      <w:r w:rsidRPr="008D477E">
        <w:rPr>
          <w:i/>
          <w:noProof/>
        </w:rPr>
        <w:t>Remote sensing and urban analysis</w:t>
      </w:r>
      <w:r w:rsidRPr="008D477E">
        <w:rPr>
          <w:noProof/>
        </w:rPr>
        <w:t>. 2001. J. P. Donnay, M. J. Barnsley, &amp; P. A. Longley (Eds), London: Taylor and Francis.</w:t>
      </w:r>
      <w:bookmarkEnd w:id="11"/>
    </w:p>
    <w:p w:rsidR="008D477E" w:rsidRPr="008D477E" w:rsidRDefault="008D477E" w:rsidP="008D477E">
      <w:pPr>
        <w:bidi w:val="0"/>
        <w:jc w:val="both"/>
        <w:rPr>
          <w:noProof/>
        </w:rPr>
      </w:pPr>
      <w:bookmarkStart w:id="12" w:name="_ENREF_13"/>
      <w:r w:rsidRPr="008D477E">
        <w:rPr>
          <w:noProof/>
        </w:rPr>
        <w:t>13.</w:t>
      </w:r>
      <w:r w:rsidRPr="008D477E">
        <w:rPr>
          <w:noProof/>
        </w:rPr>
        <w:tab/>
        <w:t xml:space="preserve">Herold, M., H. Couclelis, and K. Clarke, </w:t>
      </w:r>
      <w:r w:rsidRPr="008D477E">
        <w:rPr>
          <w:i/>
          <w:noProof/>
        </w:rPr>
        <w:t>The Role of Spatial Metrics in the Analysis and Modeling of Urban Land Use Change.</w:t>
      </w:r>
      <w:r w:rsidRPr="008D477E">
        <w:rPr>
          <w:noProof/>
        </w:rPr>
        <w:t xml:space="preserve"> Computers, Environment and Urban Systems, 2005. </w:t>
      </w:r>
      <w:r w:rsidRPr="008D477E">
        <w:rPr>
          <w:b/>
          <w:noProof/>
        </w:rPr>
        <w:t>29</w:t>
      </w:r>
      <w:r w:rsidRPr="008D477E">
        <w:rPr>
          <w:noProof/>
        </w:rPr>
        <w:t>(4): p. 369-399.</w:t>
      </w:r>
      <w:bookmarkEnd w:id="12"/>
    </w:p>
    <w:p w:rsidR="008D477E" w:rsidRPr="008D477E" w:rsidRDefault="008D477E" w:rsidP="008D477E">
      <w:pPr>
        <w:bidi w:val="0"/>
        <w:jc w:val="both"/>
        <w:rPr>
          <w:noProof/>
        </w:rPr>
      </w:pPr>
      <w:bookmarkStart w:id="13" w:name="_ENREF_14"/>
      <w:r w:rsidRPr="008D477E">
        <w:rPr>
          <w:noProof/>
        </w:rPr>
        <w:lastRenderedPageBreak/>
        <w:t>14.</w:t>
      </w:r>
      <w:r w:rsidRPr="008D477E">
        <w:rPr>
          <w:noProof/>
        </w:rPr>
        <w:tab/>
        <w:t xml:space="preserve">Wilson, J., et al., </w:t>
      </w:r>
      <w:r w:rsidRPr="008D477E">
        <w:rPr>
          <w:i/>
          <w:noProof/>
        </w:rPr>
        <w:t>Evaluating Environmental Influences of Zoning in Urban Ecosystems with Remote Sensing.</w:t>
      </w:r>
      <w:r w:rsidRPr="008D477E">
        <w:rPr>
          <w:noProof/>
        </w:rPr>
        <w:t xml:space="preserve"> Remote Sensing of Environment, 2003. </w:t>
      </w:r>
      <w:r w:rsidRPr="008D477E">
        <w:rPr>
          <w:b/>
          <w:noProof/>
        </w:rPr>
        <w:t>86</w:t>
      </w:r>
      <w:r w:rsidRPr="008D477E">
        <w:rPr>
          <w:noProof/>
        </w:rPr>
        <w:t>(3): p. 303-321.</w:t>
      </w:r>
      <w:bookmarkEnd w:id="13"/>
    </w:p>
    <w:p w:rsidR="008D477E" w:rsidRPr="008D477E" w:rsidRDefault="008D477E" w:rsidP="008D477E">
      <w:pPr>
        <w:bidi w:val="0"/>
        <w:jc w:val="both"/>
        <w:rPr>
          <w:noProof/>
        </w:rPr>
      </w:pPr>
      <w:bookmarkStart w:id="14" w:name="_ENREF_15"/>
      <w:r w:rsidRPr="008D477E">
        <w:rPr>
          <w:noProof/>
        </w:rPr>
        <w:t>15.</w:t>
      </w:r>
      <w:r w:rsidRPr="008D477E">
        <w:rPr>
          <w:noProof/>
        </w:rPr>
        <w:tab/>
        <w:t xml:space="preserve">Mundia, C. and M. Aniya, </w:t>
      </w:r>
      <w:r w:rsidRPr="008D477E">
        <w:rPr>
          <w:i/>
          <w:noProof/>
        </w:rPr>
        <w:t>Analysis of Land Use/Cover Changes and Urban Expansion of Nairobi City using Remote Sensing and GIS.</w:t>
      </w:r>
      <w:r w:rsidRPr="008D477E">
        <w:rPr>
          <w:noProof/>
        </w:rPr>
        <w:t xml:space="preserve"> International Journal of Remote Sensing, 2005. </w:t>
      </w:r>
      <w:r w:rsidRPr="008D477E">
        <w:rPr>
          <w:b/>
          <w:noProof/>
        </w:rPr>
        <w:t>26</w:t>
      </w:r>
      <w:r w:rsidRPr="008D477E">
        <w:rPr>
          <w:noProof/>
        </w:rPr>
        <w:t>(13): p. 2831-2849.</w:t>
      </w:r>
      <w:bookmarkEnd w:id="14"/>
    </w:p>
    <w:p w:rsidR="008D477E" w:rsidRPr="008D477E" w:rsidRDefault="008D477E" w:rsidP="008D477E">
      <w:pPr>
        <w:bidi w:val="0"/>
        <w:jc w:val="both"/>
        <w:rPr>
          <w:noProof/>
        </w:rPr>
      </w:pPr>
      <w:bookmarkStart w:id="15" w:name="_ENREF_16"/>
      <w:r w:rsidRPr="008D477E">
        <w:rPr>
          <w:noProof/>
        </w:rPr>
        <w:t>16.</w:t>
      </w:r>
      <w:r w:rsidRPr="008D477E">
        <w:rPr>
          <w:noProof/>
        </w:rPr>
        <w:tab/>
        <w:t xml:space="preserve">Shalaby, A. and R. Tateishi, </w:t>
      </w:r>
      <w:r w:rsidRPr="008D477E">
        <w:rPr>
          <w:i/>
          <w:noProof/>
        </w:rPr>
        <w:t>Remote Sensing and GIS for Mapping and Monitoring Land Cover and Land-Use Changes in the Northwestern coastal zone of Egypt.</w:t>
      </w:r>
      <w:r w:rsidRPr="008D477E">
        <w:rPr>
          <w:noProof/>
        </w:rPr>
        <w:t xml:space="preserve"> Applied Geography, 2007. </w:t>
      </w:r>
      <w:r w:rsidRPr="008D477E">
        <w:rPr>
          <w:b/>
          <w:noProof/>
        </w:rPr>
        <w:t>27</w:t>
      </w:r>
      <w:r w:rsidRPr="008D477E">
        <w:rPr>
          <w:noProof/>
        </w:rPr>
        <w:t>(1): p. 28-41.</w:t>
      </w:r>
      <w:bookmarkEnd w:id="15"/>
    </w:p>
    <w:p w:rsidR="008D477E" w:rsidRPr="008D477E" w:rsidRDefault="008D477E" w:rsidP="008D477E">
      <w:pPr>
        <w:bidi w:val="0"/>
        <w:jc w:val="both"/>
        <w:rPr>
          <w:noProof/>
        </w:rPr>
      </w:pPr>
      <w:bookmarkStart w:id="16" w:name="_ENREF_17"/>
      <w:r w:rsidRPr="008D477E">
        <w:rPr>
          <w:noProof/>
        </w:rPr>
        <w:t>17.</w:t>
      </w:r>
      <w:r w:rsidRPr="008D477E">
        <w:rPr>
          <w:noProof/>
        </w:rPr>
        <w:tab/>
        <w:t xml:space="preserve">Muller, D. and M. Zeller, </w:t>
      </w:r>
      <w:r w:rsidRPr="008D477E">
        <w:rPr>
          <w:i/>
          <w:noProof/>
        </w:rPr>
        <w:t>Land Use Dynamics in the Central Highlands of Vietnam: a Spatial Model Combining Village Survey Data with Satellite Imagery Interpretation.</w:t>
      </w:r>
      <w:r w:rsidRPr="008D477E">
        <w:rPr>
          <w:noProof/>
        </w:rPr>
        <w:t xml:space="preserve"> Agricultural Economics, 2002. </w:t>
      </w:r>
      <w:r w:rsidRPr="008D477E">
        <w:rPr>
          <w:b/>
          <w:noProof/>
        </w:rPr>
        <w:t>27</w:t>
      </w:r>
      <w:r w:rsidRPr="008D477E">
        <w:rPr>
          <w:noProof/>
        </w:rPr>
        <w:t>(3): p. 333-354.</w:t>
      </w:r>
      <w:bookmarkEnd w:id="16"/>
    </w:p>
    <w:p w:rsidR="008D477E" w:rsidRPr="008D477E" w:rsidRDefault="008D477E" w:rsidP="008D477E">
      <w:pPr>
        <w:bidi w:val="0"/>
        <w:jc w:val="both"/>
        <w:rPr>
          <w:noProof/>
        </w:rPr>
      </w:pPr>
      <w:bookmarkStart w:id="17" w:name="_ENREF_18"/>
      <w:r w:rsidRPr="008D477E">
        <w:rPr>
          <w:noProof/>
        </w:rPr>
        <w:t>18.</w:t>
      </w:r>
      <w:r w:rsidRPr="008D477E">
        <w:rPr>
          <w:noProof/>
        </w:rPr>
        <w:tab/>
        <w:t xml:space="preserve">Macleod, R. and R. Congalton, </w:t>
      </w:r>
      <w:r w:rsidRPr="008D477E">
        <w:rPr>
          <w:i/>
          <w:noProof/>
        </w:rPr>
        <w:t>A Quantitative Comparison of Change-Detection Algorithms for Monitoring Eelgrass from Remotely Sensed Data.</w:t>
      </w:r>
      <w:r w:rsidRPr="008D477E">
        <w:rPr>
          <w:noProof/>
        </w:rPr>
        <w:t xml:space="preserve"> Photogrammetric Engineering and Remote Sensing, 1998. </w:t>
      </w:r>
      <w:r w:rsidRPr="008D477E">
        <w:rPr>
          <w:b/>
          <w:noProof/>
        </w:rPr>
        <w:t>64</w:t>
      </w:r>
      <w:r w:rsidRPr="008D477E">
        <w:rPr>
          <w:noProof/>
        </w:rPr>
        <w:t>(3): p. 207-216.</w:t>
      </w:r>
      <w:bookmarkEnd w:id="17"/>
    </w:p>
    <w:p w:rsidR="008D477E" w:rsidRPr="008D477E" w:rsidRDefault="008D477E" w:rsidP="008D477E">
      <w:pPr>
        <w:bidi w:val="0"/>
        <w:jc w:val="both"/>
        <w:rPr>
          <w:noProof/>
        </w:rPr>
      </w:pPr>
      <w:bookmarkStart w:id="18" w:name="_ENREF_19"/>
      <w:r w:rsidRPr="008D477E">
        <w:rPr>
          <w:noProof/>
        </w:rPr>
        <w:t>19.</w:t>
      </w:r>
      <w:r w:rsidRPr="008D477E">
        <w:rPr>
          <w:noProof/>
        </w:rPr>
        <w:tab/>
        <w:t xml:space="preserve">Singh, A., </w:t>
      </w:r>
      <w:r w:rsidRPr="008D477E">
        <w:rPr>
          <w:i/>
          <w:noProof/>
        </w:rPr>
        <w:t>Review Article Digital Change Detection Techniques Using Remotely-Sensed Data.</w:t>
      </w:r>
      <w:r w:rsidRPr="008D477E">
        <w:rPr>
          <w:noProof/>
        </w:rPr>
        <w:t xml:space="preserve"> International Journal of Remote Sensing, 1989. </w:t>
      </w:r>
      <w:r w:rsidRPr="008D477E">
        <w:rPr>
          <w:b/>
          <w:noProof/>
        </w:rPr>
        <w:t>10</w:t>
      </w:r>
      <w:r w:rsidRPr="008D477E">
        <w:rPr>
          <w:noProof/>
        </w:rPr>
        <w:t>(6): p. 989-1003.</w:t>
      </w:r>
      <w:bookmarkEnd w:id="18"/>
    </w:p>
    <w:p w:rsidR="008D477E" w:rsidRDefault="008D477E" w:rsidP="008D477E">
      <w:pPr>
        <w:bidi w:val="0"/>
        <w:jc w:val="both"/>
        <w:rPr>
          <w:rFonts w:eastAsia="SimSun"/>
          <w:noProof/>
          <w:lang w:val="en-US" w:eastAsia="zh-CN"/>
        </w:rPr>
      </w:pPr>
    </w:p>
    <w:p w:rsidR="00691903" w:rsidRPr="00AD42F6" w:rsidRDefault="00BB5755" w:rsidP="00FA2328">
      <w:pPr>
        <w:autoSpaceDE w:val="0"/>
        <w:autoSpaceDN w:val="0"/>
        <w:bidi w:val="0"/>
        <w:adjustRightInd w:val="0"/>
        <w:spacing w:line="276" w:lineRule="auto"/>
        <w:jc w:val="both"/>
        <w:rPr>
          <w:b/>
          <w:bCs/>
          <w:lang w:val="en-US" w:bidi="ar-EG"/>
        </w:rPr>
      </w:pPr>
      <w:r w:rsidRPr="00D33D09">
        <w:rPr>
          <w:lang w:bidi="ar-EG"/>
        </w:rPr>
        <w:fldChar w:fldCharType="end"/>
      </w:r>
    </w:p>
    <w:sectPr w:rsidR="00691903" w:rsidRPr="00AD42F6" w:rsidSect="00927A3D">
      <w:footerReference w:type="even" r:id="rId20"/>
      <w:footerReference w:type="default" r:id="rId21"/>
      <w:pgSz w:w="10206" w:h="14175" w:code="9"/>
      <w:pgMar w:top="1418" w:right="1116" w:bottom="1418" w:left="1418" w:header="720" w:footer="720"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E3C" w:rsidRDefault="00E45E3C">
      <w:r>
        <w:separator/>
      </w:r>
    </w:p>
  </w:endnote>
  <w:endnote w:type="continuationSeparator" w:id="0">
    <w:p w:rsidR="00E45E3C" w:rsidRDefault="00E45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E90" w:rsidRDefault="00054E90">
    <w:pPr>
      <w:pStyle w:val="Footer"/>
      <w:jc w:val="center"/>
    </w:pPr>
  </w:p>
  <w:p w:rsidR="00054E90" w:rsidRDefault="00054E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E90" w:rsidRDefault="00054E90" w:rsidP="00DC15F1">
    <w:pPr>
      <w:pStyle w:val="Footer"/>
    </w:pPr>
  </w:p>
  <w:p w:rsidR="00054E90" w:rsidRDefault="00054E90" w:rsidP="00DC15F1">
    <w:pPr>
      <w:pStyle w:val="Footer"/>
      <w:tabs>
        <w:tab w:val="clear" w:pos="4153"/>
        <w:tab w:val="clear" w:pos="8306"/>
        <w:tab w:val="left" w:pos="4434"/>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E3C" w:rsidRDefault="00E45E3C">
      <w:r>
        <w:separator/>
      </w:r>
    </w:p>
  </w:footnote>
  <w:footnote w:type="continuationSeparator" w:id="0">
    <w:p w:rsidR="00E45E3C" w:rsidRDefault="00E45E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37BCA"/>
    <w:multiLevelType w:val="hybridMultilevel"/>
    <w:tmpl w:val="E88CFB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F4523"/>
    <w:multiLevelType w:val="hybridMultilevel"/>
    <w:tmpl w:val="58B0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22510"/>
    <w:multiLevelType w:val="hybridMultilevel"/>
    <w:tmpl w:val="C92C4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4005FF"/>
    <w:multiLevelType w:val="hybridMultilevel"/>
    <w:tmpl w:val="959E78B4"/>
    <w:lvl w:ilvl="0" w:tplc="0F9E8C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58FA3FDB"/>
    <w:multiLevelType w:val="hybridMultilevel"/>
    <w:tmpl w:val="B10485C8"/>
    <w:lvl w:ilvl="0" w:tplc="74EAD50C">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A433519"/>
    <w:multiLevelType w:val="hybridMultilevel"/>
    <w:tmpl w:val="A600EB4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embedSystemFonts/>
  <w:proofState w:spelling="clean"/>
  <w:stylePaneFormatFilter w:val="3F01"/>
  <w:defaultTabStop w:val="720"/>
  <w:evenAndOddHeaders/>
  <w:drawingGridHorizontalSpacing w:val="120"/>
  <w:displayHorizontalDrawingGridEvery w:val="2"/>
  <w:characterSpacingControl w:val="doNotCompress"/>
  <w:hdrShapeDefaults>
    <o:shapedefaults v:ext="edit" spidmax="9218"/>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a5zt200r2rvhe0dwa5eexbx5ex02pdze0s&quot;&gt;Akram-Converted&lt;record-ids&gt;&lt;item&gt;179&lt;/item&gt;&lt;item&gt;181&lt;/item&gt;&lt;item&gt;182&lt;/item&gt;&lt;item&gt;183&lt;/item&gt;&lt;item&gt;184&lt;/item&gt;&lt;item&gt;185&lt;/item&gt;&lt;item&gt;186&lt;/item&gt;&lt;item&gt;187&lt;/item&gt;&lt;item&gt;188&lt;/item&gt;&lt;item&gt;189&lt;/item&gt;&lt;item&gt;190&lt;/item&gt;&lt;item&gt;192&lt;/item&gt;&lt;item&gt;193&lt;/item&gt;&lt;item&gt;194&lt;/item&gt;&lt;item&gt;195&lt;/item&gt;&lt;item&gt;197&lt;/item&gt;&lt;item&gt;198&lt;/item&gt;&lt;item&gt;199&lt;/item&gt;&lt;item&gt;213&lt;/item&gt;&lt;/record-ids&gt;&lt;/item&gt;&lt;/Libraries&gt;"/>
  </w:docVars>
  <w:rsids>
    <w:rsidRoot w:val="003D49B5"/>
    <w:rsid w:val="00003638"/>
    <w:rsid w:val="00010482"/>
    <w:rsid w:val="00016C30"/>
    <w:rsid w:val="000352A8"/>
    <w:rsid w:val="000366E0"/>
    <w:rsid w:val="00036FEC"/>
    <w:rsid w:val="000378BB"/>
    <w:rsid w:val="00040E1A"/>
    <w:rsid w:val="00042DCB"/>
    <w:rsid w:val="000461DA"/>
    <w:rsid w:val="00047454"/>
    <w:rsid w:val="0005432C"/>
    <w:rsid w:val="00054E90"/>
    <w:rsid w:val="000627E7"/>
    <w:rsid w:val="00066946"/>
    <w:rsid w:val="000670FD"/>
    <w:rsid w:val="00067F0D"/>
    <w:rsid w:val="000745D7"/>
    <w:rsid w:val="00077D6E"/>
    <w:rsid w:val="000805DF"/>
    <w:rsid w:val="00084695"/>
    <w:rsid w:val="00087107"/>
    <w:rsid w:val="00092D5A"/>
    <w:rsid w:val="00096B26"/>
    <w:rsid w:val="000A2CA8"/>
    <w:rsid w:val="000A78CA"/>
    <w:rsid w:val="000B0FC6"/>
    <w:rsid w:val="000B6595"/>
    <w:rsid w:val="000C27B2"/>
    <w:rsid w:val="000D1920"/>
    <w:rsid w:val="000D3671"/>
    <w:rsid w:val="000D4A35"/>
    <w:rsid w:val="000E03C8"/>
    <w:rsid w:val="000E7575"/>
    <w:rsid w:val="000F2B54"/>
    <w:rsid w:val="000F3D91"/>
    <w:rsid w:val="00100A92"/>
    <w:rsid w:val="001078A4"/>
    <w:rsid w:val="00112E7B"/>
    <w:rsid w:val="001204D9"/>
    <w:rsid w:val="0013103F"/>
    <w:rsid w:val="00132EE3"/>
    <w:rsid w:val="00134393"/>
    <w:rsid w:val="00134447"/>
    <w:rsid w:val="00151863"/>
    <w:rsid w:val="00161DEF"/>
    <w:rsid w:val="00164EBE"/>
    <w:rsid w:val="001658BC"/>
    <w:rsid w:val="00167CCF"/>
    <w:rsid w:val="00173154"/>
    <w:rsid w:val="00173F63"/>
    <w:rsid w:val="00177E69"/>
    <w:rsid w:val="0018279E"/>
    <w:rsid w:val="00186C50"/>
    <w:rsid w:val="00191E41"/>
    <w:rsid w:val="00193579"/>
    <w:rsid w:val="0019573E"/>
    <w:rsid w:val="00196544"/>
    <w:rsid w:val="001A2BBF"/>
    <w:rsid w:val="001A30A1"/>
    <w:rsid w:val="001A3C08"/>
    <w:rsid w:val="001A4FB6"/>
    <w:rsid w:val="001A619A"/>
    <w:rsid w:val="001B1DC4"/>
    <w:rsid w:val="001B667B"/>
    <w:rsid w:val="001C58D1"/>
    <w:rsid w:val="001D1EC2"/>
    <w:rsid w:val="001E361A"/>
    <w:rsid w:val="001E5990"/>
    <w:rsid w:val="001E6AEA"/>
    <w:rsid w:val="00205353"/>
    <w:rsid w:val="00207173"/>
    <w:rsid w:val="002111F3"/>
    <w:rsid w:val="00211BFC"/>
    <w:rsid w:val="00212F30"/>
    <w:rsid w:val="00217663"/>
    <w:rsid w:val="00220024"/>
    <w:rsid w:val="002210B5"/>
    <w:rsid w:val="00223F5A"/>
    <w:rsid w:val="00225315"/>
    <w:rsid w:val="00230931"/>
    <w:rsid w:val="00230BE0"/>
    <w:rsid w:val="00236268"/>
    <w:rsid w:val="002415A6"/>
    <w:rsid w:val="00242B00"/>
    <w:rsid w:val="00242C8F"/>
    <w:rsid w:val="0024382F"/>
    <w:rsid w:val="00243EA7"/>
    <w:rsid w:val="00245CC4"/>
    <w:rsid w:val="00250385"/>
    <w:rsid w:val="0025374B"/>
    <w:rsid w:val="00253BAC"/>
    <w:rsid w:val="00256192"/>
    <w:rsid w:val="00271A04"/>
    <w:rsid w:val="0028600A"/>
    <w:rsid w:val="00286B82"/>
    <w:rsid w:val="00286DB5"/>
    <w:rsid w:val="0029002E"/>
    <w:rsid w:val="002910A2"/>
    <w:rsid w:val="002A0676"/>
    <w:rsid w:val="002A1AB6"/>
    <w:rsid w:val="002A6B60"/>
    <w:rsid w:val="002A6DC1"/>
    <w:rsid w:val="002B008F"/>
    <w:rsid w:val="002B199B"/>
    <w:rsid w:val="002B4766"/>
    <w:rsid w:val="002B7695"/>
    <w:rsid w:val="002B7AD7"/>
    <w:rsid w:val="002C2317"/>
    <w:rsid w:val="002D0826"/>
    <w:rsid w:val="002D2B12"/>
    <w:rsid w:val="002D388F"/>
    <w:rsid w:val="002D49F1"/>
    <w:rsid w:val="002D6C3D"/>
    <w:rsid w:val="002E0DFB"/>
    <w:rsid w:val="002E71BD"/>
    <w:rsid w:val="002F2F72"/>
    <w:rsid w:val="002F48A5"/>
    <w:rsid w:val="002F5E7F"/>
    <w:rsid w:val="002F72E6"/>
    <w:rsid w:val="00306776"/>
    <w:rsid w:val="00307C94"/>
    <w:rsid w:val="00313E41"/>
    <w:rsid w:val="00317CBF"/>
    <w:rsid w:val="00321762"/>
    <w:rsid w:val="003256D5"/>
    <w:rsid w:val="00331074"/>
    <w:rsid w:val="00331A4E"/>
    <w:rsid w:val="00332446"/>
    <w:rsid w:val="0033245F"/>
    <w:rsid w:val="00333FB4"/>
    <w:rsid w:val="00336230"/>
    <w:rsid w:val="00341D98"/>
    <w:rsid w:val="00341F07"/>
    <w:rsid w:val="00342ECF"/>
    <w:rsid w:val="0034767D"/>
    <w:rsid w:val="00355EB2"/>
    <w:rsid w:val="00356E84"/>
    <w:rsid w:val="003606D5"/>
    <w:rsid w:val="00360F16"/>
    <w:rsid w:val="003628F6"/>
    <w:rsid w:val="003672E5"/>
    <w:rsid w:val="00371466"/>
    <w:rsid w:val="003825D2"/>
    <w:rsid w:val="00386100"/>
    <w:rsid w:val="003868A8"/>
    <w:rsid w:val="00386DE4"/>
    <w:rsid w:val="00392CD2"/>
    <w:rsid w:val="00393787"/>
    <w:rsid w:val="003A041A"/>
    <w:rsid w:val="003A491A"/>
    <w:rsid w:val="003A4F22"/>
    <w:rsid w:val="003A523E"/>
    <w:rsid w:val="003B0769"/>
    <w:rsid w:val="003C1BA0"/>
    <w:rsid w:val="003D49B5"/>
    <w:rsid w:val="003D5501"/>
    <w:rsid w:val="003D56E9"/>
    <w:rsid w:val="003D7A32"/>
    <w:rsid w:val="003E06F0"/>
    <w:rsid w:val="003E6019"/>
    <w:rsid w:val="003F4D5E"/>
    <w:rsid w:val="003F7225"/>
    <w:rsid w:val="004055BB"/>
    <w:rsid w:val="00411A39"/>
    <w:rsid w:val="00411F12"/>
    <w:rsid w:val="004150AF"/>
    <w:rsid w:val="00420DF6"/>
    <w:rsid w:val="00424CA5"/>
    <w:rsid w:val="00425ECD"/>
    <w:rsid w:val="004336B9"/>
    <w:rsid w:val="00434C3F"/>
    <w:rsid w:val="00440E77"/>
    <w:rsid w:val="00441D81"/>
    <w:rsid w:val="00442FAB"/>
    <w:rsid w:val="004437F5"/>
    <w:rsid w:val="00444E9D"/>
    <w:rsid w:val="00445162"/>
    <w:rsid w:val="00447E81"/>
    <w:rsid w:val="00456BFA"/>
    <w:rsid w:val="004625E7"/>
    <w:rsid w:val="00463EF6"/>
    <w:rsid w:val="004640F2"/>
    <w:rsid w:val="00465F91"/>
    <w:rsid w:val="00473F7D"/>
    <w:rsid w:val="0047649E"/>
    <w:rsid w:val="00476ED9"/>
    <w:rsid w:val="00483C81"/>
    <w:rsid w:val="00486D15"/>
    <w:rsid w:val="00492FCF"/>
    <w:rsid w:val="004936B8"/>
    <w:rsid w:val="004A01D3"/>
    <w:rsid w:val="004A209E"/>
    <w:rsid w:val="004A4717"/>
    <w:rsid w:val="004A4B21"/>
    <w:rsid w:val="004B199B"/>
    <w:rsid w:val="004B2C04"/>
    <w:rsid w:val="004C5170"/>
    <w:rsid w:val="004C610E"/>
    <w:rsid w:val="004C64B4"/>
    <w:rsid w:val="004C7210"/>
    <w:rsid w:val="004D31DD"/>
    <w:rsid w:val="004D6E94"/>
    <w:rsid w:val="004D7268"/>
    <w:rsid w:val="004E15E8"/>
    <w:rsid w:val="004E43BE"/>
    <w:rsid w:val="004E64D8"/>
    <w:rsid w:val="004F04CF"/>
    <w:rsid w:val="004F11AD"/>
    <w:rsid w:val="004F1A32"/>
    <w:rsid w:val="004F2F6B"/>
    <w:rsid w:val="004F39BE"/>
    <w:rsid w:val="004F533C"/>
    <w:rsid w:val="004F55C4"/>
    <w:rsid w:val="004F564A"/>
    <w:rsid w:val="005007D5"/>
    <w:rsid w:val="00501129"/>
    <w:rsid w:val="005024CF"/>
    <w:rsid w:val="005027D6"/>
    <w:rsid w:val="0050603E"/>
    <w:rsid w:val="0051053F"/>
    <w:rsid w:val="00512C87"/>
    <w:rsid w:val="00517965"/>
    <w:rsid w:val="00517A12"/>
    <w:rsid w:val="0052194F"/>
    <w:rsid w:val="00521CDE"/>
    <w:rsid w:val="00525F79"/>
    <w:rsid w:val="005275C2"/>
    <w:rsid w:val="00532B1C"/>
    <w:rsid w:val="00540363"/>
    <w:rsid w:val="00540766"/>
    <w:rsid w:val="00541CB7"/>
    <w:rsid w:val="00545362"/>
    <w:rsid w:val="00546556"/>
    <w:rsid w:val="005468DE"/>
    <w:rsid w:val="00547789"/>
    <w:rsid w:val="00551824"/>
    <w:rsid w:val="0055198A"/>
    <w:rsid w:val="00553E35"/>
    <w:rsid w:val="00554452"/>
    <w:rsid w:val="00556EC7"/>
    <w:rsid w:val="00556FAD"/>
    <w:rsid w:val="00557E1D"/>
    <w:rsid w:val="00560206"/>
    <w:rsid w:val="005649AE"/>
    <w:rsid w:val="00567C3A"/>
    <w:rsid w:val="005779B3"/>
    <w:rsid w:val="00584029"/>
    <w:rsid w:val="00590E4B"/>
    <w:rsid w:val="00594C71"/>
    <w:rsid w:val="005A45C9"/>
    <w:rsid w:val="005B08EC"/>
    <w:rsid w:val="005B32F6"/>
    <w:rsid w:val="005C3F37"/>
    <w:rsid w:val="005C5445"/>
    <w:rsid w:val="005C5685"/>
    <w:rsid w:val="005D0C7E"/>
    <w:rsid w:val="005D63DE"/>
    <w:rsid w:val="005D74E8"/>
    <w:rsid w:val="005E08D1"/>
    <w:rsid w:val="005E2BBD"/>
    <w:rsid w:val="005E7DF4"/>
    <w:rsid w:val="005F0C0F"/>
    <w:rsid w:val="005F71AA"/>
    <w:rsid w:val="005F72E9"/>
    <w:rsid w:val="005F78B6"/>
    <w:rsid w:val="006024DB"/>
    <w:rsid w:val="00602C08"/>
    <w:rsid w:val="00604377"/>
    <w:rsid w:val="0060460F"/>
    <w:rsid w:val="00610953"/>
    <w:rsid w:val="00610A65"/>
    <w:rsid w:val="00615E21"/>
    <w:rsid w:val="00621F13"/>
    <w:rsid w:val="00623EFB"/>
    <w:rsid w:val="00627637"/>
    <w:rsid w:val="00631921"/>
    <w:rsid w:val="0063236A"/>
    <w:rsid w:val="006330BE"/>
    <w:rsid w:val="006342E4"/>
    <w:rsid w:val="00636271"/>
    <w:rsid w:val="00637D0C"/>
    <w:rsid w:val="00640F2D"/>
    <w:rsid w:val="00642CE9"/>
    <w:rsid w:val="0064307E"/>
    <w:rsid w:val="00644FB1"/>
    <w:rsid w:val="00653407"/>
    <w:rsid w:val="00653E20"/>
    <w:rsid w:val="00660544"/>
    <w:rsid w:val="006661D3"/>
    <w:rsid w:val="0066782E"/>
    <w:rsid w:val="00667B58"/>
    <w:rsid w:val="00667CF6"/>
    <w:rsid w:val="00673A3C"/>
    <w:rsid w:val="00674243"/>
    <w:rsid w:val="00675693"/>
    <w:rsid w:val="006812A1"/>
    <w:rsid w:val="00683A48"/>
    <w:rsid w:val="0068756A"/>
    <w:rsid w:val="00691903"/>
    <w:rsid w:val="006935E2"/>
    <w:rsid w:val="006A2AAD"/>
    <w:rsid w:val="006A2ED9"/>
    <w:rsid w:val="006A4E23"/>
    <w:rsid w:val="006B27A7"/>
    <w:rsid w:val="006B6CC6"/>
    <w:rsid w:val="006C11D5"/>
    <w:rsid w:val="006C4494"/>
    <w:rsid w:val="006C7690"/>
    <w:rsid w:val="006D2EEA"/>
    <w:rsid w:val="006D44F1"/>
    <w:rsid w:val="006E3D01"/>
    <w:rsid w:val="006F0CF2"/>
    <w:rsid w:val="006F7A5E"/>
    <w:rsid w:val="007125C8"/>
    <w:rsid w:val="00712BE4"/>
    <w:rsid w:val="00715531"/>
    <w:rsid w:val="00715884"/>
    <w:rsid w:val="00731341"/>
    <w:rsid w:val="007326A9"/>
    <w:rsid w:val="00735AE0"/>
    <w:rsid w:val="007376F6"/>
    <w:rsid w:val="007443E6"/>
    <w:rsid w:val="00745A79"/>
    <w:rsid w:val="0074727A"/>
    <w:rsid w:val="00757FD7"/>
    <w:rsid w:val="00773E5E"/>
    <w:rsid w:val="0078008A"/>
    <w:rsid w:val="007802CC"/>
    <w:rsid w:val="0078295D"/>
    <w:rsid w:val="007855E7"/>
    <w:rsid w:val="00785981"/>
    <w:rsid w:val="00786F26"/>
    <w:rsid w:val="007A0A01"/>
    <w:rsid w:val="007A1588"/>
    <w:rsid w:val="007A222B"/>
    <w:rsid w:val="007A6D45"/>
    <w:rsid w:val="007A7904"/>
    <w:rsid w:val="007B00C0"/>
    <w:rsid w:val="007B5CDC"/>
    <w:rsid w:val="007C1221"/>
    <w:rsid w:val="007C28A7"/>
    <w:rsid w:val="007C3DEA"/>
    <w:rsid w:val="007C409A"/>
    <w:rsid w:val="007C4574"/>
    <w:rsid w:val="007D2B6E"/>
    <w:rsid w:val="007D4C37"/>
    <w:rsid w:val="007D756A"/>
    <w:rsid w:val="007E2EF0"/>
    <w:rsid w:val="007E5B1F"/>
    <w:rsid w:val="007F0139"/>
    <w:rsid w:val="008001F4"/>
    <w:rsid w:val="00800BDB"/>
    <w:rsid w:val="00801B1B"/>
    <w:rsid w:val="008040DD"/>
    <w:rsid w:val="00807E8D"/>
    <w:rsid w:val="00810C45"/>
    <w:rsid w:val="008149A2"/>
    <w:rsid w:val="00827760"/>
    <w:rsid w:val="00831220"/>
    <w:rsid w:val="00837518"/>
    <w:rsid w:val="008443AD"/>
    <w:rsid w:val="008455C9"/>
    <w:rsid w:val="00846861"/>
    <w:rsid w:val="008532A2"/>
    <w:rsid w:val="008704AF"/>
    <w:rsid w:val="0087081D"/>
    <w:rsid w:val="00870BE2"/>
    <w:rsid w:val="00881851"/>
    <w:rsid w:val="00881F6C"/>
    <w:rsid w:val="0088238F"/>
    <w:rsid w:val="00891955"/>
    <w:rsid w:val="00892AEB"/>
    <w:rsid w:val="008952B5"/>
    <w:rsid w:val="00897322"/>
    <w:rsid w:val="008A03FC"/>
    <w:rsid w:val="008A7660"/>
    <w:rsid w:val="008B3A55"/>
    <w:rsid w:val="008B684A"/>
    <w:rsid w:val="008C07B3"/>
    <w:rsid w:val="008D0C8C"/>
    <w:rsid w:val="008D1719"/>
    <w:rsid w:val="008D3CEA"/>
    <w:rsid w:val="008D477E"/>
    <w:rsid w:val="008D4C54"/>
    <w:rsid w:val="008E1A34"/>
    <w:rsid w:val="008E1E78"/>
    <w:rsid w:val="008E31A0"/>
    <w:rsid w:val="008E477D"/>
    <w:rsid w:val="008E5A16"/>
    <w:rsid w:val="008F7899"/>
    <w:rsid w:val="0090094C"/>
    <w:rsid w:val="0090292D"/>
    <w:rsid w:val="00912166"/>
    <w:rsid w:val="00914777"/>
    <w:rsid w:val="0092085F"/>
    <w:rsid w:val="009221CA"/>
    <w:rsid w:val="0092421C"/>
    <w:rsid w:val="00925F5D"/>
    <w:rsid w:val="00927A3D"/>
    <w:rsid w:val="009309C4"/>
    <w:rsid w:val="0093271E"/>
    <w:rsid w:val="0094305F"/>
    <w:rsid w:val="0094428C"/>
    <w:rsid w:val="00945FA1"/>
    <w:rsid w:val="00946F4E"/>
    <w:rsid w:val="00947827"/>
    <w:rsid w:val="009515EA"/>
    <w:rsid w:val="009618DE"/>
    <w:rsid w:val="009666B4"/>
    <w:rsid w:val="009667F9"/>
    <w:rsid w:val="00970132"/>
    <w:rsid w:val="009713A4"/>
    <w:rsid w:val="00977697"/>
    <w:rsid w:val="00981EE6"/>
    <w:rsid w:val="009824EE"/>
    <w:rsid w:val="00982DCE"/>
    <w:rsid w:val="009904DC"/>
    <w:rsid w:val="009971E3"/>
    <w:rsid w:val="00997453"/>
    <w:rsid w:val="00997C5D"/>
    <w:rsid w:val="009A3F44"/>
    <w:rsid w:val="009A7D81"/>
    <w:rsid w:val="009B052B"/>
    <w:rsid w:val="009B4DA0"/>
    <w:rsid w:val="009B4E18"/>
    <w:rsid w:val="009C217E"/>
    <w:rsid w:val="009C477B"/>
    <w:rsid w:val="009D0E0A"/>
    <w:rsid w:val="009D0FED"/>
    <w:rsid w:val="009D2F53"/>
    <w:rsid w:val="009D3B22"/>
    <w:rsid w:val="009D4A7C"/>
    <w:rsid w:val="009E0E2E"/>
    <w:rsid w:val="009E4E88"/>
    <w:rsid w:val="009E7687"/>
    <w:rsid w:val="009E78A6"/>
    <w:rsid w:val="009E7FAB"/>
    <w:rsid w:val="009F567F"/>
    <w:rsid w:val="009F5AC8"/>
    <w:rsid w:val="00A05C9E"/>
    <w:rsid w:val="00A125CB"/>
    <w:rsid w:val="00A16DBC"/>
    <w:rsid w:val="00A1737A"/>
    <w:rsid w:val="00A2305A"/>
    <w:rsid w:val="00A2305F"/>
    <w:rsid w:val="00A2444A"/>
    <w:rsid w:val="00A3228C"/>
    <w:rsid w:val="00A333E2"/>
    <w:rsid w:val="00A371BA"/>
    <w:rsid w:val="00A376E0"/>
    <w:rsid w:val="00A408F6"/>
    <w:rsid w:val="00A42148"/>
    <w:rsid w:val="00A46A5D"/>
    <w:rsid w:val="00A52DA7"/>
    <w:rsid w:val="00A62022"/>
    <w:rsid w:val="00A6301F"/>
    <w:rsid w:val="00A65940"/>
    <w:rsid w:val="00A659A1"/>
    <w:rsid w:val="00A6789C"/>
    <w:rsid w:val="00A72E94"/>
    <w:rsid w:val="00A77B39"/>
    <w:rsid w:val="00A80380"/>
    <w:rsid w:val="00A84055"/>
    <w:rsid w:val="00A8625E"/>
    <w:rsid w:val="00A904C7"/>
    <w:rsid w:val="00A92869"/>
    <w:rsid w:val="00A93B01"/>
    <w:rsid w:val="00AA521E"/>
    <w:rsid w:val="00AB0E4B"/>
    <w:rsid w:val="00AB70D4"/>
    <w:rsid w:val="00AC3AB0"/>
    <w:rsid w:val="00AC43E2"/>
    <w:rsid w:val="00AC612A"/>
    <w:rsid w:val="00AC63D3"/>
    <w:rsid w:val="00AD42F6"/>
    <w:rsid w:val="00AD4D8A"/>
    <w:rsid w:val="00AD55D2"/>
    <w:rsid w:val="00AD6514"/>
    <w:rsid w:val="00AE4B90"/>
    <w:rsid w:val="00AE4FD4"/>
    <w:rsid w:val="00AE6627"/>
    <w:rsid w:val="00AF351B"/>
    <w:rsid w:val="00B00FDF"/>
    <w:rsid w:val="00B01DD7"/>
    <w:rsid w:val="00B02731"/>
    <w:rsid w:val="00B11217"/>
    <w:rsid w:val="00B11685"/>
    <w:rsid w:val="00B236A4"/>
    <w:rsid w:val="00B34CCF"/>
    <w:rsid w:val="00B44499"/>
    <w:rsid w:val="00B46CD2"/>
    <w:rsid w:val="00B5574E"/>
    <w:rsid w:val="00B5617C"/>
    <w:rsid w:val="00B61AE8"/>
    <w:rsid w:val="00B75838"/>
    <w:rsid w:val="00B75A48"/>
    <w:rsid w:val="00B87F69"/>
    <w:rsid w:val="00B9042E"/>
    <w:rsid w:val="00B91DB4"/>
    <w:rsid w:val="00B939D3"/>
    <w:rsid w:val="00B965AE"/>
    <w:rsid w:val="00B96CDD"/>
    <w:rsid w:val="00BA2999"/>
    <w:rsid w:val="00BB5755"/>
    <w:rsid w:val="00BC3155"/>
    <w:rsid w:val="00BC3559"/>
    <w:rsid w:val="00BC4703"/>
    <w:rsid w:val="00BC603F"/>
    <w:rsid w:val="00BC61EA"/>
    <w:rsid w:val="00BC7580"/>
    <w:rsid w:val="00BE5C59"/>
    <w:rsid w:val="00BF1DA7"/>
    <w:rsid w:val="00BF299F"/>
    <w:rsid w:val="00BF3149"/>
    <w:rsid w:val="00BF5205"/>
    <w:rsid w:val="00C01113"/>
    <w:rsid w:val="00C02ABA"/>
    <w:rsid w:val="00C07089"/>
    <w:rsid w:val="00C10F4B"/>
    <w:rsid w:val="00C10FE2"/>
    <w:rsid w:val="00C1100B"/>
    <w:rsid w:val="00C1287F"/>
    <w:rsid w:val="00C2358E"/>
    <w:rsid w:val="00C25879"/>
    <w:rsid w:val="00C32143"/>
    <w:rsid w:val="00C372DB"/>
    <w:rsid w:val="00C44197"/>
    <w:rsid w:val="00C44CEC"/>
    <w:rsid w:val="00C53008"/>
    <w:rsid w:val="00C547D1"/>
    <w:rsid w:val="00C575DD"/>
    <w:rsid w:val="00C60B7B"/>
    <w:rsid w:val="00C62E79"/>
    <w:rsid w:val="00C6511B"/>
    <w:rsid w:val="00C7017F"/>
    <w:rsid w:val="00C72D39"/>
    <w:rsid w:val="00C74480"/>
    <w:rsid w:val="00C77045"/>
    <w:rsid w:val="00C96FF0"/>
    <w:rsid w:val="00CA16FF"/>
    <w:rsid w:val="00CA2BD2"/>
    <w:rsid w:val="00CA7AAF"/>
    <w:rsid w:val="00CB1C51"/>
    <w:rsid w:val="00CB2607"/>
    <w:rsid w:val="00CB6531"/>
    <w:rsid w:val="00CC5319"/>
    <w:rsid w:val="00CC638C"/>
    <w:rsid w:val="00CD5094"/>
    <w:rsid w:val="00CE00D1"/>
    <w:rsid w:val="00CE289E"/>
    <w:rsid w:val="00CF05A3"/>
    <w:rsid w:val="00CF0A82"/>
    <w:rsid w:val="00CF1497"/>
    <w:rsid w:val="00CF31E0"/>
    <w:rsid w:val="00CF3A1E"/>
    <w:rsid w:val="00CF4416"/>
    <w:rsid w:val="00CF4E09"/>
    <w:rsid w:val="00CF5DE7"/>
    <w:rsid w:val="00D01135"/>
    <w:rsid w:val="00D03AC2"/>
    <w:rsid w:val="00D03EA5"/>
    <w:rsid w:val="00D05F4D"/>
    <w:rsid w:val="00D06343"/>
    <w:rsid w:val="00D152EB"/>
    <w:rsid w:val="00D15A50"/>
    <w:rsid w:val="00D16691"/>
    <w:rsid w:val="00D17600"/>
    <w:rsid w:val="00D20083"/>
    <w:rsid w:val="00D21B16"/>
    <w:rsid w:val="00D24426"/>
    <w:rsid w:val="00D302D7"/>
    <w:rsid w:val="00D33D09"/>
    <w:rsid w:val="00D40DA4"/>
    <w:rsid w:val="00D42657"/>
    <w:rsid w:val="00D469B3"/>
    <w:rsid w:val="00D47D23"/>
    <w:rsid w:val="00D609DE"/>
    <w:rsid w:val="00D6159F"/>
    <w:rsid w:val="00D62D31"/>
    <w:rsid w:val="00D64D73"/>
    <w:rsid w:val="00D6664F"/>
    <w:rsid w:val="00D71B01"/>
    <w:rsid w:val="00D74C68"/>
    <w:rsid w:val="00D75C81"/>
    <w:rsid w:val="00D80123"/>
    <w:rsid w:val="00D82C1A"/>
    <w:rsid w:val="00D86625"/>
    <w:rsid w:val="00DA05CB"/>
    <w:rsid w:val="00DA3123"/>
    <w:rsid w:val="00DA6D25"/>
    <w:rsid w:val="00DB6E14"/>
    <w:rsid w:val="00DB778F"/>
    <w:rsid w:val="00DC15F1"/>
    <w:rsid w:val="00DC3B52"/>
    <w:rsid w:val="00DD1E6B"/>
    <w:rsid w:val="00DD2DE6"/>
    <w:rsid w:val="00DD32AB"/>
    <w:rsid w:val="00DD3A27"/>
    <w:rsid w:val="00DD780F"/>
    <w:rsid w:val="00DE117F"/>
    <w:rsid w:val="00DE54E5"/>
    <w:rsid w:val="00DF0AF7"/>
    <w:rsid w:val="00DF1B62"/>
    <w:rsid w:val="00DF2C19"/>
    <w:rsid w:val="00E048F6"/>
    <w:rsid w:val="00E06745"/>
    <w:rsid w:val="00E12609"/>
    <w:rsid w:val="00E12AC2"/>
    <w:rsid w:val="00E22106"/>
    <w:rsid w:val="00E45E3C"/>
    <w:rsid w:val="00E460EF"/>
    <w:rsid w:val="00E5422D"/>
    <w:rsid w:val="00E666DA"/>
    <w:rsid w:val="00E67FC7"/>
    <w:rsid w:val="00E708C3"/>
    <w:rsid w:val="00E74520"/>
    <w:rsid w:val="00E9079C"/>
    <w:rsid w:val="00E96537"/>
    <w:rsid w:val="00EA3D90"/>
    <w:rsid w:val="00EA5332"/>
    <w:rsid w:val="00EA68B7"/>
    <w:rsid w:val="00EB0013"/>
    <w:rsid w:val="00EB2220"/>
    <w:rsid w:val="00EB4C11"/>
    <w:rsid w:val="00EB6159"/>
    <w:rsid w:val="00EB79AA"/>
    <w:rsid w:val="00EC6597"/>
    <w:rsid w:val="00ED0C17"/>
    <w:rsid w:val="00ED17B5"/>
    <w:rsid w:val="00ED1B1E"/>
    <w:rsid w:val="00ED3D4B"/>
    <w:rsid w:val="00EE06E5"/>
    <w:rsid w:val="00EE0DD2"/>
    <w:rsid w:val="00EE7032"/>
    <w:rsid w:val="00EF0EF2"/>
    <w:rsid w:val="00EF3462"/>
    <w:rsid w:val="00EF57B3"/>
    <w:rsid w:val="00F000DD"/>
    <w:rsid w:val="00F01607"/>
    <w:rsid w:val="00F104CC"/>
    <w:rsid w:val="00F13883"/>
    <w:rsid w:val="00F13F36"/>
    <w:rsid w:val="00F14F3C"/>
    <w:rsid w:val="00F15514"/>
    <w:rsid w:val="00F27F8B"/>
    <w:rsid w:val="00F315B5"/>
    <w:rsid w:val="00F33D38"/>
    <w:rsid w:val="00F34902"/>
    <w:rsid w:val="00F34CF7"/>
    <w:rsid w:val="00F37084"/>
    <w:rsid w:val="00F413A1"/>
    <w:rsid w:val="00F41F8A"/>
    <w:rsid w:val="00F45BCD"/>
    <w:rsid w:val="00F467A9"/>
    <w:rsid w:val="00F50CFF"/>
    <w:rsid w:val="00F5140F"/>
    <w:rsid w:val="00F53367"/>
    <w:rsid w:val="00F63D59"/>
    <w:rsid w:val="00F66FF0"/>
    <w:rsid w:val="00F70F06"/>
    <w:rsid w:val="00F822EA"/>
    <w:rsid w:val="00F87C8C"/>
    <w:rsid w:val="00F902D6"/>
    <w:rsid w:val="00F918FB"/>
    <w:rsid w:val="00F952DF"/>
    <w:rsid w:val="00F956BF"/>
    <w:rsid w:val="00F979A3"/>
    <w:rsid w:val="00FA1A44"/>
    <w:rsid w:val="00FA2328"/>
    <w:rsid w:val="00FA6963"/>
    <w:rsid w:val="00FA75FA"/>
    <w:rsid w:val="00FB008A"/>
    <w:rsid w:val="00FB3AB8"/>
    <w:rsid w:val="00FB664B"/>
    <w:rsid w:val="00FB6F91"/>
    <w:rsid w:val="00FD05A3"/>
    <w:rsid w:val="00FD36FE"/>
    <w:rsid w:val="00FD5B71"/>
    <w:rsid w:val="00FE7C44"/>
    <w:rsid w:val="00FF3860"/>
    <w:rsid w:val="00FF4E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F4E"/>
    <w:pPr>
      <w:bidi/>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D4C54"/>
    <w:pPr>
      <w:tabs>
        <w:tab w:val="center" w:pos="4153"/>
        <w:tab w:val="right" w:pos="8306"/>
      </w:tabs>
    </w:pPr>
  </w:style>
  <w:style w:type="character" w:styleId="PageNumber">
    <w:name w:val="page number"/>
    <w:basedOn w:val="DefaultParagraphFont"/>
    <w:rsid w:val="008D4C54"/>
  </w:style>
  <w:style w:type="paragraph" w:styleId="Header">
    <w:name w:val="header"/>
    <w:basedOn w:val="Normal"/>
    <w:link w:val="HeaderChar"/>
    <w:uiPriority w:val="99"/>
    <w:rsid w:val="008455C9"/>
    <w:pPr>
      <w:tabs>
        <w:tab w:val="center" w:pos="4153"/>
        <w:tab w:val="right" w:pos="8306"/>
      </w:tabs>
    </w:pPr>
    <w:rPr>
      <w:lang w:val="en-US"/>
    </w:rPr>
  </w:style>
  <w:style w:type="table" w:styleId="TableGrid">
    <w:name w:val="Table Grid"/>
    <w:basedOn w:val="TableNormal"/>
    <w:rsid w:val="00066946"/>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9E0E2E"/>
    <w:rPr>
      <w:rFonts w:cs="Times New Roman"/>
    </w:rPr>
  </w:style>
  <w:style w:type="character" w:customStyle="1" w:styleId="HeaderChar">
    <w:name w:val="Header Char"/>
    <w:link w:val="Header"/>
    <w:uiPriority w:val="99"/>
    <w:locked/>
    <w:rsid w:val="009E0E2E"/>
    <w:rPr>
      <w:sz w:val="24"/>
      <w:szCs w:val="24"/>
      <w:lang w:val="en-US" w:eastAsia="en-US" w:bidi="ar-SA"/>
    </w:rPr>
  </w:style>
  <w:style w:type="paragraph" w:styleId="NormalWeb">
    <w:name w:val="Normal (Web)"/>
    <w:basedOn w:val="Normal"/>
    <w:unhideWhenUsed/>
    <w:rsid w:val="004336B9"/>
    <w:pPr>
      <w:bidi w:val="0"/>
      <w:spacing w:before="100" w:beforeAutospacing="1" w:after="100" w:afterAutospacing="1"/>
    </w:pPr>
  </w:style>
  <w:style w:type="character" w:customStyle="1" w:styleId="shorttext">
    <w:name w:val="short_text"/>
    <w:rsid w:val="000F3D91"/>
  </w:style>
  <w:style w:type="character" w:customStyle="1" w:styleId="FooterChar">
    <w:name w:val="Footer Char"/>
    <w:link w:val="Footer"/>
    <w:uiPriority w:val="99"/>
    <w:rsid w:val="00DC15F1"/>
    <w:rPr>
      <w:sz w:val="24"/>
      <w:szCs w:val="24"/>
    </w:rPr>
  </w:style>
  <w:style w:type="paragraph" w:styleId="BalloonText">
    <w:name w:val="Balloon Text"/>
    <w:basedOn w:val="Normal"/>
    <w:link w:val="BalloonTextChar"/>
    <w:rsid w:val="00DC15F1"/>
    <w:rPr>
      <w:rFonts w:ascii="Tahoma" w:hAnsi="Tahoma"/>
      <w:sz w:val="16"/>
      <w:szCs w:val="16"/>
    </w:rPr>
  </w:style>
  <w:style w:type="character" w:customStyle="1" w:styleId="BalloonTextChar">
    <w:name w:val="Balloon Text Char"/>
    <w:link w:val="BalloonText"/>
    <w:rsid w:val="00DC15F1"/>
    <w:rPr>
      <w:rFonts w:ascii="Tahoma" w:hAnsi="Tahoma" w:cs="Tahoma"/>
      <w:sz w:val="16"/>
      <w:szCs w:val="16"/>
    </w:rPr>
  </w:style>
  <w:style w:type="paragraph" w:customStyle="1" w:styleId="Paragraphedeliste">
    <w:name w:val="Paragraphe de liste"/>
    <w:basedOn w:val="Normal"/>
    <w:uiPriority w:val="34"/>
    <w:qFormat/>
    <w:rsid w:val="007855E7"/>
    <w:pPr>
      <w:bidi w:val="0"/>
      <w:spacing w:after="200" w:line="276" w:lineRule="auto"/>
      <w:ind w:left="720"/>
      <w:contextualSpacing/>
    </w:pPr>
    <w:rPr>
      <w:rFonts w:ascii="Calibri" w:eastAsia="Calibri" w:hAnsi="Calibri" w:cs="Arial"/>
      <w:sz w:val="22"/>
      <w:szCs w:val="22"/>
      <w:lang w:val="fr-FR"/>
    </w:rPr>
  </w:style>
  <w:style w:type="character" w:styleId="Hyperlink">
    <w:name w:val="Hyperlink"/>
    <w:rsid w:val="008E1E78"/>
    <w:rPr>
      <w:color w:val="0000FF"/>
      <w:u w:val="single"/>
    </w:rPr>
  </w:style>
  <w:style w:type="paragraph" w:customStyle="1" w:styleId="first">
    <w:name w:val="first"/>
    <w:basedOn w:val="Normal"/>
    <w:rsid w:val="005D74E8"/>
    <w:pPr>
      <w:bidi w:val="0"/>
      <w:spacing w:before="100" w:beforeAutospacing="1" w:after="100" w:afterAutospacing="1"/>
    </w:pPr>
    <w:rPr>
      <w:lang w:val="en-US"/>
    </w:rPr>
  </w:style>
  <w:style w:type="character" w:customStyle="1" w:styleId="apple-converted-space">
    <w:name w:val="apple-converted-space"/>
    <w:basedOn w:val="DefaultParagraphFont"/>
    <w:rsid w:val="005D74E8"/>
  </w:style>
  <w:style w:type="character" w:customStyle="1" w:styleId="singlehighlightclass">
    <w:name w:val="single_highlight_class"/>
    <w:basedOn w:val="DefaultParagraphFont"/>
    <w:rsid w:val="00925F5D"/>
  </w:style>
  <w:style w:type="character" w:customStyle="1" w:styleId="st">
    <w:name w:val="st"/>
    <w:rsid w:val="009D4A7C"/>
  </w:style>
  <w:style w:type="paragraph" w:customStyle="1" w:styleId="sectionhead1">
    <w:name w:val="section head (1)"/>
    <w:basedOn w:val="Normal"/>
    <w:rsid w:val="00D71B01"/>
    <w:pPr>
      <w:tabs>
        <w:tab w:val="left" w:pos="360"/>
        <w:tab w:val="num" w:pos="720"/>
      </w:tabs>
      <w:suppressAutoHyphens/>
      <w:bidi w:val="0"/>
      <w:spacing w:before="120" w:after="120" w:line="216" w:lineRule="auto"/>
      <w:jc w:val="center"/>
    </w:pPr>
    <w:rPr>
      <w:rFonts w:eastAsia="SimSun"/>
      <w:smallCaps/>
      <w:sz w:val="20"/>
      <w:szCs w:val="20"/>
      <w:lang w:val="en-US" w:eastAsia="zh-CN"/>
    </w:rPr>
  </w:style>
  <w:style w:type="paragraph" w:customStyle="1" w:styleId="sectionheadnonums">
    <w:name w:val="section head (no nums)"/>
    <w:basedOn w:val="Normal"/>
    <w:rsid w:val="00D71B01"/>
    <w:pPr>
      <w:suppressAutoHyphens/>
      <w:bidi w:val="0"/>
      <w:spacing w:before="120" w:after="120"/>
      <w:jc w:val="center"/>
    </w:pPr>
    <w:rPr>
      <w:rFonts w:eastAsia="SimSun"/>
      <w:smallCaps/>
      <w:sz w:val="20"/>
      <w:szCs w:val="20"/>
      <w:lang w:val="en-US" w:eastAsia="zh-CN"/>
    </w:rPr>
  </w:style>
  <w:style w:type="paragraph" w:customStyle="1" w:styleId="references">
    <w:name w:val="references"/>
    <w:basedOn w:val="Normal"/>
    <w:rsid w:val="00D71B01"/>
    <w:pPr>
      <w:suppressAutoHyphens/>
      <w:bidi w:val="0"/>
      <w:spacing w:line="180" w:lineRule="exact"/>
      <w:ind w:left="360" w:hanging="360"/>
      <w:jc w:val="both"/>
    </w:pPr>
    <w:rPr>
      <w:rFonts w:eastAsia="SimSun"/>
      <w:sz w:val="16"/>
      <w:szCs w:val="20"/>
      <w:lang w:val="en-US" w:eastAsia="zh-CN"/>
    </w:rPr>
  </w:style>
  <w:style w:type="paragraph" w:customStyle="1" w:styleId="abstract">
    <w:name w:val="abstract"/>
    <w:basedOn w:val="Normal"/>
    <w:rsid w:val="00A84055"/>
    <w:pPr>
      <w:suppressAutoHyphens/>
      <w:bidi w:val="0"/>
      <w:spacing w:after="120" w:line="200" w:lineRule="exact"/>
      <w:ind w:firstLine="288"/>
      <w:jc w:val="both"/>
    </w:pPr>
    <w:rPr>
      <w:rFonts w:eastAsia="SimSun"/>
      <w:b/>
      <w:sz w:val="18"/>
      <w:szCs w:val="20"/>
      <w:lang w:val="en-US" w:eastAsia="zh-CN"/>
    </w:rPr>
  </w:style>
</w:styles>
</file>

<file path=word/webSettings.xml><?xml version="1.0" encoding="utf-8"?>
<w:webSettings xmlns:r="http://schemas.openxmlformats.org/officeDocument/2006/relationships" xmlns:w="http://schemas.openxmlformats.org/wordprocessingml/2006/main">
  <w:divs>
    <w:div w:id="75248129">
      <w:bodyDiv w:val="1"/>
      <w:marLeft w:val="0"/>
      <w:marRight w:val="0"/>
      <w:marTop w:val="0"/>
      <w:marBottom w:val="0"/>
      <w:divBdr>
        <w:top w:val="none" w:sz="0" w:space="0" w:color="auto"/>
        <w:left w:val="none" w:sz="0" w:space="0" w:color="auto"/>
        <w:bottom w:val="none" w:sz="0" w:space="0" w:color="auto"/>
        <w:right w:val="none" w:sz="0" w:space="0" w:color="auto"/>
      </w:divBdr>
    </w:div>
    <w:div w:id="418912019">
      <w:bodyDiv w:val="1"/>
      <w:marLeft w:val="0"/>
      <w:marRight w:val="0"/>
      <w:marTop w:val="0"/>
      <w:marBottom w:val="0"/>
      <w:divBdr>
        <w:top w:val="none" w:sz="0" w:space="0" w:color="auto"/>
        <w:left w:val="none" w:sz="0" w:space="0" w:color="auto"/>
        <w:bottom w:val="none" w:sz="0" w:space="0" w:color="auto"/>
        <w:right w:val="none" w:sz="0" w:space="0" w:color="auto"/>
      </w:divBdr>
    </w:div>
    <w:div w:id="796338016">
      <w:bodyDiv w:val="1"/>
      <w:marLeft w:val="0"/>
      <w:marRight w:val="0"/>
      <w:marTop w:val="0"/>
      <w:marBottom w:val="0"/>
      <w:divBdr>
        <w:top w:val="none" w:sz="0" w:space="0" w:color="auto"/>
        <w:left w:val="none" w:sz="0" w:space="0" w:color="auto"/>
        <w:bottom w:val="none" w:sz="0" w:space="0" w:color="auto"/>
        <w:right w:val="none" w:sz="0" w:space="0" w:color="auto"/>
      </w:divBdr>
      <w:divsChild>
        <w:div w:id="426661732">
          <w:marLeft w:val="0"/>
          <w:marRight w:val="0"/>
          <w:marTop w:val="0"/>
          <w:marBottom w:val="0"/>
          <w:divBdr>
            <w:top w:val="none" w:sz="0" w:space="0" w:color="auto"/>
            <w:left w:val="none" w:sz="0" w:space="0" w:color="auto"/>
            <w:bottom w:val="none" w:sz="0" w:space="0" w:color="auto"/>
            <w:right w:val="none" w:sz="0" w:space="0" w:color="auto"/>
          </w:divBdr>
          <w:divsChild>
            <w:div w:id="947543150">
              <w:marLeft w:val="0"/>
              <w:marRight w:val="0"/>
              <w:marTop w:val="0"/>
              <w:marBottom w:val="0"/>
              <w:divBdr>
                <w:top w:val="none" w:sz="0" w:space="0" w:color="auto"/>
                <w:left w:val="none" w:sz="0" w:space="0" w:color="auto"/>
                <w:bottom w:val="none" w:sz="0" w:space="0" w:color="auto"/>
                <w:right w:val="none" w:sz="0" w:space="0" w:color="auto"/>
              </w:divBdr>
              <w:divsChild>
                <w:div w:id="1009720740">
                  <w:marLeft w:val="0"/>
                  <w:marRight w:val="0"/>
                  <w:marTop w:val="0"/>
                  <w:marBottom w:val="0"/>
                  <w:divBdr>
                    <w:top w:val="none" w:sz="0" w:space="0" w:color="auto"/>
                    <w:left w:val="none" w:sz="0" w:space="0" w:color="auto"/>
                    <w:bottom w:val="none" w:sz="0" w:space="0" w:color="auto"/>
                    <w:right w:val="none" w:sz="0" w:space="0" w:color="auto"/>
                  </w:divBdr>
                  <w:divsChild>
                    <w:div w:id="1515077194">
                      <w:marLeft w:val="0"/>
                      <w:marRight w:val="0"/>
                      <w:marTop w:val="0"/>
                      <w:marBottom w:val="0"/>
                      <w:divBdr>
                        <w:top w:val="none" w:sz="0" w:space="0" w:color="auto"/>
                        <w:left w:val="none" w:sz="0" w:space="0" w:color="auto"/>
                        <w:bottom w:val="none" w:sz="0" w:space="0" w:color="auto"/>
                        <w:right w:val="none" w:sz="0" w:space="0" w:color="auto"/>
                      </w:divBdr>
                      <w:divsChild>
                        <w:div w:id="660548293">
                          <w:marLeft w:val="0"/>
                          <w:marRight w:val="0"/>
                          <w:marTop w:val="0"/>
                          <w:marBottom w:val="0"/>
                          <w:divBdr>
                            <w:top w:val="none" w:sz="0" w:space="0" w:color="auto"/>
                            <w:left w:val="none" w:sz="0" w:space="0" w:color="auto"/>
                            <w:bottom w:val="none" w:sz="0" w:space="0" w:color="auto"/>
                            <w:right w:val="none" w:sz="0" w:space="0" w:color="auto"/>
                          </w:divBdr>
                          <w:divsChild>
                            <w:div w:id="977224940">
                              <w:marLeft w:val="0"/>
                              <w:marRight w:val="0"/>
                              <w:marTop w:val="0"/>
                              <w:marBottom w:val="0"/>
                              <w:divBdr>
                                <w:top w:val="none" w:sz="0" w:space="0" w:color="auto"/>
                                <w:left w:val="none" w:sz="0" w:space="0" w:color="auto"/>
                                <w:bottom w:val="none" w:sz="0" w:space="0" w:color="auto"/>
                                <w:right w:val="none" w:sz="0" w:space="0" w:color="auto"/>
                              </w:divBdr>
                              <w:divsChild>
                                <w:div w:id="1654867874">
                                  <w:marLeft w:val="0"/>
                                  <w:marRight w:val="0"/>
                                  <w:marTop w:val="0"/>
                                  <w:marBottom w:val="0"/>
                                  <w:divBdr>
                                    <w:top w:val="none" w:sz="0" w:space="0" w:color="auto"/>
                                    <w:left w:val="none" w:sz="0" w:space="0" w:color="auto"/>
                                    <w:bottom w:val="none" w:sz="0" w:space="0" w:color="auto"/>
                                    <w:right w:val="none" w:sz="0" w:space="0" w:color="auto"/>
                                  </w:divBdr>
                                  <w:divsChild>
                                    <w:div w:id="1531647567">
                                      <w:marLeft w:val="0"/>
                                      <w:marRight w:val="0"/>
                                      <w:marTop w:val="0"/>
                                      <w:marBottom w:val="0"/>
                                      <w:divBdr>
                                        <w:top w:val="none" w:sz="0" w:space="0" w:color="auto"/>
                                        <w:left w:val="none" w:sz="0" w:space="0" w:color="auto"/>
                                        <w:bottom w:val="none" w:sz="0" w:space="0" w:color="auto"/>
                                        <w:right w:val="none" w:sz="0" w:space="0" w:color="auto"/>
                                      </w:divBdr>
                                      <w:divsChild>
                                        <w:div w:id="1931691806">
                                          <w:marLeft w:val="0"/>
                                          <w:marRight w:val="0"/>
                                          <w:marTop w:val="0"/>
                                          <w:marBottom w:val="0"/>
                                          <w:divBdr>
                                            <w:top w:val="none" w:sz="0" w:space="0" w:color="auto"/>
                                            <w:left w:val="none" w:sz="0" w:space="0" w:color="auto"/>
                                            <w:bottom w:val="none" w:sz="0" w:space="0" w:color="auto"/>
                                            <w:right w:val="none" w:sz="0" w:space="0" w:color="auto"/>
                                          </w:divBdr>
                                          <w:divsChild>
                                            <w:div w:id="337385310">
                                              <w:marLeft w:val="0"/>
                                              <w:marRight w:val="0"/>
                                              <w:marTop w:val="0"/>
                                              <w:marBottom w:val="0"/>
                                              <w:divBdr>
                                                <w:top w:val="none" w:sz="0" w:space="0" w:color="auto"/>
                                                <w:left w:val="none" w:sz="0" w:space="0" w:color="auto"/>
                                                <w:bottom w:val="none" w:sz="0" w:space="0" w:color="auto"/>
                                                <w:right w:val="none" w:sz="0" w:space="0" w:color="auto"/>
                                              </w:divBdr>
                                              <w:divsChild>
                                                <w:div w:id="832918718">
                                                  <w:marLeft w:val="0"/>
                                                  <w:marRight w:val="0"/>
                                                  <w:marTop w:val="0"/>
                                                  <w:marBottom w:val="0"/>
                                                  <w:divBdr>
                                                    <w:top w:val="none" w:sz="0" w:space="0" w:color="auto"/>
                                                    <w:left w:val="none" w:sz="0" w:space="0" w:color="auto"/>
                                                    <w:bottom w:val="none" w:sz="0" w:space="0" w:color="auto"/>
                                                    <w:right w:val="none" w:sz="0" w:space="0" w:color="auto"/>
                                                  </w:divBdr>
                                                  <w:divsChild>
                                                    <w:div w:id="17179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775038">
      <w:bodyDiv w:val="1"/>
      <w:marLeft w:val="0"/>
      <w:marRight w:val="0"/>
      <w:marTop w:val="0"/>
      <w:marBottom w:val="0"/>
      <w:divBdr>
        <w:top w:val="none" w:sz="0" w:space="0" w:color="auto"/>
        <w:left w:val="none" w:sz="0" w:space="0" w:color="auto"/>
        <w:bottom w:val="none" w:sz="0" w:space="0" w:color="auto"/>
        <w:right w:val="none" w:sz="0" w:space="0" w:color="auto"/>
      </w:divBdr>
      <w:divsChild>
        <w:div w:id="216628212">
          <w:marLeft w:val="0"/>
          <w:marRight w:val="0"/>
          <w:marTop w:val="0"/>
          <w:marBottom w:val="0"/>
          <w:divBdr>
            <w:top w:val="none" w:sz="0" w:space="0" w:color="auto"/>
            <w:left w:val="none" w:sz="0" w:space="0" w:color="auto"/>
            <w:bottom w:val="none" w:sz="0" w:space="0" w:color="auto"/>
            <w:right w:val="none" w:sz="0" w:space="0" w:color="auto"/>
          </w:divBdr>
        </w:div>
        <w:div w:id="265190904">
          <w:marLeft w:val="0"/>
          <w:marRight w:val="0"/>
          <w:marTop w:val="0"/>
          <w:marBottom w:val="0"/>
          <w:divBdr>
            <w:top w:val="none" w:sz="0" w:space="0" w:color="auto"/>
            <w:left w:val="none" w:sz="0" w:space="0" w:color="auto"/>
            <w:bottom w:val="none" w:sz="0" w:space="0" w:color="auto"/>
            <w:right w:val="none" w:sz="0" w:space="0" w:color="auto"/>
          </w:divBdr>
        </w:div>
        <w:div w:id="528951252">
          <w:marLeft w:val="0"/>
          <w:marRight w:val="0"/>
          <w:marTop w:val="0"/>
          <w:marBottom w:val="0"/>
          <w:divBdr>
            <w:top w:val="none" w:sz="0" w:space="0" w:color="auto"/>
            <w:left w:val="none" w:sz="0" w:space="0" w:color="auto"/>
            <w:bottom w:val="none" w:sz="0" w:space="0" w:color="auto"/>
            <w:right w:val="none" w:sz="0" w:space="0" w:color="auto"/>
          </w:divBdr>
        </w:div>
        <w:div w:id="991055850">
          <w:marLeft w:val="0"/>
          <w:marRight w:val="0"/>
          <w:marTop w:val="0"/>
          <w:marBottom w:val="0"/>
          <w:divBdr>
            <w:top w:val="none" w:sz="0" w:space="0" w:color="auto"/>
            <w:left w:val="none" w:sz="0" w:space="0" w:color="auto"/>
            <w:bottom w:val="none" w:sz="0" w:space="0" w:color="auto"/>
            <w:right w:val="none" w:sz="0" w:space="0" w:color="auto"/>
          </w:divBdr>
        </w:div>
        <w:div w:id="1590430041">
          <w:marLeft w:val="0"/>
          <w:marRight w:val="0"/>
          <w:marTop w:val="0"/>
          <w:marBottom w:val="0"/>
          <w:divBdr>
            <w:top w:val="none" w:sz="0" w:space="0" w:color="auto"/>
            <w:left w:val="none" w:sz="0" w:space="0" w:color="auto"/>
            <w:bottom w:val="none" w:sz="0" w:space="0" w:color="auto"/>
            <w:right w:val="none" w:sz="0" w:space="0" w:color="auto"/>
          </w:divBdr>
        </w:div>
        <w:div w:id="1947349509">
          <w:marLeft w:val="0"/>
          <w:marRight w:val="0"/>
          <w:marTop w:val="0"/>
          <w:marBottom w:val="0"/>
          <w:divBdr>
            <w:top w:val="none" w:sz="0" w:space="0" w:color="auto"/>
            <w:left w:val="none" w:sz="0" w:space="0" w:color="auto"/>
            <w:bottom w:val="none" w:sz="0" w:space="0" w:color="auto"/>
            <w:right w:val="none" w:sz="0" w:space="0" w:color="auto"/>
          </w:divBdr>
        </w:div>
      </w:divsChild>
    </w:div>
    <w:div w:id="213602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20</Pages>
  <Words>9679</Words>
  <Characters>55174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64724</CharactersWithSpaces>
  <SharedDoc>false</SharedDoc>
  <HLinks>
    <vt:vector size="258" baseType="variant">
      <vt:variant>
        <vt:i4>4521995</vt:i4>
      </vt:variant>
      <vt:variant>
        <vt:i4>247</vt:i4>
      </vt:variant>
      <vt:variant>
        <vt:i4>0</vt:i4>
      </vt:variant>
      <vt:variant>
        <vt:i4>5</vt:i4>
      </vt:variant>
      <vt:variant>
        <vt:lpwstr/>
      </vt:variant>
      <vt:variant>
        <vt:lpwstr>_ENREF_4</vt:lpwstr>
      </vt:variant>
      <vt:variant>
        <vt:i4>4521995</vt:i4>
      </vt:variant>
      <vt:variant>
        <vt:i4>241</vt:i4>
      </vt:variant>
      <vt:variant>
        <vt:i4>0</vt:i4>
      </vt:variant>
      <vt:variant>
        <vt:i4>5</vt:i4>
      </vt:variant>
      <vt:variant>
        <vt:lpwstr/>
      </vt:variant>
      <vt:variant>
        <vt:lpwstr>_ENREF_4</vt:lpwstr>
      </vt:variant>
      <vt:variant>
        <vt:i4>4718603</vt:i4>
      </vt:variant>
      <vt:variant>
        <vt:i4>235</vt:i4>
      </vt:variant>
      <vt:variant>
        <vt:i4>0</vt:i4>
      </vt:variant>
      <vt:variant>
        <vt:i4>5</vt:i4>
      </vt:variant>
      <vt:variant>
        <vt:lpwstr/>
      </vt:variant>
      <vt:variant>
        <vt:lpwstr>_ENREF_9</vt:lpwstr>
      </vt:variant>
      <vt:variant>
        <vt:i4>4194315</vt:i4>
      </vt:variant>
      <vt:variant>
        <vt:i4>229</vt:i4>
      </vt:variant>
      <vt:variant>
        <vt:i4>0</vt:i4>
      </vt:variant>
      <vt:variant>
        <vt:i4>5</vt:i4>
      </vt:variant>
      <vt:variant>
        <vt:lpwstr/>
      </vt:variant>
      <vt:variant>
        <vt:lpwstr>_ENREF_18</vt:lpwstr>
      </vt:variant>
      <vt:variant>
        <vt:i4>4521995</vt:i4>
      </vt:variant>
      <vt:variant>
        <vt:i4>223</vt:i4>
      </vt:variant>
      <vt:variant>
        <vt:i4>0</vt:i4>
      </vt:variant>
      <vt:variant>
        <vt:i4>5</vt:i4>
      </vt:variant>
      <vt:variant>
        <vt:lpwstr/>
      </vt:variant>
      <vt:variant>
        <vt:lpwstr>_ENREF_4</vt:lpwstr>
      </vt:variant>
      <vt:variant>
        <vt:i4>4456459</vt:i4>
      </vt:variant>
      <vt:variant>
        <vt:i4>217</vt:i4>
      </vt:variant>
      <vt:variant>
        <vt:i4>0</vt:i4>
      </vt:variant>
      <vt:variant>
        <vt:i4>5</vt:i4>
      </vt:variant>
      <vt:variant>
        <vt:lpwstr/>
      </vt:variant>
      <vt:variant>
        <vt:lpwstr>_ENREF_5</vt:lpwstr>
      </vt:variant>
      <vt:variant>
        <vt:i4>4194315</vt:i4>
      </vt:variant>
      <vt:variant>
        <vt:i4>211</vt:i4>
      </vt:variant>
      <vt:variant>
        <vt:i4>0</vt:i4>
      </vt:variant>
      <vt:variant>
        <vt:i4>5</vt:i4>
      </vt:variant>
      <vt:variant>
        <vt:lpwstr/>
      </vt:variant>
      <vt:variant>
        <vt:lpwstr>_ENREF_18</vt:lpwstr>
      </vt:variant>
      <vt:variant>
        <vt:i4>4718603</vt:i4>
      </vt:variant>
      <vt:variant>
        <vt:i4>205</vt:i4>
      </vt:variant>
      <vt:variant>
        <vt:i4>0</vt:i4>
      </vt:variant>
      <vt:variant>
        <vt:i4>5</vt:i4>
      </vt:variant>
      <vt:variant>
        <vt:lpwstr/>
      </vt:variant>
      <vt:variant>
        <vt:lpwstr>_ENREF_9</vt:lpwstr>
      </vt:variant>
      <vt:variant>
        <vt:i4>4456459</vt:i4>
      </vt:variant>
      <vt:variant>
        <vt:i4>199</vt:i4>
      </vt:variant>
      <vt:variant>
        <vt:i4>0</vt:i4>
      </vt:variant>
      <vt:variant>
        <vt:i4>5</vt:i4>
      </vt:variant>
      <vt:variant>
        <vt:lpwstr/>
      </vt:variant>
      <vt:variant>
        <vt:lpwstr>_ENREF_5</vt:lpwstr>
      </vt:variant>
      <vt:variant>
        <vt:i4>4521995</vt:i4>
      </vt:variant>
      <vt:variant>
        <vt:i4>193</vt:i4>
      </vt:variant>
      <vt:variant>
        <vt:i4>0</vt:i4>
      </vt:variant>
      <vt:variant>
        <vt:i4>5</vt:i4>
      </vt:variant>
      <vt:variant>
        <vt:lpwstr/>
      </vt:variant>
      <vt:variant>
        <vt:lpwstr>_ENREF_4</vt:lpwstr>
      </vt:variant>
      <vt:variant>
        <vt:i4>4194315</vt:i4>
      </vt:variant>
      <vt:variant>
        <vt:i4>187</vt:i4>
      </vt:variant>
      <vt:variant>
        <vt:i4>0</vt:i4>
      </vt:variant>
      <vt:variant>
        <vt:i4>5</vt:i4>
      </vt:variant>
      <vt:variant>
        <vt:lpwstr/>
      </vt:variant>
      <vt:variant>
        <vt:lpwstr>_ENREF_18</vt:lpwstr>
      </vt:variant>
      <vt:variant>
        <vt:i4>4718603</vt:i4>
      </vt:variant>
      <vt:variant>
        <vt:i4>181</vt:i4>
      </vt:variant>
      <vt:variant>
        <vt:i4>0</vt:i4>
      </vt:variant>
      <vt:variant>
        <vt:i4>5</vt:i4>
      </vt:variant>
      <vt:variant>
        <vt:lpwstr/>
      </vt:variant>
      <vt:variant>
        <vt:lpwstr>_ENREF_9</vt:lpwstr>
      </vt:variant>
      <vt:variant>
        <vt:i4>4718603</vt:i4>
      </vt:variant>
      <vt:variant>
        <vt:i4>175</vt:i4>
      </vt:variant>
      <vt:variant>
        <vt:i4>0</vt:i4>
      </vt:variant>
      <vt:variant>
        <vt:i4>5</vt:i4>
      </vt:variant>
      <vt:variant>
        <vt:lpwstr/>
      </vt:variant>
      <vt:variant>
        <vt:lpwstr>_ENREF_9</vt:lpwstr>
      </vt:variant>
      <vt:variant>
        <vt:i4>4194315</vt:i4>
      </vt:variant>
      <vt:variant>
        <vt:i4>169</vt:i4>
      </vt:variant>
      <vt:variant>
        <vt:i4>0</vt:i4>
      </vt:variant>
      <vt:variant>
        <vt:i4>5</vt:i4>
      </vt:variant>
      <vt:variant>
        <vt:lpwstr/>
      </vt:variant>
      <vt:variant>
        <vt:lpwstr>_ENREF_18</vt:lpwstr>
      </vt:variant>
      <vt:variant>
        <vt:i4>4194315</vt:i4>
      </vt:variant>
      <vt:variant>
        <vt:i4>163</vt:i4>
      </vt:variant>
      <vt:variant>
        <vt:i4>0</vt:i4>
      </vt:variant>
      <vt:variant>
        <vt:i4>5</vt:i4>
      </vt:variant>
      <vt:variant>
        <vt:lpwstr/>
      </vt:variant>
      <vt:variant>
        <vt:lpwstr>_ENREF_12</vt:lpwstr>
      </vt:variant>
      <vt:variant>
        <vt:i4>4521995</vt:i4>
      </vt:variant>
      <vt:variant>
        <vt:i4>157</vt:i4>
      </vt:variant>
      <vt:variant>
        <vt:i4>0</vt:i4>
      </vt:variant>
      <vt:variant>
        <vt:i4>5</vt:i4>
      </vt:variant>
      <vt:variant>
        <vt:lpwstr/>
      </vt:variant>
      <vt:variant>
        <vt:lpwstr>_ENREF_4</vt:lpwstr>
      </vt:variant>
      <vt:variant>
        <vt:i4>4456459</vt:i4>
      </vt:variant>
      <vt:variant>
        <vt:i4>151</vt:i4>
      </vt:variant>
      <vt:variant>
        <vt:i4>0</vt:i4>
      </vt:variant>
      <vt:variant>
        <vt:i4>5</vt:i4>
      </vt:variant>
      <vt:variant>
        <vt:lpwstr/>
      </vt:variant>
      <vt:variant>
        <vt:lpwstr>_ENREF_5</vt:lpwstr>
      </vt:variant>
      <vt:variant>
        <vt:i4>4456459</vt:i4>
      </vt:variant>
      <vt:variant>
        <vt:i4>145</vt:i4>
      </vt:variant>
      <vt:variant>
        <vt:i4>0</vt:i4>
      </vt:variant>
      <vt:variant>
        <vt:i4>5</vt:i4>
      </vt:variant>
      <vt:variant>
        <vt:lpwstr/>
      </vt:variant>
      <vt:variant>
        <vt:lpwstr>_ENREF_5</vt:lpwstr>
      </vt:variant>
      <vt:variant>
        <vt:i4>4521995</vt:i4>
      </vt:variant>
      <vt:variant>
        <vt:i4>139</vt:i4>
      </vt:variant>
      <vt:variant>
        <vt:i4>0</vt:i4>
      </vt:variant>
      <vt:variant>
        <vt:i4>5</vt:i4>
      </vt:variant>
      <vt:variant>
        <vt:lpwstr/>
      </vt:variant>
      <vt:variant>
        <vt:lpwstr>_ENREF_4</vt:lpwstr>
      </vt:variant>
      <vt:variant>
        <vt:i4>4194315</vt:i4>
      </vt:variant>
      <vt:variant>
        <vt:i4>133</vt:i4>
      </vt:variant>
      <vt:variant>
        <vt:i4>0</vt:i4>
      </vt:variant>
      <vt:variant>
        <vt:i4>5</vt:i4>
      </vt:variant>
      <vt:variant>
        <vt:lpwstr/>
      </vt:variant>
      <vt:variant>
        <vt:lpwstr>_ENREF_12</vt:lpwstr>
      </vt:variant>
      <vt:variant>
        <vt:i4>4194315</vt:i4>
      </vt:variant>
      <vt:variant>
        <vt:i4>127</vt:i4>
      </vt:variant>
      <vt:variant>
        <vt:i4>0</vt:i4>
      </vt:variant>
      <vt:variant>
        <vt:i4>5</vt:i4>
      </vt:variant>
      <vt:variant>
        <vt:lpwstr/>
      </vt:variant>
      <vt:variant>
        <vt:lpwstr>_ENREF_18</vt:lpwstr>
      </vt:variant>
      <vt:variant>
        <vt:i4>4718603</vt:i4>
      </vt:variant>
      <vt:variant>
        <vt:i4>121</vt:i4>
      </vt:variant>
      <vt:variant>
        <vt:i4>0</vt:i4>
      </vt:variant>
      <vt:variant>
        <vt:i4>5</vt:i4>
      </vt:variant>
      <vt:variant>
        <vt:lpwstr/>
      </vt:variant>
      <vt:variant>
        <vt:lpwstr>_ENREF_9</vt:lpwstr>
      </vt:variant>
      <vt:variant>
        <vt:i4>4194315</vt:i4>
      </vt:variant>
      <vt:variant>
        <vt:i4>115</vt:i4>
      </vt:variant>
      <vt:variant>
        <vt:i4>0</vt:i4>
      </vt:variant>
      <vt:variant>
        <vt:i4>5</vt:i4>
      </vt:variant>
      <vt:variant>
        <vt:lpwstr/>
      </vt:variant>
      <vt:variant>
        <vt:lpwstr>_ENREF_17</vt:lpwstr>
      </vt:variant>
      <vt:variant>
        <vt:i4>4194315</vt:i4>
      </vt:variant>
      <vt:variant>
        <vt:i4>109</vt:i4>
      </vt:variant>
      <vt:variant>
        <vt:i4>0</vt:i4>
      </vt:variant>
      <vt:variant>
        <vt:i4>5</vt:i4>
      </vt:variant>
      <vt:variant>
        <vt:lpwstr/>
      </vt:variant>
      <vt:variant>
        <vt:lpwstr>_ENREF_11</vt:lpwstr>
      </vt:variant>
      <vt:variant>
        <vt:i4>4194315</vt:i4>
      </vt:variant>
      <vt:variant>
        <vt:i4>103</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_ENREF_16</vt:lpwstr>
      </vt:variant>
      <vt:variant>
        <vt:i4>4194315</vt:i4>
      </vt:variant>
      <vt:variant>
        <vt:i4>94</vt:i4>
      </vt:variant>
      <vt:variant>
        <vt:i4>0</vt:i4>
      </vt:variant>
      <vt:variant>
        <vt:i4>5</vt:i4>
      </vt:variant>
      <vt:variant>
        <vt:lpwstr/>
      </vt:variant>
      <vt:variant>
        <vt:lpwstr>_ENREF_14</vt:lpwstr>
      </vt:variant>
      <vt:variant>
        <vt:i4>4194315</vt:i4>
      </vt:variant>
      <vt:variant>
        <vt:i4>91</vt:i4>
      </vt:variant>
      <vt:variant>
        <vt:i4>0</vt:i4>
      </vt:variant>
      <vt:variant>
        <vt:i4>5</vt:i4>
      </vt:variant>
      <vt:variant>
        <vt:lpwstr/>
      </vt:variant>
      <vt:variant>
        <vt:lpwstr>_ENREF_19</vt:lpwstr>
      </vt:variant>
      <vt:variant>
        <vt:i4>4587531</vt:i4>
      </vt:variant>
      <vt:variant>
        <vt:i4>83</vt:i4>
      </vt:variant>
      <vt:variant>
        <vt:i4>0</vt:i4>
      </vt:variant>
      <vt:variant>
        <vt:i4>5</vt:i4>
      </vt:variant>
      <vt:variant>
        <vt:lpwstr/>
      </vt:variant>
      <vt:variant>
        <vt:lpwstr>_ENREF_7</vt:lpwstr>
      </vt:variant>
      <vt:variant>
        <vt:i4>4390923</vt:i4>
      </vt:variant>
      <vt:variant>
        <vt:i4>80</vt:i4>
      </vt:variant>
      <vt:variant>
        <vt:i4>0</vt:i4>
      </vt:variant>
      <vt:variant>
        <vt:i4>5</vt:i4>
      </vt:variant>
      <vt:variant>
        <vt:lpwstr/>
      </vt:variant>
      <vt:variant>
        <vt:lpwstr>_ENREF_2</vt:lpwstr>
      </vt:variant>
      <vt:variant>
        <vt:i4>4325387</vt:i4>
      </vt:variant>
      <vt:variant>
        <vt:i4>74</vt:i4>
      </vt:variant>
      <vt:variant>
        <vt:i4>0</vt:i4>
      </vt:variant>
      <vt:variant>
        <vt:i4>5</vt:i4>
      </vt:variant>
      <vt:variant>
        <vt:lpwstr/>
      </vt:variant>
      <vt:variant>
        <vt:lpwstr>_ENREF_3</vt:lpwstr>
      </vt:variant>
      <vt:variant>
        <vt:i4>4194315</vt:i4>
      </vt:variant>
      <vt:variant>
        <vt:i4>71</vt:i4>
      </vt:variant>
      <vt:variant>
        <vt:i4>0</vt:i4>
      </vt:variant>
      <vt:variant>
        <vt:i4>5</vt:i4>
      </vt:variant>
      <vt:variant>
        <vt:lpwstr/>
      </vt:variant>
      <vt:variant>
        <vt:lpwstr>_ENREF_1</vt:lpwstr>
      </vt:variant>
      <vt:variant>
        <vt:i4>4653067</vt:i4>
      </vt:variant>
      <vt:variant>
        <vt:i4>65</vt:i4>
      </vt:variant>
      <vt:variant>
        <vt:i4>0</vt:i4>
      </vt:variant>
      <vt:variant>
        <vt:i4>5</vt:i4>
      </vt:variant>
      <vt:variant>
        <vt:lpwstr/>
      </vt:variant>
      <vt:variant>
        <vt:lpwstr>_ENREF_6</vt:lpwstr>
      </vt:variant>
      <vt:variant>
        <vt:i4>4784139</vt:i4>
      </vt:variant>
      <vt:variant>
        <vt:i4>59</vt:i4>
      </vt:variant>
      <vt:variant>
        <vt:i4>0</vt:i4>
      </vt:variant>
      <vt:variant>
        <vt:i4>5</vt:i4>
      </vt:variant>
      <vt:variant>
        <vt:lpwstr/>
      </vt:variant>
      <vt:variant>
        <vt:lpwstr>_ENREF_8</vt:lpwstr>
      </vt:variant>
      <vt:variant>
        <vt:i4>4784139</vt:i4>
      </vt:variant>
      <vt:variant>
        <vt:i4>53</vt:i4>
      </vt:variant>
      <vt:variant>
        <vt:i4>0</vt:i4>
      </vt:variant>
      <vt:variant>
        <vt:i4>5</vt:i4>
      </vt:variant>
      <vt:variant>
        <vt:lpwstr/>
      </vt:variant>
      <vt:variant>
        <vt:lpwstr>_ENREF_8</vt:lpwstr>
      </vt:variant>
      <vt:variant>
        <vt:i4>4194315</vt:i4>
      </vt:variant>
      <vt:variant>
        <vt:i4>47</vt:i4>
      </vt:variant>
      <vt:variant>
        <vt:i4>0</vt:i4>
      </vt:variant>
      <vt:variant>
        <vt:i4>5</vt:i4>
      </vt:variant>
      <vt:variant>
        <vt:lpwstr/>
      </vt:variant>
      <vt:variant>
        <vt:lpwstr>_ENREF_15</vt:lpwstr>
      </vt:variant>
      <vt:variant>
        <vt:i4>4784139</vt:i4>
      </vt:variant>
      <vt:variant>
        <vt:i4>41</vt:i4>
      </vt:variant>
      <vt:variant>
        <vt:i4>0</vt:i4>
      </vt:variant>
      <vt:variant>
        <vt:i4>5</vt:i4>
      </vt:variant>
      <vt:variant>
        <vt:lpwstr/>
      </vt:variant>
      <vt:variant>
        <vt:lpwstr>_ENREF_8</vt:lpwstr>
      </vt:variant>
      <vt:variant>
        <vt:i4>4194315</vt:i4>
      </vt:variant>
      <vt:variant>
        <vt:i4>35</vt:i4>
      </vt:variant>
      <vt:variant>
        <vt:i4>0</vt:i4>
      </vt:variant>
      <vt:variant>
        <vt:i4>5</vt:i4>
      </vt:variant>
      <vt:variant>
        <vt:lpwstr/>
      </vt:variant>
      <vt:variant>
        <vt:lpwstr>_ENREF_10</vt:lpwstr>
      </vt:variant>
      <vt:variant>
        <vt:i4>4456459</vt:i4>
      </vt:variant>
      <vt:variant>
        <vt:i4>29</vt:i4>
      </vt:variant>
      <vt:variant>
        <vt:i4>0</vt:i4>
      </vt:variant>
      <vt:variant>
        <vt:i4>5</vt:i4>
      </vt:variant>
      <vt:variant>
        <vt:lpwstr/>
      </vt:variant>
      <vt:variant>
        <vt:lpwstr>_ENREF_5</vt:lpwstr>
      </vt:variant>
      <vt:variant>
        <vt:i4>4521995</vt:i4>
      </vt:variant>
      <vt:variant>
        <vt:i4>23</vt:i4>
      </vt:variant>
      <vt:variant>
        <vt:i4>0</vt:i4>
      </vt:variant>
      <vt:variant>
        <vt:i4>5</vt:i4>
      </vt:variant>
      <vt:variant>
        <vt:lpwstr/>
      </vt:variant>
      <vt:variant>
        <vt:lpwstr>_ENREF_4</vt:lpwstr>
      </vt:variant>
      <vt:variant>
        <vt:i4>4194315</vt:i4>
      </vt:variant>
      <vt:variant>
        <vt:i4>17</vt:i4>
      </vt:variant>
      <vt:variant>
        <vt:i4>0</vt:i4>
      </vt:variant>
      <vt:variant>
        <vt:i4>5</vt:i4>
      </vt:variant>
      <vt:variant>
        <vt:lpwstr/>
      </vt:variant>
      <vt:variant>
        <vt:lpwstr>_ENREF_12</vt:lpwstr>
      </vt:variant>
      <vt:variant>
        <vt:i4>4194315</vt:i4>
      </vt:variant>
      <vt:variant>
        <vt:i4>11</vt:i4>
      </vt:variant>
      <vt:variant>
        <vt:i4>0</vt:i4>
      </vt:variant>
      <vt:variant>
        <vt:i4>5</vt:i4>
      </vt:variant>
      <vt:variant>
        <vt:lpwstr/>
      </vt:variant>
      <vt:variant>
        <vt:lpwstr>_ENREF_18</vt:lpwstr>
      </vt:variant>
      <vt:variant>
        <vt:i4>4718603</vt:i4>
      </vt:variant>
      <vt:variant>
        <vt:i4>5</vt:i4>
      </vt:variant>
      <vt:variant>
        <vt:i4>0</vt:i4>
      </vt:variant>
      <vt:variant>
        <vt:i4>5</vt:i4>
      </vt:variant>
      <vt:variant>
        <vt:lpwstr/>
      </vt:variant>
      <vt:variant>
        <vt:lpwstr>_ENREF_9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Akram Soliman</cp:lastModifiedBy>
  <cp:revision>15</cp:revision>
  <cp:lastPrinted>2013-01-08T16:32:00Z</cp:lastPrinted>
  <dcterms:created xsi:type="dcterms:W3CDTF">2016-05-16T09:36:00Z</dcterms:created>
  <dcterms:modified xsi:type="dcterms:W3CDTF">2016-05-20T07:34:00Z</dcterms:modified>
</cp:coreProperties>
</file>