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61AB" w14:textId="3FD04834"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F548F2">
        <w:rPr>
          <w:b/>
          <w:bCs/>
          <w:sz w:val="28"/>
          <w:szCs w:val="28"/>
        </w:rPr>
        <w:t>Ref :</w:t>
      </w:r>
      <w:proofErr w:type="gramEnd"/>
      <w:r w:rsidRPr="00F548F2">
        <w:rPr>
          <w:b/>
          <w:bCs/>
          <w:sz w:val="28"/>
          <w:szCs w:val="28"/>
        </w:rPr>
        <w:t xml:space="preserve"> Death Cattle Claim</w:t>
      </w:r>
      <w:r w:rsidR="008C362A">
        <w:rPr>
          <w:b/>
          <w:bCs/>
          <w:sz w:val="28"/>
          <w:szCs w:val="28"/>
        </w:rPr>
        <w:t>{{</w:t>
      </w:r>
      <w:proofErr w:type="spellStart"/>
      <w:r w:rsidR="008C362A">
        <w:rPr>
          <w:b/>
          <w:bCs/>
          <w:sz w:val="28"/>
          <w:szCs w:val="28"/>
        </w:rPr>
        <w:t>claimdate</w:t>
      </w:r>
      <w:proofErr w:type="spellEnd"/>
      <w:r w:rsidR="008C362A">
        <w:rPr>
          <w:b/>
          <w:bCs/>
          <w:sz w:val="28"/>
          <w:szCs w:val="28"/>
        </w:rPr>
        <w:t>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>DATE :</w:t>
      </w:r>
      <w:r w:rsidR="008C362A">
        <w:rPr>
          <w:b/>
          <w:bCs/>
          <w:sz w:val="28"/>
          <w:szCs w:val="28"/>
        </w:rPr>
        <w:t>{{date}}</w:t>
      </w:r>
    </w:p>
    <w:p w14:paraId="69EECC3D" w14:textId="77777777" w:rsidR="001D7DF0" w:rsidRDefault="001D7DF0" w:rsidP="001D7DF0">
      <w:pPr>
        <w:spacing w:after="0" w:line="240" w:lineRule="auto"/>
      </w:pPr>
    </w:p>
    <w:p w14:paraId="091E2850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14:paraId="64FD4AF8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14:paraId="6431F7FD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14:paraId="6C039453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14:paraId="605E382D" w14:textId="77777777"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14:paraId="6D804437" w14:textId="77777777" w:rsidTr="00FB46F7">
        <w:trPr>
          <w:trHeight w:val="567"/>
        </w:trPr>
        <w:tc>
          <w:tcPr>
            <w:tcW w:w="1555" w:type="dxa"/>
            <w:vAlign w:val="center"/>
          </w:tcPr>
          <w:p w14:paraId="199DF24A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14:paraId="5B64AF7D" w14:textId="77777777"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proofErr w:type="gram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{{ </w:t>
            </w:r>
            <w:proofErr w:type="spell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tagnumber</w:t>
            </w:r>
            <w:proofErr w:type="spellEnd"/>
            <w:proofErr w:type="gramEnd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0AD2780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14:paraId="4DD13237" w14:textId="1BFAE3AF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7174ACA1" w14:textId="77777777" w:rsidTr="003D61FA">
        <w:trPr>
          <w:trHeight w:val="737"/>
        </w:trPr>
        <w:tc>
          <w:tcPr>
            <w:tcW w:w="1555" w:type="dxa"/>
            <w:vAlign w:val="center"/>
          </w:tcPr>
          <w:p w14:paraId="6CC5E2D2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14:paraId="7E9B816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  <w:p w14:paraId="2EC05B02" w14:textId="55CB220E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(M) 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A936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ownercontact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247028AE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14:paraId="7DD56397" w14:textId="77777777"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-{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 location }}  Ta-{{ taluka }}  </w:t>
            </w:r>
          </w:p>
          <w:p w14:paraId="7E5A8386" w14:textId="77777777"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  <w:proofErr w:type="spellEnd"/>
          </w:p>
        </w:tc>
      </w:tr>
      <w:tr w:rsidR="001D7DF0" w14:paraId="2820D1DF" w14:textId="77777777" w:rsidTr="003D61FA">
        <w:trPr>
          <w:trHeight w:val="454"/>
        </w:trPr>
        <w:tc>
          <w:tcPr>
            <w:tcW w:w="1555" w:type="dxa"/>
            <w:vAlign w:val="center"/>
          </w:tcPr>
          <w:p w14:paraId="240F8D8F" w14:textId="77777777"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14:paraId="03B65E2D" w14:textId="1AD066AD"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B16C34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AT{{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064792CF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14:paraId="02D7B3FE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14:paraId="79996ADB" w14:textId="77777777" w:rsidTr="00DC21B7">
        <w:trPr>
          <w:trHeight w:val="454"/>
        </w:trPr>
        <w:tc>
          <w:tcPr>
            <w:tcW w:w="1555" w:type="dxa"/>
            <w:vAlign w:val="center"/>
          </w:tcPr>
          <w:p w14:paraId="0E200D24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14:paraId="7EA4E03C" w14:textId="77777777"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</w:t>
            </w:r>
            <w:proofErr w:type="gramStart"/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</w:t>
            </w:r>
            <w:proofErr w:type="gram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{ </w:t>
            </w:r>
            <w:proofErr w:type="spellStart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policynumber</w:t>
            </w:r>
            <w:proofErr w:type="spell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163B6CEA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14:paraId="00CDFE17" w14:textId="77777777"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proofErr w:type="gram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policyperiod</w:t>
            </w:r>
            <w:proofErr w:type="spellEnd"/>
            <w:proofErr w:type="gramEnd"/>
            <w:r w:rsidRPr="00B16C3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</w:p>
        </w:tc>
      </w:tr>
      <w:tr w:rsidR="001D7DF0" w14:paraId="4D5E5ED7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0DA53DBD" w14:textId="77777777"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14:paraId="173E2326" w14:textId="5647C6AD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2C27DD">
              <w:rPr>
                <w:rFonts w:asciiTheme="majorHAnsi" w:hAnsiTheme="majorHAnsi" w:cstheme="majorHAnsi"/>
                <w:sz w:val="24"/>
                <w:szCs w:val="24"/>
              </w:rPr>
              <w:t>loss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5D73814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14:paraId="6C8F37D9" w14:textId="77777777"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14:paraId="6A0751C8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3869443C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14:paraId="396B7B61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6B68F9F3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14:paraId="3549C495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35D954B3" w14:textId="77777777"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6D93383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14:paraId="43E039A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0C105A78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14:paraId="6A6B53CE" w14:textId="77777777"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14:paraId="327AF81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5671" wp14:editId="1C03E8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C97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5671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" filled="f" strokecolor="black [3200]">
                <v:stroke joinstyle="round"/>
                <v:path arrowok="t"/>
                <v:textbox>
                  <w:txbxContent>
                    <w:p w14:paraId="26D28C97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D75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02EBD0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C17E414" w14:textId="77777777"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CE0025D" w14:textId="77777777" w:rsidTr="003D61FA">
        <w:tc>
          <w:tcPr>
            <w:tcW w:w="468" w:type="dxa"/>
            <w:vAlign w:val="center"/>
          </w:tcPr>
          <w:p w14:paraId="3B95C83B" w14:textId="2AECD7A3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1</w:t>
            </w:r>
          </w:p>
        </w:tc>
        <w:tc>
          <w:tcPr>
            <w:tcW w:w="9166" w:type="dxa"/>
          </w:tcPr>
          <w:p w14:paraId="7C2F47BC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14:paraId="78C7886B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14:paraId="69A3AA8C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19C95A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14:paraId="5CA27EA6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0E19A71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14:paraId="49EECFB8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1D7DF0" w14:paraId="4CF93373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6D29B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14:paraId="18A41A6D" w14:textId="4D3AD77D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A967F6B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14:paraId="2AA31213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taglocation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E505095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F37A6BC" w14:textId="2D9BB54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</w:t>
            </w:r>
            <w:r w:rsidR="004B62BA">
              <w:rPr>
                <w:rFonts w:asciiTheme="majorHAnsi" w:hAnsiTheme="majorHAnsi"/>
                <w:b/>
                <w:bCs/>
                <w:sz w:val="24"/>
                <w:szCs w:val="24"/>
              </w:rPr>
              <w:t>u</w:t>
            </w: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3107" w:type="dxa"/>
            <w:vAlign w:val="center"/>
          </w:tcPr>
          <w:p w14:paraId="6504399C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cattlecolor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E23022A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14:paraId="5017060F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1DCB4FD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A3023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14:paraId="73CF726A" w14:textId="77777777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14:paraId="7865492F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14:paraId="60B599DE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6CB78FB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7B1811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14:paraId="656408D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cattletail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14:paraId="49B3A92C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14:paraId="0C6DD601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milkey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D6BD18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591272B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14:paraId="33C8D3A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specialmarks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3A6C14A5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14:paraId="5F60BE2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75638C9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C532A4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14:paraId="2D8A8D29" w14:textId="77777777"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deathtype</w:t>
            </w:r>
            <w:proofErr w:type="spellEnd"/>
            <w:proofErr w:type="gramEnd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</w:t>
            </w:r>
            <w:proofErr w:type="spellStart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>dayssick</w:t>
            </w:r>
            <w:proofErr w:type="spellEnd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01CD372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5EC6B833" w14:textId="77777777" w:rsidTr="003D61FA">
        <w:tc>
          <w:tcPr>
            <w:tcW w:w="2689" w:type="dxa"/>
            <w:vAlign w:val="center"/>
          </w:tcPr>
          <w:p w14:paraId="38C9E5F4" w14:textId="77777777"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Visit to the Cattle Owner</w:t>
            </w:r>
          </w:p>
        </w:tc>
        <w:tc>
          <w:tcPr>
            <w:tcW w:w="6918" w:type="dxa"/>
            <w:vAlign w:val="center"/>
          </w:tcPr>
          <w:p w14:paraId="3487951D" w14:textId="3AF02320"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</w:t>
            </w:r>
            <w:proofErr w:type="gramStart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="00C94419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was reported deceased and met with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ownername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</w:t>
            </w:r>
            <w:proofErr w:type="gramStart"/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the</w:t>
            </w:r>
            <w:r w:rsidR="006E39C6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4B62B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{</w:t>
            </w:r>
            <w:proofErr w:type="gramEnd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 </w:t>
            </w:r>
            <w:proofErr w:type="spellStart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r w:rsidR="006E39C6"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="008B6F0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="004B62BA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in accordance with her statement.</w:t>
            </w:r>
          </w:p>
          <w:p w14:paraId="5070515A" w14:textId="77777777"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proofErr w:type="gram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 w:rsidRPr="008B6F0A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14:paraId="7FEDBF09" w14:textId="7E4B0FAD"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</w:t>
            </w:r>
            <w:r w:rsidR="00A71502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yellow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tag </w:t>
            </w:r>
            <w:proofErr w:type="gram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tagnumber</w:t>
            </w:r>
            <w:proofErr w:type="spellEnd"/>
            <w:proofErr w:type="gramEnd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taglocation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14:paraId="0895672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4F7C1618" w14:textId="77777777" w:rsidTr="003D61FA">
        <w:tc>
          <w:tcPr>
            <w:tcW w:w="2689" w:type="dxa"/>
            <w:vAlign w:val="center"/>
          </w:tcPr>
          <w:p w14:paraId="66A308D9" w14:textId="77777777"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14:paraId="17976A31" w14:textId="77777777"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proofErr w:type="gram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14:paraId="26D188DC" w14:textId="77777777"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687D1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192FA0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699CD2C4" w14:textId="77777777" w:rsidTr="003D61FA">
        <w:tc>
          <w:tcPr>
            <w:tcW w:w="2689" w:type="dxa"/>
            <w:vAlign w:val="center"/>
          </w:tcPr>
          <w:p w14:paraId="0E8E93E5" w14:textId="433DFD36"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</w:t>
            </w:r>
            <w:proofErr w:type="gram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proofErr w:type="gramEnd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14:paraId="0ECC7842" w14:textId="7A2217CC"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</w:t>
            </w:r>
            <w:proofErr w:type="gramStart"/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</w:t>
            </w:r>
            <w:proofErr w:type="gram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DD7382">
              <w:rPr>
                <w:rFonts w:asciiTheme="majorHAnsi" w:hAnsiTheme="majorHAnsi" w:cstheme="majorHAnsi"/>
                <w:sz w:val="24"/>
                <w:szCs w:val="24"/>
              </w:rPr>
              <w:t xml:space="preserve">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}}.</w:t>
            </w:r>
          </w:p>
          <w:p w14:paraId="552E3B11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4E9001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0F7584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20B84284" w14:textId="77777777" w:rsidTr="003D61FA">
        <w:tc>
          <w:tcPr>
            <w:tcW w:w="468" w:type="dxa"/>
            <w:vAlign w:val="center"/>
          </w:tcPr>
          <w:p w14:paraId="4C031E98" w14:textId="74780B6C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2</w:t>
            </w:r>
          </w:p>
        </w:tc>
        <w:tc>
          <w:tcPr>
            <w:tcW w:w="9166" w:type="dxa"/>
          </w:tcPr>
          <w:p w14:paraId="2EB995E5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14:paraId="4A85074B" w14:textId="77777777" w:rsidTr="003D61FA">
        <w:trPr>
          <w:trHeight w:val="397"/>
        </w:trPr>
        <w:tc>
          <w:tcPr>
            <w:tcW w:w="2401" w:type="dxa"/>
            <w:vAlign w:val="center"/>
          </w:tcPr>
          <w:p w14:paraId="57DC9100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14:paraId="43B39F0A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14:paraId="5CE92E01" w14:textId="77777777"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14:paraId="7896C15D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14:paraId="1BEC1E6B" w14:textId="77777777" w:rsidTr="000E1C2B">
        <w:trPr>
          <w:trHeight w:val="680"/>
        </w:trPr>
        <w:tc>
          <w:tcPr>
            <w:tcW w:w="2401" w:type="dxa"/>
            <w:vAlign w:val="center"/>
          </w:tcPr>
          <w:p w14:paraId="6C75A17C" w14:textId="587EB2B8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8B6F0A">
              <w:rPr>
                <w:rFonts w:asciiTheme="majorHAnsi" w:hAnsiTheme="majorHAnsi" w:cstheme="majorHAnsi"/>
                <w:sz w:val="24"/>
                <w:szCs w:val="24"/>
              </w:rPr>
              <w:t xml:space="preserve">,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77C0F8B2" w14:textId="77777777"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14:paraId="4111BF2C" w14:textId="77777777"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proofErr w:type="gramStart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proofErr w:type="spellEnd"/>
            <w:proofErr w:type="gramEnd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14:paraId="60DFD439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tagnumber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05DD755D" w14:textId="2B28ACF0" w:rsidR="001D7DF0" w:rsidRPr="007B2185" w:rsidRDefault="001D7DF0" w:rsidP="007B218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“{{</w:t>
            </w:r>
            <w:r w:rsidR="007B2185" w:rsidRPr="007B2185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disease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}}”</w:t>
            </w:r>
          </w:p>
        </w:tc>
      </w:tr>
    </w:tbl>
    <w:p w14:paraId="4C57BA19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C8B390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AFC5855" w14:textId="77777777" w:rsidTr="003D61FA">
        <w:tc>
          <w:tcPr>
            <w:tcW w:w="468" w:type="dxa"/>
            <w:vAlign w:val="center"/>
          </w:tcPr>
          <w:p w14:paraId="6416D917" w14:textId="11AF6966" w:rsidR="001D7DF0" w:rsidRPr="00870323" w:rsidRDefault="008B6F0A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5B933F9D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14:paraId="0823167C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7DD576BD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14:paraId="013923E7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14:paraId="726E6FE0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4522440D" w14:textId="77777777"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14:paraId="4E99841F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14:paraId="64E13242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11C6E3AE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14:paraId="16195511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14:paraId="2E51F9F3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14:paraId="74C7F682" w14:textId="77777777" w:rsidTr="003D61FA">
        <w:trPr>
          <w:trHeight w:val="567"/>
        </w:trPr>
        <w:tc>
          <w:tcPr>
            <w:tcW w:w="9634" w:type="dxa"/>
            <w:vAlign w:val="center"/>
          </w:tcPr>
          <w:p w14:paraId="19EEAF4E" w14:textId="77777777"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lastRenderedPageBreak/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14:paraId="05DAA7C2" w14:textId="77777777" w:rsidTr="003D61FA">
        <w:tc>
          <w:tcPr>
            <w:tcW w:w="9607" w:type="dxa"/>
          </w:tcPr>
          <w:p w14:paraId="3648DBC1" w14:textId="77777777"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14:paraId="24233EC7" w14:textId="38E97A1A"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proofErr w:type="gramStart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proofErr w:type="gramEnd"/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772C0C97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ownername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}}’s 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losstime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}}.</w:t>
            </w:r>
          </w:p>
          <w:p w14:paraId="6FEBF4D0" w14:textId="7E71B1FC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Yellow Tag No.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tagnumber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taglocation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="00E054CD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4A1BC86C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26E4B0A0" w14:textId="08F7F961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</w:t>
            </w:r>
            <w:proofErr w:type="gramStart"/>
            <w:r w:rsidR="007B06D6" w:rsidRPr="007B06D6">
              <w:rPr>
                <w:rFonts w:asciiTheme="majorHAnsi" w:hAnsiTheme="majorHAnsi" w:cstheme="majorHAnsi"/>
                <w:b/>
                <w:bCs/>
              </w:rPr>
              <w:t>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</w:t>
            </w:r>
            <w:proofErr w:type="gram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policynumber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}},</w:t>
            </w:r>
            <w:r w:rsidRPr="009E564F">
              <w:rPr>
                <w:rFonts w:asciiTheme="majorHAnsi" w:hAnsiTheme="majorHAnsi" w:cstheme="majorHAnsi"/>
              </w:rPr>
              <w:t xml:space="preserve"> valid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policyperiod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14:paraId="1CA52073" w14:textId="1B823A35" w:rsidR="001D7DF0" w:rsidRPr="00A71502" w:rsidRDefault="004F4B1D" w:rsidP="00A71502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4F4B1D">
              <w:rPr>
                <w:rFonts w:asciiTheme="majorHAnsi" w:hAnsiTheme="majorHAnsi" w:cstheme="majorHAnsi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14:paraId="306277FF" w14:textId="77777777" w:rsidR="001D7DF0" w:rsidRDefault="001D7DF0" w:rsidP="001D7DF0">
      <w:pPr>
        <w:spacing w:after="0" w:line="240" w:lineRule="auto"/>
        <w:rPr>
          <w:rStyle w:val="Strong"/>
        </w:rPr>
      </w:pPr>
    </w:p>
    <w:p w14:paraId="4CA24628" w14:textId="77777777"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14:paraId="086A422E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F79836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3B3C69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14:paraId="42D6482D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9BBE7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7E5F14" w14:textId="77777777" w:rsidR="00872DE8" w:rsidRDefault="00872DE8" w:rsidP="001D7DF0">
      <w:pPr>
        <w:spacing w:after="0" w:line="240" w:lineRule="auto"/>
        <w:rPr>
          <w:sz w:val="24"/>
          <w:szCs w:val="24"/>
        </w:rPr>
      </w:pPr>
    </w:p>
    <w:p w14:paraId="581247D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05C2C6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B201E97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9E564F">
        <w:rPr>
          <w:rFonts w:ascii="Candara" w:hAnsi="Candara"/>
          <w:b/>
          <w:bCs/>
          <w:sz w:val="32"/>
          <w:szCs w:val="32"/>
        </w:rPr>
        <w:t>Dilipkumar</w:t>
      </w:r>
      <w:proofErr w:type="spellEnd"/>
      <w:r w:rsidRPr="009E564F">
        <w:rPr>
          <w:rFonts w:ascii="Candara" w:hAnsi="Candara"/>
          <w:b/>
          <w:bCs/>
          <w:sz w:val="32"/>
          <w:szCs w:val="32"/>
        </w:rPr>
        <w:t xml:space="preserve"> G. Parmar</w:t>
      </w:r>
    </w:p>
    <w:p w14:paraId="1A428962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14:paraId="059D3844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9E7D" wp14:editId="3B9E01D8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CEE8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9E7D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8e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JIL0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" filled="f" strokecolor="black [3200]">
                <v:stroke joinstyle="round"/>
                <v:path arrowok="t"/>
                <v:textbox>
                  <w:txbxContent>
                    <w:p w14:paraId="176ECEE8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43D00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1B2520F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14:paraId="691041AD" w14:textId="77777777" w:rsidTr="003D61FA">
        <w:trPr>
          <w:trHeight w:val="20"/>
          <w:jc w:val="center"/>
        </w:trPr>
        <w:tc>
          <w:tcPr>
            <w:tcW w:w="516" w:type="dxa"/>
          </w:tcPr>
          <w:p w14:paraId="7A6E4FD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14:paraId="74FAAA99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14:paraId="4F6F9D3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14:paraId="07EEA3D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14:paraId="2EBDDB1F" w14:textId="77777777" w:rsidTr="003D61FA">
        <w:trPr>
          <w:trHeight w:val="20"/>
          <w:jc w:val="center"/>
        </w:trPr>
        <w:tc>
          <w:tcPr>
            <w:tcW w:w="516" w:type="dxa"/>
          </w:tcPr>
          <w:p w14:paraId="2FB46A22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14:paraId="37585D7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14:paraId="540754A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14:paraId="38479F7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14:paraId="5CCA327F" w14:textId="77777777" w:rsidTr="003D61FA">
        <w:trPr>
          <w:trHeight w:val="20"/>
          <w:jc w:val="center"/>
        </w:trPr>
        <w:tc>
          <w:tcPr>
            <w:tcW w:w="516" w:type="dxa"/>
          </w:tcPr>
          <w:p w14:paraId="448BF8E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14:paraId="48D851B7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14:paraId="2DC3C23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14:paraId="49FF28B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proofErr w:type="spellStart"/>
            <w:proofErr w:type="gram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,&amp;</w:t>
            </w:r>
            <w:proofErr w:type="gram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Butcher Certificate (Original)</w:t>
            </w:r>
          </w:p>
        </w:tc>
      </w:tr>
      <w:tr w:rsidR="001D7DF0" w:rsidRPr="009E564F" w14:paraId="23839CD5" w14:textId="77777777" w:rsidTr="003D61FA">
        <w:trPr>
          <w:trHeight w:val="20"/>
          <w:jc w:val="center"/>
        </w:trPr>
        <w:tc>
          <w:tcPr>
            <w:tcW w:w="516" w:type="dxa"/>
          </w:tcPr>
          <w:p w14:paraId="5400248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14:paraId="24871D1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14:paraId="6E73324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14:paraId="545D89F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14:paraId="541C99C1" w14:textId="77777777" w:rsidTr="003D61FA">
        <w:trPr>
          <w:trHeight w:val="20"/>
          <w:jc w:val="center"/>
        </w:trPr>
        <w:tc>
          <w:tcPr>
            <w:tcW w:w="516" w:type="dxa"/>
          </w:tcPr>
          <w:p w14:paraId="0B245CC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14:paraId="0D07865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ID </w:t>
            </w:r>
            <w:proofErr w:type="spell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Adhar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14:paraId="74B8DDB0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14:paraId="731DAA56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14:paraId="132FC975" w14:textId="77777777" w:rsidTr="003D61FA">
        <w:trPr>
          <w:trHeight w:val="20"/>
          <w:jc w:val="center"/>
        </w:trPr>
        <w:tc>
          <w:tcPr>
            <w:tcW w:w="516" w:type="dxa"/>
          </w:tcPr>
          <w:p w14:paraId="68436C5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14:paraId="7D9FF64E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14:paraId="7CB9111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14:paraId="62D1517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14:paraId="2B5044F4" w14:textId="77777777"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14:paraId="3196351F" w14:textId="77777777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EA9CD27" w14:textId="58FB9AF7"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98C8B" wp14:editId="6451788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C5DAA" w14:textId="77777777"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B98C8B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qZT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LIKE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" filled="f" strokecolor="black [3200]">
                      <v:stroke joinstyle="round"/>
                      <v:path arrowok="t"/>
                      <v:textbox>
                        <w:txbxContent>
                          <w:p w14:paraId="6D1C5DAA" w14:textId="77777777"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proofErr w:type="gramStart"/>
            <w:r w:rsidRPr="00F548F2">
              <w:rPr>
                <w:b/>
                <w:bCs/>
                <w:sz w:val="28"/>
                <w:szCs w:val="28"/>
              </w:rPr>
              <w:t>Ref :</w:t>
            </w:r>
            <w:proofErr w:type="gramEnd"/>
            <w:r w:rsidRPr="00F548F2">
              <w:rPr>
                <w:b/>
                <w:bCs/>
                <w:sz w:val="28"/>
                <w:szCs w:val="28"/>
              </w:rPr>
              <w:t xml:space="preserve"> Death Cattle Claim </w:t>
            </w: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claimdate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="00081B73">
              <w:rPr>
                <w:b/>
                <w:bCs/>
                <w:sz w:val="28"/>
                <w:szCs w:val="28"/>
              </w:rPr>
              <w:t xml:space="preserve">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14:paraId="6330333F" w14:textId="77777777" w:rsidR="005047A2" w:rsidRDefault="005047A2" w:rsidP="001D7DF0">
            <w:pPr>
              <w:rPr>
                <w:sz w:val="24"/>
                <w:szCs w:val="24"/>
              </w:rPr>
            </w:pPr>
          </w:p>
          <w:p w14:paraId="4B2AEF2C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14:paraId="22E13912" w14:textId="77777777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14:paraId="49264B6B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14:paraId="5D2818F1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14:paraId="6651C3EB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gramStart"/>
                  <w:r w:rsidRPr="005047A2">
                    <w:rPr>
                      <w:rFonts w:ascii="Candara" w:hAnsi="Candara" w:cs="Arial"/>
                    </w:rPr>
                    <w:t>CLAIM  SERVICE</w:t>
                  </w:r>
                  <w:proofErr w:type="gramEnd"/>
                  <w:r w:rsidRPr="005047A2">
                    <w:rPr>
                      <w:rFonts w:ascii="Candara" w:hAnsi="Candara" w:cs="Arial"/>
                    </w:rPr>
                    <w:t xml:space="preserve"> CENTER</w:t>
                  </w:r>
                </w:p>
                <w:p w14:paraId="69D5FD90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</w:t>
                  </w:r>
                  <w:proofErr w:type="spellStart"/>
                  <w:r w:rsidRPr="005047A2">
                    <w:rPr>
                      <w:rFonts w:ascii="Candara" w:hAnsi="Candara" w:cs="Arial"/>
                    </w:rPr>
                    <w:t>AmrutJayantiBhavan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, </w:t>
                  </w:r>
                </w:p>
                <w:p w14:paraId="516D6C6E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spellStart"/>
                  <w:r w:rsidRPr="005047A2">
                    <w:rPr>
                      <w:rFonts w:ascii="Candara" w:hAnsi="Candara" w:cs="Arial"/>
                    </w:rPr>
                    <w:t>Navjivan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 Trust Building,</w:t>
                  </w:r>
                </w:p>
                <w:p w14:paraId="6DE5A01C" w14:textId="77777777"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14:paraId="1D3C3E72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14:paraId="2B346106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14:paraId="137AF335" w14:textId="77777777"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 xml:space="preserve">Date of </w:t>
                  </w:r>
                  <w:proofErr w:type="gramStart"/>
                  <w:r w:rsidRPr="005047A2">
                    <w:rPr>
                      <w:rFonts w:ascii="Candara" w:hAnsi="Candara"/>
                    </w:rPr>
                    <w:t>Death :</w:t>
                  </w:r>
                  <w:proofErr w:type="gramEnd"/>
                </w:p>
                <w:p w14:paraId="6ED0EB6D" w14:textId="77777777"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proofErr w:type="gram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proofErr w:type="spellEnd"/>
                  <w:proofErr w:type="gramEnd"/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14:paraId="5FE4B71F" w14:textId="77777777"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14:paraId="64520A49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</w:t>
                  </w:r>
                  <w:proofErr w:type="gramStart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tagnumber</w:t>
                  </w:r>
                  <w:proofErr w:type="spellEnd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3A616D2F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Policy </w:t>
                  </w:r>
                  <w:proofErr w:type="gramStart"/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14:paraId="46A675AC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</w:t>
                  </w:r>
                  <w:proofErr w:type="gram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/{</w:t>
                  </w:r>
                  <w:proofErr w:type="gram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policynumber</w:t>
                  </w:r>
                  <w:proofErr w:type="spell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7AFD19E7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14:paraId="5AD7ABA0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ownername</w:t>
                  </w:r>
                  <w:proofErr w:type="spellEnd"/>
                  <w:proofErr w:type="gramEnd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14:paraId="7F233368" w14:textId="77777777" w:rsidR="00AE3641" w:rsidRPr="00AE3641" w:rsidRDefault="00AE3641" w:rsidP="00AE3641">
                  <w:pPr>
                    <w:spacing w:line="360" w:lineRule="auto"/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PAN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AHZPP0375P</w:t>
                  </w:r>
                </w:p>
                <w:p w14:paraId="04781439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DILIPKUMAR GANPATBHAI PARMAR</w:t>
                  </w:r>
                </w:p>
                <w:p w14:paraId="0DAC7081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</w:p>
                <w:p w14:paraId="2B64B545" w14:textId="77777777" w:rsidR="00AE3641" w:rsidRPr="00AE3641" w:rsidRDefault="00AE3641" w:rsidP="00AE3641">
                  <w:pPr>
                    <w:spacing w:line="360" w:lineRule="auto"/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A/C </w:t>
                  </w: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No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29090100010515</w:t>
                  </w:r>
                </w:p>
                <w:p w14:paraId="518AD894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Bank Name</w:t>
                  </w:r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 xml:space="preserve">: </w:t>
                  </w:r>
                </w:p>
                <w:p w14:paraId="56A38EAA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>Bank of Baroda</w:t>
                  </w:r>
                </w:p>
                <w:p w14:paraId="5BA4F4FC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26"/>
                      <w:szCs w:val="26"/>
                    </w:rPr>
                  </w:pPr>
                  <w:proofErr w:type="gramStart"/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>( Isanpur</w:t>
                  </w:r>
                  <w:proofErr w:type="gramEnd"/>
                  <w:r w:rsidRPr="00AE3641">
                    <w:rPr>
                      <w:rFonts w:ascii="Candara" w:hAnsi="Candara"/>
                      <w:sz w:val="26"/>
                      <w:szCs w:val="26"/>
                    </w:rPr>
                    <w:t xml:space="preserve"> Branch )</w:t>
                  </w:r>
                </w:p>
                <w:p w14:paraId="62575098" w14:textId="77777777" w:rsidR="00AE3641" w:rsidRPr="00AE3641" w:rsidRDefault="00AE3641" w:rsidP="00AE3641">
                  <w:pPr>
                    <w:jc w:val="center"/>
                    <w:rPr>
                      <w:rFonts w:ascii="Candara" w:hAnsi="Candara"/>
                      <w:sz w:val="16"/>
                      <w:szCs w:val="16"/>
                    </w:rPr>
                  </w:pPr>
                </w:p>
                <w:p w14:paraId="5C617C0F" w14:textId="4ABBCA62" w:rsidR="0053655A" w:rsidRDefault="00AE3641" w:rsidP="00AE3641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IFSC </w:t>
                  </w:r>
                  <w:proofErr w:type="gramStart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>Code :</w:t>
                  </w:r>
                  <w:proofErr w:type="gramEnd"/>
                  <w:r w:rsidRPr="00AE3641">
                    <w:rPr>
                      <w:rFonts w:ascii="Candara" w:hAnsi="Candara"/>
                      <w:b/>
                      <w:bCs/>
                      <w:sz w:val="26"/>
                      <w:szCs w:val="26"/>
                    </w:rPr>
                    <w:t xml:space="preserve"> </w:t>
                  </w:r>
                  <w:r w:rsidRPr="00AE3641">
                    <w:rPr>
                      <w:rFonts w:ascii="Cambria Math" w:hAnsi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14:paraId="3557376A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14:paraId="4AEED1D0" w14:textId="77777777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14:paraId="6DF5A91C" w14:textId="4F10AB9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488B5B2" wp14:editId="2BAF366C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Professional </w:t>
                  </w:r>
                  <w:r w:rsidR="003D2AAE"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Investigation</w: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Fees</w:t>
                  </w:r>
                </w:p>
                <w:p w14:paraId="04657B94" w14:textId="7777777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Conveyance Charge </w:t>
                  </w: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For</w:t>
                  </w:r>
                  <w:proofErr w:type="gramEnd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14:paraId="44429F87" w14:textId="77777777"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14:paraId="1814662E" w14:textId="77777777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14:paraId="46F3F540" w14:textId="634FB967" w:rsidR="0053655A" w:rsidRPr="0053655A" w:rsidRDefault="00A93695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</w:t>
                  </w:r>
                  <w:r w:rsidR="0053655A"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 w:rsid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</w:t>
                  </w:r>
                  <w:r w:rsidR="0053655A"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14:paraId="6A8A5751" w14:textId="77777777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14:paraId="61A0A297" w14:textId="77777777"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proofErr w:type="gramEnd"/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14:paraId="58449DCF" w14:textId="77777777" w:rsidR="0053655A" w:rsidRDefault="0053655A" w:rsidP="001D7DF0">
            <w:pPr>
              <w:rPr>
                <w:sz w:val="24"/>
                <w:szCs w:val="24"/>
              </w:rPr>
            </w:pPr>
          </w:p>
          <w:p w14:paraId="5B66F0CE" w14:textId="77777777"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14:paraId="1730EA2D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A9483EF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3E963B85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24763309" w14:textId="77777777" w:rsidR="000234F1" w:rsidRDefault="000234F1" w:rsidP="0053655A">
            <w:pPr>
              <w:rPr>
                <w:sz w:val="24"/>
                <w:szCs w:val="24"/>
              </w:rPr>
            </w:pPr>
          </w:p>
          <w:p w14:paraId="6590B250" w14:textId="77777777" w:rsidR="00CB5A82" w:rsidRDefault="00CB5A82" w:rsidP="0053655A">
            <w:pPr>
              <w:rPr>
                <w:sz w:val="24"/>
                <w:szCs w:val="24"/>
              </w:rPr>
            </w:pPr>
          </w:p>
          <w:p w14:paraId="7B15A34A" w14:textId="77777777" w:rsidR="00CB5A82" w:rsidRPr="00CB5A82" w:rsidRDefault="00CB5A82" w:rsidP="0053655A">
            <w:pPr>
              <w:rPr>
                <w:sz w:val="2"/>
                <w:szCs w:val="2"/>
              </w:rPr>
            </w:pPr>
          </w:p>
          <w:p w14:paraId="0826543C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17A2922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</w:t>
            </w:r>
            <w:proofErr w:type="spellEnd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 xml:space="preserve"> G. Parmar</w:t>
            </w:r>
          </w:p>
          <w:p w14:paraId="0688E50E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14:paraId="4CC80C8C" w14:textId="77777777"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14:paraId="2CF559F0" w14:textId="77777777" w:rsidR="00E26AEB" w:rsidRDefault="00E26AEB" w:rsidP="00AE3641">
      <w:pPr>
        <w:spacing w:after="0" w:line="240" w:lineRule="auto"/>
        <w:rPr>
          <w:sz w:val="24"/>
          <w:szCs w:val="24"/>
        </w:rPr>
      </w:pPr>
    </w:p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A0B88" w14:textId="77777777" w:rsidR="00302F1D" w:rsidRDefault="00302F1D">
      <w:pPr>
        <w:spacing w:after="0" w:line="240" w:lineRule="auto"/>
      </w:pPr>
      <w:r>
        <w:separator/>
      </w:r>
    </w:p>
  </w:endnote>
  <w:endnote w:type="continuationSeparator" w:id="0">
    <w:p w14:paraId="6AA06319" w14:textId="77777777" w:rsidR="00302F1D" w:rsidRDefault="00302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2A6F8" w14:textId="77777777"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C7B11" w14:textId="77777777"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99C84" w14:textId="77777777" w:rsidR="00302F1D" w:rsidRDefault="00302F1D">
      <w:pPr>
        <w:spacing w:after="0" w:line="240" w:lineRule="auto"/>
      </w:pPr>
      <w:r>
        <w:separator/>
      </w:r>
    </w:p>
  </w:footnote>
  <w:footnote w:type="continuationSeparator" w:id="0">
    <w:p w14:paraId="6011FD58" w14:textId="77777777" w:rsidR="00302F1D" w:rsidRDefault="00302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12E7" w14:textId="77777777"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14:paraId="328704AE" w14:textId="77777777"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</w:t>
    </w:r>
    <w:proofErr w:type="gramStart"/>
    <w:r>
      <w:rPr>
        <w:rFonts w:asciiTheme="majorHAnsi" w:hAnsiTheme="majorHAnsi" w:cstheme="majorHAnsi"/>
        <w:b/>
        <w:bCs/>
      </w:rPr>
      <w:t xml:space="preserve">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proofErr w:type="gramEnd"/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14:paraId="00CB5C1C" w14:textId="77777777"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14:paraId="149949EF" w14:textId="77777777"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309">
    <w:abstractNumId w:val="1"/>
  </w:num>
  <w:num w:numId="2" w16cid:durableId="5461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0"/>
    <w:rsid w:val="000234F1"/>
    <w:rsid w:val="00081983"/>
    <w:rsid w:val="00081B73"/>
    <w:rsid w:val="000B6592"/>
    <w:rsid w:val="000C1952"/>
    <w:rsid w:val="000E1C2B"/>
    <w:rsid w:val="001D7DF0"/>
    <w:rsid w:val="001F515F"/>
    <w:rsid w:val="002A1D35"/>
    <w:rsid w:val="002C27DD"/>
    <w:rsid w:val="002F612A"/>
    <w:rsid w:val="00302F1D"/>
    <w:rsid w:val="0033353F"/>
    <w:rsid w:val="0035465E"/>
    <w:rsid w:val="00373C9E"/>
    <w:rsid w:val="003D2AAE"/>
    <w:rsid w:val="003D53AE"/>
    <w:rsid w:val="003D61FA"/>
    <w:rsid w:val="004021F8"/>
    <w:rsid w:val="004122E3"/>
    <w:rsid w:val="004802A9"/>
    <w:rsid w:val="004A6308"/>
    <w:rsid w:val="004B62BA"/>
    <w:rsid w:val="004F4B1D"/>
    <w:rsid w:val="005047A2"/>
    <w:rsid w:val="0051186E"/>
    <w:rsid w:val="0053655A"/>
    <w:rsid w:val="00581C40"/>
    <w:rsid w:val="005853F1"/>
    <w:rsid w:val="00670C8D"/>
    <w:rsid w:val="006D02E3"/>
    <w:rsid w:val="006E39C6"/>
    <w:rsid w:val="007013A9"/>
    <w:rsid w:val="0074062E"/>
    <w:rsid w:val="00752C80"/>
    <w:rsid w:val="00792C27"/>
    <w:rsid w:val="007934FA"/>
    <w:rsid w:val="007B06D6"/>
    <w:rsid w:val="007B2185"/>
    <w:rsid w:val="00826A04"/>
    <w:rsid w:val="00833339"/>
    <w:rsid w:val="00845AB7"/>
    <w:rsid w:val="00854B2E"/>
    <w:rsid w:val="00872DE8"/>
    <w:rsid w:val="0088480C"/>
    <w:rsid w:val="008B6F0A"/>
    <w:rsid w:val="008C362A"/>
    <w:rsid w:val="008E0EBA"/>
    <w:rsid w:val="008E2E6E"/>
    <w:rsid w:val="00922188"/>
    <w:rsid w:val="00935A86"/>
    <w:rsid w:val="00971D18"/>
    <w:rsid w:val="009A4C20"/>
    <w:rsid w:val="009C3366"/>
    <w:rsid w:val="009C49D0"/>
    <w:rsid w:val="00A71502"/>
    <w:rsid w:val="00A9177E"/>
    <w:rsid w:val="00A93695"/>
    <w:rsid w:val="00AA799D"/>
    <w:rsid w:val="00AE3641"/>
    <w:rsid w:val="00B16C34"/>
    <w:rsid w:val="00B53B61"/>
    <w:rsid w:val="00B57610"/>
    <w:rsid w:val="00B907C2"/>
    <w:rsid w:val="00B93EB9"/>
    <w:rsid w:val="00C53C01"/>
    <w:rsid w:val="00C94419"/>
    <w:rsid w:val="00C95F2A"/>
    <w:rsid w:val="00CB5A82"/>
    <w:rsid w:val="00CC5FD5"/>
    <w:rsid w:val="00D35774"/>
    <w:rsid w:val="00D44A7C"/>
    <w:rsid w:val="00D64977"/>
    <w:rsid w:val="00DC21B7"/>
    <w:rsid w:val="00DD7382"/>
    <w:rsid w:val="00DE33EF"/>
    <w:rsid w:val="00E035F8"/>
    <w:rsid w:val="00E054CD"/>
    <w:rsid w:val="00E22EA4"/>
    <w:rsid w:val="00E26AEB"/>
    <w:rsid w:val="00EA6318"/>
    <w:rsid w:val="00EC7270"/>
    <w:rsid w:val="00EE24EF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2926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6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Priya Parmar</cp:lastModifiedBy>
  <cp:revision>62</cp:revision>
  <dcterms:created xsi:type="dcterms:W3CDTF">2025-07-23T14:59:00Z</dcterms:created>
  <dcterms:modified xsi:type="dcterms:W3CDTF">2025-08-25T19:38:00Z</dcterms:modified>
  <dc:identifier/>
  <dc:language/>
</cp:coreProperties>
</file>