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sz w:val="48"/>
          <w:szCs w:val="48"/>
        </w:rPr>
        <w:t xml:space="preserve">Benchmark Methods</w:t>
      </w:r>
    </w:p>
    <w:p>
      <w:pPr>
        <w:spacing w:after="100"/>
        <w:jc w:val="center"/>
      </w:pPr>
      <w:r>
        <w:rPr>
          <w:rFonts w:ascii="Arial" w:cs="Arial" w:eastAsia="Arial" w:hAnsi="Arial"/>
          <w:color w:val="555555"/>
          <w:sz w:val="32"/>
          <w:szCs w:val="32"/>
        </w:rPr>
        <w:t xml:space="preserve">Input, Process, and Output</w:t>
      </w:r>
    </w:p>
    <w:p>
      <w:pPr>
        <w:spacing w:after="400"/>
        <w:jc w:val="center"/>
      </w:pPr>
      <w:r>
        <w:rPr>
          <w:rFonts w:ascii="Arial" w:cs="Arial" w:eastAsia="Arial" w:hAnsi="Arial"/>
          <w:color w:val="777777"/>
          <w:sz w:val="24"/>
          <w:szCs w:val="24"/>
        </w:rPr>
        <w:t xml:space="preserve">Certificate Autofill Prototype</w:t>
      </w:r>
    </w:p>
    <w:p>
      <w:pPr>
        <w:jc w:val="center"/>
      </w:pPr>
      <w:r>
        <w:rPr>
          <w:rFonts w:ascii="Arial" w:cs="Arial" w:eastAsia="Arial" w:hAnsi="Arial"/>
          <w:color w:val="999999"/>
          <w:sz w:val="24"/>
          <w:szCs w:val="24"/>
        </w:rPr>
        <w:t xml:space="preserve">July 2026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</w:rPr>
        <w:t xml:space="preserve">1. Introduction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This document describes six benchmark methods for certificate field extraction.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Each method section explains the input data, the processing steps, the output format, and the key configuration parameters.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This document is a companion to evaluation_methodology.docx. That document describes how to measure accuracy. This document describes what each method does.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The methods build on each other. The regex baseline works first. NER adds a different extraction approach. The hybrid method combines both. The post-processing step cleans results. The LLM methods add language model inference on top.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</w:rPr>
        <w:t xml:space="preserve">2. Pipeline Overview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The diagram below shows how each method builds on the previous one.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Arrows show the data flow from one method to the next.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PDF files (Sertifikat_Ground_Truth/)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   |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   v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[1] Regex Baseline -----&gt; extracted text files (.txt)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   |                       |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   |                       v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   |                  [2] NER v1 ---------&gt; NER entities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   |                       |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   v                       v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[3] Hybrid (NER + Regex) ---&gt; combined fields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   |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   v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[4] Hybrid+PP -----------&gt; cleaned fields (signer removed)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   |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     v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[5] LLM A1 -----------&gt; hybrid + LLM (per-field, conditional)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[6] LLM v3 -----------&gt; hybrid + LLM (tingkat only)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/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Each method produces the same output format: a dict of ExtractedValue objects for the five evaluation fields.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</w:rPr>
        <w:t xml:space="preserve">3. Method 1: Regex Baseline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3.1 Overview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The regex baseline extracts text from PDF files with multiple parser engines. It then uses regex patterns to find each field. This method has no machine learning components.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3.2 Input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PDF files from Sertifikat_Ground_Truth/&lt;folder&gt;/&lt;filename&gt;.pdf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Ground truth CSV (Ground_Truth_Sertifikat.csv) for evaluation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PDF bytes read with read_pdf_bytes() at evaluation_framework.py:46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3.3 Process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PyMuPDF fast text extraction. extract_text_with_pymupdf(pdf_bytes) at pdf_fast_path.py:11 opens the PDF with fitz.open(). It calls page.get_text('text') on each page. Returns FastPathResult with the text and page count.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Docling fallback. parse_with_docling(pdf_bytes) at docling_parser.py:16 runs only if PyMuPDF text is too short. Writes PDF to a temp file. Calls DocumentConverter().convert(). Exports to markdown and plain text.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Regex field extraction. extract_certificate_fields(raw_text) at field_extractor.py:85 runs five extractors: extract_dates(), extract_role(), extract_activity_name(), extract_certificate_number(), extract_organizer(). Each returns an ExtractedValue with value, confidence, and source.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OCR fallback. extract_text_with_ocr(pdf_bytes) at ocr_fallback.py:8 runs only if dates are missing or text is too short. Renders PDF to PNG at zoom=3.0. Runs RapidOCR and Tesseract on each page. Merges unique lines. Re-runs extract_certificate_fields() on the combined text.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Form mapping. map_fields_to_form(extracted) at form_mapper.py:7 adds derived fields. map_tingkat() determines the activity level from organizer and role keywords. map_kelompok_dan_jenis() determines the category and type.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3.4 Output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PipelineResult with parser_engine, raw_text, and mapped_fields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Five ExtractedValue objects: nama_kegiatan_sertifikasi, waktu_mulai_pelaksanaan, waktu_selesai_pelaksanaan, penyelenggara_kegiatan, nomor_bukti_fisik_nomor_sertifikasi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Optional: tingkat from rule-based mapping in form_mapper.py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3.5 Key Configuration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39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min_text_length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config.py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Threshold to trigger Docling fallback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enable_ocr_fallback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config.py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Enable or disable OCR step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zoom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3.0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PDF render resolution for OCR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tahun_akademik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2024/2025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Academic year passed to form mapper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3.6 Strengths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Fast: ~0.1 seconds per certificate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No GPU or external model required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Deterministic: same input produces same output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3.7 Limitations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Regex patterns are fragile and hard to maintain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Cannot handle varied certificate layouts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OCR errors propagate through extraction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Tingkat mapping depends on keyword rules, not document understanding</w:t>
      </w:r>
    </w:p>
    <w:p>
      <w:pPr>
        <w:pStyle w:val="Heading1"/>
        <w:spacing w:after="200" w:before="360"/>
      </w:pPr>
      <w:r>
        <w:rPr>
          <w:rFonts w:ascii="Arial" w:cs="Arial" w:eastAsia="Arial" w:hAnsi="Arial"/>
        </w:rPr>
        <w:t xml:space="preserve">4. Method 2: NER v1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4.1 Overview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The NER method uses an IndoBERT model to extract named entities from certificate text. It then maps entity types to form fields.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4.2 Input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Pre-extracted text files from benchmark_runs/run_20260728_131835/extracted_texts/*.txt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Text files have header lines (# Method:, # Time:) which are stripped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Ground truth CSV for evaluation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4.3 Process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Load NER model. load_ner_model() at ner_extractor.py:25 loads treamyracle/indobert-ner-gold from HuggingFace. Uses pipeline('ner', aggregation_strategy='max'). Runs on GPU if CUDA is available.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Normalize text. normalize_for_ner(text) at ner_extractor.py:41 adds spaces around commas, between camelCase, and between digits and letters. Prepares text for the NER model.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Extract entities. extract_entities(raw_text, ner_pipe) at ner_extractor.py:52 chunks text into 512-character segments. Runs the NER pipeline on each chunk. Filters out 'O' (non-entity) tokens. Returns a list of NEREntity objects with entity_type, text, start, end, and score.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Map entities to fields. map_entities_to_fields(entities) at ner_to_fields.py:13 maps entity types to form fields: ORG to penyelenggara_kegiatan, EVT to nama_kegiatan_sertifikasi, DAT to waktu fields, NUM to nomor_bukti_fisik. Uses score_entity_for_field() at post_processors.py:11 to rank entities.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4.4 Entity Types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480"/>
        <w:gridCol w:w="388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Entity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Target Field</w:t>
            </w:r>
          </w:p>
        </w:tc>
        <w:tc>
          <w:tcPr>
            <w:tcW w:type="dxa" w:w="3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Example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ORG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penyelenggara_kegiatan</w:t>
            </w:r>
          </w:p>
        </w:tc>
        <w:tc>
          <w:tcPr>
            <w:tcW w:type="dxa" w:w="3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BEM FTMM Universitas Airlangga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EVT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nama_kegiatan_sertifikasi</w:t>
            </w:r>
          </w:p>
        </w:tc>
        <w:tc>
          <w:tcPr>
            <w:tcW w:type="dxa" w:w="3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Dataquest 4.0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waktu_mulai_pelaksanaan</w:t>
            </w:r>
          </w:p>
        </w:tc>
        <w:tc>
          <w:tcPr>
            <w:tcW w:type="dxa" w:w="3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23 Agustus 2025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nomor_bukti_fisik</w:t>
            </w:r>
          </w:p>
        </w:tc>
        <w:tc>
          <w:tcPr>
            <w:tcW w:type="dxa" w:w="3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3978/B/UN3.FTMM/KM.06.02/2025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NOR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penyelenggara (fallback)</w:t>
            </w:r>
          </w:p>
        </w:tc>
        <w:tc>
          <w:tcPr>
            <w:tcW w:type="dxa" w:w="3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Himpunan Mahasiswa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4.5 Output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Dict of ExtractedValue objects for the five evaluation fields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source set to 'ner_indobert' or 'ner_indobert_nor' for NOR fallback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4.6 Key Configuration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39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treamyracle/indobert-ner-gold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Pre-trained Indonesian NER model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Chunk size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512 chars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 text length per NER call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Merge gap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&lt;= 3 chars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Merge consecutive entities within this gap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NOR min length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 chars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Minimum length for NOR entity fallback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4.7 Strengths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Handles varied text formats better than regex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No rule maintenance needed for new certificate layouts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Fast: ~0.07 seconds per certificate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4.8 Limitations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Only extracts 4 of 5 fields (no tingkat)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NER model accuracy depends on training data quality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Struggles with OCR noise and unusual formatting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Requires GPU for acceptable speed</w:t>
      </w:r>
    </w:p>
    <w:p>
      <w:pPr>
        <w:pStyle w:val="Heading1"/>
        <w:spacing w:after="200" w:before="360"/>
      </w:pPr>
      <w:r>
        <w:rPr>
          <w:rFonts w:ascii="Arial" w:cs="Arial" w:eastAsia="Arial" w:hAnsi="Arial"/>
        </w:rPr>
        <w:t xml:space="preserve">5. Method 3: Hybrid (NER + Regex)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5.1 Overview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The hybrid method combines NER and regex extraction. NER handles text fields. Regex handles structured fields. This combines the strengths of both approaches.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5.2 Input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Same pre-extracted text files as NER v1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Same ground truth CSV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5.3 Process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Run regex extraction. extract_certificate_fields(raw_text) at field_extractor.py:85 extracts all five fields using regex patterns.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Run NER extraction. extract_entities(raw_text) then map_entities_to_fields(entities) extracts entity-based fields.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Combine results. combine_hybrid(ner_fields, regex_fields) at benchmark_hybrid.py:63 merges the two result sets.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5.4 Combination Rules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The combine_hybrid() function applies these rules: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For text fields (nama_kegiatan_sertifikasi, penyelenggara_kegiatan): NER result is preferred. Regex is the fallback.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For structured fields (waktu_mulai, waktu_selesai, nomor_bukti_fisik): regex result is preferred. NER is the fallback.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The logic is in benchmark_hybrid.py:63-75. TEXT_FIELDS = {nama_kegiatan_sertifikasi, penyelenggara_kegiatan}. STRUCTURED_FIELDS = {waktu_mulai, waktu_selesai, nomor_bukti_fisik}.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5.5 Output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Dict of ExtractedValue objects for the five evaluation fields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Each field has a source from either NER or regex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5.6 Strengths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Best of both approaches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NER handles text fields where regex is weak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Regex handles structured fields where NER is weak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5.7 Limitations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Still cannot extract tingkat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Depends on both NER model and regex patterns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No error handling between methods (one failure does not affect the other)</w:t>
      </w:r>
    </w:p>
    <w:p>
      <w:pPr>
        <w:pStyle w:val="Heading1"/>
        <w:spacing w:after="200" w:before="360"/>
      </w:pPr>
      <w:r>
        <w:rPr>
          <w:rFonts w:ascii="Arial" w:cs="Arial" w:eastAsia="Arial" w:hAnsi="Arial"/>
        </w:rPr>
        <w:t xml:space="preserve">6. Method 4: Hybrid + Post-Processing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6.1 Overview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The hybrid+PP method adds a post-processing step to the hybrid method. This step filters signer-related entities from the NER results. Signers are common false positives in organizer extraction.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6.2 Input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Same pre-extracted text files as NER v1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Raw text passed to filter_signer_roles() for context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6.3 Process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Run NER extraction. extract_entities(raw_text) returns all entities from the text.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Filter signer roles. filter_signer_roles(entities, raw_text) at post_processors.py:85 removes signer-related entities.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Run map_entities_to_fields(). The filtered entities produce cleaner field values.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Run combine_hybrid(). Merge filtered NER results with regex results.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6.4 Signer Detection Logic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The filter_signer_roles() function at post_processors.py:85-102 applies these checks: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Check 1: is_signer_role(). Looks at 40 characters before the entity for A.N., ATAS NAMA, or UNTUK. Looks at 200 characters after the entity for NIP: or NIM: followed by digits. Checks if entity position is past 70% of text length.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Check 2: is_likely_person_name(). Looks at 80 characters before the entity for diberikan kepada or menghargaan kepada.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Safety: if filtering removes all ORG entities, the function reverts to the original entity list.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6.5 Output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Dict of ExtractedValue objects for the five evaluation fields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Cleaner organizer values (fewer signer false positives)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6.6 Strengths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Reduces false positive organizer extractions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Handles common certificate layout patterns (signer section at bottom)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Safety revert prevents data loss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6.7 Limitations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Heuristic-based: may incorrectly filter valid organizers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Position thresholds (70%, 40 chars, 200 chars) are tuned for this dataset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Does not handle all signer patterns (e.g., multi-page certificates)</w:t>
      </w:r>
    </w:p>
    <w:p>
      <w:pPr>
        <w:pStyle w:val="Heading1"/>
        <w:spacing w:after="200" w:before="360"/>
      </w:pPr>
      <w:r>
        <w:rPr>
          <w:rFonts w:ascii="Arial" w:cs="Arial" w:eastAsia="Arial" w:hAnsi="Arial"/>
        </w:rPr>
        <w:t xml:space="preserve">7. Method 5: LLM A1 (Per-Field)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7.1 Overview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The LLM A1 method adds Ollama inference to the hybrid+PP baseline. It calls the LLM for tingkat (always) and for other fields when confidence is low. This is the first LLM-based method.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7.2 Input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Same pre-extracted text files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Hybrid+PP results as context (known fields)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Full raw text for each certificate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7.3 Process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Build hybrid+PP baseline. Same as method 4.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Build known_fields dict. Contains nama_kegiatan_sertifikasi, penyelenggara_kegiatan, and raw_role from the hybrid+PP results.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Check needs_llm() for each field. tingkat always triggers. Other fields trigger if value is None or confidence &lt; 0.7.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Build prompt. For tingkat: build_prompt_tingkat(raw_text, known_fields) at llm_extractor.py:80. For other fields: build_prompt_free_text(field_label, raw_text, known_fields) at llm_extractor.py:121.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Call Ollama. call_ollama(prompt, model='llama3.1:8b', max_tokens=30) at llm_extractor.py:51. Uses temperature=0 and num_ctx=4096.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Validate response. validate_tingkat(response) at llm_extractor.py:149 for tingkat. validate_free_text(response) at llm_extractor.py:175 for other fields.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Merge results. Valid LLM values are added to the hybrid+PP dict with confidence=0.85 and source='llm_ollama'.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7.4 Prompt Structure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The tingkat prompt (build_prompt_tingkat) contains: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Instruction: 'Tentukan TINGKAT KEGIATAN dari sertifikat berikut.'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Rules: answer must be one of the approved options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Heuristics: BEM Fakultas -&gt; Fakultas, HIMA -&gt; Departemen/Program Studi, BEM Universitas -&gt; Universitas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Approved options: Internasional, Nasional, Universitas, Fakultas, Departemen/Program Studi, Lainnya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Known fields from hybrid+PP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Full certificate text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7.5 Output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Six ExtractedValue objects (5 from hybrid+PP + tingkat from LLM)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Token usage log (calls.json) with prompt_tokens, completion_tokens, and latency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Two summaries: hybrid_pp (baseline) and hybrid_llm (with LLM)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7.6 Key Configuration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39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llama3.1:8b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Ollama local model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max_tokens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 completion tokens per call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num_ctx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4096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Context window size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temperature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Deterministic output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CONFIDENCE_THRESHOLD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0.7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Trigger LLM if below this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LLM confidence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0.85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Hardcoded when merging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7.7 Strengths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Adds tingkat extraction (hybrid alone gives 0%)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Conditional LLM calls: only when confidence is 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Full raw text gives LLM maximum context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7.8 Limitations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1-4 LLM calls per certificate (slow, ~2 seconds each)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High token usage: ~834 tokens per certificate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Confidence threshold (0.7) is a design choice, not optimal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LLM may hallucinate fields where regex and NER both failed</w:t>
      </w:r>
    </w:p>
    <w:p>
      <w:pPr>
        <w:pStyle w:val="Heading1"/>
        <w:spacing w:after="200" w:before="360"/>
      </w:pPr>
      <w:r>
        <w:rPr>
          <w:rFonts w:ascii="Arial" w:cs="Arial" w:eastAsia="Arial" w:hAnsi="Arial"/>
        </w:rPr>
        <w:t xml:space="preserve">8. Method 6: LLM v3 (Tingkat Only)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8.1 Overview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The LLM v3 method calls the LLM only for tingkat. It does not re-extract other fields. It has two variants: context-only (A) and context + minimized text (B). This method minimizes token usage.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8.2 Input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Same pre-extracted text files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Hybrid+PP results as context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Full raw text (Variant B only, processed by minimize_text())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8.3 Process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Build hybrid+PP baseline. Same as method 4.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Build known_fields dict. Same as method 5.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Run Variant A. build_prompt_tingkat_context(known_fields) at llm_extractor_v3.py:214 creates a prompt with no raw text. Only heuristics and known fields.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Run Variant B. minimize_text(raw_text) at llm_extractor_v3.py:136 selects relevant lines. build_prompt_tingkat_minimized(raw_text, known_fields) at llm_extractor_v3.py:239 creates a prompt with minimized text.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Call Ollama for each variant. Same call_ollama() as method 5.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Validate and merge. Same validate_tingkat() as method 5.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8.4 minimize_text() Logic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The minimize_text() function at llm_extractor_v3.py:136 keeps only lines relevant to tingkat: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Score each line. score_line() at llm_extractor_v3.py:106 uses weighted keyword matching. Organizer keywords (BEM, HIMA, DEPARTEMEN) score +4. Scale keywords (NASIONAL, LOMBA) score +3. Noise (NIM/NIP) scores -5. Garbled text scores -3.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Select lines with score &gt;= 2. If none, fall back to score &gt;= 1. If still none, take first 300 characters.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Cap at 300 characters. Lines are kept in original order. Budget is applied greedily.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The MINIMIZE_CONFIG at llm_extractor_v3.py:35 contains all weights and keywords. These are dumped to config.json in every run.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8.5 Variant A vs Variant B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Aspect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Variant A (context)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Variant B (minimized)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Raw text in prompt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 (minimized to ~300 chars)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Avg tokens/cert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410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479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Tingkat accuracy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24.3%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39.2%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Acc/token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0.059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0.082 (best in family)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Compression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N/A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70% (42K -&gt; 12K chars)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8.6 Output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Six ExtractedValue objects (5 from hybrid+PP + tingkat from LLM)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Per-variant call logs (calls_a_context.json, calls_b_minimized.json)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Minimize stats (minimize_stats.json) with compression ratios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Config dump (config.json) with model and weights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8.7 Key Configuration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39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llama3.1:8b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Ollama local model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max_chars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300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Budget for minimized text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keep_score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 score to keep a line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fallback_score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Fallback min score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LLM calls/cert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(always)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Always calls for tingkat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Prompt version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v3_tingkat_only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 tag in logs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8.8 Strengths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Lowest token usage: 479 tokens per certificate (Variant B)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Best accuracy-per-token: 0.082 (highest in the family)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minimize_text() removes OCR noise before the LLM sees 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Single LLM call per certificate (deterministic cost)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8.9 Limitations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Only extracts tingkat (other fields stay from hybrid+PP)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Variant A (context-only) has low accuracy: 24.3%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minimize_text() weights are tuned for this dataset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English dept certs still problematic (LLM picks Fakultas over DEPT)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25 Nasional certs have no text signal (unsolvable by any text method)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</w:rPr>
        <w:t xml:space="preserve">9. Comparison Table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The table below compares all six methods across key dimensions.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600"/>
        <w:gridCol w:w="1200"/>
        <w:gridCol w:w="1560"/>
        <w:gridCol w:w="1400"/>
        <w:gridCol w:w="1200"/>
        <w:gridCol w:w="800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Input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Extraction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LLM calls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Extra fields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Confidence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Speed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Regex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PDF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Regex patterns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tingkat (rule)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Fixed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~0.1s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NER v1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IndoBERT NER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NER score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~0.07s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Hybrid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NER + regex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Best of both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~0.15s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Hybrid+PP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NER + regex + PP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Best of both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~0.6s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LLM A1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Hybrid+PP + LLM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1-4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tingkat (LLM)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LLM=0.85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~2s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LLM v3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Hybrid+PP + LLM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tingkat (LLM)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LLM=0.85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~1s</w:t>
            </w:r>
          </w:p>
        </w:tc>
      </w:tr>
    </w:tbl>
    <w:p>
      <w:pPr>
        <w:pStyle w:val="Heading1"/>
        <w:spacing w:after="200" w:before="360"/>
      </w:pPr>
      <w:r>
        <w:rPr>
          <w:rFonts w:ascii="Arial" w:cs="Arial" w:eastAsia="Arial" w:hAnsi="Arial"/>
        </w:rPr>
        <w:t xml:space="preserve">10. Appendix: Key Functions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The table below lists the key functions referenced in this document.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29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Function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extract_text_with_pymupdf()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pdf_fast_path.py:11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Extract text from PDF with PyMuPDF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parse_with_docling()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docling_parser.py:16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Extract text with Docling (fallback)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extract_text_with_ocr()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ocr_fallback.py:8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Extract text with RapidOCR + Tesseract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extract_certificate_fields()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field_extractor.py:85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Extract 5 fields with regex patterns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map_fields_to_form()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form_mapper.py:7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Map fields to form dropdown values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run_extraction_pipeline()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extraction_pipeline.py:27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pipeline: PDF to form fields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extract_entities()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ner_extractor.py:52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 NER model on text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map_entities_to_fields()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ner_to_fields.py:13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Map NER entities to form fields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score_entity_for_field()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post_processors.py:11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Score NER entity for field relevance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filter_signer_roles()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post_processors.py:85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Remove signer entities from NER output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combine_hybrid()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benchmark_hybrid.py:63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Merge NER and regex results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call_ollama()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llm_extractor.py:51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Call Ollama API for LLM inference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build_prompt_tingkat()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llm_extractor.py:80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Build tingkat prompt (full text)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validate_tingkat()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llm_extractor.py:149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Validate LLM tingkat response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minimize_text()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llm_extractor_v3.py:136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Select relevant lines for tingkat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score_line()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llm_extractor_v3.py:106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Score a line for tingkat relevance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build_prompt_tingkat_context()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llm_extractor_v3.py:214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Build context-only tingkat prompt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build_prompt_tingkat_minimized()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llm_extractor_v3.py:239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Build minimized-text tingkat prompt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evaluate_row()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evaluation_framework.py:47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Evaluate one certificate against GT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aggregate_results()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evaluation_framework.py:66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Aggregate per-field metrics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save_mismatch_report()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evaluation_framework.py:142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Generate mismatches and extracted fields CSV/XLSX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Page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999999"/>
        <w:sz w:val="18"/>
        <w:szCs w:val="18"/>
      </w:rPr>
      <w:t xml:space="preserve">Benchmark Methods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E509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3A6FB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4A7FB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2026-07-31T08:21:26.714Z</dcterms:created>
  <dcterms:modified xsi:type="dcterms:W3CDTF">2026-07-31T08:21:26.715Z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