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jc w:val="center"/>
      </w:pPr>
      <w:r>
        <w:rPr>
          <w:b/>
          <w:bCs/>
          <w:color w:val="1A1A2E"/>
          <w:sz w:val="72"/>
          <w:szCs w:val="72"/>
        </w:rPr>
        <w:t xml:space="preserve">BLACKWING</w:t>
      </w:r>
    </w:p>
    <w:p>
      <w:pPr>
        <w:spacing w:after="400"/>
        <w:jc w:val="center"/>
      </w:pPr>
      <w:r>
        <w:rPr>
          <w:b/>
          <w:bCs/>
          <w:color w:val="2563EB"/>
          <w:spacing w:val="60"/>
          <w:sz w:val="28"/>
          <w:szCs w:val="28"/>
        </w:rPr>
        <w:t xml:space="preserve">SWEDEN AB</w:t>
      </w:r>
    </w:p>
    <w:p>
      <w:pPr>
        <w:spacing w:after="20"/>
        <w:jc w:val="center"/>
      </w:pPr>
      <w:r>
        <w:rPr>
          <w:b/>
          <w:bCs/>
          <w:color w:val="000000"/>
          <w:sz w:val="40"/>
          <w:szCs w:val="40"/>
        </w:rPr>
        <w:t xml:space="preserve">Aircraft Management Platform</w:t>
      </w:r>
    </w:p>
    <w:p>
      <w:pPr>
        <w:spacing w:after="600"/>
        <w:jc w:val="center"/>
      </w:pPr>
      <w:r>
        <w:rPr>
          <w:color w:val="64748B"/>
          <w:sz w:val="28"/>
          <w:szCs w:val="28"/>
        </w:rPr>
        <w:t xml:space="preserve">User Guide &amp; Feature Reference</w:t>
      </w:r>
    </w:p>
    <w:p>
      <w:pPr>
        <w:spacing w:after="20"/>
        <w:jc w:val="center"/>
      </w:pPr>
      <w:r>
        <w:rPr>
          <w:i/>
          <w:iCs/>
          <w:color w:val="64748B"/>
          <w:sz w:val="22"/>
          <w:szCs w:val="22"/>
        </w:rPr>
        <w:t xml:space="preserve">Fleet Management · Maintenance · CRM · Customer Portal</w:t>
      </w:r>
    </w:p>
    <w:p>
      <w:pPr>
        <w:spacing w:before="1600"/>
        <w:jc w:val="center"/>
      </w:pPr>
      <w:r>
        <w:rPr>
          <w:b/>
          <w:bCs/>
          <w:color w:val="000000"/>
          <w:sz w:val="22"/>
          <w:szCs w:val="22"/>
        </w:rPr>
        <w:t xml:space="preserve">Version 1.0</w:t>
      </w:r>
    </w:p>
    <w:p>
      <w:pPr>
        <w:jc w:val="center"/>
      </w:pPr>
      <w:r>
        <w:rPr>
          <w:color w:val="64748B"/>
          <w:sz w:val="22"/>
          <w:szCs w:val="22"/>
        </w:rPr>
        <w:t xml:space="preserve">July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before="0" w:line="276"/>
      </w:pPr>
      <w:r>
        <w:t xml:space="preserve">The Blackwing Aircraft Management Platform is a single web application that runs the operational side of Blackwing Sweden AB. It brings four areas of the business together in one place:</w:t>
      </w:r>
    </w:p>
    <w:p>
      <w:pPr>
        <w:pStyle w:val="ListParagraph"/>
        <w:numPr>
          <w:ilvl w:val="0"/>
          <w:numId w:val="2"/>
        </w:numPr>
        <w:spacing w:after="80" w:line="276"/>
      </w:pPr>
      <w:r>
        <w:rPr>
          <w:b/>
          <w:bCs/>
        </w:rPr>
        <w:t xml:space="preserve">Fleet management — </w:t>
      </w:r>
      <w:r>
        <w:t xml:space="preserve">a live registry of every aircraft built and in service, with configuration, weight &amp; balance, and full history.</w:t>
      </w:r>
    </w:p>
    <w:p>
      <w:pPr>
        <w:pStyle w:val="ListParagraph"/>
        <w:numPr>
          <w:ilvl w:val="0"/>
          <w:numId w:val="2"/>
        </w:numPr>
        <w:spacing w:after="80" w:line="276"/>
      </w:pPr>
      <w:r>
        <w:rPr>
          <w:b/>
          <w:bCs/>
        </w:rPr>
        <w:t xml:space="preserve">Maintenance — </w:t>
      </w:r>
      <w:r>
        <w:t xml:space="preserve">service intervals, planned maintenance scheduling, service bulletins, and airworthiness tracking.</w:t>
      </w:r>
    </w:p>
    <w:p>
      <w:pPr>
        <w:pStyle w:val="ListParagraph"/>
        <w:numPr>
          <w:ilvl w:val="0"/>
          <w:numId w:val="2"/>
        </w:numPr>
        <w:spacing w:after="80" w:line="276"/>
      </w:pPr>
      <w:r>
        <w:rPr>
          <w:b/>
          <w:bCs/>
        </w:rPr>
        <w:t xml:space="preserve">Customer relationship management (CRM) — </w:t>
      </w:r>
      <w:r>
        <w:t xml:space="preserve">customer records, communication history, and configuration proposals / quotes.</w:t>
      </w:r>
    </w:p>
    <w:p>
      <w:pPr>
        <w:pStyle w:val="ListParagraph"/>
        <w:numPr>
          <w:ilvl w:val="0"/>
          <w:numId w:val="2"/>
        </w:numPr>
        <w:spacing w:after="80" w:line="276"/>
      </w:pPr>
      <w:r>
        <w:rPr>
          <w:b/>
          <w:bCs/>
        </w:rPr>
        <w:t xml:space="preserve">Customer Portal — </w:t>
      </w:r>
      <w:r>
        <w:t xml:space="preserve">a separate, secured website where aircraft owners can follow their build, read proposals, receive news, and request maintenance.</w:t>
      </w:r>
    </w:p>
    <w:p>
      <w:pPr>
        <w:spacing w:after="120" w:before="100" w:line="276"/>
      </w:pPr>
      <w:r>
        <w:t xml:space="preserve">The platform is accessed through a web browser. Staff use the main application; customers use the separate portal. No installation is required on the user’s computer.</w:t>
      </w:r>
    </w:p>
    <w:p>
      <w:pPr>
        <w:pStyle w:val="Heading2"/>
      </w:pPr>
      <w:r>
        <w:t xml:space="preserve">Who uses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User</w:t>
            </w:r>
          </w:p>
        </w:tc>
        <w:tc>
          <w:tcPr>
            <w:tcW w:type="dxa" w:w="636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What they use it for</w:t>
            </w:r>
          </w:p>
        </w:tc>
      </w:tr>
      <w:tr>
        <w:tc>
          <w:tcPr>
            <w:tcW w:type="dxa" w:w="30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Staff (admin, supervisor, worker, viewer)</w:t>
            </w:r>
          </w:p>
        </w:tc>
        <w:tc>
          <w:tcPr>
            <w:tcW w:type="dxa" w:w="63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The full management application — fleet, maintenance, customers, and administration, according to their role.</w:t>
            </w:r>
          </w:p>
        </w:tc>
      </w:tr>
      <w:tr>
        <w:tc>
          <w:tcPr>
            <w:tcW w:type="dxa" w:w="30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Customers (aircraft owners)</w:t>
            </w:r>
          </w:p>
        </w:tc>
        <w:tc>
          <w:tcPr>
            <w:tcW w:type="dxa" w:w="63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The Customer Portal only — to follow their aircraft build, view proposals, read news, and book maintenance.</w:t>
            </w:r>
          </w:p>
        </w:tc>
      </w:tr>
    </w:tbl>
    <w:p>
      <w:pPr>
        <w:pStyle w:val="Heading1"/>
      </w:pPr>
      <w:r>
        <w:t xml:space="preserve">2. Getting Started</w:t>
      </w:r>
    </w:p>
    <w:p>
      <w:pPr>
        <w:pStyle w:val="Heading2"/>
      </w:pPr>
      <w:r>
        <w:t xml:space="preserve">Logging in</w:t>
      </w:r>
    </w:p>
    <w:p>
      <w:pPr>
        <w:pStyle w:val="ListParagraph"/>
        <w:numPr>
          <w:ilvl w:val="0"/>
          <w:numId w:val="3"/>
        </w:numPr>
        <w:spacing w:after="80" w:line="276"/>
      </w:pPr>
      <w:r>
        <w:t xml:space="preserve">Open the application URL in a web browser (Chrome, Edge, Firefox, or Safari).</w:t>
      </w:r>
    </w:p>
    <w:p>
      <w:pPr>
        <w:pStyle w:val="ListParagraph"/>
        <w:numPr>
          <w:ilvl w:val="0"/>
          <w:numId w:val="3"/>
        </w:numPr>
        <w:spacing w:after="80" w:line="276"/>
      </w:pPr>
      <w:r>
        <w:t xml:space="preserve">Enter your username and password on the login screen.</w:t>
      </w:r>
    </w:p>
    <w:p>
      <w:pPr>
        <w:pStyle w:val="ListParagraph"/>
        <w:numPr>
          <w:ilvl w:val="0"/>
          <w:numId w:val="3"/>
        </w:numPr>
        <w:spacing w:after="80" w:line="276"/>
      </w:pPr>
      <w:r>
        <w:t xml:space="preserve">You are taken to the Dashboard once signed in.</w:t>
      </w:r>
    </w:p>
    <w:p>
      <w:pPr>
        <w:spacing w:after="120" w:before="60" w:line="276"/>
      </w:pPr>
      <w:r>
        <w:rPr>
          <w:i/>
          <w:iCs/>
          <w:color w:val="64748B"/>
        </w:rPr>
        <w:t xml:space="preserve">Sessions stay active for 8 hours, after which you are asked to sign in again.</w:t>
      </w:r>
    </w:p>
    <w:p>
      <w:pPr>
        <w:pStyle w:val="Heading2"/>
      </w:pPr>
      <w:r>
        <w:t xml:space="preserve">First login — changing your password</w:t>
      </w:r>
    </w:p>
    <w:p>
      <w:pPr>
        <w:spacing w:after="120" w:before="0" w:line="276"/>
      </w:pPr>
      <w:r>
        <w:t xml:space="preserve">The first time you sign in (or after an administrator resets your password) the system requires you to choose a new password before you can continue. This applies to both staff and portal customers.</w:t>
      </w:r>
    </w:p>
    <w:p>
      <w:pPr>
        <w:pStyle w:val="Heading2"/>
      </w:pPr>
      <w:r>
        <w:t xml:space="preserve">Finding your way around</w:t>
      </w:r>
    </w:p>
    <w:p>
      <w:pPr>
        <w:spacing w:after="120" w:before="0" w:line="276"/>
      </w:pPr>
      <w:r>
        <w:t xml:space="preserve">Staff navigate using the sidebar on the left. The items shown depend on your role:</w:t>
      </w:r>
    </w:p>
    <w:p>
      <w:pPr>
        <w:pStyle w:val="ListParagraph"/>
        <w:numPr>
          <w:ilvl w:val="0"/>
          <w:numId w:val="2"/>
        </w:numPr>
        <w:spacing w:after="80" w:line="276"/>
      </w:pPr>
      <w:r>
        <w:rPr>
          <w:b/>
          <w:bCs/>
        </w:rPr>
        <w:t xml:space="preserve">Dashboard</w:t>
      </w:r>
      <w:r>
        <w:t xml:space="preserve"> — the operational overview and alerts.</w:t>
      </w:r>
    </w:p>
    <w:p>
      <w:pPr>
        <w:pStyle w:val="ListParagraph"/>
        <w:numPr>
          <w:ilvl w:val="0"/>
          <w:numId w:val="2"/>
        </w:numPr>
        <w:spacing w:after="80" w:line="276"/>
      </w:pPr>
      <w:r>
        <w:rPr>
          <w:b/>
          <w:bCs/>
        </w:rPr>
        <w:t xml:space="preserve">Aircrafts</w:t>
      </w:r>
      <w:r>
        <w:t xml:space="preserve"> — the fleet registry and every aircraft’s detail page.</w:t>
      </w:r>
    </w:p>
    <w:p>
      <w:pPr>
        <w:pStyle w:val="ListParagraph"/>
        <w:numPr>
          <w:ilvl w:val="0"/>
          <w:numId w:val="2"/>
        </w:numPr>
        <w:spacing w:after="80" w:line="276"/>
      </w:pPr>
      <w:r>
        <w:rPr>
          <w:b/>
          <w:bCs/>
        </w:rPr>
        <w:t xml:space="preserve">Gallery</w:t>
      </w:r>
      <w:r>
        <w:t xml:space="preserve"> — photos across the fleet.</w:t>
      </w:r>
    </w:p>
    <w:p>
      <w:pPr>
        <w:pStyle w:val="ListParagraph"/>
        <w:numPr>
          <w:ilvl w:val="0"/>
          <w:numId w:val="2"/>
        </w:numPr>
        <w:spacing w:after="80" w:line="276"/>
      </w:pPr>
      <w:r>
        <w:rPr>
          <w:b/>
          <w:bCs/>
        </w:rPr>
        <w:t xml:space="preserve">Planned Maintenance</w:t>
      </w:r>
      <w:r>
        <w:t xml:space="preserve"> — the maintenance scheduling board.</w:t>
      </w:r>
    </w:p>
    <w:p>
      <w:pPr>
        <w:pStyle w:val="ListParagraph"/>
        <w:numPr>
          <w:ilvl w:val="0"/>
          <w:numId w:val="2"/>
        </w:numPr>
        <w:spacing w:after="80" w:line="276"/>
      </w:pPr>
      <w:r>
        <w:rPr>
          <w:b/>
          <w:bCs/>
        </w:rPr>
        <w:t xml:space="preserve">Components</w:t>
      </w:r>
      <w:r>
        <w:t xml:space="preserve"> — component and part tracking.</w:t>
      </w:r>
    </w:p>
    <w:p>
      <w:pPr>
        <w:pStyle w:val="ListParagraph"/>
        <w:numPr>
          <w:ilvl w:val="0"/>
          <w:numId w:val="2"/>
        </w:numPr>
        <w:spacing w:after="80" w:line="276"/>
      </w:pPr>
      <w:r>
        <w:rPr>
          <w:b/>
          <w:bCs/>
        </w:rPr>
        <w:t xml:space="preserve">Customers</w:t>
      </w:r>
      <w:r>
        <w:t xml:space="preserve"> — the CRM (hidden from the Viewer role).</w:t>
      </w:r>
    </w:p>
    <w:p>
      <w:pPr>
        <w:pStyle w:val="ListParagraph"/>
        <w:numPr>
          <w:ilvl w:val="0"/>
          <w:numId w:val="2"/>
        </w:numPr>
        <w:spacing w:after="80" w:line="276"/>
      </w:pPr>
      <w:r>
        <w:rPr>
          <w:b/>
          <w:bCs/>
        </w:rPr>
        <w:t xml:space="preserve">Admin</w:t>
      </w:r>
      <w:r>
        <w:t xml:space="preserve"> — administration (visible to administrators only).</w:t>
      </w:r>
    </w:p>
    <w:p>
      <w:pPr>
        <w:pStyle w:val="Heading1"/>
      </w:pPr>
      <w:r>
        <w:t xml:space="preserve">3. Dashboard</w:t>
      </w:r>
    </w:p>
    <w:p>
      <w:pPr>
        <w:spacing w:after="120" w:before="0" w:line="276"/>
      </w:pPr>
      <w:r>
        <w:t xml:space="preserve">The Dashboard is the landing page after login. It answers the question “what needs my attention today?” at a glance.</w:t>
      </w:r>
    </w:p>
    <w:p>
      <w:pPr>
        <w:pStyle w:val="Heading2"/>
      </w:pPr>
      <w:r>
        <w:t xml:space="preserve">Statistics</w:t>
      </w:r>
    </w:p>
    <w:p>
      <w:pPr>
        <w:spacing w:after="120" w:before="0" w:line="276"/>
      </w:pPr>
      <w:r>
        <w:t xml:space="preserve">Four cards at the top show total aircraft produced, delivered aircraft, aircraft active / in service, and the number of countries represented in the fleet.</w:t>
      </w:r>
    </w:p>
    <w:p>
      <w:pPr>
        <w:pStyle w:val="Heading2"/>
      </w:pPr>
      <w:r>
        <w:t xml:space="preserve">Needs Attention</w:t>
      </w:r>
    </w:p>
    <w:p>
      <w:pPr>
        <w:spacing w:after="120" w:before="0" w:line="276"/>
      </w:pPr>
      <w:r>
        <w:t xml:space="preserve">Coloured alert cards appear only when there is something to act on:</w:t>
      </w:r>
    </w:p>
    <w:p>
      <w:pPr>
        <w:pStyle w:val="ListParagraph"/>
        <w:numPr>
          <w:ilvl w:val="0"/>
          <w:numId w:val="2"/>
        </w:numPr>
        <w:spacing w:after="80" w:line="276"/>
      </w:pPr>
      <w:r>
        <w:rPr>
          <w:b/>
          <w:bCs/>
        </w:rPr>
        <w:t xml:space="preserve">New Portal Requests</w:t>
      </w:r>
      <w:r>
        <w:t xml:space="preserve"> — maintenance requests submitted by customers through the portal. Click one to jump to that customer.</w:t>
      </w:r>
    </w:p>
    <w:p>
      <w:pPr>
        <w:pStyle w:val="ListParagraph"/>
        <w:numPr>
          <w:ilvl w:val="0"/>
          <w:numId w:val="2"/>
        </w:numPr>
        <w:spacing w:after="80" w:line="276"/>
      </w:pPr>
      <w:r>
        <w:rPr>
          <w:b/>
          <w:bCs/>
        </w:rPr>
        <w:t xml:space="preserve">Airworthiness Expiring</w:t>
      </w:r>
      <w:r>
        <w:t xml:space="preserve"> — aircraft whose airworthiness certificate expires within 60 days.</w:t>
      </w:r>
    </w:p>
    <w:p>
      <w:pPr>
        <w:pStyle w:val="ListParagraph"/>
        <w:numPr>
          <w:ilvl w:val="0"/>
          <w:numId w:val="2"/>
        </w:numPr>
        <w:spacing w:after="80" w:line="276"/>
      </w:pPr>
      <w:r>
        <w:rPr>
          <w:b/>
          <w:bCs/>
        </w:rPr>
        <w:t xml:space="preserve">Services Due</w:t>
      </w:r>
      <w:r>
        <w:t xml:space="preserve"> — service intervals that are overdue or due soon (by date or flight hours).</w:t>
      </w:r>
    </w:p>
    <w:p>
      <w:pPr>
        <w:pStyle w:val="ListParagraph"/>
        <w:numPr>
          <w:ilvl w:val="0"/>
          <w:numId w:val="2"/>
        </w:numPr>
        <w:spacing w:after="80" w:line="276"/>
      </w:pPr>
      <w:r>
        <w:rPr>
          <w:b/>
          <w:bCs/>
        </w:rPr>
        <w:t xml:space="preserve">Open Service Bulletins</w:t>
      </w:r>
      <w:r>
        <w:t xml:space="preserve"> — aircraft with unresolved bulletins.</w:t>
      </w:r>
    </w:p>
    <w:p>
      <w:pPr>
        <w:spacing w:after="120" w:before="0" w:line="276"/>
      </w:pPr>
      <w:r>
        <w:rPr>
          <w:i/>
          <w:iCs/>
          <w:color w:val="64748B"/>
        </w:rPr>
        <w:t xml:space="preserve">If nothing needs attention, a green “All aircraft are up to date” banner is shown instead.</w:t>
      </w:r>
    </w:p>
    <w:p>
      <w:pPr>
        <w:pStyle w:val="Heading2"/>
      </w:pPr>
      <w:r>
        <w:t xml:space="preserve">Upcoming Maintenance &amp; Calendar</w:t>
      </w:r>
    </w:p>
    <w:p>
      <w:pPr>
        <w:spacing w:after="120" w:before="0" w:line="276"/>
      </w:pPr>
      <w:r>
        <w:t xml:space="preserve">Below the alerts, a list shows planned maintenance arriving in the next 30 days. A monthly calendar then lays out all planned maintenance by date, so scheduling conflicts are visible at a glance. Click any entry to open the aircraft. The page finishes with a breakdown of aircraft by country.</w:t>
      </w:r>
    </w:p>
    <w:p>
      <w:pPr>
        <w:pStyle w:val="Heading1"/>
      </w:pPr>
      <w:r>
        <w:t xml:space="preserve">4. Aircrafts (Fleet Registry)</w:t>
      </w:r>
    </w:p>
    <w:p>
      <w:pPr>
        <w:spacing w:after="120" w:before="0" w:line="276"/>
      </w:pPr>
      <w:r>
        <w:t xml:space="preserve">The Aircrafts section is the master record of every airframe. The list can be searched by serial, registration, model, or customer, and each row opens a detailed aircraft page.</w:t>
      </w:r>
    </w:p>
    <w:p>
      <w:pPr>
        <w:pStyle w:val="Heading2"/>
      </w:pPr>
      <w:r>
        <w:t xml:space="preserve">Adding or editing an aircraft</w:t>
      </w:r>
    </w:p>
    <w:p>
      <w:pPr>
        <w:spacing w:after="120" w:before="0" w:line="276"/>
      </w:pPr>
      <w:r>
        <w:t xml:space="preserve">Administrators and supervisors can add a new aircraft and edit its details — serial number, registration, model, build status, country, owner, production stage, weights, airworthiness status and expiry, flight hours, and inspection dates.</w:t>
      </w:r>
    </w:p>
    <w:p>
      <w:pPr>
        <w:pStyle w:val="Heading2"/>
      </w:pPr>
      <w:r>
        <w:t xml:space="preserve">The aircraft detail page</w:t>
      </w:r>
    </w:p>
    <w:p>
      <w:pPr>
        <w:spacing w:after="120" w:before="0" w:line="276"/>
      </w:pPr>
      <w:r>
        <w:t xml:space="preserve">Each aircraft opens into a set of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Tab</w:t>
            </w:r>
          </w:p>
        </w:tc>
        <w:tc>
          <w:tcPr>
            <w:tcW w:type="dxa" w:w="716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What it contains</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Overview</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Key facts: model, registration, owner, status, hours, airworthiness, and headline figures.</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Configuration</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The options and equipment fitted to this specific aircraft.</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Maintenance</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Service history and the aircraft’s planned maintenance records.</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Events</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A timeline of logged events (first flight, delivery, incidents, and custom event types).</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Gallery</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Photos of this aircraft.</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Paperwork</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Uploaded documents (PDFs, certificates, scans).</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Weight &amp; Balance</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Empty weight, wheel weights, and derived balance figures.</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Logbook</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The running logbook / history entries for the airframe.</w:t>
            </w:r>
          </w:p>
        </w:tc>
      </w:tr>
    </w:tbl>
    <w:p>
      <w:pPr>
        <w:pStyle w:val="Heading2"/>
      </w:pPr>
      <w:r>
        <w:t xml:space="preserve">Service intervals &amp; upcoming services</w:t>
      </w:r>
    </w:p>
    <w:p>
      <w:pPr>
        <w:spacing w:after="120" w:before="0" w:line="276"/>
      </w:pPr>
      <w:r>
        <w:t xml:space="preserve">Recurring services are defined from service templates (managed in Admin) and appear as “upcoming services” driven by date or flight hours. Overdue and soon-due services surface on the Dashboard.</w:t>
      </w:r>
    </w:p>
    <w:p>
      <w:pPr>
        <w:pStyle w:val="Heading2"/>
      </w:pPr>
      <w:r>
        <w:t xml:space="preserve">Service bulletins</w:t>
      </w:r>
    </w:p>
    <w:p>
      <w:pPr>
        <w:spacing w:after="120" w:before="0" w:line="276"/>
      </w:pPr>
      <w:r>
        <w:t xml:space="preserve">Bulletins record fleet-wide notices (for example a mandatory inspection). A bulletin can be linked to specific aircraft, and each aircraft shows its open bulletin count until resolved. Supervisors and administrators can create and resolve bulletins.</w:t>
      </w:r>
    </w:p>
    <w:p>
      <w:pPr>
        <w:pStyle w:val="Heading1"/>
      </w:pPr>
      <w:r>
        <w:t xml:space="preserve">5. Gallery</w:t>
      </w:r>
    </w:p>
    <w:p>
      <w:pPr>
        <w:spacing w:after="120" w:before="0" w:line="276"/>
      </w:pPr>
      <w:r>
        <w:t xml:space="preserve">The Gallery brings together photographs from across the fleet in one browsable view. Images are uploaded against individual aircraft (on the aircraft’s Gallery tab) and thumbnails are generated automatically for fast loading. Note that these staff photos are separate from the progress photos shown to customers in the portal.</w:t>
      </w:r>
    </w:p>
    <w:p>
      <w:pPr>
        <w:pStyle w:val="Heading1"/>
      </w:pPr>
      <w:r>
        <w:t xml:space="preserve">6. Planned Maintenance</w:t>
      </w:r>
    </w:p>
    <w:p>
      <w:pPr>
        <w:spacing w:after="120" w:before="0" w:line="276"/>
      </w:pPr>
      <w:r>
        <w:t xml:space="preserve">The Planned Maintenance board is used to schedule aircraft coming in for work.</w:t>
      </w:r>
    </w:p>
    <w:p>
      <w:pPr>
        <w:pStyle w:val="ListParagraph"/>
        <w:numPr>
          <w:ilvl w:val="0"/>
          <w:numId w:val="2"/>
        </w:numPr>
        <w:spacing w:after="80" w:line="276"/>
      </w:pPr>
      <w:r>
        <w:t xml:space="preserve">Create a planned maintenance record with an arrival date, the aircraft, and one or more work items (each based on a service template or a free-text title).</w:t>
      </w:r>
    </w:p>
    <w:p>
      <w:pPr>
        <w:pStyle w:val="ListParagraph"/>
        <w:numPr>
          <w:ilvl w:val="0"/>
          <w:numId w:val="2"/>
        </w:numPr>
        <w:spacing w:after="80" w:line="276"/>
      </w:pPr>
      <w:r>
        <w:t xml:space="preserve">Assign technicians and add planning notes.</w:t>
      </w:r>
    </w:p>
    <w:p>
      <w:pPr>
        <w:pStyle w:val="ListParagraph"/>
        <w:numPr>
          <w:ilvl w:val="0"/>
          <w:numId w:val="2"/>
        </w:numPr>
        <w:spacing w:after="80" w:line="276"/>
      </w:pPr>
      <w:r>
        <w:t xml:space="preserve">When the work is done, complete the record with a technician sign-off; completed work moves into the aircraft’s service history.</w:t>
      </w:r>
    </w:p>
    <w:p>
      <w:pPr>
        <w:spacing w:after="120" w:before="0" w:line="276"/>
      </w:pPr>
      <w:r>
        <w:rPr>
          <w:i/>
          <w:iCs/>
          <w:color w:val="64748B"/>
        </w:rPr>
        <w:t xml:space="preserve">Everything scheduled here feeds the Dashboard’s “Upcoming Maintenance” list and calendar.</w:t>
      </w:r>
    </w:p>
    <w:p>
      <w:pPr>
        <w:pStyle w:val="Heading1"/>
      </w:pPr>
      <w:r>
        <w:t xml:space="preserve">7. Components</w:t>
      </w:r>
    </w:p>
    <w:p>
      <w:pPr>
        <w:spacing w:after="120" w:before="0" w:line="276"/>
      </w:pPr>
      <w:r>
        <w:t xml:space="preserve">The Components section tracks component types and part information across the fleet, supporting part-replacement history so that changed parts are recorded against the relevant aircraft over time.</w:t>
      </w:r>
    </w:p>
    <w:p>
      <w:pPr>
        <w:pStyle w:val="Heading1"/>
      </w:pPr>
      <w:r>
        <w:t xml:space="preserve">8. Customers (CRM)</w:t>
      </w:r>
    </w:p>
    <w:p>
      <w:pPr>
        <w:spacing w:after="120" w:before="0" w:line="276"/>
      </w:pPr>
      <w:r>
        <w:t xml:space="preserve">The Customers section is the customer relationship hub. It is available to admin, supervisor, and worker roles (the Viewer role cannot see it).</w:t>
      </w:r>
    </w:p>
    <w:p>
      <w:pPr>
        <w:pStyle w:val="Heading2"/>
      </w:pPr>
      <w:r>
        <w:t xml:space="preserve">Customer records</w:t>
      </w:r>
    </w:p>
    <w:p>
      <w:pPr>
        <w:spacing w:after="120" w:before="0" w:line="276"/>
      </w:pPr>
      <w:r>
        <w:t xml:space="preserve">Each customer has contact and company details, links to the aircraft they own, and a communication log.</w:t>
      </w:r>
    </w:p>
    <w:p>
      <w:pPr>
        <w:pStyle w:val="Heading2"/>
      </w:pPr>
      <w:r>
        <w:t xml:space="preserve">Communication log &amp; follow-ups</w:t>
      </w:r>
    </w:p>
    <w:p>
      <w:pPr>
        <w:spacing w:after="120" w:before="0" w:line="276"/>
      </w:pPr>
      <w:r>
        <w:t xml:space="preserve">Log every call, email, or meeting against the customer. An entry can be flagged as needing a follow-up on a given date; the next follow-up is tracked so nothing is forgotten.</w:t>
      </w:r>
    </w:p>
    <w:p>
      <w:pPr>
        <w:pStyle w:val="Heading2"/>
      </w:pPr>
      <w:r>
        <w:t xml:space="preserve">Configuration proposals (quotes)</w:t>
      </w:r>
    </w:p>
    <w:p>
      <w:pPr>
        <w:spacing w:after="120" w:before="0" w:line="276"/>
      </w:pPr>
      <w:r>
        <w:t xml:space="preserve">You can build a detailed aircraft configuration proposal for a customer:</w:t>
      </w:r>
    </w:p>
    <w:p>
      <w:pPr>
        <w:pStyle w:val="ListParagraph"/>
        <w:numPr>
          <w:ilvl w:val="0"/>
          <w:numId w:val="2"/>
        </w:numPr>
        <w:spacing w:after="80" w:line="276"/>
      </w:pPr>
      <w:r>
        <w:t xml:space="preserve">Choose the model and add configuration options, grouped by category.</w:t>
      </w:r>
    </w:p>
    <w:p>
      <w:pPr>
        <w:pStyle w:val="ListParagraph"/>
        <w:numPr>
          <w:ilvl w:val="0"/>
          <w:numId w:val="2"/>
        </w:numPr>
        <w:spacing w:after="80" w:line="276"/>
      </w:pPr>
      <w:r>
        <w:t xml:space="preserve">The proposal calculates the base price, options total, VAT, and grand total, and estimates empty weight and remaining payload.</w:t>
      </w:r>
    </w:p>
    <w:p>
      <w:pPr>
        <w:pStyle w:val="ListParagraph"/>
        <w:numPr>
          <w:ilvl w:val="0"/>
          <w:numId w:val="2"/>
        </w:numPr>
        <w:spacing w:after="80" w:line="276"/>
      </w:pPr>
      <w:r>
        <w:t xml:space="preserve">Add a personal message and notes.</w:t>
      </w:r>
    </w:p>
    <w:p>
      <w:pPr>
        <w:pStyle w:val="ListParagraph"/>
        <w:numPr>
          <w:ilvl w:val="0"/>
          <w:numId w:val="2"/>
        </w:numPr>
        <w:spacing w:after="80" w:line="276"/>
      </w:pPr>
      <w:r>
        <w:t xml:space="preserve">Generate a polished PDF proposal, and e-mail it to the customer directly from the system.</w:t>
      </w:r>
    </w:p>
    <w:p>
      <w:pPr>
        <w:spacing w:after="120" w:before="0" w:line="276"/>
      </w:pPr>
      <w:r>
        <w:rPr>
          <w:i/>
          <w:iCs/>
          <w:color w:val="64748B"/>
        </w:rPr>
        <w:t xml:space="preserve">Proposals also appear to the customer in the portal, presented clearly with each section separated by dividers.</w:t>
      </w:r>
    </w:p>
    <w:p>
      <w:pPr>
        <w:pStyle w:val="Heading2"/>
      </w:pPr>
      <w:r>
        <w:t xml:space="preserve">Portal management</w:t>
      </w:r>
    </w:p>
    <w:p>
      <w:pPr>
        <w:spacing w:after="120" w:before="0" w:line="276"/>
      </w:pPr>
      <w:r>
        <w:t xml:space="preserve">From the customer page, supervisors and administrators manage the customer’s portal access: enable login, set or reset the password (the customer must change it on first login), and link which aircraft the customer can see.</w:t>
      </w:r>
    </w:p>
    <w:p>
      <w:pPr>
        <w:pStyle w:val="Heading2"/>
      </w:pPr>
      <w:r>
        <w:t xml:space="preserve">Maintenance requests</w:t>
      </w:r>
    </w:p>
    <w:p>
      <w:pPr>
        <w:spacing w:after="120" w:before="0" w:line="276"/>
      </w:pPr>
      <w:r>
        <w:t xml:space="preserve">Maintenance requests submitted by the customer through the portal appear on the customer page. Staff can read the request, reply to it (the reply shows in the customer’s portal), change its status, and administrators can delete a request. New requests are also flagged on the Dashboard.</w:t>
      </w:r>
    </w:p>
    <w:p>
      <w:pPr>
        <w:pStyle w:val="Heading1"/>
      </w:pPr>
      <w:r>
        <w:t xml:space="preserve">9. Customer Portal</w:t>
      </w:r>
    </w:p>
    <w:p>
      <w:pPr>
        <w:spacing w:after="120" w:before="0" w:line="276"/>
      </w:pPr>
      <w:r>
        <w:t xml:space="preserve">The Customer Portal is a separate website for aircraft owners. It is deliberately isolated from the staff application: a customer signing in to the portal can never reach Blackwing’s internal fleet management, and staff and customer logins are completely separate.</w:t>
      </w:r>
    </w:p>
    <w:p>
      <w:pPr>
        <w:pStyle w:val="Heading2"/>
      </w:pPr>
      <w:r>
        <w:t xml:space="preserve">Giving a customer access</w:t>
      </w:r>
    </w:p>
    <w:p>
      <w:pPr>
        <w:spacing w:after="120" w:before="0" w:line="276"/>
      </w:pPr>
      <w:r>
        <w:t xml:space="preserve">A staff member enables portal access on the customer’s page and sets an initial password. The customer signs in with their e-mail address and that password, and is required to choose their own password on first login. Portal sessions last 8 hours.</w:t>
      </w:r>
    </w:p>
    <w:p>
      <w:pPr>
        <w:pStyle w:val="Heading2"/>
      </w:pPr>
      <w:r>
        <w:t xml:space="preserve">What the customer sees</w:t>
      </w:r>
    </w:p>
    <w:p>
      <w:pPr>
        <w:pStyle w:val="ListParagraph"/>
        <w:numPr>
          <w:ilvl w:val="0"/>
          <w:numId w:val="2"/>
        </w:numPr>
        <w:spacing w:after="80" w:line="276"/>
      </w:pPr>
      <w:r>
        <w:rPr>
          <w:b/>
          <w:bCs/>
        </w:rPr>
        <w:t xml:space="preserve">Production progress</w:t>
      </w:r>
      <w:r>
        <w:t xml:space="preserve"> — a visual set of stages showing where their aircraft is in the build: F1 Carbon Fibre Parts Layup, F2 Fuselage &amp; Wings Assembly, F3 Final Assembly, F4 Paint, F5 Test Flights &amp; Finishing, and Aircraft Ready for Delivery. Staff can upload progress photos for each aircraft.</w:t>
      </w:r>
    </w:p>
    <w:p>
      <w:pPr>
        <w:pStyle w:val="ListParagraph"/>
        <w:numPr>
          <w:ilvl w:val="0"/>
          <w:numId w:val="2"/>
        </w:numPr>
        <w:spacing w:after="80" w:line="276"/>
      </w:pPr>
      <w:r>
        <w:rPr>
          <w:b/>
          <w:bCs/>
        </w:rPr>
        <w:t xml:space="preserve">Configuration proposals</w:t>
      </w:r>
      <w:r>
        <w:t xml:space="preserve"> — the proposals prepared for them, with full pricing and specification.</w:t>
      </w:r>
    </w:p>
    <w:p>
      <w:pPr>
        <w:pStyle w:val="ListParagraph"/>
        <w:numPr>
          <w:ilvl w:val="0"/>
          <w:numId w:val="2"/>
        </w:numPr>
        <w:spacing w:after="80" w:line="276"/>
      </w:pPr>
      <w:r>
        <w:rPr>
          <w:b/>
          <w:bCs/>
        </w:rPr>
        <w:t xml:space="preserve">News</w:t>
      </w:r>
      <w:r>
        <w:t xml:space="preserve"> — announcements and bulletins published by Blackwing, optionally with a picture, sent to all customers or selected ones.</w:t>
      </w:r>
    </w:p>
    <w:p>
      <w:pPr>
        <w:pStyle w:val="ListParagraph"/>
        <w:numPr>
          <w:ilvl w:val="0"/>
          <w:numId w:val="2"/>
        </w:numPr>
        <w:spacing w:after="80" w:line="276"/>
      </w:pPr>
      <w:r>
        <w:rPr>
          <w:b/>
          <w:bCs/>
        </w:rPr>
        <w:t xml:space="preserve">Book maintenance</w:t>
      </w:r>
      <w:r>
        <w:t xml:space="preserve"> — a request form (aircraft, preferred date, and description). All fields are required, and the customer can only book against their own aircraft. Blackwing’s reply appears against the request.</w:t>
      </w:r>
    </w:p>
    <w:p>
      <w:pPr>
        <w:pStyle w:val="ListParagraph"/>
        <w:numPr>
          <w:ilvl w:val="0"/>
          <w:numId w:val="2"/>
        </w:numPr>
        <w:spacing w:after="80" w:line="276"/>
      </w:pPr>
      <w:r>
        <w:rPr>
          <w:b/>
          <w:bCs/>
        </w:rPr>
        <w:t xml:space="preserve">FAQ</w:t>
      </w:r>
      <w:r>
        <w:t xml:space="preserve"> — frequently asked questions maintained by staff.</w:t>
      </w:r>
    </w:p>
    <w:p>
      <w:pPr>
        <w:pStyle w:val="Heading1"/>
      </w:pPr>
      <w:r>
        <w:t xml:space="preserve">10. Admin Panel</w:t>
      </w:r>
    </w:p>
    <w:p>
      <w:pPr>
        <w:spacing w:after="120" w:before="0" w:line="276"/>
      </w:pPr>
      <w:r>
        <w:t xml:space="preserve">The Admin Panel is available to administrators only. It is where the building blocks used throughout the rest of the system are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Section</w:t>
            </w:r>
          </w:p>
        </w:tc>
        <w:tc>
          <w:tcPr>
            <w:tcW w:type="dxa" w:w="676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Purpose</w:t>
            </w:r>
          </w:p>
        </w:tc>
      </w:tr>
      <w:tr>
        <w:tc>
          <w:tcPr>
            <w:tcW w:type="dxa" w:w="26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Users</w:t>
            </w:r>
          </w:p>
        </w:tc>
        <w:tc>
          <w:tcPr>
            <w:tcW w:type="dxa" w:w="67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Create staff accounts, set their role, activate or deactivate them, and reset passwords.</w:t>
            </w:r>
          </w:p>
        </w:tc>
      </w:tr>
      <w:tr>
        <w:tc>
          <w:tcPr>
            <w:tcW w:type="dxa" w:w="26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Roles &amp; Permissions</w:t>
            </w:r>
          </w:p>
        </w:tc>
        <w:tc>
          <w:tcPr>
            <w:tcW w:type="dxa" w:w="67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Control what each role is allowed to do.</w:t>
            </w:r>
          </w:p>
        </w:tc>
      </w:tr>
      <w:tr>
        <w:tc>
          <w:tcPr>
            <w:tcW w:type="dxa" w:w="26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Aircraft Models</w:t>
            </w:r>
          </w:p>
        </w:tc>
        <w:tc>
          <w:tcPr>
            <w:tcW w:type="dxa" w:w="67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Maintain the aircraft models, base prices, and specifications used in proposals.</w:t>
            </w:r>
          </w:p>
        </w:tc>
      </w:tr>
      <w:tr>
        <w:tc>
          <w:tcPr>
            <w:tcW w:type="dxa" w:w="26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Task Templates</w:t>
            </w:r>
          </w:p>
        </w:tc>
        <w:tc>
          <w:tcPr>
            <w:tcW w:type="dxa" w:w="67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Define production task lists used on the shop floor.</w:t>
            </w:r>
          </w:p>
        </w:tc>
      </w:tr>
      <w:tr>
        <w:tc>
          <w:tcPr>
            <w:tcW w:type="dxa" w:w="26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Service Templates</w:t>
            </w:r>
          </w:p>
        </w:tc>
        <w:tc>
          <w:tcPr>
            <w:tcW w:type="dxa" w:w="67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Define recurring service intervals (by date and/or flight hours).</w:t>
            </w:r>
          </w:p>
        </w:tc>
      </w:tr>
      <w:tr>
        <w:tc>
          <w:tcPr>
            <w:tcW w:type="dxa" w:w="26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Event Types</w:t>
            </w:r>
          </w:p>
        </w:tc>
        <w:tc>
          <w:tcPr>
            <w:tcW w:type="dxa" w:w="67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Define the kinds of events that can be logged against an aircraft.</w:t>
            </w:r>
          </w:p>
        </w:tc>
      </w:tr>
      <w:tr>
        <w:tc>
          <w:tcPr>
            <w:tcW w:type="dxa" w:w="26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Configuration Options</w:t>
            </w:r>
          </w:p>
        </w:tc>
        <w:tc>
          <w:tcPr>
            <w:tcW w:type="dxa" w:w="67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Maintain the catalogue of options (with prices and weights) used to build proposals.</w:t>
            </w:r>
          </w:p>
        </w:tc>
      </w:tr>
      <w:tr>
        <w:tc>
          <w:tcPr>
            <w:tcW w:type="dxa" w:w="26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Customer Portal</w:t>
            </w:r>
          </w:p>
        </w:tc>
        <w:tc>
          <w:tcPr>
            <w:tcW w:type="dxa" w:w="67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Publish Portal News (with pictures and a preview) and maintain the portal FAQ.</w:t>
            </w:r>
          </w:p>
        </w:tc>
      </w:tr>
      <w:tr>
        <w:tc>
          <w:tcPr>
            <w:tcW w:type="dxa" w:w="26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Settings</w:t>
            </w:r>
          </w:p>
        </w:tc>
        <w:tc>
          <w:tcPr>
            <w:tcW w:type="dxa" w:w="67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Company-wide settings (company name, contact details, and similar).</w:t>
            </w:r>
          </w:p>
        </w:tc>
      </w:tr>
    </w:tbl>
    <w:p>
      <w:pPr>
        <w:pStyle w:val="Heading1"/>
      </w:pPr>
      <w:r>
        <w:t xml:space="preserve">11. Roles &amp; Permissions</w:t>
      </w:r>
    </w:p>
    <w:p>
      <w:pPr>
        <w:spacing w:after="120" w:before="0" w:line="276"/>
      </w:pPr>
      <w:r>
        <w:t xml:space="preserve">Every staff account has a role that controls what they can see and change. 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Role</w:t>
            </w:r>
          </w:p>
        </w:tc>
        <w:tc>
          <w:tcPr>
            <w:tcW w:type="dxa" w:w="7160"/>
            <w:tcBorders>
              <w:top w:val="single" w:color="D5DAE5" w:sz="1"/>
              <w:left w:val="single" w:color="D5DAE5" w:sz="1"/>
              <w:bottom w:val="single" w:color="D5DAE5" w:sz="1"/>
              <w:right w:val="single" w:color="D5DAE5" w:sz="1"/>
            </w:tcBorders>
            <w:shd w:fill="1A1A2E" w:val="clear"/>
            <w:tcMar>
              <w:top w:type="dxa" w:w="90"/>
              <w:left w:type="dxa" w:w="130"/>
              <w:bottom w:type="dxa" w:w="90"/>
              <w:right w:type="dxa" w:w="130"/>
            </w:tcMar>
            <w:vAlign w:val="center"/>
          </w:tcPr>
          <w:p>
            <w:r>
              <w:rPr>
                <w:b/>
                <w:bCs/>
                <w:color w:val="FFFFFF"/>
                <w:sz w:val="20"/>
                <w:szCs w:val="20"/>
              </w:rPr>
              <w:t xml:space="preserve">Typical access</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Admin</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Full access, including the Admin Panel, user management, and all settings.</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Supervisor</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Fleet, maintenance, gallery, bulletins, and customers — can create and edit most operational data, but not administration.</w:t>
            </w:r>
          </w:p>
        </w:tc>
      </w:tr>
      <w:tr>
        <w:tc>
          <w:tcPr>
            <w:tcW w:type="dxa" w:w="220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Worker</w:t>
            </w:r>
          </w:p>
        </w:tc>
        <w:tc>
          <w:tcPr>
            <w:tcW w:type="dxa" w:w="7160"/>
            <w:tcBorders>
              <w:top w:val="single" w:color="D5DAE5" w:sz="1"/>
              <w:left w:val="single" w:color="D5DAE5" w:sz="1"/>
              <w:bottom w:val="single" w:color="D5DAE5" w:sz="1"/>
              <w:right w:val="single" w:color="D5DAE5" w:sz="1"/>
            </w:tcBorders>
            <w:shd w:fill="FFFFFF" w:val="clear"/>
            <w:tcMar>
              <w:top w:type="dxa" w:w="80"/>
              <w:left w:type="dxa" w:w="130"/>
              <w:bottom w:type="dxa" w:w="80"/>
              <w:right w:type="dxa" w:w="130"/>
            </w:tcMar>
            <w:vAlign w:val="center"/>
          </w:tcPr>
          <w:p>
            <w:r>
              <w:rPr>
                <w:sz w:val="20"/>
                <w:szCs w:val="20"/>
              </w:rPr>
              <w:t xml:space="preserve">Day-to-day operational use: view the dashboard and fleet, and work on assigned production tasks.</w:t>
            </w:r>
          </w:p>
        </w:tc>
      </w:tr>
      <w:tr>
        <w:tc>
          <w:tcPr>
            <w:tcW w:type="dxa" w:w="220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Viewer</w:t>
            </w:r>
          </w:p>
        </w:tc>
        <w:tc>
          <w:tcPr>
            <w:tcW w:type="dxa" w:w="7160"/>
            <w:tcBorders>
              <w:top w:val="single" w:color="D5DAE5" w:sz="1"/>
              <w:left w:val="single" w:color="D5DAE5" w:sz="1"/>
              <w:bottom w:val="single" w:color="D5DAE5" w:sz="1"/>
              <w:right w:val="single" w:color="D5DAE5" w:sz="1"/>
            </w:tcBorders>
            <w:shd w:fill="F4F6FB" w:val="clear"/>
            <w:tcMar>
              <w:top w:type="dxa" w:w="80"/>
              <w:left w:type="dxa" w:w="130"/>
              <w:bottom w:type="dxa" w:w="80"/>
              <w:right w:type="dxa" w:w="130"/>
            </w:tcMar>
            <w:vAlign w:val="center"/>
          </w:tcPr>
          <w:p>
            <w:r>
              <w:rPr>
                <w:sz w:val="20"/>
                <w:szCs w:val="20"/>
              </w:rPr>
              <w:t xml:space="preserve">Read-only access to the dashboard and fleet; the Customers section is hidden.</w:t>
            </w:r>
          </w:p>
        </w:tc>
      </w:tr>
    </w:tbl>
    <w:p>
      <w:pPr>
        <w:spacing w:after="120" w:before="0" w:line="276"/>
      </w:pPr>
      <w:r>
        <w:rPr>
          <w:i/>
          <w:iCs/>
          <w:color w:val="64748B"/>
        </w:rPr>
        <w:t xml:space="preserve">Exact permissions can be tuned per role in Admin → Roles &amp; Permissions.</w:t>
      </w:r>
    </w:p>
    <w:p>
      <w:pPr>
        <w:pStyle w:val="Heading1"/>
      </w:pPr>
      <w:r>
        <w:t xml:space="preserve">12. Security</w:t>
      </w:r>
    </w:p>
    <w:p>
      <w:pPr>
        <w:spacing w:after="120" w:before="0" w:line="276"/>
      </w:pPr>
      <w:r>
        <w:t xml:space="preserve">The platform is built with several safeguards:</w:t>
      </w:r>
    </w:p>
    <w:p>
      <w:pPr>
        <w:pStyle w:val="ListParagraph"/>
        <w:numPr>
          <w:ilvl w:val="0"/>
          <w:numId w:val="2"/>
        </w:numPr>
        <w:spacing w:after="80" w:line="276"/>
      </w:pPr>
      <w:r>
        <w:t xml:space="preserve">Staff and customer logins are entirely separate — a portal login can never access the staff application, and vice-versa.</w:t>
      </w:r>
    </w:p>
    <w:p>
      <w:pPr>
        <w:pStyle w:val="ListParagraph"/>
        <w:numPr>
          <w:ilvl w:val="0"/>
          <w:numId w:val="2"/>
        </w:numPr>
        <w:spacing w:after="80" w:line="276"/>
      </w:pPr>
      <w:r>
        <w:t xml:space="preserve">Passwords are stored only as strong (bcrypt) hashes, never in plain text.</w:t>
      </w:r>
    </w:p>
    <w:p>
      <w:pPr>
        <w:pStyle w:val="ListParagraph"/>
        <w:numPr>
          <w:ilvl w:val="0"/>
          <w:numId w:val="2"/>
        </w:numPr>
        <w:spacing w:after="80" w:line="276"/>
      </w:pPr>
      <w:r>
        <w:t xml:space="preserve">Both staff and customers must change their password on first login.</w:t>
      </w:r>
    </w:p>
    <w:p>
      <w:pPr>
        <w:pStyle w:val="ListParagraph"/>
        <w:numPr>
          <w:ilvl w:val="0"/>
          <w:numId w:val="2"/>
        </w:numPr>
        <w:spacing w:after="80" w:line="276"/>
      </w:pPr>
      <w:r>
        <w:t xml:space="preserve">Sessions expire automatically after 8 hours.</w:t>
      </w:r>
    </w:p>
    <w:p>
      <w:pPr>
        <w:pStyle w:val="ListParagraph"/>
        <w:numPr>
          <w:ilvl w:val="0"/>
          <w:numId w:val="2"/>
        </w:numPr>
        <w:spacing w:after="80" w:line="276"/>
      </w:pPr>
      <w:r>
        <w:t xml:space="preserve">Login pages are rate-limited to slow down password-guessing attacks.</w:t>
      </w:r>
    </w:p>
    <w:p>
      <w:pPr>
        <w:pStyle w:val="ListParagraph"/>
        <w:numPr>
          <w:ilvl w:val="0"/>
          <w:numId w:val="2"/>
        </w:numPr>
        <w:spacing w:after="80" w:line="276"/>
      </w:pPr>
      <w:r>
        <w:t xml:space="preserve">Access to every feature is checked against the user’s role on the server, not just hidden in the interface.</w:t>
      </w:r>
    </w:p>
    <w:p>
      <w:pPr>
        <w:pStyle w:val="ListParagraph"/>
        <w:numPr>
          <w:ilvl w:val="0"/>
          <w:numId w:val="2"/>
        </w:numPr>
        <w:spacing w:after="80" w:line="276"/>
      </w:pPr>
      <w:r>
        <w:t xml:space="preserve">File uploads are restricted to image types, and all database access is protected against injection.</w:t>
      </w:r>
    </w:p>
    <w:p>
      <w:pPr>
        <w:spacing w:after="200"/>
      </w:pPr>
      <w:r>
        <w:t xml:space="preserve"/>
      </w:r>
    </w:p>
    <w:p>
      <w:pPr>
        <w:pBdr>
          <w:top w:val="single" w:color="2563EB" w:sz="6" w:space="6"/>
        </w:pBdr>
        <w:spacing w:after="0" w:before="200"/>
      </w:pPr>
    </w:p>
    <w:p>
      <w:pPr>
        <w:spacing w:after="120" w:before="120" w:line="276"/>
      </w:pPr>
      <w:r>
        <w:rPr>
          <w:color w:val="64748B"/>
          <w:sz w:val="18"/>
          <w:szCs w:val="18"/>
        </w:rPr>
        <w:t xml:space="preserve">Blackwing Sweden AB — Aircraft Management Platform. This guide describes the system as configured in version 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5" w:sz="4" w:space="6"/>
      </w:pBdr>
      <w:jc w:val="center"/>
    </w:pPr>
    <w:r>
      <w:rPr>
        <w:color w:val="64748B"/>
        <w:sz w:val="16"/>
        <w:szCs w:val="16"/>
      </w:rPr>
      <w:t xml:space="preserve">Blackwing Aircraft Management — User Guide     </w:t>
    </w: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Blackwing Aircraft Management — User Guide</dc:title>
  <dc:creator>Blackwing Sweden AB</dc:creator>
  <cp:lastModifiedBy>Un-named</cp:lastModifiedBy>
  <cp:revision>1</cp:revision>
  <dcterms:created xsi:type="dcterms:W3CDTF">2026-07-02T16:22:36.160Z</dcterms:created>
  <dcterms:modified xsi:type="dcterms:W3CDTF">2026-07-02T16:22:36.162Z</dcterms:modified>
</cp:coreProperties>
</file>

<file path=docProps/custom.xml><?xml version="1.0" encoding="utf-8"?>
<Properties xmlns="http://schemas.openxmlformats.org/officeDocument/2006/custom-properties" xmlns:vt="http://schemas.openxmlformats.org/officeDocument/2006/docPropsVTypes"/>
</file>