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97D"/>
          <w:sz w:val="28"/>
          <w:szCs w:val="28"/>
        </w:rPr>
        <w:t xml:space="preserve">UNIVERSITÉ D'ABOMEY-CALAVI</w:t>
      </w:r>
    </w:p>
    <w:p>
      <w:pPr>
        <w:spacing w:after="80"/>
        <w:jc w:val="center"/>
      </w:pPr>
      <w:r>
        <w:rPr>
          <w:rFonts w:ascii="Arial" w:cs="Arial" w:eastAsia="Arial" w:hAnsi="Arial"/>
          <w:color w:val="404040"/>
          <w:sz w:val="24"/>
          <w:szCs w:val="24"/>
        </w:rPr>
        <w:t xml:space="preserve">Institut de Formation et de Recherche en Informatique (IFRI)</w:t>
      </w:r>
    </w:p>
    <w:p>
      <w:pPr>
        <w:spacing w:after="80"/>
        <w:jc w:val="center"/>
      </w:pPr>
      <w:r>
        <w:rPr>
          <w:rFonts w:ascii="Arial" w:cs="Arial" w:eastAsia="Arial" w:hAnsi="Arial"/>
          <w:i/>
          <w:iCs/>
          <w:color w:val="666666"/>
          <w:sz w:val="22"/>
          <w:szCs w:val="22"/>
        </w:rPr>
        <w:t xml:space="preserve">Enseignant : Dr TABA CHABI K Wahabou</w:t>
      </w:r>
    </w:p>
    <w:p>
      <w:r>
        <w:t xml:space="preserve"/>
      </w:r>
    </w:p>
    <w:p>
      <w:pPr>
        <w:spacing w:before="600" w:after="200"/>
        <w:jc w:val="center"/>
      </w:pPr>
      <w:r>
        <w:rPr>
          <w:rFonts w:ascii="Arial" w:cs="Arial" w:eastAsia="Arial" w:hAnsi="Arial"/>
          <w:b/>
          <w:bCs/>
          <w:color w:val="2E74B5"/>
          <w:sz w:val="36"/>
          <w:szCs w:val="36"/>
        </w:rPr>
        <w:t xml:space="preserve">RAPPORT FINAL DE PROJET</w:t>
      </w:r>
    </w:p>
    <w:p>
      <w:pPr>
        <w:spacing w:after="100"/>
        <w:jc w:val="center"/>
      </w:pPr>
      <w:r>
        <w:rPr>
          <w:rFonts w:ascii="Arial" w:cs="Arial" w:eastAsia="Arial" w:hAnsi="Arial"/>
          <w:b/>
          <w:bCs/>
          <w:color w:val="1F497D"/>
          <w:sz w:val="26"/>
          <w:szCs w:val="26"/>
        </w:rPr>
        <w:t xml:space="preserve">Projet 2 : Conception et Déploiement d'un ERP avec Odoo</w:t>
      </w:r>
    </w:p>
    <w:p>
      <w:pPr>
        <w:spacing w:after="100"/>
        <w:jc w:val="center"/>
      </w:pPr>
      <w:r>
        <w:rPr>
          <w:rFonts w:ascii="Arial" w:cs="Arial" w:eastAsia="Arial" w:hAnsi="Arial"/>
          <w:b/>
          <w:bCs/>
          <w:color w:val="1F497D"/>
          <w:sz w:val="26"/>
          <w:szCs w:val="26"/>
        </w:rPr>
        <w:t xml:space="preserve">selon le Cycle de Vie du Logiciel</w:t>
      </w:r>
    </w:p>
    <w:p>
      <w:pPr>
        <w:spacing w:after="600"/>
        <w:jc w:val="center"/>
      </w:pPr>
      <w:r>
        <w:rPr>
          <w:rFonts w:ascii="Arial" w:cs="Arial" w:eastAsia="Arial" w:hAnsi="Arial"/>
          <w:i/>
          <w:iCs/>
          <w:color w:val="2E74B5"/>
          <w:sz w:val="24"/>
          <w:szCs w:val="24"/>
        </w:rPr>
        <w:t xml:space="preserve">Entreprise fictive : TechDistrib SARL</w:t>
      </w:r>
    </w:p>
    <w:p>
      <w:r>
        <w:t xml:space="preserve"/>
      </w:r>
    </w:p>
    <w:p>
      <w:pPr>
        <w:spacing w:after="80"/>
        <w:jc w:val="center"/>
      </w:pPr>
      <w:r>
        <w:rPr>
          <w:rFonts w:ascii="Arial" w:cs="Arial" w:eastAsia="Arial" w:hAnsi="Arial"/>
          <w:color w:val="666666"/>
          <w:sz w:val="22"/>
          <w:szCs w:val="22"/>
        </w:rPr>
        <w:t xml:space="preserve">Année académique 2025-2026</w:t>
      </w:r>
    </w:p>
    <w:p>
      <w:pPr>
        <w:pageBreakBefore/>
      </w:pPr>
      <w:r>
        <w:t xml:space="preserve"/>
      </w:r>
    </w:p>
    <w:p>
      <w:pPr>
        <w:pStyle w:val="Heading1"/>
        <w:spacing w:before="320" w:after="160"/>
      </w:pPr>
      <w:r>
        <w:rPr>
          <w:rFonts w:ascii="Arial" w:cs="Arial" w:eastAsia="Arial" w:hAnsi="Arial"/>
          <w:b/>
          <w:bCs/>
          <w:color w:val="1F497D"/>
          <w:sz w:val="28"/>
          <w:szCs w:val="28"/>
        </w:rPr>
        <w:t xml:space="preserve">1. Introduction</w:t>
      </w:r>
    </w:p>
    <w:p>
      <w:pPr>
        <w:spacing w:before="60" w:after="100"/>
      </w:pPr>
      <w:r>
        <w:rPr>
          <w:rFonts w:ascii="Arial" w:cs="Arial" w:eastAsia="Arial" w:hAnsi="Arial"/>
          <w:sz w:val="22"/>
          <w:szCs w:val="22"/>
        </w:rPr>
        <w:t xml:space="preserve">TechDistrib SARL est une entreprise fictive spécialisée dans la distribution de matériel informatique au Bénin. Elle dispose de quatre services principaux : le service commercial, le service stock, la comptabilité et les ressources humaines. Avant ce projet, l'ensemble des opérations était géré via des fichiers Excel, ce qui entraînait des erreurs de saisie fréquentes, une mauvaise coordination entre les services et une absence de vision globale de l'activité.</w:t>
      </w:r>
    </w:p>
    <w:p>
      <w:pPr>
        <w:spacing w:before="60" w:after="100"/>
      </w:pPr>
      <w:r>
        <w:rPr>
          <w:rFonts w:ascii="Arial" w:cs="Arial" w:eastAsia="Arial" w:hAnsi="Arial"/>
          <w:sz w:val="22"/>
          <w:szCs w:val="22"/>
        </w:rPr>
        <w:t xml:space="preserve">Ce projet a pour objectif de concevoir et déployer un ERP basé sur Odoo 16 afin d'automatiser et d'intégrer l'ensemble des processus métier de TechDistrib SARL. Il a été conduit selon la méthode agile Scrum, organisé en quatre sprints couvrant l'analyse, l'installation, les tests et la documentation finale.</w:t>
      </w:r>
    </w:p>
    <w:p>
      <w:pPr>
        <w:spacing w:before="60" w:after="100"/>
      </w:pPr>
      <w:r>
        <w:rPr>
          <w:rFonts w:ascii="Arial" w:cs="Arial" w:eastAsia="Arial" w:hAnsi="Arial"/>
          <w:sz w:val="22"/>
          <w:szCs w:val="22"/>
        </w:rPr>
        <w:t xml:space="preserve">Ce rapport final synthétise l'ensemble des travaux réalisés au cours des trois parties du projet : l'analyse et la conception, l'installation et la configuration d'Odoo, et la validation par des scénarios de test.</w:t>
      </w:r>
    </w:p>
    <w:p>
      <w:pPr>
        <w:pageBreakBefore/>
      </w:pPr>
      <w:r>
        <w:t xml:space="preserve"/>
      </w:r>
    </w:p>
    <w:p>
      <w:pPr>
        <w:pStyle w:val="Heading1"/>
        <w:spacing w:before="320" w:after="160"/>
      </w:pPr>
      <w:r>
        <w:rPr>
          <w:rFonts w:ascii="Arial" w:cs="Arial" w:eastAsia="Arial" w:hAnsi="Arial"/>
          <w:b/>
          <w:bCs/>
          <w:color w:val="1F497D"/>
          <w:sz w:val="28"/>
          <w:szCs w:val="28"/>
        </w:rPr>
        <w:t xml:space="preserve">2. Méthode de gestion de projet — Agile Scrum</w:t>
      </w:r>
    </w:p>
    <w:p>
      <w:pPr>
        <w:pStyle w:val="Heading2"/>
        <w:spacing w:before="240" w:after="120"/>
      </w:pPr>
      <w:r>
        <w:rPr>
          <w:rFonts w:ascii="Arial" w:cs="Arial" w:eastAsia="Arial" w:hAnsi="Arial"/>
          <w:b/>
          <w:bCs/>
          <w:color w:val="2E74B5"/>
          <w:sz w:val="24"/>
          <w:szCs w:val="24"/>
        </w:rPr>
        <w:t xml:space="preserve">2.1 Pourquoi Scrum ?</w:t>
      </w:r>
    </w:p>
    <w:p>
      <w:pPr>
        <w:spacing w:before="60" w:after="100"/>
      </w:pPr>
      <w:r>
        <w:rPr>
          <w:rFonts w:ascii="Arial" w:cs="Arial" w:eastAsia="Arial" w:hAnsi="Arial"/>
          <w:sz w:val="22"/>
          <w:szCs w:val="22"/>
        </w:rPr>
        <w:t xml:space="preserve">Pour ce projet, nous avons choisi d'adopter la méthode agile Scrum. Ce choix se justifie par la nature itérative du travail : nous devions concevoir, configurer et valider successivement les différents modules d'Odoo, ce qui correspond bien à une approche par sprints courts avec des livrables réguliers.</w:t>
      </w:r>
    </w:p>
    <w:p>
      <w:pPr>
        <w:spacing w:before="60" w:after="100"/>
      </w:pPr>
      <w:r>
        <w:rPr>
          <w:rFonts w:ascii="Arial" w:cs="Arial" w:eastAsia="Arial" w:hAnsi="Arial"/>
          <w:sz w:val="22"/>
          <w:szCs w:val="22"/>
        </w:rPr>
        <w:t xml:space="preserve">Scrum repose sur des cycles de développement courts et répétitifs appelés sprints. À la fin de chaque sprint, une version fonctionnelle ou un livrable concret est produit et évalué. Cette approche permet d'identifier et de corriger les problèmes tôt, sans attendre la fin du projet.</w:t>
      </w:r>
    </w:p>
    <w:p>
      <w:pPr>
        <w:pStyle w:val="Heading2"/>
        <w:spacing w:before="240" w:after="120"/>
      </w:pPr>
      <w:r>
        <w:rPr>
          <w:rFonts w:ascii="Arial" w:cs="Arial" w:eastAsia="Arial" w:hAnsi="Arial"/>
          <w:b/>
          <w:bCs/>
          <w:color w:val="2E74B5"/>
          <w:sz w:val="24"/>
          <w:szCs w:val="24"/>
        </w:rPr>
        <w:t xml:space="preserve">2.2 Les rôles dans notre équipe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Rôle Scrum</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Membre</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Responsabilités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1</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Définit les priorités du backlog, valide les livrables de chaque sprint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Scrum Master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2</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Facilite les cérémonies Scrum, lève les obstacles, veille au respect du processus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Développeur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3</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Implémente les tâches du sprint, réalise les tests et la documentation</w:t>
            </w:r>
          </w:p>
        </w:tc>
      </w:tr>
    </w:tbl>
    <w:p>
      <w:r>
        <w:t xml:space="preserve"/>
      </w:r>
    </w:p>
    <w:p>
      <w:pPr>
        <w:spacing w:before="60" w:after="100"/>
      </w:pPr>
      <w:r>
        <w:rPr>
          <w:rFonts w:ascii="Arial" w:cs="Arial" w:eastAsia="Arial" w:hAnsi="Arial"/>
          <w:sz w:val="22"/>
          <w:szCs w:val="22"/>
        </w:rPr>
        <w:t xml:space="preserve">Dans notre équipe de trois personnes, chaque membre a pu endosser plusieurs rôles selon les besoins du sprint en cours, ce qui est courant dans les petites équipes Scrum.</w:t>
      </w:r>
    </w:p>
    <w:p>
      <w:pPr>
        <w:pStyle w:val="Heading2"/>
        <w:spacing w:before="240" w:after="120"/>
      </w:pPr>
      <w:r>
        <w:rPr>
          <w:rFonts w:ascii="Arial" w:cs="Arial" w:eastAsia="Arial" w:hAnsi="Arial"/>
          <w:b/>
          <w:bCs/>
          <w:color w:val="2E74B5"/>
          <w:sz w:val="24"/>
          <w:szCs w:val="24"/>
        </w:rPr>
        <w:t xml:space="preserve">2.3 Organisation en sprints</w:t>
      </w:r>
    </w:p>
    <w:p>
      <w:pPr>
        <w:spacing w:before="60" w:after="100"/>
      </w:pPr>
      <w:r>
        <w:rPr>
          <w:rFonts w:ascii="Arial" w:cs="Arial" w:eastAsia="Arial" w:hAnsi="Arial"/>
          <w:sz w:val="22"/>
          <w:szCs w:val="22"/>
        </w:rPr>
        <w:t xml:space="preserve">Le projet a été découpé en quatre sprints d'une semaine chacun, correspondant aux grandes phases du cahier des charges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Objectifs et livrables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Analyse des besoins, rédaction du backlog, diagrammes UML, choix du modèle de gestion — Livrable : Rapport Partie 1</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2</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d'Odoo via Docker, configuration des modules Vente, Inventaire, Facturation et Employés — Livrable : Rapport Partie 2 + docker-compose.yml</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3</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Saisie des données de test, exécution des 6 scénarios de test, captures d'écran — Livrable : Rapport Partie 3 + fiches de test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4</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Réponses aux questions de réflexion, rédaction du rapport final, révision et dépôt GitHub — Livrable : Rapport final</w:t>
            </w:r>
          </w:p>
        </w:tc>
      </w:tr>
    </w:tbl>
    <w:p>
      <w:r>
        <w:t xml:space="preserve"/>
      </w:r>
    </w:p>
    <w:p>
      <w:pPr>
        <w:pStyle w:val="Heading2"/>
        <w:spacing w:before="240" w:after="120"/>
      </w:pPr>
      <w:r>
        <w:rPr>
          <w:rFonts w:ascii="Arial" w:cs="Arial" w:eastAsia="Arial" w:hAnsi="Arial"/>
          <w:b/>
          <w:bCs/>
          <w:color w:val="2E74B5"/>
          <w:sz w:val="24"/>
          <w:szCs w:val="24"/>
        </w:rPr>
        <w:t xml:space="preserve">2.4 Les cérémonies Scrum appliquées</w:t>
      </w:r>
    </w:p>
    <w:p>
      <w:pPr>
        <w:pStyle w:val="Heading3"/>
        <w:spacing w:before="180" w:after="80"/>
      </w:pPr>
      <w:r>
        <w:rPr>
          <w:rFonts w:ascii="Arial" w:cs="Arial" w:eastAsia="Arial" w:hAnsi="Arial"/>
          <w:b/>
          <w:bCs/>
          <w:color w:val="404040"/>
          <w:sz w:val="22"/>
          <w:szCs w:val="22"/>
        </w:rPr>
        <w:t xml:space="preserve">Sprint Planning</w:t>
      </w:r>
    </w:p>
    <w:p>
      <w:pPr>
        <w:spacing w:before="60" w:after="100"/>
      </w:pPr>
      <w:r>
        <w:rPr>
          <w:rFonts w:ascii="Arial" w:cs="Arial" w:eastAsia="Arial" w:hAnsi="Arial"/>
          <w:sz w:val="22"/>
          <w:szCs w:val="22"/>
        </w:rPr>
        <w:t xml:space="preserve">En début de chaque sprint, l'équipe s'est réunie pour définir les tâches à réaliser pendant la semaine. Chaque tâche a été attribuée à un membre selon ses compétences et la charge de travail. Par exemple, au Sprint Planning du Sprint 2, nous avons décidé que chaque membre installerait Odoo sur sa propre machine afin de valider que le déploiement était reproductible, puis nous avons réparti la configuration des modules entre les membres.</w:t>
      </w:r>
    </w:p>
    <w:p>
      <w:pPr>
        <w:pStyle w:val="Heading3"/>
        <w:spacing w:before="180" w:after="80"/>
      </w:pPr>
      <w:r>
        <w:rPr>
          <w:rFonts w:ascii="Arial" w:cs="Arial" w:eastAsia="Arial" w:hAnsi="Arial"/>
          <w:b/>
          <w:bCs/>
          <w:color w:val="404040"/>
          <w:sz w:val="22"/>
          <w:szCs w:val="22"/>
        </w:rPr>
        <w:t xml:space="preserve">Daily Stand-up</w:t>
      </w:r>
    </w:p>
    <w:p>
      <w:pPr>
        <w:spacing w:before="60" w:after="100"/>
      </w:pPr>
      <w:r>
        <w:rPr>
          <w:rFonts w:ascii="Arial" w:cs="Arial" w:eastAsia="Arial" w:hAnsi="Arial"/>
          <w:sz w:val="22"/>
          <w:szCs w:val="22"/>
        </w:rPr>
        <w:t xml:space="preserve">Un point quotidien court a été organisé pour partager l'avancement de chacun et identifier les éventuels blocages. C'est lors d'un de ces points que le problème de WSL et d'initialisation de la base de données a été identifié et résolu rapidement grâce à la communication entre membres.</w:t>
      </w:r>
    </w:p>
    <w:p>
      <w:pPr>
        <w:pStyle w:val="Heading3"/>
        <w:spacing w:before="180" w:after="80"/>
      </w:pPr>
      <w:r>
        <w:rPr>
          <w:rFonts w:ascii="Arial" w:cs="Arial" w:eastAsia="Arial" w:hAnsi="Arial"/>
          <w:b/>
          <w:bCs/>
          <w:color w:val="404040"/>
          <w:sz w:val="22"/>
          <w:szCs w:val="22"/>
        </w:rPr>
        <w:t xml:space="preserve">Sprint Review</w:t>
      </w:r>
    </w:p>
    <w:p>
      <w:pPr>
        <w:spacing w:before="60" w:after="100"/>
      </w:pPr>
      <w:r>
        <w:rPr>
          <w:rFonts w:ascii="Arial" w:cs="Arial" w:eastAsia="Arial" w:hAnsi="Arial"/>
          <w:sz w:val="22"/>
          <w:szCs w:val="22"/>
        </w:rPr>
        <w:t xml:space="preserve">En fin de chaque sprint, le travail réalisé a été présenté et validé. Les livrables (rapports, diagrammes, captures d'écran, fichiers de test) ont été examinés pour vérifier qu'ils correspondaient aux critères d'acceptation définis en début de sprint.</w:t>
      </w:r>
    </w:p>
    <w:p>
      <w:pPr>
        <w:pStyle w:val="Heading3"/>
        <w:spacing w:before="180" w:after="80"/>
      </w:pPr>
      <w:r>
        <w:rPr>
          <w:rFonts w:ascii="Arial" w:cs="Arial" w:eastAsia="Arial" w:hAnsi="Arial"/>
          <w:b/>
          <w:bCs/>
          <w:color w:val="404040"/>
          <w:sz w:val="22"/>
          <w:szCs w:val="22"/>
        </w:rPr>
        <w:t xml:space="preserve">Rétrospective</w:t>
      </w:r>
    </w:p>
    <w:p>
      <w:pPr>
        <w:spacing w:before="60" w:after="100"/>
      </w:pPr>
      <w:r>
        <w:rPr>
          <w:rFonts w:ascii="Arial" w:cs="Arial" w:eastAsia="Arial" w:hAnsi="Arial"/>
          <w:sz w:val="22"/>
          <w:szCs w:val="22"/>
        </w:rPr>
        <w:t xml:space="preserve">Après chaque sprint, l'équipe a fait le bilan de ce qui avait bien fonctionné et de ce qui pouvait être amélioré. Par exemple, après le Sprint 2, nous avons constaté que la gestion des captures d'écran n'était pas clairement définie et nous avons établi une convention de nommage précise pour le Sprint 3.</w:t>
      </w:r>
    </w:p>
    <w:p>
      <w:pPr>
        <w:pStyle w:val="Heading2"/>
        <w:spacing w:before="240" w:after="120"/>
      </w:pPr>
      <w:r>
        <w:rPr>
          <w:rFonts w:ascii="Arial" w:cs="Arial" w:eastAsia="Arial" w:hAnsi="Arial"/>
          <w:b/>
          <w:bCs/>
          <w:color w:val="2E74B5"/>
          <w:sz w:val="24"/>
          <w:szCs w:val="24"/>
        </w:rPr>
        <w:t xml:space="preserve">2.5 Le backlog produit</w:t>
      </w:r>
    </w:p>
    <w:p>
      <w:pPr>
        <w:spacing w:before="60" w:after="100"/>
      </w:pPr>
      <w:r>
        <w:rPr>
          <w:rFonts w:ascii="Arial" w:cs="Arial" w:eastAsia="Arial" w:hAnsi="Arial"/>
          <w:sz w:val="22"/>
          <w:szCs w:val="22"/>
        </w:rPr>
        <w:t xml:space="preserve">Le backlog produit regroupe l'ensemble des fonctionnalités à mettre en place, priorisées de la plus importante à la moins critique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tant que resp. commercial, je veux créer une fiche client pour enregistrer ses informations</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 tant que gest. de stock, je veux ajouter un produit au catalogue avec son prix et sa quantité</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tant que resp. commercial, je veux enregistrer une commande client avec plusieurs produits</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 tant que comptable, je veux générer automatiquement une facture à partir d'une commande</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tant que gest. de stock, je veux consulter le niveau de stock de chaque produit en temps réel</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 tant que resp. RH, je veux créer une fiche employé avec ses informations contractuelles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7E22"/>
                <w:sz w:val="20"/>
                <w:szCs w:val="20"/>
              </w:rPr>
              <w:t xml:space="preserve">Moyenne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tant qu'admin, je veux configurer les rôles et droits d'accès de chaque utilisateur</w:t>
            </w:r>
          </w:p>
        </w:tc>
        <w:tc>
          <w:tcPr>
            <w:tcW w:type="dxa" w:w="1500"/>
            <w:tcBorders>
              <w:top w:val="single" w:color="CCCCCC" w:sz="1"/>
              <w:left w:val="single" w:color="CCCCCC" w:sz="1"/>
              <w:bottom w:val="single" w:color="CCCCCC" w:sz="1"/>
              <w:right w:val="single" w:color="CCCCCC" w:sz="1"/>
            </w:tcBorders>
            <w:shd w:fill="FFEDED" w:val="clear"/>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 tant que comptable, je veux exporter une facture en PDF pour l'envoyer au client</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7E22"/>
                <w:sz w:val="20"/>
                <w:szCs w:val="20"/>
              </w:rPr>
              <w:t xml:space="preserve">Moyenne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tant que gest. de stock, je veux recevoir une alerte lorsqu'un produit atteint son seuil minimum</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color w:val="27AE60"/>
                <w:sz w:val="20"/>
                <w:szCs w:val="20"/>
              </w:rPr>
              <w:t xml:space="preserve">Basse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 tant qu'admin, je veux générer un rapport mensuel des ventes et du chiffre d'affaires</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color w:val="27AE60"/>
                <w:sz w:val="20"/>
                <w:szCs w:val="20"/>
              </w:rPr>
              <w:t xml:space="preserve">Basse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S3</w:t>
            </w:r>
          </w:p>
        </w:tc>
      </w:tr>
    </w:tbl>
    <w:p>
      <w:pPr>
        <w:pageBreakBefore/>
      </w:pPr>
      <w:r>
        <w:t xml:space="preserve"/>
      </w:r>
    </w:p>
    <w:p>
      <w:pPr>
        <w:pStyle w:val="Heading1"/>
        <w:spacing w:before="320" w:after="160"/>
      </w:pPr>
      <w:r>
        <w:rPr>
          <w:rFonts w:ascii="Arial" w:cs="Arial" w:eastAsia="Arial" w:hAnsi="Arial"/>
          <w:b/>
          <w:bCs/>
          <w:color w:val="1F497D"/>
          <w:sz w:val="28"/>
          <w:szCs w:val="28"/>
        </w:rPr>
        <w:t xml:space="preserve">3. Analyse et Conception</w:t>
      </w:r>
    </w:p>
    <w:p>
      <w:pPr>
        <w:pStyle w:val="Heading2"/>
        <w:spacing w:before="240" w:after="120"/>
      </w:pPr>
      <w:r>
        <w:rPr>
          <w:rFonts w:ascii="Arial" w:cs="Arial" w:eastAsia="Arial" w:hAnsi="Arial"/>
          <w:b/>
          <w:bCs/>
          <w:color w:val="2E74B5"/>
          <w:sz w:val="24"/>
          <w:szCs w:val="24"/>
        </w:rPr>
        <w:t xml:space="preserve">3.1 Présentation de TechDistrib SARL</w:t>
      </w:r>
    </w:p>
    <w:p>
      <w:pPr>
        <w:spacing w:before="60" w:after="100"/>
      </w:pPr>
      <w:r>
        <w:rPr>
          <w:rFonts w:ascii="Arial" w:cs="Arial" w:eastAsia="Arial" w:hAnsi="Arial"/>
          <w:sz w:val="22"/>
          <w:szCs w:val="22"/>
        </w:rPr>
        <w:t xml:space="preserve">TechDistrib SARL est une société spécialisée dans la distribution de matériel informatique. Elle dispose de quatre services principaux : le service commercial, le service stock, la comptabilité et les ressources humaines. Avant ce projet, l'ensemble des opérations était géré via des fichiers Excel, ce qui engendrait plusieurs problèmes : des erreurs de saisie fréquentes, une mauvaise coordination entre les services, et une absence de vision globale de l'activité.</w:t>
      </w:r>
    </w:p>
    <w:p>
      <w:pPr>
        <w:pStyle w:val="Heading2"/>
        <w:spacing w:before="240" w:after="120"/>
      </w:pPr>
      <w:r>
        <w:rPr>
          <w:rFonts w:ascii="Arial" w:cs="Arial" w:eastAsia="Arial" w:hAnsi="Arial"/>
          <w:b/>
          <w:bCs/>
          <w:color w:val="2E74B5"/>
          <w:sz w:val="24"/>
          <w:szCs w:val="24"/>
        </w:rPr>
        <w:t xml:space="preserve">3.2 Acteurs et besoins fonctionnels</w:t>
      </w:r>
    </w:p>
    <w:p>
      <w:pPr>
        <w:spacing w:before="60" w:after="100"/>
      </w:pPr>
      <w:r>
        <w:rPr>
          <w:rFonts w:ascii="Arial" w:cs="Arial" w:eastAsia="Arial" w:hAnsi="Arial"/>
          <w:sz w:val="22"/>
          <w:szCs w:val="22"/>
        </w:rPr>
        <w:t xml:space="preserve">Cinq acteurs principaux ont été identifiés : l'Administrateur ERP, le Responsable commercial, le Gestionnaire de stock, le Comptable et le Responsable RH. Les besoins fonctionnels couvrent la gestion des clients, des produits, des commandes, du stock, des factures et des employés.</w:t>
      </w:r>
    </w:p>
    <w:p>
      <w:pPr>
        <w:pStyle w:val="Heading2"/>
        <w:spacing w:before="240" w:after="120"/>
      </w:pPr>
      <w:r>
        <w:rPr>
          <w:rFonts w:ascii="Arial" w:cs="Arial" w:eastAsia="Arial" w:hAnsi="Arial"/>
          <w:b/>
          <w:bCs/>
          <w:color w:val="2E74B5"/>
          <w:sz w:val="24"/>
          <w:szCs w:val="24"/>
        </w:rPr>
        <w:t xml:space="preserve">3.3 Modélisation UML</w:t>
      </w:r>
    </w:p>
    <w:p>
      <w:pPr>
        <w:spacing w:before="60" w:after="100"/>
      </w:pPr>
      <w:r>
        <w:rPr>
          <w:rFonts w:ascii="Arial" w:cs="Arial" w:eastAsia="Arial" w:hAnsi="Arial"/>
          <w:sz w:val="22"/>
          <w:szCs w:val="22"/>
        </w:rPr>
        <w:t xml:space="preserve">Quatre diagrammes UML ont été produits pour modéliser le système :</w:t>
      </w:r>
    </w:p>
    <w:p>
      <w:pPr>
        <w:pStyle w:val="ListParagraph"/>
        <w:numPr>
          <w:ilvl w:val="0"/>
          <w:numId w:val="2"/>
        </w:numPr>
        <w:spacing w:before="40" w:after="40"/>
      </w:pPr>
      <w:r>
        <w:rPr>
          <w:rFonts w:ascii="Arial" w:cs="Arial" w:eastAsia="Arial" w:hAnsi="Arial"/>
          <w:sz w:val="22"/>
          <w:szCs w:val="22"/>
        </w:rPr>
        <w:t xml:space="preserve">Diagramme de cas d'utilisation : représente les 10 cas d'utilisation et les interactions entre les 6 acteurs du système, avec les relations include et extend.</w:t>
      </w:r>
    </w:p>
    <w:p>
      <w:pPr>
        <w:pStyle w:val="ListParagraph"/>
        <w:numPr>
          <w:ilvl w:val="0"/>
          <w:numId w:val="2"/>
        </w:numPr>
        <w:spacing w:before="40" w:after="40"/>
      </w:pPr>
      <w:r>
        <w:rPr>
          <w:rFonts w:ascii="Arial" w:cs="Arial" w:eastAsia="Arial" w:hAnsi="Arial"/>
          <w:sz w:val="22"/>
          <w:szCs w:val="22"/>
        </w:rPr>
        <w:t xml:space="preserve">Diagramme de classes : modélise les 7 entités métier (Client, Produit, Commande, LigneCommande, Facture, Employé, Utilisateur) avec leurs attributs, méthodes et relations.</w:t>
      </w:r>
    </w:p>
    <w:p>
      <w:pPr>
        <w:pStyle w:val="ListParagraph"/>
        <w:numPr>
          <w:ilvl w:val="0"/>
          <w:numId w:val="2"/>
        </w:numPr>
        <w:spacing w:before="40" w:after="40"/>
      </w:pPr>
      <w:r>
        <w:rPr>
          <w:rFonts w:ascii="Arial" w:cs="Arial" w:eastAsia="Arial" w:hAnsi="Arial"/>
          <w:sz w:val="22"/>
          <w:szCs w:val="22"/>
        </w:rPr>
        <w:t xml:space="preserve">Diagramme de séquence : décrit le déroulement temporel de l'opération d'enregistrement d'une commande en 16 messages entre le Responsable commercial, l'Interface Odoo, le Contrôleur et la Base de données.</w:t>
      </w:r>
    </w:p>
    <w:p>
      <w:pPr>
        <w:pStyle w:val="ListParagraph"/>
        <w:numPr>
          <w:ilvl w:val="0"/>
          <w:numId w:val="2"/>
        </w:numPr>
        <w:spacing w:before="40" w:after="40"/>
      </w:pPr>
      <w:r>
        <w:rPr>
          <w:rFonts w:ascii="Arial" w:cs="Arial" w:eastAsia="Arial" w:hAnsi="Arial"/>
          <w:sz w:val="22"/>
          <w:szCs w:val="22"/>
        </w:rPr>
        <w:t xml:space="preserve">Diagramme d'activités : représente le flux d'activités du processus de génération d'une facture, avec deux nœuds de décision et un chemin alternatif vers l'export PDF.</w:t>
      </w:r>
    </w:p>
    <w:p>
      <w:pPr>
        <w:pageBreakBefore/>
      </w:pPr>
      <w:r>
        <w:t xml:space="preserve"/>
      </w:r>
    </w:p>
    <w:p>
      <w:pPr>
        <w:pStyle w:val="Heading1"/>
        <w:spacing w:before="320" w:after="160"/>
      </w:pPr>
      <w:r>
        <w:rPr>
          <w:rFonts w:ascii="Arial" w:cs="Arial" w:eastAsia="Arial" w:hAnsi="Arial"/>
          <w:b/>
          <w:bCs/>
          <w:color w:val="1F497D"/>
          <w:sz w:val="28"/>
          <w:szCs w:val="28"/>
        </w:rPr>
        <w:t xml:space="preserve">4. Installation et Configuration d'Odoo</w:t>
      </w:r>
    </w:p>
    <w:p>
      <w:pPr>
        <w:pStyle w:val="Heading2"/>
        <w:spacing w:before="240" w:after="120"/>
      </w:pPr>
      <w:r>
        <w:rPr>
          <w:rFonts w:ascii="Arial" w:cs="Arial" w:eastAsia="Arial" w:hAnsi="Arial"/>
          <w:b/>
          <w:bCs/>
          <w:color w:val="2E74B5"/>
          <w:sz w:val="24"/>
          <w:szCs w:val="24"/>
        </w:rPr>
        <w:t xml:space="preserve">4.1 Architecture de déploiement</w:t>
      </w:r>
    </w:p>
    <w:p>
      <w:pPr>
        <w:spacing w:before="60" w:after="100"/>
      </w:pPr>
      <w:r>
        <w:rPr>
          <w:rFonts w:ascii="Arial" w:cs="Arial" w:eastAsia="Arial" w:hAnsi="Arial"/>
          <w:sz w:val="22"/>
          <w:szCs w:val="22"/>
        </w:rPr>
        <w:t xml:space="preserve">Le déploiement repose sur deux conteneurs Docker orchestrés par Docker Compose : un conteneur Odoo 16 (image officielle odoo:16) et un conteneur PostgreSQL 15 (image officielle postgres:15). Les deux conteneurs communiquent via un réseau Docker interne. Les données sont persistées dans deux volumes Docker dédiés.</w:t>
      </w:r>
    </w:p>
    <w:p>
      <w:pPr>
        <w:pStyle w:val="Heading2"/>
        <w:spacing w:before="240" w:after="120"/>
      </w:pPr>
      <w:r>
        <w:rPr>
          <w:rFonts w:ascii="Arial" w:cs="Arial" w:eastAsia="Arial" w:hAnsi="Arial"/>
          <w:b/>
          <w:bCs/>
          <w:color w:val="2E74B5"/>
          <w:sz w:val="24"/>
          <w:szCs w:val="24"/>
        </w:rPr>
        <w:t xml:space="preserve">4.2 Modules configurés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Service concerné</w:t>
            </w:r>
          </w:p>
        </w:tc>
        <w:tc>
          <w:tcPr>
            <w:tcW w:type="dxa" w:w="3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Fonctionnalités principales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Commercial</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 devis, commandes clients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Stock</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Catalogue produits, stocks, mouvements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Comptabilité</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Factures clients, paiements, TVA</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RH</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Fiches employés, départements, postes</w:t>
            </w:r>
          </w:p>
        </w:tc>
      </w:tr>
    </w:tbl>
    <w:p>
      <w:r>
        <w:t xml:space="preserve"/>
      </w:r>
    </w:p>
    <w:p>
      <w:pPr>
        <w:spacing w:before="60" w:after="100"/>
      </w:pPr>
      <w:r>
        <w:rPr>
          <w:rFonts w:ascii="Arial" w:cs="Arial" w:eastAsia="Arial" w:hAnsi="Arial"/>
          <w:sz w:val="22"/>
          <w:szCs w:val="22"/>
        </w:rPr>
        <w:t xml:space="preserve">Le module Comptabilité complet n'étant pas disponible dans la version Community gratuite d'Odoo 16, il a été remplacé par le module Facturation qui couvre les besoins essentiels du projet.</w:t>
      </w:r>
    </w:p>
    <w:p>
      <w:pPr>
        <w:pStyle w:val="Heading2"/>
        <w:spacing w:before="240" w:after="120"/>
      </w:pPr>
      <w:r>
        <w:rPr>
          <w:rFonts w:ascii="Arial" w:cs="Arial" w:eastAsia="Arial" w:hAnsi="Arial"/>
          <w:b/>
          <w:bCs/>
          <w:color w:val="2E74B5"/>
          <w:sz w:val="24"/>
          <w:szCs w:val="24"/>
        </w:rPr>
        <w:t xml:space="preserve">4.3 Difficultés rencontrées</w:t>
      </w:r>
    </w:p>
    <w:p>
      <w:pPr>
        <w:spacing w:before="60" w:after="100"/>
      </w:pPr>
      <w:r>
        <w:rPr>
          <w:rFonts w:ascii="Arial" w:cs="Arial" w:eastAsia="Arial" w:hAnsi="Arial"/>
          <w:sz w:val="22"/>
          <w:szCs w:val="22"/>
        </w:rPr>
        <w:t xml:space="preserve">Deux difficultés techniques ont été rencontrées lors du déploiement et résolues rapidement grâce à la communication entre membres (Daily Stand-up) :</w:t>
      </w:r>
    </w:p>
    <w:p>
      <w:pPr>
        <w:pStyle w:val="ListParagraph"/>
        <w:numPr>
          <w:ilvl w:val="0"/>
          <w:numId w:val="2"/>
        </w:numPr>
        <w:spacing w:before="40" w:after="40"/>
      </w:pPr>
      <w:r>
        <w:rPr>
          <w:rFonts w:ascii="Arial" w:cs="Arial" w:eastAsia="Arial" w:hAnsi="Arial"/>
          <w:sz w:val="22"/>
          <w:szCs w:val="22"/>
        </w:rPr>
        <w:t xml:space="preserve">WSL non à jour sur Windows 11 : résolu par la commande wsl --update en mode administrateur.</w:t>
      </w:r>
    </w:p>
    <w:p>
      <w:pPr>
        <w:pStyle w:val="ListParagraph"/>
        <w:numPr>
          <w:ilvl w:val="0"/>
          <w:numId w:val="2"/>
        </w:numPr>
        <w:spacing w:before="40" w:after="40"/>
      </w:pPr>
      <w:r>
        <w:rPr>
          <w:rFonts w:ascii="Arial" w:cs="Arial" w:eastAsia="Arial" w:hAnsi="Arial"/>
          <w:sz w:val="22"/>
          <w:szCs w:val="22"/>
        </w:rPr>
        <w:t xml:space="preserve">Base de données non initialisée au premier démarrage : résolu par une réinitialisation complète des volumes Docker et une initialisation forcée via docker exec.</w:t>
      </w:r>
    </w:p>
    <w:p>
      <w:pPr>
        <w:pageBreakBefore/>
      </w:pPr>
      <w:r>
        <w:t xml:space="preserve"/>
      </w:r>
    </w:p>
    <w:p>
      <w:pPr>
        <w:pStyle w:val="Heading1"/>
        <w:spacing w:before="320" w:after="160"/>
      </w:pPr>
      <w:r>
        <w:rPr>
          <w:rFonts w:ascii="Arial" w:cs="Arial" w:eastAsia="Arial" w:hAnsi="Arial"/>
          <w:b/>
          <w:bCs/>
          <w:color w:val="1F497D"/>
          <w:sz w:val="28"/>
          <w:szCs w:val="28"/>
        </w:rPr>
        <w:t xml:space="preserve">5. Résultats des tests fonctionnels</w:t>
      </w:r>
    </w:p>
    <w:p>
      <w:pPr>
        <w:pStyle w:val="Heading2"/>
        <w:spacing w:before="240" w:after="120"/>
      </w:pPr>
      <w:r>
        <w:rPr>
          <w:rFonts w:ascii="Arial" w:cs="Arial" w:eastAsia="Arial" w:hAnsi="Arial"/>
          <w:b/>
          <w:bCs/>
          <w:color w:val="2E74B5"/>
          <w:sz w:val="24"/>
          <w:szCs w:val="24"/>
        </w:rPr>
        <w:t xml:space="preserve">5.1 Synthèse des tests</w:t>
      </w:r>
    </w:p>
    <w:p>
      <w:pPr>
        <w:spacing w:before="60" w:after="100"/>
      </w:pPr>
      <w:r>
        <w:rPr>
          <w:rFonts w:ascii="Arial" w:cs="Arial" w:eastAsia="Arial" w:hAnsi="Arial"/>
          <w:sz w:val="22"/>
          <w:szCs w:val="22"/>
        </w:rPr>
        <w:t xml:space="preserve">Six scénarios de test ont été exécutés pour valider les fonctionnalités configurées. Tous ont abouti à un résultat positif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une fiche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Vente</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Ajouter un produit au catalogue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Inventaire</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Enregistrer une commande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Vente</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Générer une facture automatiquement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Facturation</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le stock en temps réel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Inventaire</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Créer une fiche employé</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Employés</w:t>
            </w:r>
          </w:p>
        </w:tc>
        <w:tc>
          <w:tcPr>
            <w:tcW w:type="dxa" w:w="2000"/>
            <w:tcBorders>
              <w:top w:val="single" w:color="CCCCCC" w:sz="1"/>
              <w:left w:val="single" w:color="CCCCCC" w:sz="1"/>
              <w:bottom w:val="single" w:color="CCCCCC" w:sz="1"/>
              <w:right w:val="single" w:color="CCCCCC" w:sz="1"/>
            </w:tcBorders>
            <w:shd w:fill="ddf0e4" w:val="clear"/>
            <w:tcMar>
              <w:top w:type="dxa" w:w="80"/>
              <w:left w:type="dxa" w:w="120"/>
              <w:bottom w:type="dxa" w:w="80"/>
              <w:right w:type="dxa" w:w="120"/>
            </w:tcMar>
          </w:tcPr>
          <w:p>
            <w:r>
              <w:rPr>
                <w:rFonts w:ascii="Arial" w:cs="Arial" w:eastAsia="Arial" w:hAnsi="Arial"/>
                <w:b/>
                <w:bCs/>
                <w:color w:val="0F6E56"/>
                <w:sz w:val="20"/>
                <w:szCs w:val="20"/>
              </w:rPr>
              <w:t xml:space="preserve">Réussi</w:t>
            </w:r>
          </w:p>
        </w:tc>
      </w:tr>
    </w:tbl>
    <w:p>
      <w:pPr>
        <w:pageBreakBefore/>
      </w:pPr>
      <w:r>
        <w:t xml:space="preserve"/>
      </w:r>
    </w:p>
    <w:p>
      <w:pPr>
        <w:pStyle w:val="Heading1"/>
        <w:spacing w:before="320" w:after="160"/>
      </w:pPr>
      <w:r>
        <w:rPr>
          <w:rFonts w:ascii="Arial" w:cs="Arial" w:eastAsia="Arial" w:hAnsi="Arial"/>
          <w:b/>
          <w:bCs/>
          <w:color w:val="1F497D"/>
          <w:sz w:val="28"/>
          <w:szCs w:val="28"/>
        </w:rPr>
        <w:t xml:space="preserve">6. Questions de réflexion</w:t>
      </w:r>
    </w:p>
    <w:p>
      <w:pPr>
        <w:pStyle w:val="Heading2"/>
        <w:spacing w:before="240" w:after="120"/>
      </w:pPr>
      <w:r>
        <w:rPr>
          <w:rFonts w:ascii="Arial" w:cs="Arial" w:eastAsia="Arial" w:hAnsi="Arial"/>
          <w:b/>
          <w:bCs/>
          <w:color w:val="2E74B5"/>
          <w:sz w:val="24"/>
          <w:szCs w:val="24"/>
        </w:rPr>
        <w:t xml:space="preserve">6.1 Quels sont les avantages d'un ERP pour une entreprise ?</w:t>
      </w:r>
    </w:p>
    <w:p>
      <w:pPr>
        <w:spacing w:before="60" w:after="100"/>
      </w:pPr>
      <w:r>
        <w:rPr>
          <w:rFonts w:ascii="Arial" w:cs="Arial" w:eastAsia="Arial" w:hAnsi="Arial"/>
          <w:sz w:val="22"/>
          <w:szCs w:val="22"/>
        </w:rPr>
        <w:t xml:space="preserve">Un ERP présente plusieurs avantages majeurs pour une entreprise comme TechDistrib SARL. Le premier est la centralisation des données : toutes les informations (clients, produits, commandes, factures, employés) sont stockées dans une seule base de données partagée, éliminant les doublons et les incohérences entre services.</w:t>
      </w:r>
    </w:p>
    <w:p>
      <w:pPr>
        <w:spacing w:before="60" w:after="100"/>
      </w:pPr>
      <w:r>
        <w:rPr>
          <w:rFonts w:ascii="Arial" w:cs="Arial" w:eastAsia="Arial" w:hAnsi="Arial"/>
          <w:sz w:val="22"/>
          <w:szCs w:val="22"/>
        </w:rPr>
        <w:t xml:space="preserve">Le deuxième avantage est l'automatisation des processus. Dès qu'une commande est confirmée, une facture peut être générée automatiquement et le stock se met à jour sans ressaisie. Cela réduit considérablement les erreurs humaines et les délais de traitement.</w:t>
      </w:r>
    </w:p>
    <w:p>
      <w:pPr>
        <w:spacing w:before="60" w:after="100"/>
      </w:pPr>
      <w:r>
        <w:rPr>
          <w:rFonts w:ascii="Arial" w:cs="Arial" w:eastAsia="Arial" w:hAnsi="Arial"/>
          <w:sz w:val="22"/>
          <w:szCs w:val="22"/>
        </w:rPr>
        <w:t xml:space="preserve">Le troisième avantage est la visibilité en temps réel : les responsables peuvent consulter à tout moment les niveaux de stock, les commandes en cours ou les factures impayées. Enfin, l'ERP améliore la coordination entre les services qui travaillent tous sur le même système partagé, contrairement à l'ancienne gestion par fichiers Excel isolés.</w:t>
      </w:r>
    </w:p>
    <w:p>
      <w:pPr>
        <w:pStyle w:val="Heading2"/>
        <w:spacing w:before="240" w:after="120"/>
      </w:pPr>
      <w:r>
        <w:rPr>
          <w:rFonts w:ascii="Arial" w:cs="Arial" w:eastAsia="Arial" w:hAnsi="Arial"/>
          <w:b/>
          <w:bCs/>
          <w:color w:val="2E74B5"/>
          <w:sz w:val="24"/>
          <w:szCs w:val="24"/>
        </w:rPr>
        <w:t xml:space="preserve">6.2 Pourquoi l'intégration des données est-elle importante dans un ERP ?</w:t>
      </w:r>
    </w:p>
    <w:p>
      <w:pPr>
        <w:spacing w:before="60" w:after="100"/>
      </w:pPr>
      <w:r>
        <w:rPr>
          <w:rFonts w:ascii="Arial" w:cs="Arial" w:eastAsia="Arial" w:hAnsi="Arial"/>
          <w:sz w:val="22"/>
          <w:szCs w:val="22"/>
        </w:rPr>
        <w:t xml:space="preserve">L'intégration des données est le principe fondamental qui distingue un ERP d'un simple ensemble de logiciels. Elle signifie que toutes les données saisies dans un module sont immédiatement disponibles et cohérentes dans les autres modules.</w:t>
      </w:r>
    </w:p>
    <w:p>
      <w:pPr>
        <w:spacing w:before="60" w:after="100"/>
      </w:pPr>
      <w:r>
        <w:rPr>
          <w:rFonts w:ascii="Arial" w:cs="Arial" w:eastAsia="Arial" w:hAnsi="Arial"/>
          <w:sz w:val="22"/>
          <w:szCs w:val="22"/>
        </w:rPr>
        <w:t xml:space="preserve">Dans le cas de TechDistrib SARL, lorsqu'un responsable commercial enregistre une commande, le module Inventaire diminue automatiquement la quantité disponible des produits commandés et le module Facturation reçoit les informations nécessaires pour générer la facture correspondante. Sans cette intégration, chaque service devrait ressaisir manuellement les informations reçues des autres, multipliant les risques d'erreurs et de retards. L'intégration des données garantit donc la cohérence, la fiabilité et la fluidité des opérations.</w:t>
      </w:r>
    </w:p>
    <w:p>
      <w:pPr>
        <w:pStyle w:val="Heading2"/>
        <w:spacing w:before="240" w:after="120"/>
      </w:pPr>
      <w:r>
        <w:rPr>
          <w:rFonts w:ascii="Arial" w:cs="Arial" w:eastAsia="Arial" w:hAnsi="Arial"/>
          <w:b/>
          <w:bCs/>
          <w:color w:val="2E74B5"/>
          <w:sz w:val="24"/>
          <w:szCs w:val="24"/>
        </w:rPr>
        <w:t xml:space="preserve">6.3 Quels sont les risques lors du déploiement d'un ERP ?</w:t>
      </w:r>
    </w:p>
    <w:p>
      <w:pPr>
        <w:spacing w:before="60" w:after="100"/>
      </w:pPr>
      <w:r>
        <w:rPr>
          <w:rFonts w:ascii="Arial" w:cs="Arial" w:eastAsia="Arial" w:hAnsi="Arial"/>
          <w:sz w:val="22"/>
          <w:szCs w:val="22"/>
        </w:rPr>
        <w:t xml:space="preserve">Le déploiement d'un ERP comporte plusieurs risques importants. Le premier est la résistance au changement : les employés habitués à des outils bureautiques peuvent avoir du mal à adopter un système plus complexe, nécessitant une formation adéquate.</w:t>
      </w:r>
    </w:p>
    <w:p>
      <w:pPr>
        <w:spacing w:before="60" w:after="100"/>
      </w:pPr>
      <w:r>
        <w:rPr>
          <w:rFonts w:ascii="Arial" w:cs="Arial" w:eastAsia="Arial" w:hAnsi="Arial"/>
          <w:sz w:val="22"/>
          <w:szCs w:val="22"/>
        </w:rPr>
        <w:t xml:space="preserve">Le deuxième risque est la mauvaise qualité des données migrées : si les données existantes ne sont pas nettoyées avant import, les erreurs se propagent dans tout le système. Nous avons contourné ce risque en saisissant directement des données de test propres. Le troisième risque est la sous-estimation des difficultés techniques, illustrée par les problèmes WSL et d'initialisation de base de données que nous avons rencontrés. Enfin, la dépendance technologique est un risque à long terme : une panne peut paralyser l'activité, d'où l'importance de sauvegardes régulières et d'un plan de reprise d'activité.</w:t>
      </w:r>
    </w:p>
    <w:p>
      <w:pPr>
        <w:pStyle w:val="Heading2"/>
        <w:spacing w:before="240" w:after="120"/>
      </w:pPr>
      <w:r>
        <w:rPr>
          <w:rFonts w:ascii="Arial" w:cs="Arial" w:eastAsia="Arial" w:hAnsi="Arial"/>
          <w:b/>
          <w:bCs/>
          <w:color w:val="2E74B5"/>
          <w:sz w:val="24"/>
          <w:szCs w:val="24"/>
        </w:rPr>
        <w:t xml:space="preserve">6.4 Quelle est la différence entre développement logiciel et paramétrage ERP ?</w:t>
      </w:r>
    </w:p>
    <w:p>
      <w:pPr>
        <w:spacing w:before="60" w:after="100"/>
      </w:pPr>
      <w:r>
        <w:rPr>
          <w:rFonts w:ascii="Arial" w:cs="Arial" w:eastAsia="Arial" w:hAnsi="Arial"/>
          <w:sz w:val="22"/>
          <w:szCs w:val="22"/>
        </w:rPr>
        <w:t xml:space="preserve">Le développement logiciel consiste à créer une application de zéro en écrivant du code : architecture, fonctionnalités, base de données et interfaces sont conçues de toutes pièces. Cette approche offre une liberté totale mais nécessite des compétences techniques avancées, un temps important et un budget élevé.</w:t>
      </w:r>
    </w:p>
    <w:p>
      <w:pPr>
        <w:spacing w:before="60" w:after="100"/>
      </w:pPr>
      <w:r>
        <w:rPr>
          <w:rFonts w:ascii="Arial" w:cs="Arial" w:eastAsia="Arial" w:hAnsi="Arial"/>
          <w:sz w:val="22"/>
          <w:szCs w:val="22"/>
        </w:rPr>
        <w:t xml:space="preserve">Le paramétrage ERP consiste à adapter un logiciel existant aux besoins de l'entreprise sans écrire de code. C'est ce que nous avons réalisé avec Odoo : nous n'avons pas développé les fonctionnalités de gestion des commandes ou des factures, elles existaient déjà. Nous avons simplement activé les modules appropriés, configuré la devise XOF, appliqué une TVA de 18% et saisi les données de TechDistrib SARL. Le paramétrage est plus rapide et moins coûteux que le développement sur mesure, mais il est limité par les fonctionnalités que l'ERP propose nativement.</w:t>
      </w:r>
    </w:p>
    <w:p>
      <w:pPr>
        <w:pageBreakBefore/>
      </w:pPr>
      <w:r>
        <w:t xml:space="preserve"/>
      </w:r>
    </w:p>
    <w:p>
      <w:pPr>
        <w:pStyle w:val="Heading1"/>
        <w:spacing w:before="320" w:after="160"/>
      </w:pPr>
      <w:r>
        <w:rPr>
          <w:rFonts w:ascii="Arial" w:cs="Arial" w:eastAsia="Arial" w:hAnsi="Arial"/>
          <w:b/>
          <w:bCs/>
          <w:color w:val="1F497D"/>
          <w:sz w:val="28"/>
          <w:szCs w:val="28"/>
        </w:rPr>
        <w:t xml:space="preserve">7. Conclusion générale</w:t>
      </w:r>
    </w:p>
    <w:p>
      <w:pPr>
        <w:spacing w:before="60" w:after="100"/>
      </w:pPr>
      <w:r>
        <w:rPr>
          <w:rFonts w:ascii="Arial" w:cs="Arial" w:eastAsia="Arial" w:hAnsi="Arial"/>
          <w:sz w:val="22"/>
          <w:szCs w:val="22"/>
        </w:rPr>
        <w:t xml:space="preserve">Ce projet nous a permis de parcourir l'intégralité du cycle de vie d'un système ERP, depuis l'analyse des besoins jusqu'à la validation fonctionnelle, en appliquant une démarche structurée basée sur la méthode agile Scrum.</w:t>
      </w:r>
    </w:p>
    <w:p>
      <w:pPr>
        <w:spacing w:before="60" w:after="100"/>
      </w:pPr>
      <w:r>
        <w:rPr>
          <w:rFonts w:ascii="Arial" w:cs="Arial" w:eastAsia="Arial" w:hAnsi="Arial"/>
          <w:sz w:val="22"/>
          <w:szCs w:val="22"/>
        </w:rPr>
        <w:t xml:space="preserve">La méthode Scrum s'est révélée particulièrement adaptée à notre contexte. L'organisation en quatre sprints a permis de livrer des résultats concrets à chaque étape sans attendre la fin du projet. Les cérémonies Scrum — Sprint Planning, Daily Stand-up, Sprint Review et Rétrospective — ont facilité la communication entre membres et ont permis de détecter et résoudre rapidement les problèmes techniques rencontrés lors du déploiement.</w:t>
      </w:r>
    </w:p>
    <w:p>
      <w:pPr>
        <w:spacing w:before="60" w:after="100"/>
      </w:pPr>
      <w:r>
        <w:rPr>
          <w:rFonts w:ascii="Arial" w:cs="Arial" w:eastAsia="Arial" w:hAnsi="Arial"/>
          <w:sz w:val="22"/>
          <w:szCs w:val="22"/>
        </w:rPr>
        <w:t xml:space="preserve">Sur le plan technique, le déploiement d'Odoo 16 via Docker Compose a démontré qu'une solution ERP professionnelle peut être mise en place dans un environnement local de manière fiable et reproductible. Les quatre modules configurés (Vente, Inventaire, Facturation, Employés) répondent aux besoins fonctionnels des quatre services de TechDistrib SARL identifiés lors de l'analyse.</w:t>
      </w:r>
    </w:p>
    <w:p>
      <w:pPr>
        <w:spacing w:before="60" w:after="100"/>
      </w:pPr>
      <w:r>
        <w:rPr>
          <w:rFonts w:ascii="Arial" w:cs="Arial" w:eastAsia="Arial" w:hAnsi="Arial"/>
          <w:sz w:val="22"/>
          <w:szCs w:val="22"/>
        </w:rPr>
        <w:t xml:space="preserve">La validation par six scénarios de test, tous réussis, confirme que le système est opérationnel et capable de gérer les processus métier essentiels de l'entreprise : création de clients et de produits, enregistrement de commandes, génération automatique de factures, suivi du stock en temps réel et gestion des ressources humaines.</w:t>
      </w:r>
    </w:p>
    <w:p>
      <w:pPr>
        <w:spacing w:before="60" w:after="100"/>
      </w:pPr>
      <w:r>
        <w:rPr>
          <w:rFonts w:ascii="Arial" w:cs="Arial" w:eastAsia="Arial" w:hAnsi="Arial"/>
          <w:sz w:val="22"/>
          <w:szCs w:val="22"/>
        </w:rPr>
        <w:t xml:space="preserve">Ce projet illustre concrètement la valeur ajoutée d'un ERP pour une entreprise de distribution comme TechDistrib SARL : en remplaçant les fichiers Excel par un système intégré, l'entreprise gagne en fiabilité, en réactivité et en visibilité sur l'ensemble de son activité. Il démontre également qu'il est possible, grâce au paramétrage, de déployer une solution ERP fonctionnelle sans développement de code, ce qui rend cette approche accessible même pour de petites structures.</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jc w:val="right"/>
    </w:pPr>
    <w:r>
      <w:rPr>
        <w:rFonts w:ascii="Arial" w:cs="Arial" w:eastAsia="Arial" w:hAnsi="Arial"/>
        <w:color w:val="666666"/>
        <w:sz w:val="18"/>
        <w:szCs w:val="18"/>
      </w:rPr>
      <w:t xml:space="preserve">Projet 2 — ERP TechDistrib SARL | UAC-IFRI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2026-03-23T08:49:48.631Z</dcterms:created>
  <dcterms:modified xsi:type="dcterms:W3CDTF">2026-03-23T08:49:48.632Z</dcterms:modified>
</cp:coreProperties>
</file>

<file path=docProps/custom.xml><?xml version="1.0" encoding="utf-8"?>
<Properties xmlns="http://schemas.openxmlformats.org/officeDocument/2006/custom-properties" xmlns:vt="http://schemas.openxmlformats.org/officeDocument/2006/docPropsVTypes"/>
</file>