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4BBA" w14:textId="77777777" w:rsidR="00A45574" w:rsidRDefault="004979FD" w:rsidP="004979FD">
      <w:pPr>
        <w:rPr>
          <w:rFonts w:ascii="Times New Roman" w:hAnsi="Times New Roman" w:cs="Times New Roman"/>
        </w:rPr>
      </w:pPr>
      <w:r w:rsidRPr="00C94601">
        <w:rPr>
          <w:rFonts w:ascii="Times New Roman" w:hAnsi="Times New Roman" w:cs="Times New Roman"/>
        </w:rPr>
        <w:t>Raheem J. Brennerman</w:t>
      </w:r>
    </w:p>
    <w:p w14:paraId="25C50872" w14:textId="77777777" w:rsidR="00677B79" w:rsidRDefault="004979FD" w:rsidP="004979FD">
      <w:pPr>
        <w:rPr>
          <w:rFonts w:ascii="Times New Roman" w:hAnsi="Times New Roman" w:cs="Times New Roman"/>
        </w:rPr>
      </w:pPr>
      <w:r w:rsidRPr="00C94601">
        <w:rPr>
          <w:rFonts w:ascii="Times New Roman" w:hAnsi="Times New Roman" w:cs="Times New Roman"/>
        </w:rPr>
        <w:t>Federal Correctional Institution</w:t>
      </w:r>
    </w:p>
    <w:p w14:paraId="6D5FA7C7" w14:textId="77777777" w:rsidR="004470C9" w:rsidRDefault="004979FD" w:rsidP="004979FD">
      <w:pPr>
        <w:rPr>
          <w:rFonts w:ascii="Times New Roman" w:hAnsi="Times New Roman" w:cs="Times New Roman"/>
        </w:rPr>
      </w:pPr>
      <w:r w:rsidRPr="00C94601">
        <w:rPr>
          <w:rFonts w:ascii="Times New Roman" w:hAnsi="Times New Roman" w:cs="Times New Roman"/>
        </w:rPr>
        <w:t>Allenwood Low</w:t>
      </w:r>
    </w:p>
    <w:p w14:paraId="2466A5CF" w14:textId="6A62DA5A"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 P. O. Box 1000</w:t>
      </w:r>
    </w:p>
    <w:p w14:paraId="10F3ADA6" w14:textId="7EBA360C"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 White Deer, Pa. 17887-1000</w:t>
      </w:r>
    </w:p>
    <w:p w14:paraId="6C513B2B" w14:textId="77777777" w:rsidR="00C574B7" w:rsidRDefault="00C574B7" w:rsidP="004979FD">
      <w:pPr>
        <w:rPr>
          <w:rFonts w:ascii="Times New Roman" w:hAnsi="Times New Roman" w:cs="Times New Roman"/>
        </w:rPr>
      </w:pPr>
    </w:p>
    <w:p w14:paraId="6F597CAA" w14:textId="56BB58F9" w:rsidR="004979FD" w:rsidRPr="00C94601" w:rsidRDefault="004979FD" w:rsidP="004979FD">
      <w:pPr>
        <w:rPr>
          <w:rFonts w:ascii="Times New Roman" w:hAnsi="Times New Roman" w:cs="Times New Roman"/>
        </w:rPr>
      </w:pPr>
      <w:r w:rsidRPr="00C94601">
        <w:rPr>
          <w:rFonts w:ascii="Times New Roman" w:hAnsi="Times New Roman" w:cs="Times New Roman"/>
        </w:rPr>
        <w:t>Hon. Lewis A. Kaplan</w:t>
      </w:r>
    </w:p>
    <w:p w14:paraId="57106AE9"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UNITED STATES DISTRICT COURT</w:t>
      </w:r>
    </w:p>
    <w:p w14:paraId="2BE24EE1"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Southern District of New York</w:t>
      </w:r>
    </w:p>
    <w:p w14:paraId="23F8C63C"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Daniel Patrick Moynihan U.S. Courthouse</w:t>
      </w:r>
    </w:p>
    <w:p w14:paraId="19D9C3FD"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500 Pearl Street</w:t>
      </w:r>
    </w:p>
    <w:p w14:paraId="524092BB"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New York, New York 10007</w:t>
      </w:r>
    </w:p>
    <w:p w14:paraId="1249F743" w14:textId="77777777" w:rsidR="004979FD" w:rsidRPr="00C94601" w:rsidRDefault="004979FD" w:rsidP="004979FD">
      <w:pPr>
        <w:rPr>
          <w:rFonts w:ascii="Times New Roman" w:hAnsi="Times New Roman" w:cs="Times New Roman"/>
        </w:rPr>
      </w:pPr>
    </w:p>
    <w:p w14:paraId="3A9F8B53"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 and -</w:t>
      </w:r>
    </w:p>
    <w:p w14:paraId="15B0BBA8" w14:textId="77777777" w:rsidR="004979FD" w:rsidRPr="00C94601" w:rsidRDefault="004979FD" w:rsidP="004979FD">
      <w:pPr>
        <w:rPr>
          <w:rFonts w:ascii="Times New Roman" w:hAnsi="Times New Roman" w:cs="Times New Roman"/>
        </w:rPr>
      </w:pPr>
    </w:p>
    <w:p w14:paraId="381BE0F7"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Ruby KRAJICK</w:t>
      </w:r>
    </w:p>
    <w:p w14:paraId="209241C5"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Clerk of Court</w:t>
      </w:r>
    </w:p>
    <w:p w14:paraId="25F1D478"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UNITED STATES DISTRICT COURT</w:t>
      </w:r>
    </w:p>
    <w:p w14:paraId="4970D862"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Southern District of New York</w:t>
      </w:r>
    </w:p>
    <w:p w14:paraId="092A0ACF"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Daniel Patrick Moynihan U.S. Courthouse</w:t>
      </w:r>
    </w:p>
    <w:p w14:paraId="2CED6D8F"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500 Pearl Street</w:t>
      </w:r>
    </w:p>
    <w:p w14:paraId="2B90CFEE"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New York, New York 10007</w:t>
      </w:r>
    </w:p>
    <w:p w14:paraId="6D85B427" w14:textId="77777777" w:rsidR="004979FD" w:rsidRPr="00C94601" w:rsidRDefault="004979FD" w:rsidP="004979FD">
      <w:pPr>
        <w:rPr>
          <w:rFonts w:ascii="Times New Roman" w:hAnsi="Times New Roman" w:cs="Times New Roman"/>
        </w:rPr>
      </w:pPr>
    </w:p>
    <w:p w14:paraId="3D5D1C14"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July 21, 2022</w:t>
      </w:r>
    </w:p>
    <w:p w14:paraId="380AF1EC" w14:textId="77777777" w:rsidR="004979FD" w:rsidRPr="00C94601" w:rsidRDefault="004979FD" w:rsidP="004979FD">
      <w:pPr>
        <w:rPr>
          <w:rFonts w:ascii="Times New Roman" w:hAnsi="Times New Roman" w:cs="Times New Roman"/>
        </w:rPr>
      </w:pPr>
    </w:p>
    <w:p w14:paraId="16EFCF97"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BY CERTIFIED FIRST CLASS MAIL </w:t>
      </w:r>
    </w:p>
    <w:p w14:paraId="08FB9A11" w14:textId="77777777" w:rsidR="004979FD" w:rsidRPr="00C94601" w:rsidRDefault="004979FD" w:rsidP="004979FD">
      <w:pPr>
        <w:rPr>
          <w:rFonts w:ascii="Times New Roman" w:hAnsi="Times New Roman" w:cs="Times New Roman"/>
        </w:rPr>
      </w:pPr>
    </w:p>
    <w:p w14:paraId="37523938"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Regarding: U.S. v. Brennerman et. ano., 17 Cr. 155 (LAK)</w:t>
      </w:r>
    </w:p>
    <w:p w14:paraId="07523689" w14:textId="77777777" w:rsidR="009E4DBE" w:rsidRDefault="004979FD" w:rsidP="004979FD">
      <w:pPr>
        <w:rPr>
          <w:rFonts w:ascii="Times New Roman" w:hAnsi="Times New Roman" w:cs="Times New Roman"/>
        </w:rPr>
      </w:pPr>
      <w:r w:rsidRPr="00C94601">
        <w:rPr>
          <w:rFonts w:ascii="Times New Roman" w:hAnsi="Times New Roman" w:cs="Times New Roman"/>
        </w:rPr>
        <w:t xml:space="preserve"> </w:t>
      </w:r>
    </w:p>
    <w:p w14:paraId="6869F847" w14:textId="3DC3459C" w:rsidR="004979FD" w:rsidRPr="009E4DBE" w:rsidRDefault="004979FD" w:rsidP="004979FD">
      <w:pPr>
        <w:rPr>
          <w:rFonts w:ascii="Times New Roman" w:hAnsi="Times New Roman" w:cs="Times New Roman"/>
          <w:b/>
          <w:bCs/>
        </w:rPr>
      </w:pPr>
      <w:r w:rsidRPr="009E4DBE">
        <w:rPr>
          <w:rFonts w:ascii="Times New Roman" w:hAnsi="Times New Roman" w:cs="Times New Roman"/>
          <w:b/>
          <w:bCs/>
        </w:rPr>
        <w:t xml:space="preserve">CRIMES AND MISCONDUCT AGAINST PETITONER-DEFENDANT </w:t>
      </w:r>
    </w:p>
    <w:p w14:paraId="44669AF4" w14:textId="77777777" w:rsidR="004979FD" w:rsidRPr="009E4DBE" w:rsidRDefault="004979FD" w:rsidP="004979FD">
      <w:pPr>
        <w:rPr>
          <w:rFonts w:ascii="Times New Roman" w:hAnsi="Times New Roman" w:cs="Times New Roman"/>
          <w:b/>
          <w:bCs/>
        </w:rPr>
      </w:pPr>
      <w:r w:rsidRPr="009E4DBE">
        <w:rPr>
          <w:rFonts w:ascii="Times New Roman" w:hAnsi="Times New Roman" w:cs="Times New Roman"/>
          <w:b/>
          <w:bCs/>
        </w:rPr>
        <w:t xml:space="preserve">                 </w:t>
      </w:r>
    </w:p>
    <w:p w14:paraId="2F535058"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Dear Judge Kaplan:</w:t>
      </w:r>
    </w:p>
    <w:p w14:paraId="2A3E014F" w14:textId="77777777" w:rsidR="004979FD" w:rsidRPr="00C94601" w:rsidRDefault="004979FD" w:rsidP="004979FD">
      <w:pPr>
        <w:rPr>
          <w:rFonts w:ascii="Times New Roman" w:hAnsi="Times New Roman" w:cs="Times New Roman"/>
        </w:rPr>
      </w:pPr>
    </w:p>
    <w:p w14:paraId="32E0673D" w14:textId="28223C1F"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The undersigned, Raheem Jefferson Brennerman ("Brennerman") respectfully submits this correspondence, which could be construed as motion for reconsideration, in light of this Court's memorandum endorsement at Brennerman v. U.S., 22 Cv. 996 (LAK), EFC No. 34 and U.S. v. Brennerman et. ano., 17 Cr. 155 (LAK), EFC No. 243. </w:t>
      </w:r>
    </w:p>
    <w:p w14:paraId="65E54AF3" w14:textId="77777777" w:rsidR="004979FD" w:rsidRPr="00C94601" w:rsidRDefault="004979FD" w:rsidP="004979FD">
      <w:pPr>
        <w:rPr>
          <w:rFonts w:ascii="Times New Roman" w:hAnsi="Times New Roman" w:cs="Times New Roman"/>
        </w:rPr>
      </w:pPr>
    </w:p>
    <w:p w14:paraId="6F465A52" w14:textId="6119AAB5"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In the Memorandum Endorsement, this Court stated that "despite the fact that the case is closed, defendant continues to file papers of which this is the latest." Federal Rule of Civil Procedure permits defendant to file papers in seeking relief and requesting the re-opening of the case where egregious circumstances exists leading to manifest injustice. See Fed. R. Civ. P. 59(e) and/or 60(b). Furthermore, Courts are required to liberally construe pleadings submitted by Pro Se defendants / litigants, hence this Court should have liberally construed the papers submitted by defendant. In this instant case, defendant (Brennerman) avers and highlights that crimes and misconduct have been perpetuated against him by Government prosecutors, acting on behalf of this Court (Judge Lewis A. Kaplan) to intentionally deprive him of his Constitutional rights to liberty. </w:t>
      </w:r>
    </w:p>
    <w:p w14:paraId="7903F7DE" w14:textId="77777777" w:rsidR="004979FD" w:rsidRPr="00C94601" w:rsidRDefault="004979FD" w:rsidP="004979FD">
      <w:pPr>
        <w:rPr>
          <w:rFonts w:ascii="Times New Roman" w:hAnsi="Times New Roman" w:cs="Times New Roman"/>
        </w:rPr>
      </w:pPr>
    </w:p>
    <w:p w14:paraId="570F5760" w14:textId="5CA41E9C"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Federal Courts have the solemn obligation to protect the Constitutional rights of a criminal defendant, however Government prosecutors, acting on behalf of this Court, conspired to intentionally deprive Brennerman, a criminal defendant of his Constitutional rights to liberty by conspiring with Linklaters LLP through Attorney Paul S. Hessler (attorney for alleged victim) to intentionally withhold and hide away pertinent and exculpatory evidence, missing ICBC files, which Linklaters LLP </w:t>
      </w:r>
    </w:p>
    <w:p w14:paraId="0297F072" w14:textId="77777777" w:rsidR="004979FD" w:rsidRPr="00C94601" w:rsidRDefault="004979FD" w:rsidP="004979FD">
      <w:pPr>
        <w:rPr>
          <w:rFonts w:ascii="Times New Roman" w:hAnsi="Times New Roman" w:cs="Times New Roman"/>
        </w:rPr>
      </w:pPr>
    </w:p>
    <w:p w14:paraId="19EFEE7A"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New York office confirmed remains in their possession, as submitted at Brennerman v. U.S., 22 Cv. 996 (LAK), EFC Nos. 31, </w:t>
      </w:r>
    </w:p>
    <w:p w14:paraId="249C867B" w14:textId="77777777" w:rsidR="004979FD" w:rsidRPr="00C94601" w:rsidRDefault="004979FD" w:rsidP="004979FD">
      <w:pPr>
        <w:rPr>
          <w:rFonts w:ascii="Times New Roman" w:hAnsi="Times New Roman" w:cs="Times New Roman"/>
        </w:rPr>
      </w:pPr>
    </w:p>
    <w:p w14:paraId="23DFE418" w14:textId="77777777"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33 and at U.S. v. The Blacksands Pacific Group, Inc., et. al., 17 Cr. 155 (LAK), EFC Nos. 241, 242. </w:t>
      </w:r>
    </w:p>
    <w:p w14:paraId="5F3E242A" w14:textId="77777777" w:rsidR="004979FD" w:rsidRPr="00C94601" w:rsidRDefault="004979FD" w:rsidP="004979FD">
      <w:pPr>
        <w:rPr>
          <w:rFonts w:ascii="Times New Roman" w:hAnsi="Times New Roman" w:cs="Times New Roman"/>
        </w:rPr>
      </w:pPr>
    </w:p>
    <w:p w14:paraId="1EE29299" w14:textId="2109AEDA" w:rsidR="004979FD" w:rsidRPr="00C94601" w:rsidRDefault="004979FD" w:rsidP="004979FD">
      <w:pPr>
        <w:rPr>
          <w:rFonts w:ascii="Times New Roman" w:hAnsi="Times New Roman" w:cs="Times New Roman"/>
        </w:rPr>
      </w:pPr>
      <w:r w:rsidRPr="00C94601">
        <w:rPr>
          <w:rFonts w:ascii="Times New Roman" w:hAnsi="Times New Roman" w:cs="Times New Roman"/>
        </w:rPr>
        <w:t>Yet this Court, endeavors to obfuscate this significant and egregious issue by stating "Lest there be the slightest doubt, each and every application for relief made by defendant has been or is hereby denied. The Court is not obliged to respond to</w:t>
      </w:r>
      <w:r w:rsidR="00241264">
        <w:rPr>
          <w:rFonts w:ascii="Times New Roman" w:hAnsi="Times New Roman" w:cs="Times New Roman"/>
        </w:rPr>
        <w:t xml:space="preserve"> </w:t>
      </w:r>
      <w:r w:rsidRPr="00C94601">
        <w:rPr>
          <w:rFonts w:ascii="Times New Roman" w:hAnsi="Times New Roman" w:cs="Times New Roman"/>
        </w:rPr>
        <w:t xml:space="preserve">defendant's commentaries on its rulings and declines to do so." This situation is not a mere legal proceedings, this is an egregious situation where a federal court (Judge Lewis A. Kaplan) intentionally encourages crimes and misconduct against Brennerman, a criminal defendant, on its behalf. </w:t>
      </w:r>
    </w:p>
    <w:p w14:paraId="751EBC83" w14:textId="77777777" w:rsidR="004979FD" w:rsidRPr="00C94601" w:rsidRDefault="004979FD" w:rsidP="004979FD">
      <w:pPr>
        <w:rPr>
          <w:rFonts w:ascii="Times New Roman" w:hAnsi="Times New Roman" w:cs="Times New Roman"/>
        </w:rPr>
      </w:pPr>
    </w:p>
    <w:p w14:paraId="74687C9F" w14:textId="0B049589"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This entire case and criminal prosecution was commenced following this Court's referral and persuasion of more willing prosecutors when the initial set of prosecutors declined to prosecute Brennerman criminally. Then at the Court's behest and insistence Brennerman, a non-party, was arrested because of alleged failure to produce documents based on court orders directed by this Court in September and October 2016 to Blacksands Pacific rather than Brennerman himself. </w:t>
      </w:r>
    </w:p>
    <w:p w14:paraId="6781E7E8" w14:textId="77777777" w:rsidR="004979FD" w:rsidRPr="00C94601" w:rsidRDefault="004979FD" w:rsidP="004979FD">
      <w:pPr>
        <w:rPr>
          <w:rFonts w:ascii="Times New Roman" w:hAnsi="Times New Roman" w:cs="Times New Roman"/>
        </w:rPr>
      </w:pPr>
    </w:p>
    <w:p w14:paraId="05C71FAD" w14:textId="0DCAC633" w:rsidR="004979FD" w:rsidRPr="00C94601" w:rsidRDefault="004979FD" w:rsidP="004979FD">
      <w:pPr>
        <w:rPr>
          <w:rFonts w:ascii="Times New Roman" w:hAnsi="Times New Roman" w:cs="Times New Roman"/>
        </w:rPr>
      </w:pPr>
      <w:r w:rsidRPr="00C94601">
        <w:rPr>
          <w:rFonts w:ascii="Times New Roman" w:hAnsi="Times New Roman" w:cs="Times New Roman"/>
        </w:rPr>
        <w:t xml:space="preserve">This Court felt compelled to persuade Government prosecutors to prosecute Brennerman criminally, assigned the criminal prosecution case to itself, so it (the Court) could rule favorably, unilaterally empaneled a jury trial so as to convict Brennerman and sentence him to prison because the Government prosecutors, acting on its behalf, had conspired to withhold and hide pertinent and exculpatory evidence, missing ICBC files, which exonerates Brennerman. </w:t>
      </w:r>
    </w:p>
    <w:p w14:paraId="4316F143" w14:textId="77777777" w:rsidR="004979FD" w:rsidRPr="00C94601" w:rsidRDefault="004979FD" w:rsidP="004979FD">
      <w:pPr>
        <w:rPr>
          <w:rFonts w:ascii="Times New Roman" w:hAnsi="Times New Roman" w:cs="Times New Roman"/>
        </w:rPr>
      </w:pPr>
    </w:p>
    <w:p w14:paraId="4D2F1882" w14:textId="78B1F6A5" w:rsidR="001055F7" w:rsidRPr="00C94601" w:rsidRDefault="004979FD" w:rsidP="001055F7">
      <w:pPr>
        <w:rPr>
          <w:rFonts w:ascii="Times New Roman" w:hAnsi="Times New Roman" w:cs="Times New Roman"/>
        </w:rPr>
      </w:pPr>
      <w:r w:rsidRPr="00C94601">
        <w:rPr>
          <w:rFonts w:ascii="Times New Roman" w:hAnsi="Times New Roman" w:cs="Times New Roman"/>
        </w:rPr>
        <w:t>Now Brennerman highlights the crimes and misconduct perpetuated against him by Government prosecutors, acting on behalf of this Court and this Court inexplicably states: "The Court is not obliged to respond to defendant's commentaries on</w:t>
      </w:r>
      <w:r w:rsidR="001055F7" w:rsidRPr="00C94601">
        <w:rPr>
          <w:rFonts w:ascii="Times New Roman" w:hAnsi="Times New Roman" w:cs="Times New Roman"/>
        </w:rPr>
        <w:t xml:space="preserve"> its rulings and declines to do so" a statement which no impartial judge will utter in such circumstance unless complicit in the crime and misconduct, as is in this case. </w:t>
      </w:r>
    </w:p>
    <w:p w14:paraId="22CC1A7B" w14:textId="77777777" w:rsidR="001055F7" w:rsidRPr="00C94601" w:rsidRDefault="001055F7" w:rsidP="001055F7">
      <w:pPr>
        <w:rPr>
          <w:rFonts w:ascii="Times New Roman" w:hAnsi="Times New Roman" w:cs="Times New Roman"/>
        </w:rPr>
      </w:pPr>
    </w:p>
    <w:p w14:paraId="41A56A42" w14:textId="6FF6431F" w:rsidR="001055F7" w:rsidRPr="00C94601" w:rsidRDefault="001055F7" w:rsidP="001055F7">
      <w:pPr>
        <w:rPr>
          <w:rFonts w:ascii="Times New Roman" w:hAnsi="Times New Roman" w:cs="Times New Roman"/>
        </w:rPr>
      </w:pPr>
      <w:r w:rsidRPr="00C94601">
        <w:rPr>
          <w:rFonts w:ascii="Times New Roman" w:hAnsi="Times New Roman" w:cs="Times New Roman"/>
        </w:rPr>
        <w:t xml:space="preserve">Unsurprisingly, this Court concludes that any appeal would not be taken in good faith, despite previously making the same assertion in its abrupt denial order at Brennerman v. U.S., 22 Cv. 996 (LAK), EFC No. 19 then reversing itself at Brennerman v. U.S., 22 Cv. 996 (LAK), EFC No. 24 and U.S. v. Brennerman et. ano., 17 Cr. 155 (LAK), EFC No. 233 when Brennerman  highlighted that this Court had abruptly and inappropriately ordered the closure of the entire collateral attack proceeding in an endeavor to cover-up the crime and conspiracy without even allowing him to submit his reply motion despite previously granting him 30 days to submit his reply motion. This is simply an endeavor to cover-up the crimes and misconduct perpetuated against defendant Brennerman by Government prosecutors acting on its behalf. </w:t>
      </w:r>
    </w:p>
    <w:p w14:paraId="01EA37F4" w14:textId="77777777" w:rsidR="001055F7" w:rsidRPr="00C94601" w:rsidRDefault="001055F7" w:rsidP="001055F7">
      <w:pPr>
        <w:rPr>
          <w:rFonts w:ascii="Times New Roman" w:hAnsi="Times New Roman" w:cs="Times New Roman"/>
        </w:rPr>
      </w:pPr>
    </w:p>
    <w:p w14:paraId="27A410D4" w14:textId="03F892B7" w:rsidR="001055F7" w:rsidRPr="00C94601" w:rsidRDefault="001055F7" w:rsidP="001055F7">
      <w:pPr>
        <w:rPr>
          <w:rFonts w:ascii="Times New Roman" w:hAnsi="Times New Roman" w:cs="Times New Roman"/>
        </w:rPr>
      </w:pPr>
      <w:r w:rsidRPr="00C94601">
        <w:rPr>
          <w:rFonts w:ascii="Times New Roman" w:hAnsi="Times New Roman" w:cs="Times New Roman"/>
        </w:rPr>
        <w:t xml:space="preserve">Brennerman respectfully submits the above in highlighting and clarifying his assertion of crimes and misconduct perpetuated against him and continues to seek, in compliance with applicable Federal Rule, law and U.S. Constitution, for appropriate relief (the "Relief") in the interest of justice. </w:t>
      </w:r>
    </w:p>
    <w:p w14:paraId="5C26518E" w14:textId="77777777" w:rsidR="001055F7" w:rsidRPr="00C94601" w:rsidRDefault="001055F7" w:rsidP="001055F7">
      <w:pPr>
        <w:rPr>
          <w:rFonts w:ascii="Times New Roman" w:hAnsi="Times New Roman" w:cs="Times New Roman"/>
        </w:rPr>
      </w:pPr>
    </w:p>
    <w:p w14:paraId="4513ABCC" w14:textId="77777777" w:rsidR="001055F7" w:rsidRPr="00C94601" w:rsidRDefault="001055F7" w:rsidP="001055F7">
      <w:pPr>
        <w:rPr>
          <w:rFonts w:ascii="Times New Roman" w:hAnsi="Times New Roman" w:cs="Times New Roman"/>
        </w:rPr>
      </w:pPr>
      <w:r w:rsidRPr="00C94601">
        <w:rPr>
          <w:rFonts w:ascii="Times New Roman" w:hAnsi="Times New Roman" w:cs="Times New Roman"/>
        </w:rPr>
        <w:t>Dated: July 21, 2022</w:t>
      </w:r>
    </w:p>
    <w:p w14:paraId="1EB28A93" w14:textId="20A1024F" w:rsidR="001055F7" w:rsidRPr="00C94601" w:rsidRDefault="001055F7" w:rsidP="001055F7">
      <w:pPr>
        <w:rPr>
          <w:rFonts w:ascii="Times New Roman" w:hAnsi="Times New Roman" w:cs="Times New Roman"/>
        </w:rPr>
      </w:pPr>
      <w:r w:rsidRPr="00C94601">
        <w:rPr>
          <w:rFonts w:ascii="Times New Roman" w:hAnsi="Times New Roman" w:cs="Times New Roman"/>
        </w:rPr>
        <w:t>White Deer, Pa. 17887-1000</w:t>
      </w:r>
    </w:p>
    <w:p w14:paraId="31E7F947" w14:textId="77777777" w:rsidR="002372E3" w:rsidRDefault="001055F7" w:rsidP="001055F7">
      <w:pPr>
        <w:rPr>
          <w:rFonts w:ascii="Times New Roman" w:hAnsi="Times New Roman" w:cs="Times New Roman"/>
        </w:rPr>
      </w:pPr>
      <w:r w:rsidRPr="00C94601">
        <w:rPr>
          <w:rFonts w:ascii="Times New Roman" w:hAnsi="Times New Roman" w:cs="Times New Roman"/>
        </w:rPr>
        <w:t xml:space="preserve">                                                                                                                                Respectfully submitted</w:t>
      </w:r>
    </w:p>
    <w:p w14:paraId="46033955" w14:textId="2835E265" w:rsidR="001055F7" w:rsidRPr="00C94601" w:rsidRDefault="001055F7" w:rsidP="001055F7">
      <w:pPr>
        <w:rPr>
          <w:rFonts w:ascii="Times New Roman" w:hAnsi="Times New Roman" w:cs="Times New Roman"/>
        </w:rPr>
      </w:pPr>
      <w:r w:rsidRPr="00C94601">
        <w:rPr>
          <w:rFonts w:ascii="Times New Roman" w:hAnsi="Times New Roman" w:cs="Times New Roman"/>
        </w:rPr>
        <w:t>/s/ Raheem J. Brennerman</w:t>
      </w:r>
    </w:p>
    <w:p w14:paraId="4AAEDAC4" w14:textId="77777777" w:rsidR="002251A9" w:rsidRDefault="001055F7" w:rsidP="001055F7">
      <w:pPr>
        <w:rPr>
          <w:rFonts w:ascii="Times New Roman" w:hAnsi="Times New Roman" w:cs="Times New Roman"/>
        </w:rPr>
      </w:pPr>
      <w:r w:rsidRPr="00C94601">
        <w:rPr>
          <w:rFonts w:ascii="Times New Roman" w:hAnsi="Times New Roman" w:cs="Times New Roman"/>
        </w:rPr>
        <w:t xml:space="preserve">                                                                                                                                RAHEEM JEFFERSON BRENNERMAN</w:t>
      </w:r>
    </w:p>
    <w:p w14:paraId="1E28CA02" w14:textId="77777777" w:rsidR="00A92DA8" w:rsidRDefault="001055F7" w:rsidP="001055F7">
      <w:pPr>
        <w:rPr>
          <w:rFonts w:ascii="Times New Roman" w:hAnsi="Times New Roman" w:cs="Times New Roman"/>
        </w:rPr>
      </w:pPr>
      <w:r w:rsidRPr="00C94601">
        <w:rPr>
          <w:rFonts w:ascii="Times New Roman" w:hAnsi="Times New Roman" w:cs="Times New Roman"/>
        </w:rPr>
        <w:t>Federal Correctional Institution</w:t>
      </w:r>
    </w:p>
    <w:p w14:paraId="28FF4935" w14:textId="1DDA70AA" w:rsidR="001055F7" w:rsidRPr="00C94601" w:rsidRDefault="001055F7" w:rsidP="001055F7">
      <w:pPr>
        <w:rPr>
          <w:rFonts w:ascii="Times New Roman" w:hAnsi="Times New Roman" w:cs="Times New Roman"/>
        </w:rPr>
      </w:pPr>
      <w:r w:rsidRPr="00C94601">
        <w:rPr>
          <w:rFonts w:ascii="Times New Roman" w:hAnsi="Times New Roman" w:cs="Times New Roman"/>
        </w:rPr>
        <w:t>Allenwood Low</w:t>
      </w:r>
    </w:p>
    <w:p w14:paraId="515113B5" w14:textId="77777777" w:rsidR="00DE61A7" w:rsidRDefault="001055F7" w:rsidP="001055F7">
      <w:pPr>
        <w:rPr>
          <w:rFonts w:ascii="Times New Roman" w:hAnsi="Times New Roman" w:cs="Times New Roman"/>
        </w:rPr>
      </w:pPr>
      <w:r w:rsidRPr="00C94601">
        <w:rPr>
          <w:rFonts w:ascii="Times New Roman" w:hAnsi="Times New Roman" w:cs="Times New Roman"/>
        </w:rPr>
        <w:t>P. O. Box 1000</w:t>
      </w:r>
    </w:p>
    <w:p w14:paraId="233BB243" w14:textId="757CD700" w:rsidR="001055F7" w:rsidRPr="00C94601" w:rsidRDefault="001055F7" w:rsidP="001055F7">
      <w:pPr>
        <w:rPr>
          <w:rFonts w:ascii="Times New Roman" w:hAnsi="Times New Roman" w:cs="Times New Roman"/>
        </w:rPr>
      </w:pPr>
      <w:r w:rsidRPr="00C94601">
        <w:rPr>
          <w:rFonts w:ascii="Times New Roman" w:hAnsi="Times New Roman" w:cs="Times New Roman"/>
        </w:rPr>
        <w:t>White Deer, Pa. 17887-1000</w:t>
      </w:r>
    </w:p>
    <w:p w14:paraId="443276F3" w14:textId="77777777" w:rsidR="001055F7" w:rsidRPr="00C94601" w:rsidRDefault="001055F7" w:rsidP="001055F7">
      <w:pPr>
        <w:rPr>
          <w:rFonts w:ascii="Times New Roman" w:hAnsi="Times New Roman" w:cs="Times New Roman"/>
        </w:rPr>
      </w:pPr>
    </w:p>
    <w:p w14:paraId="2E13C9F0" w14:textId="5F0A3479" w:rsidR="004979FD" w:rsidRPr="00C94601" w:rsidRDefault="001055F7">
      <w:pPr>
        <w:rPr>
          <w:rFonts w:ascii="Times New Roman" w:hAnsi="Times New Roman" w:cs="Times New Roman"/>
        </w:rPr>
      </w:pPr>
      <w:r w:rsidRPr="00C94601">
        <w:rPr>
          <w:rFonts w:ascii="Times New Roman" w:hAnsi="Times New Roman" w:cs="Times New Roman"/>
        </w:rPr>
        <w:t xml:space="preserve">                                                                                                                                Petitioner-Defendant Pro Se.</w:t>
      </w:r>
    </w:p>
    <w:sectPr w:rsidR="004979FD" w:rsidRPr="00C94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FD"/>
    <w:rsid w:val="000E2489"/>
    <w:rsid w:val="001055F7"/>
    <w:rsid w:val="001D09B3"/>
    <w:rsid w:val="001D312A"/>
    <w:rsid w:val="002251A9"/>
    <w:rsid w:val="002372E3"/>
    <w:rsid w:val="00241264"/>
    <w:rsid w:val="002F3801"/>
    <w:rsid w:val="002F67CB"/>
    <w:rsid w:val="00407E1D"/>
    <w:rsid w:val="0042509A"/>
    <w:rsid w:val="004470C9"/>
    <w:rsid w:val="004870DC"/>
    <w:rsid w:val="004979FD"/>
    <w:rsid w:val="004B0F89"/>
    <w:rsid w:val="00507220"/>
    <w:rsid w:val="00557274"/>
    <w:rsid w:val="00580FD4"/>
    <w:rsid w:val="00611FBE"/>
    <w:rsid w:val="00677B79"/>
    <w:rsid w:val="00703D7B"/>
    <w:rsid w:val="007531C2"/>
    <w:rsid w:val="008B37D7"/>
    <w:rsid w:val="008D1CE3"/>
    <w:rsid w:val="008F0A11"/>
    <w:rsid w:val="009E4DBE"/>
    <w:rsid w:val="00A45574"/>
    <w:rsid w:val="00A92DA8"/>
    <w:rsid w:val="00BD022C"/>
    <w:rsid w:val="00C574B7"/>
    <w:rsid w:val="00C658AD"/>
    <w:rsid w:val="00C94601"/>
    <w:rsid w:val="00D10EB1"/>
    <w:rsid w:val="00DA783C"/>
    <w:rsid w:val="00DE61A7"/>
    <w:rsid w:val="00E21E57"/>
    <w:rsid w:val="00EB6EA9"/>
    <w:rsid w:val="00F01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54814"/>
  <w15:chartTrackingRefBased/>
  <w15:docId w15:val="{3C9BAB9C-4B23-9B4E-9111-97EE61F1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abisola.osinowo@gmail.com</cp:lastModifiedBy>
  <cp:revision>2</cp:revision>
  <dcterms:created xsi:type="dcterms:W3CDTF">2022-07-25T20:23:00Z</dcterms:created>
  <dcterms:modified xsi:type="dcterms:W3CDTF">2022-07-25T20:23:00Z</dcterms:modified>
</cp:coreProperties>
</file>