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46B1AB" w14:textId="29775964" w:rsidR="00D826B4" w:rsidRPr="005A0375" w:rsidRDefault="00761B2E" w:rsidP="009B3B0D">
      <w:pPr>
        <w:pStyle w:val="Header"/>
        <w:tabs>
          <w:tab w:val="left" w:pos="5220"/>
        </w:tabs>
        <w:rPr>
          <w:b/>
          <w:bCs/>
          <w:noProof/>
          <w:color w:val="000000"/>
          <w:sz w:val="36"/>
          <w:szCs w:val="36"/>
        </w:rPr>
      </w:pPr>
      <w:r>
        <w:rPr>
          <w:b/>
          <w:bCs/>
          <w:noProof/>
          <w:color w:val="000000"/>
          <w:sz w:val="28"/>
          <w:szCs w:val="28"/>
          <w:lang w:bidi="ar-SA"/>
        </w:rPr>
        <mc:AlternateContent>
          <mc:Choice Requires="wps">
            <w:drawing>
              <wp:anchor distT="0" distB="0" distL="114300" distR="274320" simplePos="0" relativeHeight="251658240" behindDoc="0" locked="0" layoutInCell="1" allowOverlap="1" wp14:anchorId="0F75CEAD" wp14:editId="539D87D1">
                <wp:simplePos x="0" y="0"/>
                <wp:positionH relativeFrom="column">
                  <wp:posOffset>4551045</wp:posOffset>
                </wp:positionH>
                <wp:positionV relativeFrom="paragraph">
                  <wp:posOffset>0</wp:posOffset>
                </wp:positionV>
                <wp:extent cx="2352675" cy="9201150"/>
                <wp:effectExtent l="0" t="0" r="28575" b="28575"/>
                <wp:wrapSquare wrapText="bothSides"/>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52675" cy="9201150"/>
                        </a:xfrm>
                        <a:prstGeom prst="rect">
                          <a:avLst/>
                        </a:prstGeom>
                        <a:solidFill>
                          <a:schemeClr val="bg2"/>
                        </a:solidFill>
                        <a:ln>
                          <a:solidFill>
                            <a:schemeClr val="bg2"/>
                          </a:solidFill>
                        </a:ln>
                      </wps:spPr>
                      <wps:txbx>
                        <w:txbxContent>
                          <w:p w14:paraId="0477DA3C" w14:textId="77777777" w:rsidR="00D826B4" w:rsidRPr="00DE6ED0" w:rsidRDefault="007678E6" w:rsidP="00951D30">
                            <w:pPr>
                              <w:pStyle w:val="SideHeader"/>
                              <w:shd w:val="clear" w:color="auto" w:fill="EEECE1" w:themeFill="background2"/>
                              <w:spacing w:before="120"/>
                              <w:rPr>
                                <w:rFonts w:ascii="Times New Roman" w:hAnsi="Times New Roman" w:cs="Times New Roman"/>
                                <w:sz w:val="20"/>
                                <w:szCs w:val="20"/>
                              </w:rPr>
                            </w:pPr>
                            <w:r w:rsidRPr="00DE6ED0">
                              <w:rPr>
                                <w:rFonts w:ascii="Times New Roman" w:hAnsi="Times New Roman" w:cs="Times New Roman"/>
                                <w:sz w:val="20"/>
                                <w:szCs w:val="20"/>
                              </w:rPr>
                              <w:t>Brief Summary of Relevance</w:t>
                            </w:r>
                          </w:p>
                          <w:p w14:paraId="04FBE586" w14:textId="77777777" w:rsidR="008A4631" w:rsidRPr="00DE6ED0" w:rsidRDefault="008A4631" w:rsidP="00951D30">
                            <w:pPr>
                              <w:pStyle w:val="SideText"/>
                              <w:shd w:val="clear" w:color="auto" w:fill="EEECE1" w:themeFill="background2"/>
                              <w:rPr>
                                <w:rFonts w:ascii="Times New Roman" w:hAnsi="Times New Roman" w:cs="Times New Roman"/>
                                <w:sz w:val="20"/>
                                <w:szCs w:val="20"/>
                              </w:rPr>
                            </w:pPr>
                          </w:p>
                          <w:p w14:paraId="48156390" w14:textId="2E5402BE" w:rsidR="00777AD1" w:rsidRPr="006E16A5" w:rsidRDefault="00777AD1" w:rsidP="00777AD1">
                            <w:pPr>
                              <w:pStyle w:val="SideText"/>
                              <w:shd w:val="clear" w:color="auto" w:fill="EEECE1" w:themeFill="background2"/>
                              <w:rPr>
                                <w:rFonts w:ascii="Times New Roman" w:hAnsi="Times New Roman" w:cs="Times New Roman"/>
                                <w:b/>
                                <w:sz w:val="19"/>
                                <w:szCs w:val="19"/>
                              </w:rPr>
                            </w:pPr>
                            <w:r w:rsidRPr="006E16A5">
                              <w:rPr>
                                <w:rFonts w:ascii="Times New Roman" w:hAnsi="Times New Roman" w:cs="Times New Roman"/>
                                <w:b/>
                                <w:sz w:val="19"/>
                                <w:szCs w:val="19"/>
                              </w:rPr>
                              <w:t>Management</w:t>
                            </w:r>
                          </w:p>
                          <w:p w14:paraId="575AC06F" w14:textId="1DA97F13" w:rsidR="00DE6ED0" w:rsidRDefault="00DE6ED0" w:rsidP="00777AD1">
                            <w:pPr>
                              <w:pStyle w:val="SideText"/>
                              <w:numPr>
                                <w:ilvl w:val="0"/>
                                <w:numId w:val="18"/>
                              </w:numPr>
                              <w:shd w:val="clear" w:color="auto" w:fill="EEECE1" w:themeFill="background2"/>
                              <w:ind w:left="360"/>
                              <w:rPr>
                                <w:rFonts w:ascii="Times New Roman" w:hAnsi="Times New Roman" w:cs="Times New Roman"/>
                                <w:sz w:val="18"/>
                                <w:szCs w:val="18"/>
                              </w:rPr>
                            </w:pPr>
                            <w:r>
                              <w:rPr>
                                <w:rFonts w:ascii="Times New Roman" w:hAnsi="Times New Roman" w:cs="Times New Roman"/>
                                <w:sz w:val="18"/>
                                <w:szCs w:val="18"/>
                              </w:rPr>
                              <w:t>Project Management</w:t>
                            </w:r>
                          </w:p>
                          <w:p w14:paraId="4EE10983" w14:textId="722A2F05" w:rsidR="00777AD1" w:rsidRPr="002723B1" w:rsidRDefault="00777AD1" w:rsidP="00777AD1">
                            <w:pPr>
                              <w:pStyle w:val="SideText"/>
                              <w:numPr>
                                <w:ilvl w:val="0"/>
                                <w:numId w:val="18"/>
                              </w:numPr>
                              <w:shd w:val="clear" w:color="auto" w:fill="EEECE1" w:themeFill="background2"/>
                              <w:ind w:left="360"/>
                              <w:rPr>
                                <w:rFonts w:ascii="Times New Roman" w:hAnsi="Times New Roman" w:cs="Times New Roman"/>
                                <w:sz w:val="18"/>
                                <w:szCs w:val="18"/>
                              </w:rPr>
                            </w:pPr>
                            <w:r w:rsidRPr="002723B1">
                              <w:rPr>
                                <w:rFonts w:ascii="Times New Roman" w:hAnsi="Times New Roman" w:cs="Times New Roman"/>
                                <w:sz w:val="18"/>
                                <w:szCs w:val="18"/>
                              </w:rPr>
                              <w:t>Talent Development</w:t>
                            </w:r>
                          </w:p>
                          <w:p w14:paraId="7ADEBE5B" w14:textId="0D44054B" w:rsidR="00777AD1" w:rsidRPr="002723B1" w:rsidRDefault="00777AD1" w:rsidP="00777AD1">
                            <w:pPr>
                              <w:pStyle w:val="SideText"/>
                              <w:numPr>
                                <w:ilvl w:val="0"/>
                                <w:numId w:val="18"/>
                              </w:numPr>
                              <w:shd w:val="clear" w:color="auto" w:fill="EEECE1" w:themeFill="background2"/>
                              <w:ind w:left="360"/>
                              <w:rPr>
                                <w:rFonts w:ascii="Times New Roman" w:hAnsi="Times New Roman" w:cs="Times New Roman"/>
                                <w:sz w:val="18"/>
                                <w:szCs w:val="18"/>
                              </w:rPr>
                            </w:pPr>
                            <w:r w:rsidRPr="002723B1">
                              <w:rPr>
                                <w:rFonts w:ascii="Times New Roman" w:hAnsi="Times New Roman" w:cs="Times New Roman"/>
                                <w:sz w:val="18"/>
                                <w:szCs w:val="18"/>
                              </w:rPr>
                              <w:t>Business &amp; IT Relationship Management</w:t>
                            </w:r>
                          </w:p>
                          <w:p w14:paraId="54FAE680" w14:textId="7203A77E" w:rsidR="006E16A5" w:rsidRPr="002723B1" w:rsidRDefault="006E16A5" w:rsidP="00777AD1">
                            <w:pPr>
                              <w:pStyle w:val="SideText"/>
                              <w:numPr>
                                <w:ilvl w:val="0"/>
                                <w:numId w:val="18"/>
                              </w:numPr>
                              <w:shd w:val="clear" w:color="auto" w:fill="EEECE1" w:themeFill="background2"/>
                              <w:ind w:left="360"/>
                              <w:rPr>
                                <w:rFonts w:ascii="Times New Roman" w:hAnsi="Times New Roman" w:cs="Times New Roman"/>
                                <w:sz w:val="18"/>
                                <w:szCs w:val="18"/>
                              </w:rPr>
                            </w:pPr>
                            <w:r w:rsidRPr="002723B1">
                              <w:rPr>
                                <w:rFonts w:ascii="Times New Roman" w:hAnsi="Times New Roman" w:cs="Times New Roman"/>
                                <w:sz w:val="18"/>
                                <w:szCs w:val="18"/>
                              </w:rPr>
                              <w:t>Complex Program &amp; Project Management</w:t>
                            </w:r>
                          </w:p>
                          <w:p w14:paraId="5DEFA3BD" w14:textId="180DE8D2" w:rsidR="00777AD1" w:rsidRPr="002723B1" w:rsidRDefault="00777AD1" w:rsidP="00777AD1">
                            <w:pPr>
                              <w:pStyle w:val="SideText"/>
                              <w:numPr>
                                <w:ilvl w:val="0"/>
                                <w:numId w:val="18"/>
                              </w:numPr>
                              <w:shd w:val="clear" w:color="auto" w:fill="EEECE1" w:themeFill="background2"/>
                              <w:ind w:left="360"/>
                              <w:rPr>
                                <w:rFonts w:ascii="Times New Roman" w:hAnsi="Times New Roman" w:cs="Times New Roman"/>
                                <w:sz w:val="18"/>
                                <w:szCs w:val="18"/>
                              </w:rPr>
                            </w:pPr>
                            <w:r w:rsidRPr="002723B1">
                              <w:rPr>
                                <w:rFonts w:ascii="Times New Roman" w:hAnsi="Times New Roman" w:cs="Times New Roman"/>
                                <w:sz w:val="18"/>
                                <w:szCs w:val="18"/>
                              </w:rPr>
                              <w:t>Resource Management</w:t>
                            </w:r>
                          </w:p>
                          <w:p w14:paraId="4A37DBF1" w14:textId="4E775CCA" w:rsidR="00777AD1" w:rsidRDefault="00777AD1" w:rsidP="00777AD1">
                            <w:pPr>
                              <w:pStyle w:val="SideText"/>
                              <w:numPr>
                                <w:ilvl w:val="0"/>
                                <w:numId w:val="18"/>
                              </w:numPr>
                              <w:shd w:val="clear" w:color="auto" w:fill="EEECE1" w:themeFill="background2"/>
                              <w:ind w:left="360"/>
                              <w:rPr>
                                <w:rFonts w:ascii="Times New Roman" w:hAnsi="Times New Roman" w:cs="Times New Roman"/>
                                <w:sz w:val="18"/>
                                <w:szCs w:val="18"/>
                              </w:rPr>
                            </w:pPr>
                            <w:r w:rsidRPr="002723B1">
                              <w:rPr>
                                <w:rFonts w:ascii="Times New Roman" w:hAnsi="Times New Roman" w:cs="Times New Roman"/>
                                <w:sz w:val="18"/>
                                <w:szCs w:val="18"/>
                              </w:rPr>
                              <w:t>Product Owner</w:t>
                            </w:r>
                          </w:p>
                          <w:p w14:paraId="3F311CCD" w14:textId="554AA5C1" w:rsidR="00D57AED" w:rsidRDefault="00D57AED" w:rsidP="00777AD1">
                            <w:pPr>
                              <w:pStyle w:val="SideText"/>
                              <w:numPr>
                                <w:ilvl w:val="0"/>
                                <w:numId w:val="18"/>
                              </w:numPr>
                              <w:shd w:val="clear" w:color="auto" w:fill="EEECE1" w:themeFill="background2"/>
                              <w:ind w:left="360"/>
                              <w:rPr>
                                <w:rFonts w:ascii="Times New Roman" w:hAnsi="Times New Roman" w:cs="Times New Roman"/>
                                <w:sz w:val="18"/>
                                <w:szCs w:val="18"/>
                              </w:rPr>
                            </w:pPr>
                            <w:r>
                              <w:rPr>
                                <w:rFonts w:ascii="Times New Roman" w:hAnsi="Times New Roman" w:cs="Times New Roman"/>
                                <w:sz w:val="18"/>
                                <w:szCs w:val="18"/>
                              </w:rPr>
                              <w:t>Waterfall and Scrum</w:t>
                            </w:r>
                          </w:p>
                          <w:p w14:paraId="0061B4AA" w14:textId="3A7C8F14" w:rsidR="00D57AED" w:rsidRPr="00D57AED" w:rsidRDefault="00D57AED" w:rsidP="00881F08">
                            <w:pPr>
                              <w:pStyle w:val="SideText"/>
                              <w:numPr>
                                <w:ilvl w:val="0"/>
                                <w:numId w:val="18"/>
                              </w:numPr>
                              <w:shd w:val="clear" w:color="auto" w:fill="EEECE1" w:themeFill="background2"/>
                              <w:ind w:left="360"/>
                              <w:rPr>
                                <w:rFonts w:ascii="Times New Roman" w:hAnsi="Times New Roman" w:cs="Times New Roman"/>
                                <w:sz w:val="18"/>
                                <w:szCs w:val="18"/>
                              </w:rPr>
                            </w:pPr>
                            <w:r w:rsidRPr="00D57AED">
                              <w:rPr>
                                <w:rFonts w:ascii="Times New Roman" w:hAnsi="Times New Roman" w:cs="Times New Roman"/>
                                <w:sz w:val="18"/>
                                <w:szCs w:val="18"/>
                              </w:rPr>
                              <w:t>Technical Debt</w:t>
                            </w:r>
                            <w:r w:rsidR="005E4B9A">
                              <w:rPr>
                                <w:rFonts w:ascii="Times New Roman" w:hAnsi="Times New Roman" w:cs="Times New Roman"/>
                                <w:sz w:val="18"/>
                                <w:szCs w:val="18"/>
                              </w:rPr>
                              <w:t xml:space="preserve"> Assessment</w:t>
                            </w:r>
                          </w:p>
                          <w:p w14:paraId="3E8CC06C" w14:textId="66AAF16C" w:rsidR="00777AD1" w:rsidRPr="002723B1" w:rsidRDefault="00777AD1" w:rsidP="00777AD1">
                            <w:pPr>
                              <w:pStyle w:val="SideText"/>
                              <w:numPr>
                                <w:ilvl w:val="0"/>
                                <w:numId w:val="18"/>
                              </w:numPr>
                              <w:shd w:val="clear" w:color="auto" w:fill="EEECE1" w:themeFill="background2"/>
                              <w:ind w:left="360"/>
                              <w:rPr>
                                <w:rFonts w:ascii="Times New Roman" w:hAnsi="Times New Roman" w:cs="Times New Roman"/>
                                <w:sz w:val="18"/>
                                <w:szCs w:val="18"/>
                              </w:rPr>
                            </w:pPr>
                            <w:r w:rsidRPr="002723B1">
                              <w:rPr>
                                <w:rFonts w:ascii="Times New Roman" w:hAnsi="Times New Roman" w:cs="Times New Roman"/>
                                <w:sz w:val="18"/>
                                <w:szCs w:val="18"/>
                              </w:rPr>
                              <w:t>Scrum Master leveraging Rally</w:t>
                            </w:r>
                          </w:p>
                          <w:p w14:paraId="688E0997" w14:textId="34070EFF" w:rsidR="00777AD1" w:rsidRPr="004C19D3" w:rsidRDefault="00777AD1" w:rsidP="00777AD1">
                            <w:pPr>
                              <w:pStyle w:val="SideText"/>
                              <w:numPr>
                                <w:ilvl w:val="0"/>
                                <w:numId w:val="18"/>
                              </w:numPr>
                              <w:shd w:val="clear" w:color="auto" w:fill="EEECE1" w:themeFill="background2"/>
                              <w:ind w:left="360"/>
                              <w:rPr>
                                <w:rFonts w:ascii="Times New Roman" w:hAnsi="Times New Roman" w:cs="Times New Roman"/>
                                <w:sz w:val="18"/>
                                <w:szCs w:val="18"/>
                              </w:rPr>
                            </w:pPr>
                            <w:r w:rsidRPr="002723B1">
                              <w:rPr>
                                <w:rFonts w:ascii="Times New Roman" w:hAnsi="Times New Roman" w:cs="Times New Roman"/>
                                <w:sz w:val="18"/>
                                <w:szCs w:val="18"/>
                              </w:rPr>
                              <w:t>Technical and Business Strategy</w:t>
                            </w:r>
                          </w:p>
                          <w:p w14:paraId="70A8F6C7" w14:textId="77777777" w:rsidR="00777AD1" w:rsidRPr="006E16A5" w:rsidRDefault="00777AD1" w:rsidP="00777AD1">
                            <w:pPr>
                              <w:pStyle w:val="SideText"/>
                              <w:shd w:val="clear" w:color="auto" w:fill="EEECE1" w:themeFill="background2"/>
                              <w:rPr>
                                <w:rFonts w:ascii="Times New Roman" w:hAnsi="Times New Roman" w:cs="Times New Roman"/>
                                <w:b/>
                                <w:sz w:val="19"/>
                                <w:szCs w:val="19"/>
                              </w:rPr>
                            </w:pPr>
                          </w:p>
                          <w:p w14:paraId="4EA10239" w14:textId="4F6041B5" w:rsidR="00C817AA" w:rsidRPr="006E16A5" w:rsidRDefault="00C817AA" w:rsidP="00C817AA">
                            <w:pPr>
                              <w:pStyle w:val="SideText"/>
                              <w:shd w:val="clear" w:color="auto" w:fill="EEECE1" w:themeFill="background2"/>
                              <w:rPr>
                                <w:rFonts w:ascii="Times New Roman" w:hAnsi="Times New Roman" w:cs="Times New Roman"/>
                                <w:b/>
                                <w:sz w:val="19"/>
                                <w:szCs w:val="19"/>
                              </w:rPr>
                            </w:pPr>
                            <w:r w:rsidRPr="006E16A5">
                              <w:rPr>
                                <w:rFonts w:ascii="Times New Roman" w:hAnsi="Times New Roman" w:cs="Times New Roman"/>
                                <w:b/>
                                <w:sz w:val="19"/>
                                <w:szCs w:val="19"/>
                              </w:rPr>
                              <w:t xml:space="preserve">Business Intelligence </w:t>
                            </w:r>
                          </w:p>
                          <w:p w14:paraId="11DF158F" w14:textId="77777777" w:rsidR="001B0CE8" w:rsidRPr="002723B1" w:rsidRDefault="001B0CE8" w:rsidP="001B0CE8">
                            <w:pPr>
                              <w:pStyle w:val="SideText"/>
                              <w:numPr>
                                <w:ilvl w:val="0"/>
                                <w:numId w:val="15"/>
                              </w:numPr>
                              <w:shd w:val="clear" w:color="auto" w:fill="EEECE1" w:themeFill="background2"/>
                              <w:ind w:left="180" w:hanging="180"/>
                              <w:rPr>
                                <w:rFonts w:ascii="Times New Roman" w:hAnsi="Times New Roman" w:cs="Times New Roman"/>
                                <w:sz w:val="18"/>
                                <w:szCs w:val="18"/>
                              </w:rPr>
                            </w:pPr>
                            <w:r w:rsidRPr="002723B1">
                              <w:rPr>
                                <w:rFonts w:ascii="Times New Roman" w:hAnsi="Times New Roman" w:cs="Times New Roman"/>
                                <w:sz w:val="18"/>
                                <w:szCs w:val="18"/>
                              </w:rPr>
                              <w:t>Master Data Management</w:t>
                            </w:r>
                          </w:p>
                          <w:p w14:paraId="364AC20D" w14:textId="77777777" w:rsidR="001B0CE8" w:rsidRPr="002723B1" w:rsidRDefault="001B0CE8" w:rsidP="001B0CE8">
                            <w:pPr>
                              <w:pStyle w:val="SideText"/>
                              <w:shd w:val="clear" w:color="auto" w:fill="EEECE1" w:themeFill="background2"/>
                              <w:ind w:left="360"/>
                              <w:rPr>
                                <w:rFonts w:ascii="Times New Roman" w:hAnsi="Times New Roman" w:cs="Times New Roman"/>
                                <w:sz w:val="18"/>
                                <w:szCs w:val="18"/>
                              </w:rPr>
                            </w:pPr>
                            <w:r w:rsidRPr="002723B1">
                              <w:rPr>
                                <w:rFonts w:ascii="Times New Roman" w:hAnsi="Times New Roman" w:cs="Times New Roman"/>
                                <w:sz w:val="18"/>
                                <w:szCs w:val="18"/>
                              </w:rPr>
                              <w:t>Strategic design</w:t>
                            </w:r>
                            <w:r w:rsidR="00DE7A90" w:rsidRPr="002723B1">
                              <w:rPr>
                                <w:rFonts w:ascii="Times New Roman" w:hAnsi="Times New Roman" w:cs="Times New Roman"/>
                                <w:sz w:val="18"/>
                                <w:szCs w:val="18"/>
                              </w:rPr>
                              <w:t xml:space="preserve"> and implementation</w:t>
                            </w:r>
                          </w:p>
                          <w:p w14:paraId="6D0341EA" w14:textId="77777777" w:rsidR="001B0CE8" w:rsidRPr="002723B1" w:rsidRDefault="001B0CE8" w:rsidP="001B0CE8">
                            <w:pPr>
                              <w:pStyle w:val="SideText"/>
                              <w:shd w:val="clear" w:color="auto" w:fill="EEECE1" w:themeFill="background2"/>
                              <w:ind w:left="360"/>
                              <w:rPr>
                                <w:rFonts w:ascii="Times New Roman" w:hAnsi="Times New Roman" w:cs="Times New Roman"/>
                                <w:sz w:val="18"/>
                                <w:szCs w:val="18"/>
                              </w:rPr>
                            </w:pPr>
                            <w:r w:rsidRPr="002723B1">
                              <w:rPr>
                                <w:rFonts w:ascii="Times New Roman" w:hAnsi="Times New Roman" w:cs="Times New Roman"/>
                                <w:sz w:val="18"/>
                                <w:szCs w:val="18"/>
                              </w:rPr>
                              <w:t>Matching of 8 million members</w:t>
                            </w:r>
                          </w:p>
                          <w:p w14:paraId="31049C01" w14:textId="77777777" w:rsidR="001B0CE8" w:rsidRPr="002723B1" w:rsidRDefault="001B0CE8" w:rsidP="001B0CE8">
                            <w:pPr>
                              <w:pStyle w:val="SideText"/>
                              <w:shd w:val="clear" w:color="auto" w:fill="EEECE1" w:themeFill="background2"/>
                              <w:ind w:left="360"/>
                              <w:rPr>
                                <w:rFonts w:ascii="Times New Roman" w:hAnsi="Times New Roman" w:cs="Times New Roman"/>
                                <w:sz w:val="18"/>
                                <w:szCs w:val="18"/>
                              </w:rPr>
                            </w:pPr>
                            <w:r w:rsidRPr="002723B1">
                              <w:rPr>
                                <w:rFonts w:ascii="Times New Roman" w:hAnsi="Times New Roman" w:cs="Times New Roman"/>
                                <w:sz w:val="18"/>
                                <w:szCs w:val="18"/>
                              </w:rPr>
                              <w:t>Assigning Entity ID</w:t>
                            </w:r>
                            <w:r w:rsidR="00D65AC7" w:rsidRPr="002723B1">
                              <w:rPr>
                                <w:rFonts w:ascii="Times New Roman" w:hAnsi="Times New Roman" w:cs="Times New Roman"/>
                                <w:sz w:val="18"/>
                                <w:szCs w:val="18"/>
                              </w:rPr>
                              <w:t>, Account/Group matching</w:t>
                            </w:r>
                          </w:p>
                          <w:p w14:paraId="18E19EB8" w14:textId="77777777" w:rsidR="001B0CE8" w:rsidRPr="002723B1" w:rsidRDefault="001B0CE8" w:rsidP="001B0CE8">
                            <w:pPr>
                              <w:pStyle w:val="SideText"/>
                              <w:shd w:val="clear" w:color="auto" w:fill="EEECE1" w:themeFill="background2"/>
                              <w:ind w:left="360"/>
                              <w:rPr>
                                <w:rFonts w:ascii="Times New Roman" w:hAnsi="Times New Roman" w:cs="Times New Roman"/>
                                <w:sz w:val="18"/>
                                <w:szCs w:val="18"/>
                              </w:rPr>
                            </w:pPr>
                            <w:r w:rsidRPr="002723B1">
                              <w:rPr>
                                <w:rFonts w:ascii="Times New Roman" w:hAnsi="Times New Roman" w:cs="Times New Roman"/>
                                <w:sz w:val="18"/>
                                <w:szCs w:val="18"/>
                              </w:rPr>
                              <w:t>Support of 5010 Provider matching</w:t>
                            </w:r>
                          </w:p>
                          <w:p w14:paraId="2292AFD8" w14:textId="77777777" w:rsidR="00C817AA" w:rsidRPr="002723B1" w:rsidRDefault="00C817AA" w:rsidP="00C817AA">
                            <w:pPr>
                              <w:pStyle w:val="SideText"/>
                              <w:numPr>
                                <w:ilvl w:val="0"/>
                                <w:numId w:val="15"/>
                              </w:numPr>
                              <w:shd w:val="clear" w:color="auto" w:fill="EEECE1" w:themeFill="background2"/>
                              <w:ind w:left="180" w:hanging="180"/>
                              <w:rPr>
                                <w:rFonts w:ascii="Times New Roman" w:hAnsi="Times New Roman" w:cs="Times New Roman"/>
                                <w:sz w:val="18"/>
                                <w:szCs w:val="18"/>
                              </w:rPr>
                            </w:pPr>
                            <w:r w:rsidRPr="002723B1">
                              <w:rPr>
                                <w:rFonts w:ascii="Times New Roman" w:hAnsi="Times New Roman" w:cs="Times New Roman"/>
                                <w:sz w:val="18"/>
                                <w:szCs w:val="18"/>
                              </w:rPr>
                              <w:t>PCMH Member Health Record data</w:t>
                            </w:r>
                          </w:p>
                          <w:p w14:paraId="7070B161" w14:textId="77777777" w:rsidR="00C817AA" w:rsidRPr="002723B1" w:rsidRDefault="00C817AA" w:rsidP="00C817AA">
                            <w:pPr>
                              <w:pStyle w:val="SideText"/>
                              <w:numPr>
                                <w:ilvl w:val="0"/>
                                <w:numId w:val="15"/>
                              </w:numPr>
                              <w:shd w:val="clear" w:color="auto" w:fill="EEECE1" w:themeFill="background2"/>
                              <w:ind w:left="180" w:hanging="180"/>
                              <w:rPr>
                                <w:rFonts w:ascii="Times New Roman" w:hAnsi="Times New Roman" w:cs="Times New Roman"/>
                                <w:sz w:val="18"/>
                                <w:szCs w:val="18"/>
                              </w:rPr>
                            </w:pPr>
                            <w:r w:rsidRPr="002723B1">
                              <w:rPr>
                                <w:rFonts w:ascii="Times New Roman" w:hAnsi="Times New Roman" w:cs="Times New Roman"/>
                                <w:sz w:val="18"/>
                                <w:szCs w:val="18"/>
                              </w:rPr>
                              <w:t>Provider portal System of Record</w:t>
                            </w:r>
                          </w:p>
                          <w:p w14:paraId="2E51D41F" w14:textId="77777777" w:rsidR="00C817AA" w:rsidRPr="002723B1" w:rsidRDefault="00C817AA" w:rsidP="00C817AA">
                            <w:pPr>
                              <w:pStyle w:val="SideText"/>
                              <w:numPr>
                                <w:ilvl w:val="0"/>
                                <w:numId w:val="15"/>
                              </w:numPr>
                              <w:shd w:val="clear" w:color="auto" w:fill="EEECE1" w:themeFill="background2"/>
                              <w:ind w:left="180" w:hanging="180"/>
                              <w:rPr>
                                <w:rFonts w:ascii="Times New Roman" w:hAnsi="Times New Roman" w:cs="Times New Roman"/>
                                <w:sz w:val="18"/>
                                <w:szCs w:val="18"/>
                              </w:rPr>
                            </w:pPr>
                            <w:r w:rsidRPr="002723B1">
                              <w:rPr>
                                <w:rFonts w:ascii="Times New Roman" w:hAnsi="Times New Roman" w:cs="Times New Roman"/>
                                <w:sz w:val="18"/>
                                <w:szCs w:val="18"/>
                              </w:rPr>
                              <w:t>Employer portal System of Record</w:t>
                            </w:r>
                          </w:p>
                          <w:p w14:paraId="144362BC" w14:textId="77777777" w:rsidR="00C817AA" w:rsidRPr="002723B1" w:rsidRDefault="00C817AA" w:rsidP="00C817AA">
                            <w:pPr>
                              <w:pStyle w:val="SideText"/>
                              <w:numPr>
                                <w:ilvl w:val="0"/>
                                <w:numId w:val="15"/>
                              </w:numPr>
                              <w:shd w:val="clear" w:color="auto" w:fill="EEECE1" w:themeFill="background2"/>
                              <w:ind w:left="180" w:hanging="180"/>
                              <w:rPr>
                                <w:rFonts w:ascii="Times New Roman" w:hAnsi="Times New Roman" w:cs="Times New Roman"/>
                                <w:sz w:val="18"/>
                                <w:szCs w:val="18"/>
                              </w:rPr>
                            </w:pPr>
                            <w:r w:rsidRPr="002723B1">
                              <w:rPr>
                                <w:rFonts w:ascii="Times New Roman" w:hAnsi="Times New Roman" w:cs="Times New Roman"/>
                                <w:sz w:val="18"/>
                                <w:szCs w:val="18"/>
                              </w:rPr>
                              <w:t>Supplemental data integration:</w:t>
                            </w:r>
                          </w:p>
                          <w:p w14:paraId="782F85FC" w14:textId="77777777" w:rsidR="00C817AA" w:rsidRPr="002723B1" w:rsidRDefault="00C817AA" w:rsidP="00C817AA">
                            <w:pPr>
                              <w:pStyle w:val="SideText"/>
                              <w:shd w:val="clear" w:color="auto" w:fill="EEECE1" w:themeFill="background2"/>
                              <w:ind w:left="360"/>
                              <w:rPr>
                                <w:rFonts w:ascii="Times New Roman" w:hAnsi="Times New Roman" w:cs="Times New Roman"/>
                                <w:sz w:val="18"/>
                                <w:szCs w:val="18"/>
                              </w:rPr>
                            </w:pPr>
                            <w:r w:rsidRPr="002723B1">
                              <w:rPr>
                                <w:rFonts w:ascii="Times New Roman" w:hAnsi="Times New Roman" w:cs="Times New Roman"/>
                                <w:sz w:val="18"/>
                                <w:szCs w:val="18"/>
                              </w:rPr>
                              <w:t>Disease Management</w:t>
                            </w:r>
                          </w:p>
                          <w:p w14:paraId="5233FD85" w14:textId="77777777" w:rsidR="00C817AA" w:rsidRPr="002723B1" w:rsidRDefault="00C817AA" w:rsidP="00C817AA">
                            <w:pPr>
                              <w:pStyle w:val="SideText"/>
                              <w:shd w:val="clear" w:color="auto" w:fill="EEECE1" w:themeFill="background2"/>
                              <w:ind w:left="360"/>
                              <w:rPr>
                                <w:rFonts w:ascii="Times New Roman" w:hAnsi="Times New Roman" w:cs="Times New Roman"/>
                                <w:sz w:val="18"/>
                                <w:szCs w:val="18"/>
                              </w:rPr>
                            </w:pPr>
                            <w:r w:rsidRPr="002723B1">
                              <w:rPr>
                                <w:rFonts w:ascii="Times New Roman" w:hAnsi="Times New Roman" w:cs="Times New Roman"/>
                                <w:sz w:val="18"/>
                                <w:szCs w:val="18"/>
                              </w:rPr>
                              <w:t>Health Risk Assessments</w:t>
                            </w:r>
                          </w:p>
                          <w:p w14:paraId="2F91C397" w14:textId="77777777" w:rsidR="00C817AA" w:rsidRPr="002723B1" w:rsidRDefault="00C817AA" w:rsidP="00C817AA">
                            <w:pPr>
                              <w:pStyle w:val="SideText"/>
                              <w:shd w:val="clear" w:color="auto" w:fill="EEECE1" w:themeFill="background2"/>
                              <w:ind w:left="360"/>
                              <w:rPr>
                                <w:rFonts w:ascii="Times New Roman" w:hAnsi="Times New Roman" w:cs="Times New Roman"/>
                                <w:sz w:val="18"/>
                                <w:szCs w:val="18"/>
                              </w:rPr>
                            </w:pPr>
                            <w:r w:rsidRPr="002723B1">
                              <w:rPr>
                                <w:rFonts w:ascii="Times New Roman" w:hAnsi="Times New Roman" w:cs="Times New Roman"/>
                                <w:sz w:val="18"/>
                                <w:szCs w:val="18"/>
                              </w:rPr>
                              <w:t>RX and Medications</w:t>
                            </w:r>
                          </w:p>
                          <w:p w14:paraId="06093D65" w14:textId="77777777" w:rsidR="00C817AA" w:rsidRPr="002723B1" w:rsidRDefault="00C817AA" w:rsidP="00C817AA">
                            <w:pPr>
                              <w:pStyle w:val="SideText"/>
                              <w:shd w:val="clear" w:color="auto" w:fill="EEECE1" w:themeFill="background2"/>
                              <w:ind w:left="360"/>
                              <w:rPr>
                                <w:rFonts w:ascii="Times New Roman" w:hAnsi="Times New Roman" w:cs="Times New Roman"/>
                                <w:sz w:val="18"/>
                                <w:szCs w:val="18"/>
                              </w:rPr>
                            </w:pPr>
                            <w:r w:rsidRPr="002723B1">
                              <w:rPr>
                                <w:rFonts w:ascii="Times New Roman" w:hAnsi="Times New Roman" w:cs="Times New Roman"/>
                                <w:sz w:val="18"/>
                                <w:szCs w:val="18"/>
                              </w:rPr>
                              <w:t>Care Plans</w:t>
                            </w:r>
                          </w:p>
                          <w:p w14:paraId="2B84EE63" w14:textId="77777777" w:rsidR="00C817AA" w:rsidRPr="002723B1" w:rsidRDefault="00C817AA" w:rsidP="00C817AA">
                            <w:pPr>
                              <w:pStyle w:val="SideText"/>
                              <w:shd w:val="clear" w:color="auto" w:fill="EEECE1" w:themeFill="background2"/>
                              <w:ind w:left="360"/>
                              <w:rPr>
                                <w:rFonts w:ascii="Times New Roman" w:hAnsi="Times New Roman" w:cs="Times New Roman"/>
                                <w:sz w:val="18"/>
                                <w:szCs w:val="18"/>
                              </w:rPr>
                            </w:pPr>
                            <w:r w:rsidRPr="002723B1">
                              <w:rPr>
                                <w:rFonts w:ascii="Times New Roman" w:hAnsi="Times New Roman" w:cs="Times New Roman"/>
                                <w:sz w:val="18"/>
                                <w:szCs w:val="18"/>
                              </w:rPr>
                              <w:t>Hospital Transition of Care</w:t>
                            </w:r>
                          </w:p>
                          <w:p w14:paraId="25BA0344" w14:textId="77777777" w:rsidR="00C817AA" w:rsidRPr="002723B1" w:rsidRDefault="00C817AA" w:rsidP="00C817AA">
                            <w:pPr>
                              <w:pStyle w:val="SideText"/>
                              <w:shd w:val="clear" w:color="auto" w:fill="EEECE1" w:themeFill="background2"/>
                              <w:ind w:left="360"/>
                              <w:rPr>
                                <w:rFonts w:ascii="Times New Roman" w:hAnsi="Times New Roman" w:cs="Times New Roman"/>
                                <w:sz w:val="18"/>
                                <w:szCs w:val="18"/>
                              </w:rPr>
                            </w:pPr>
                            <w:r w:rsidRPr="002723B1">
                              <w:rPr>
                                <w:rFonts w:ascii="Times New Roman" w:hAnsi="Times New Roman" w:cs="Times New Roman"/>
                                <w:sz w:val="18"/>
                                <w:szCs w:val="18"/>
                              </w:rPr>
                              <w:t xml:space="preserve">Authorizations and Clinical Data  </w:t>
                            </w:r>
                          </w:p>
                          <w:p w14:paraId="6C1BFD20" w14:textId="77777777" w:rsidR="00C817AA" w:rsidRPr="002723B1" w:rsidRDefault="00C817AA" w:rsidP="00C817AA">
                            <w:pPr>
                              <w:pStyle w:val="SideText"/>
                              <w:numPr>
                                <w:ilvl w:val="0"/>
                                <w:numId w:val="15"/>
                              </w:numPr>
                              <w:shd w:val="clear" w:color="auto" w:fill="EEECE1" w:themeFill="background2"/>
                              <w:ind w:left="180" w:hanging="180"/>
                              <w:rPr>
                                <w:rFonts w:ascii="Times New Roman" w:hAnsi="Times New Roman" w:cs="Times New Roman"/>
                                <w:sz w:val="18"/>
                                <w:szCs w:val="18"/>
                              </w:rPr>
                            </w:pPr>
                            <w:r w:rsidRPr="002723B1">
                              <w:rPr>
                                <w:rFonts w:ascii="Times New Roman" w:hAnsi="Times New Roman" w:cs="Times New Roman"/>
                                <w:sz w:val="18"/>
                                <w:szCs w:val="18"/>
                              </w:rPr>
                              <w:t>BI Center of Excellence</w:t>
                            </w:r>
                          </w:p>
                          <w:p w14:paraId="08CAA206" w14:textId="77777777" w:rsidR="00C817AA" w:rsidRPr="002723B1" w:rsidRDefault="00C817AA" w:rsidP="00C817AA">
                            <w:pPr>
                              <w:pStyle w:val="SideText"/>
                              <w:numPr>
                                <w:ilvl w:val="0"/>
                                <w:numId w:val="15"/>
                              </w:numPr>
                              <w:shd w:val="clear" w:color="auto" w:fill="EEECE1" w:themeFill="background2"/>
                              <w:ind w:left="180" w:hanging="180"/>
                              <w:rPr>
                                <w:rFonts w:ascii="Times New Roman" w:hAnsi="Times New Roman" w:cs="Times New Roman"/>
                                <w:sz w:val="18"/>
                                <w:szCs w:val="18"/>
                              </w:rPr>
                            </w:pPr>
                            <w:r w:rsidRPr="002723B1">
                              <w:rPr>
                                <w:rFonts w:ascii="Times New Roman" w:hAnsi="Times New Roman" w:cs="Times New Roman"/>
                                <w:sz w:val="18"/>
                                <w:szCs w:val="18"/>
                              </w:rPr>
                              <w:t>Microsoft Competency Center</w:t>
                            </w:r>
                          </w:p>
                          <w:p w14:paraId="60B67B26" w14:textId="77777777" w:rsidR="00C817AA" w:rsidRPr="006E16A5" w:rsidRDefault="00C817AA" w:rsidP="00951D30">
                            <w:pPr>
                              <w:pStyle w:val="SideText"/>
                              <w:shd w:val="clear" w:color="auto" w:fill="EEECE1" w:themeFill="background2"/>
                              <w:ind w:left="180"/>
                              <w:rPr>
                                <w:rFonts w:ascii="Times New Roman" w:hAnsi="Times New Roman" w:cs="Times New Roman"/>
                                <w:b/>
                                <w:sz w:val="19"/>
                                <w:szCs w:val="19"/>
                              </w:rPr>
                            </w:pPr>
                          </w:p>
                          <w:p w14:paraId="539F38C5" w14:textId="77777777" w:rsidR="00091528" w:rsidRPr="006E16A5" w:rsidRDefault="00091528" w:rsidP="00951D30">
                            <w:pPr>
                              <w:pStyle w:val="SideText"/>
                              <w:shd w:val="clear" w:color="auto" w:fill="EEECE1" w:themeFill="background2"/>
                              <w:ind w:left="180"/>
                              <w:rPr>
                                <w:rFonts w:ascii="Times New Roman" w:hAnsi="Times New Roman" w:cs="Times New Roman"/>
                                <w:b/>
                                <w:sz w:val="19"/>
                                <w:szCs w:val="19"/>
                              </w:rPr>
                            </w:pPr>
                            <w:r w:rsidRPr="006E16A5">
                              <w:rPr>
                                <w:rFonts w:ascii="Times New Roman" w:hAnsi="Times New Roman" w:cs="Times New Roman"/>
                                <w:b/>
                                <w:sz w:val="19"/>
                                <w:szCs w:val="19"/>
                              </w:rPr>
                              <w:t>Data and Solutions Architecture</w:t>
                            </w:r>
                          </w:p>
                          <w:p w14:paraId="1E51C0D9" w14:textId="77777777" w:rsidR="00091528" w:rsidRPr="002723B1" w:rsidRDefault="001D3C7C" w:rsidP="00951D30">
                            <w:pPr>
                              <w:pStyle w:val="SideText"/>
                              <w:numPr>
                                <w:ilvl w:val="0"/>
                                <w:numId w:val="15"/>
                              </w:numPr>
                              <w:shd w:val="clear" w:color="auto" w:fill="EEECE1" w:themeFill="background2"/>
                              <w:ind w:left="180" w:hanging="180"/>
                              <w:rPr>
                                <w:rFonts w:ascii="Times New Roman" w:hAnsi="Times New Roman" w:cs="Times New Roman"/>
                                <w:sz w:val="18"/>
                                <w:szCs w:val="18"/>
                              </w:rPr>
                            </w:pPr>
                            <w:r w:rsidRPr="002723B1">
                              <w:rPr>
                                <w:rFonts w:ascii="Times New Roman" w:hAnsi="Times New Roman" w:cs="Times New Roman"/>
                                <w:sz w:val="18"/>
                                <w:szCs w:val="18"/>
                              </w:rPr>
                              <w:t xml:space="preserve">Data integration </w:t>
                            </w:r>
                          </w:p>
                          <w:p w14:paraId="41601229" w14:textId="77777777" w:rsidR="00091528" w:rsidRPr="002723B1" w:rsidRDefault="001D3C7C" w:rsidP="00951D30">
                            <w:pPr>
                              <w:pStyle w:val="SideText"/>
                              <w:numPr>
                                <w:ilvl w:val="0"/>
                                <w:numId w:val="15"/>
                              </w:numPr>
                              <w:shd w:val="clear" w:color="auto" w:fill="EEECE1" w:themeFill="background2"/>
                              <w:ind w:left="180" w:hanging="180"/>
                              <w:rPr>
                                <w:rFonts w:ascii="Times New Roman" w:hAnsi="Times New Roman" w:cs="Times New Roman"/>
                                <w:sz w:val="18"/>
                                <w:szCs w:val="18"/>
                              </w:rPr>
                            </w:pPr>
                            <w:r w:rsidRPr="002723B1">
                              <w:rPr>
                                <w:rFonts w:ascii="Times New Roman" w:hAnsi="Times New Roman" w:cs="Times New Roman"/>
                                <w:sz w:val="18"/>
                                <w:szCs w:val="18"/>
                              </w:rPr>
                              <w:t>Model Office</w:t>
                            </w:r>
                          </w:p>
                          <w:p w14:paraId="1DA573C2" w14:textId="77777777" w:rsidR="00756B0D" w:rsidRPr="002723B1" w:rsidRDefault="00756B0D" w:rsidP="00756B0D">
                            <w:pPr>
                              <w:pStyle w:val="SideText"/>
                              <w:shd w:val="clear" w:color="auto" w:fill="EEECE1" w:themeFill="background2"/>
                              <w:ind w:left="360"/>
                              <w:rPr>
                                <w:rFonts w:ascii="Times New Roman" w:hAnsi="Times New Roman" w:cs="Times New Roman"/>
                                <w:sz w:val="18"/>
                                <w:szCs w:val="18"/>
                              </w:rPr>
                            </w:pPr>
                            <w:r w:rsidRPr="002723B1">
                              <w:rPr>
                                <w:rFonts w:ascii="Times New Roman" w:hAnsi="Times New Roman" w:cs="Times New Roman"/>
                                <w:sz w:val="18"/>
                                <w:szCs w:val="18"/>
                              </w:rPr>
                              <w:t>CCMI Level 3 attainment</w:t>
                            </w:r>
                          </w:p>
                          <w:p w14:paraId="6F568A2D" w14:textId="77777777" w:rsidR="00B60500" w:rsidRPr="002723B1" w:rsidRDefault="00B60500" w:rsidP="00B60500">
                            <w:pPr>
                              <w:pStyle w:val="SideText"/>
                              <w:shd w:val="clear" w:color="auto" w:fill="EEECE1" w:themeFill="background2"/>
                              <w:ind w:left="360"/>
                              <w:rPr>
                                <w:rFonts w:ascii="Times New Roman" w:hAnsi="Times New Roman" w:cs="Times New Roman"/>
                                <w:sz w:val="18"/>
                                <w:szCs w:val="18"/>
                              </w:rPr>
                            </w:pPr>
                            <w:r w:rsidRPr="002723B1">
                              <w:rPr>
                                <w:rFonts w:ascii="Times New Roman" w:hAnsi="Times New Roman" w:cs="Times New Roman"/>
                                <w:sz w:val="18"/>
                                <w:szCs w:val="18"/>
                              </w:rPr>
                              <w:t>Fishbone diagrams</w:t>
                            </w:r>
                            <w:r w:rsidR="00756B0D" w:rsidRPr="002723B1">
                              <w:rPr>
                                <w:rFonts w:ascii="Times New Roman" w:hAnsi="Times New Roman" w:cs="Times New Roman"/>
                                <w:sz w:val="18"/>
                                <w:szCs w:val="18"/>
                              </w:rPr>
                              <w:t xml:space="preserve"> d</w:t>
                            </w:r>
                            <w:r w:rsidRPr="002723B1">
                              <w:rPr>
                                <w:rFonts w:ascii="Times New Roman" w:hAnsi="Times New Roman" w:cs="Times New Roman"/>
                                <w:sz w:val="18"/>
                                <w:szCs w:val="18"/>
                              </w:rPr>
                              <w:t>ocumenting relationships and categories</w:t>
                            </w:r>
                          </w:p>
                          <w:p w14:paraId="65FFE318" w14:textId="77777777" w:rsidR="00091528" w:rsidRPr="002723B1" w:rsidRDefault="001D3C7C" w:rsidP="00951D30">
                            <w:pPr>
                              <w:pStyle w:val="SideText"/>
                              <w:numPr>
                                <w:ilvl w:val="0"/>
                                <w:numId w:val="15"/>
                              </w:numPr>
                              <w:shd w:val="clear" w:color="auto" w:fill="EEECE1" w:themeFill="background2"/>
                              <w:ind w:left="180" w:hanging="180"/>
                              <w:rPr>
                                <w:rFonts w:ascii="Times New Roman" w:hAnsi="Times New Roman" w:cs="Times New Roman"/>
                                <w:sz w:val="18"/>
                                <w:szCs w:val="18"/>
                              </w:rPr>
                            </w:pPr>
                            <w:r w:rsidRPr="002723B1">
                              <w:rPr>
                                <w:rFonts w:ascii="Times New Roman" w:hAnsi="Times New Roman" w:cs="Times New Roman"/>
                                <w:sz w:val="18"/>
                                <w:szCs w:val="18"/>
                              </w:rPr>
                              <w:t>Skills Centers</w:t>
                            </w:r>
                          </w:p>
                          <w:p w14:paraId="24B80E93" w14:textId="77777777" w:rsidR="00B60500" w:rsidRPr="002723B1" w:rsidRDefault="00B60500" w:rsidP="00B60500">
                            <w:pPr>
                              <w:pStyle w:val="SideText"/>
                              <w:shd w:val="clear" w:color="auto" w:fill="EEECE1" w:themeFill="background2"/>
                              <w:ind w:left="360"/>
                              <w:rPr>
                                <w:rFonts w:ascii="Times New Roman" w:hAnsi="Times New Roman" w:cs="Times New Roman"/>
                                <w:sz w:val="18"/>
                                <w:szCs w:val="18"/>
                              </w:rPr>
                            </w:pPr>
                            <w:r w:rsidRPr="002723B1">
                              <w:rPr>
                                <w:rFonts w:ascii="Times New Roman" w:hAnsi="Times New Roman" w:cs="Times New Roman"/>
                                <w:sz w:val="18"/>
                                <w:szCs w:val="18"/>
                              </w:rPr>
                              <w:t xml:space="preserve">Best practices </w:t>
                            </w:r>
                            <w:r w:rsidR="00236961" w:rsidRPr="002723B1">
                              <w:rPr>
                                <w:rFonts w:ascii="Times New Roman" w:hAnsi="Times New Roman" w:cs="Times New Roman"/>
                                <w:sz w:val="18"/>
                                <w:szCs w:val="18"/>
                              </w:rPr>
                              <w:t>implementation</w:t>
                            </w:r>
                          </w:p>
                          <w:p w14:paraId="4413E4BC" w14:textId="77777777" w:rsidR="00B60500" w:rsidRPr="002723B1" w:rsidRDefault="00B60500" w:rsidP="00B60500">
                            <w:pPr>
                              <w:pStyle w:val="SideText"/>
                              <w:shd w:val="clear" w:color="auto" w:fill="EEECE1" w:themeFill="background2"/>
                              <w:ind w:left="360"/>
                              <w:rPr>
                                <w:rFonts w:ascii="Times New Roman" w:hAnsi="Times New Roman" w:cs="Times New Roman"/>
                                <w:sz w:val="18"/>
                                <w:szCs w:val="18"/>
                              </w:rPr>
                            </w:pPr>
                            <w:r w:rsidRPr="002723B1">
                              <w:rPr>
                                <w:rFonts w:ascii="Times New Roman" w:hAnsi="Times New Roman" w:cs="Times New Roman"/>
                                <w:sz w:val="18"/>
                                <w:szCs w:val="18"/>
                              </w:rPr>
                              <w:t xml:space="preserve">Future technologies </w:t>
                            </w:r>
                            <w:r w:rsidR="00236961" w:rsidRPr="002723B1">
                              <w:rPr>
                                <w:rFonts w:ascii="Times New Roman" w:hAnsi="Times New Roman" w:cs="Times New Roman"/>
                                <w:sz w:val="18"/>
                                <w:szCs w:val="18"/>
                              </w:rPr>
                              <w:t>analysis</w:t>
                            </w:r>
                          </w:p>
                          <w:p w14:paraId="4A3AD723" w14:textId="77777777" w:rsidR="00B60500" w:rsidRPr="002723B1" w:rsidRDefault="00B60500" w:rsidP="00B60500">
                            <w:pPr>
                              <w:pStyle w:val="SideText"/>
                              <w:shd w:val="clear" w:color="auto" w:fill="EEECE1" w:themeFill="background2"/>
                              <w:ind w:left="360"/>
                              <w:rPr>
                                <w:rFonts w:ascii="Times New Roman" w:hAnsi="Times New Roman" w:cs="Times New Roman"/>
                                <w:sz w:val="18"/>
                                <w:szCs w:val="18"/>
                              </w:rPr>
                            </w:pPr>
                            <w:r w:rsidRPr="002723B1">
                              <w:rPr>
                                <w:rFonts w:ascii="Times New Roman" w:hAnsi="Times New Roman" w:cs="Times New Roman"/>
                                <w:sz w:val="18"/>
                                <w:szCs w:val="18"/>
                              </w:rPr>
                              <w:t>Proofs of Concept</w:t>
                            </w:r>
                          </w:p>
                          <w:p w14:paraId="4E5C478F" w14:textId="77777777" w:rsidR="00B60500" w:rsidRPr="002723B1" w:rsidRDefault="00B60500" w:rsidP="00B60500">
                            <w:pPr>
                              <w:pStyle w:val="SideText"/>
                              <w:shd w:val="clear" w:color="auto" w:fill="EEECE1" w:themeFill="background2"/>
                              <w:ind w:left="360"/>
                              <w:rPr>
                                <w:rFonts w:ascii="Times New Roman" w:hAnsi="Times New Roman" w:cs="Times New Roman"/>
                                <w:sz w:val="18"/>
                                <w:szCs w:val="18"/>
                              </w:rPr>
                            </w:pPr>
                            <w:r w:rsidRPr="002723B1">
                              <w:rPr>
                                <w:rFonts w:ascii="Times New Roman" w:hAnsi="Times New Roman" w:cs="Times New Roman"/>
                                <w:sz w:val="18"/>
                                <w:szCs w:val="18"/>
                              </w:rPr>
                              <w:t>Future state reference architecture</w:t>
                            </w:r>
                          </w:p>
                          <w:p w14:paraId="45321DBA" w14:textId="77777777" w:rsidR="001D3C7C" w:rsidRPr="002723B1" w:rsidRDefault="001D3C7C" w:rsidP="00951D30">
                            <w:pPr>
                              <w:pStyle w:val="SideText"/>
                              <w:numPr>
                                <w:ilvl w:val="0"/>
                                <w:numId w:val="15"/>
                              </w:numPr>
                              <w:shd w:val="clear" w:color="auto" w:fill="EEECE1" w:themeFill="background2"/>
                              <w:ind w:left="180" w:hanging="180"/>
                              <w:rPr>
                                <w:rFonts w:ascii="Times New Roman" w:hAnsi="Times New Roman" w:cs="Times New Roman"/>
                                <w:sz w:val="18"/>
                                <w:szCs w:val="18"/>
                              </w:rPr>
                            </w:pPr>
                            <w:r w:rsidRPr="002723B1">
                              <w:rPr>
                                <w:rFonts w:ascii="Times New Roman" w:hAnsi="Times New Roman" w:cs="Times New Roman"/>
                                <w:sz w:val="18"/>
                                <w:szCs w:val="18"/>
                              </w:rPr>
                              <w:t>SOA environments</w:t>
                            </w:r>
                          </w:p>
                          <w:p w14:paraId="2EAB4E2D" w14:textId="77777777" w:rsidR="0036227A" w:rsidRPr="002723B1" w:rsidRDefault="0036227A" w:rsidP="00951D30">
                            <w:pPr>
                              <w:pStyle w:val="SideText"/>
                              <w:numPr>
                                <w:ilvl w:val="0"/>
                                <w:numId w:val="15"/>
                              </w:numPr>
                              <w:shd w:val="clear" w:color="auto" w:fill="EEECE1" w:themeFill="background2"/>
                              <w:ind w:left="180" w:hanging="180"/>
                              <w:rPr>
                                <w:rFonts w:ascii="Times New Roman" w:hAnsi="Times New Roman" w:cs="Times New Roman"/>
                                <w:sz w:val="18"/>
                                <w:szCs w:val="18"/>
                              </w:rPr>
                            </w:pPr>
                            <w:r w:rsidRPr="002723B1">
                              <w:rPr>
                                <w:rFonts w:ascii="Times New Roman" w:hAnsi="Times New Roman" w:cs="Times New Roman"/>
                                <w:sz w:val="18"/>
                                <w:szCs w:val="18"/>
                              </w:rPr>
                              <w:t>Reference architecture</w:t>
                            </w:r>
                          </w:p>
                          <w:p w14:paraId="7CE2D382" w14:textId="77777777" w:rsidR="0036227A" w:rsidRPr="002723B1" w:rsidRDefault="0036227A" w:rsidP="00961FAF">
                            <w:pPr>
                              <w:pStyle w:val="SideText"/>
                              <w:numPr>
                                <w:ilvl w:val="0"/>
                                <w:numId w:val="15"/>
                              </w:numPr>
                              <w:shd w:val="clear" w:color="auto" w:fill="EEECE1" w:themeFill="background2"/>
                              <w:ind w:left="180" w:hanging="180"/>
                              <w:rPr>
                                <w:rFonts w:ascii="Times New Roman" w:hAnsi="Times New Roman" w:cs="Times New Roman"/>
                                <w:sz w:val="18"/>
                                <w:szCs w:val="18"/>
                              </w:rPr>
                            </w:pPr>
                            <w:r w:rsidRPr="002723B1">
                              <w:rPr>
                                <w:rFonts w:ascii="Times New Roman" w:hAnsi="Times New Roman" w:cs="Times New Roman"/>
                                <w:sz w:val="18"/>
                                <w:szCs w:val="18"/>
                              </w:rPr>
                              <w:t>Process and Data Flows</w:t>
                            </w:r>
                          </w:p>
                          <w:p w14:paraId="24D92727" w14:textId="77777777" w:rsidR="00961FAF" w:rsidRPr="002723B1" w:rsidRDefault="00961FAF" w:rsidP="00961FAF">
                            <w:pPr>
                              <w:pStyle w:val="SideText"/>
                              <w:numPr>
                                <w:ilvl w:val="0"/>
                                <w:numId w:val="15"/>
                              </w:numPr>
                              <w:shd w:val="clear" w:color="auto" w:fill="EEECE1" w:themeFill="background2"/>
                              <w:ind w:left="180" w:hanging="180"/>
                              <w:rPr>
                                <w:rFonts w:ascii="Times New Roman" w:hAnsi="Times New Roman" w:cs="Times New Roman"/>
                                <w:sz w:val="18"/>
                                <w:szCs w:val="18"/>
                              </w:rPr>
                            </w:pPr>
                            <w:r w:rsidRPr="002723B1">
                              <w:rPr>
                                <w:rFonts w:ascii="Times New Roman" w:hAnsi="Times New Roman" w:cs="Times New Roman"/>
                                <w:sz w:val="18"/>
                                <w:szCs w:val="18"/>
                              </w:rPr>
                              <w:t xml:space="preserve">Estimating Models for </w:t>
                            </w:r>
                            <w:r w:rsidR="00B5125C" w:rsidRPr="002723B1">
                              <w:rPr>
                                <w:rFonts w:ascii="Times New Roman" w:hAnsi="Times New Roman" w:cs="Times New Roman"/>
                                <w:sz w:val="18"/>
                                <w:szCs w:val="18"/>
                              </w:rPr>
                              <w:t>engagements</w:t>
                            </w:r>
                          </w:p>
                          <w:p w14:paraId="39BFBFA3" w14:textId="77777777" w:rsidR="004D7F87" w:rsidRPr="002723B1" w:rsidRDefault="004D7F87" w:rsidP="00961FAF">
                            <w:pPr>
                              <w:pStyle w:val="SideText"/>
                              <w:numPr>
                                <w:ilvl w:val="0"/>
                                <w:numId w:val="15"/>
                              </w:numPr>
                              <w:shd w:val="clear" w:color="auto" w:fill="EEECE1" w:themeFill="background2"/>
                              <w:ind w:left="180" w:hanging="180"/>
                              <w:rPr>
                                <w:rFonts w:ascii="Times New Roman" w:hAnsi="Times New Roman" w:cs="Times New Roman"/>
                                <w:sz w:val="18"/>
                                <w:szCs w:val="18"/>
                              </w:rPr>
                            </w:pPr>
                            <w:r w:rsidRPr="002723B1">
                              <w:rPr>
                                <w:rFonts w:ascii="Times New Roman" w:hAnsi="Times New Roman" w:cs="Times New Roman"/>
                                <w:sz w:val="18"/>
                                <w:szCs w:val="18"/>
                              </w:rPr>
                              <w:t>Financial Assets Under Management (AUM)</w:t>
                            </w:r>
                          </w:p>
                          <w:p w14:paraId="0C279A19" w14:textId="77777777" w:rsidR="00091528" w:rsidRPr="006E16A5" w:rsidRDefault="00091528" w:rsidP="00951D30">
                            <w:pPr>
                              <w:pStyle w:val="SideText"/>
                              <w:shd w:val="clear" w:color="auto" w:fill="EEECE1" w:themeFill="background2"/>
                              <w:rPr>
                                <w:rFonts w:ascii="Times New Roman" w:hAnsi="Times New Roman" w:cs="Times New Roman"/>
                                <w:sz w:val="19"/>
                                <w:szCs w:val="19"/>
                              </w:rPr>
                            </w:pPr>
                          </w:p>
                          <w:p w14:paraId="664F684D" w14:textId="77777777" w:rsidR="00091528" w:rsidRPr="006E16A5" w:rsidRDefault="00091528" w:rsidP="00951D30">
                            <w:pPr>
                              <w:pStyle w:val="SideText"/>
                              <w:shd w:val="clear" w:color="auto" w:fill="EEECE1" w:themeFill="background2"/>
                              <w:rPr>
                                <w:rFonts w:ascii="Times New Roman" w:hAnsi="Times New Roman" w:cs="Times New Roman"/>
                                <w:b/>
                                <w:sz w:val="19"/>
                                <w:szCs w:val="19"/>
                              </w:rPr>
                            </w:pPr>
                            <w:r w:rsidRPr="006E16A5">
                              <w:rPr>
                                <w:rFonts w:ascii="Times New Roman" w:hAnsi="Times New Roman" w:cs="Times New Roman"/>
                                <w:sz w:val="19"/>
                                <w:szCs w:val="19"/>
                              </w:rPr>
                              <w:t xml:space="preserve">  </w:t>
                            </w:r>
                            <w:r w:rsidRPr="006E16A5">
                              <w:rPr>
                                <w:rFonts w:ascii="Times New Roman" w:hAnsi="Times New Roman" w:cs="Times New Roman"/>
                                <w:b/>
                                <w:sz w:val="19"/>
                                <w:szCs w:val="19"/>
                              </w:rPr>
                              <w:t>Development</w:t>
                            </w:r>
                          </w:p>
                          <w:p w14:paraId="0F614D28" w14:textId="77777777" w:rsidR="00091528" w:rsidRPr="002723B1" w:rsidRDefault="00091528" w:rsidP="00951D30">
                            <w:pPr>
                              <w:pStyle w:val="SideText"/>
                              <w:numPr>
                                <w:ilvl w:val="0"/>
                                <w:numId w:val="15"/>
                              </w:numPr>
                              <w:shd w:val="clear" w:color="auto" w:fill="EEECE1" w:themeFill="background2"/>
                              <w:ind w:left="180" w:hanging="180"/>
                              <w:rPr>
                                <w:rFonts w:ascii="Times New Roman" w:hAnsi="Times New Roman" w:cs="Times New Roman"/>
                                <w:sz w:val="18"/>
                                <w:szCs w:val="18"/>
                              </w:rPr>
                            </w:pPr>
                            <w:r w:rsidRPr="002723B1">
                              <w:rPr>
                                <w:rFonts w:ascii="Times New Roman" w:hAnsi="Times New Roman" w:cs="Times New Roman"/>
                                <w:sz w:val="18"/>
                                <w:szCs w:val="18"/>
                              </w:rPr>
                              <w:t xml:space="preserve">Custom Websites, Java, HTML </w:t>
                            </w:r>
                          </w:p>
                          <w:p w14:paraId="22D9C2B0" w14:textId="77777777" w:rsidR="00601B42" w:rsidRPr="002723B1" w:rsidRDefault="00091528" w:rsidP="00B5125C">
                            <w:pPr>
                              <w:pStyle w:val="SideText"/>
                              <w:numPr>
                                <w:ilvl w:val="0"/>
                                <w:numId w:val="15"/>
                              </w:numPr>
                              <w:shd w:val="clear" w:color="auto" w:fill="EEECE1" w:themeFill="background2"/>
                              <w:ind w:left="180" w:hanging="180"/>
                              <w:rPr>
                                <w:rFonts w:ascii="Times New Roman" w:hAnsi="Times New Roman" w:cs="Times New Roman"/>
                                <w:sz w:val="18"/>
                                <w:szCs w:val="18"/>
                              </w:rPr>
                            </w:pPr>
                            <w:r w:rsidRPr="002723B1">
                              <w:rPr>
                                <w:rFonts w:ascii="Times New Roman" w:hAnsi="Times New Roman" w:cs="Times New Roman"/>
                                <w:sz w:val="18"/>
                                <w:szCs w:val="18"/>
                              </w:rPr>
                              <w:t>ETL processes</w:t>
                            </w:r>
                          </w:p>
                          <w:p w14:paraId="170E9489" w14:textId="77777777" w:rsidR="00592547" w:rsidRPr="002723B1" w:rsidRDefault="00601B42" w:rsidP="00B5125C">
                            <w:pPr>
                              <w:pStyle w:val="SideText"/>
                              <w:numPr>
                                <w:ilvl w:val="0"/>
                                <w:numId w:val="15"/>
                              </w:numPr>
                              <w:shd w:val="clear" w:color="auto" w:fill="EEECE1" w:themeFill="background2"/>
                              <w:ind w:left="180" w:hanging="180"/>
                              <w:rPr>
                                <w:rFonts w:ascii="Times New Roman" w:hAnsi="Times New Roman" w:cs="Times New Roman"/>
                                <w:sz w:val="18"/>
                                <w:szCs w:val="18"/>
                              </w:rPr>
                            </w:pPr>
                            <w:r w:rsidRPr="002723B1">
                              <w:rPr>
                                <w:rFonts w:ascii="Times New Roman" w:hAnsi="Times New Roman" w:cs="Times New Roman"/>
                                <w:sz w:val="18"/>
                                <w:szCs w:val="18"/>
                              </w:rPr>
                              <w:t>Oracle, SQL Server RDBMS</w:t>
                            </w:r>
                          </w:p>
                          <w:p w14:paraId="256500E5" w14:textId="77777777" w:rsidR="00091528" w:rsidRPr="002723B1" w:rsidRDefault="00091528" w:rsidP="00951D30">
                            <w:pPr>
                              <w:pStyle w:val="SideText"/>
                              <w:numPr>
                                <w:ilvl w:val="0"/>
                                <w:numId w:val="15"/>
                              </w:numPr>
                              <w:shd w:val="clear" w:color="auto" w:fill="EEECE1" w:themeFill="background2"/>
                              <w:ind w:left="180" w:hanging="180"/>
                              <w:rPr>
                                <w:rFonts w:ascii="Times New Roman" w:hAnsi="Times New Roman" w:cs="Times New Roman"/>
                                <w:sz w:val="18"/>
                                <w:szCs w:val="18"/>
                              </w:rPr>
                            </w:pPr>
                            <w:r w:rsidRPr="002723B1">
                              <w:rPr>
                                <w:rFonts w:ascii="Times New Roman" w:hAnsi="Times New Roman" w:cs="Times New Roman"/>
                                <w:sz w:val="18"/>
                                <w:szCs w:val="18"/>
                              </w:rPr>
                              <w:t>COTS Application integration</w:t>
                            </w:r>
                          </w:p>
                          <w:p w14:paraId="2EE022B7" w14:textId="77777777" w:rsidR="00091528" w:rsidRPr="002723B1" w:rsidRDefault="00091528" w:rsidP="00951D30">
                            <w:pPr>
                              <w:pStyle w:val="SideText"/>
                              <w:numPr>
                                <w:ilvl w:val="0"/>
                                <w:numId w:val="15"/>
                              </w:numPr>
                              <w:shd w:val="clear" w:color="auto" w:fill="EEECE1" w:themeFill="background2"/>
                              <w:ind w:left="180" w:hanging="180"/>
                              <w:rPr>
                                <w:rFonts w:ascii="Times New Roman" w:hAnsi="Times New Roman" w:cs="Times New Roman"/>
                                <w:sz w:val="18"/>
                                <w:szCs w:val="18"/>
                              </w:rPr>
                            </w:pPr>
                            <w:r w:rsidRPr="002723B1">
                              <w:rPr>
                                <w:rFonts w:ascii="Times New Roman" w:hAnsi="Times New Roman" w:cs="Times New Roman"/>
                                <w:sz w:val="18"/>
                                <w:szCs w:val="18"/>
                              </w:rPr>
                              <w:t>Corporate Lexicon</w:t>
                            </w:r>
                          </w:p>
                          <w:p w14:paraId="67A091EE" w14:textId="77777777" w:rsidR="00091528" w:rsidRDefault="00091528" w:rsidP="00951D30">
                            <w:pPr>
                              <w:pStyle w:val="SideText"/>
                              <w:numPr>
                                <w:ilvl w:val="0"/>
                                <w:numId w:val="15"/>
                              </w:numPr>
                              <w:shd w:val="clear" w:color="auto" w:fill="EEECE1" w:themeFill="background2"/>
                              <w:ind w:left="180" w:hanging="180"/>
                              <w:rPr>
                                <w:rFonts w:ascii="Times New Roman" w:hAnsi="Times New Roman" w:cs="Times New Roman"/>
                                <w:sz w:val="18"/>
                                <w:szCs w:val="18"/>
                              </w:rPr>
                            </w:pPr>
                            <w:r w:rsidRPr="002723B1">
                              <w:rPr>
                                <w:rFonts w:ascii="Times New Roman" w:hAnsi="Times New Roman" w:cs="Times New Roman"/>
                                <w:sz w:val="18"/>
                                <w:szCs w:val="18"/>
                              </w:rPr>
                              <w:t>Enterprise Data Warehouse</w:t>
                            </w:r>
                          </w:p>
                          <w:p w14:paraId="20DFAA28" w14:textId="08EEFEBB" w:rsidR="00D57AED" w:rsidRPr="002723B1" w:rsidRDefault="00D57AED" w:rsidP="00951D30">
                            <w:pPr>
                              <w:pStyle w:val="SideText"/>
                              <w:numPr>
                                <w:ilvl w:val="0"/>
                                <w:numId w:val="15"/>
                              </w:numPr>
                              <w:shd w:val="clear" w:color="auto" w:fill="EEECE1" w:themeFill="background2"/>
                              <w:ind w:left="180" w:hanging="180"/>
                              <w:rPr>
                                <w:rFonts w:ascii="Times New Roman" w:hAnsi="Times New Roman" w:cs="Times New Roman"/>
                                <w:sz w:val="18"/>
                                <w:szCs w:val="18"/>
                              </w:rPr>
                            </w:pPr>
                            <w:r>
                              <w:rPr>
                                <w:rFonts w:ascii="Times New Roman" w:hAnsi="Times New Roman" w:cs="Times New Roman"/>
                                <w:sz w:val="18"/>
                                <w:szCs w:val="18"/>
                              </w:rPr>
                              <w:t>Visio</w:t>
                            </w:r>
                          </w:p>
                          <w:p w14:paraId="160B544B" w14:textId="77777777" w:rsidR="00C634DE" w:rsidRPr="002723B1" w:rsidRDefault="00C634DE" w:rsidP="00951D30">
                            <w:pPr>
                              <w:pStyle w:val="SideText"/>
                              <w:shd w:val="clear" w:color="auto" w:fill="EEECE1" w:themeFill="background2"/>
                              <w:rPr>
                                <w:rFonts w:ascii="Times New Roman" w:hAnsi="Times New Roman" w:cs="Times New Roman"/>
                                <w:sz w:val="18"/>
                                <w:szCs w:val="18"/>
                              </w:rPr>
                            </w:pPr>
                          </w:p>
                          <w:p w14:paraId="4BAD8C40" w14:textId="77777777" w:rsidR="00B60500" w:rsidRPr="002723B1" w:rsidRDefault="00B60500" w:rsidP="00951D30">
                            <w:pPr>
                              <w:pStyle w:val="SideText"/>
                              <w:shd w:val="clear" w:color="auto" w:fill="EEECE1" w:themeFill="background2"/>
                              <w:rPr>
                                <w:rFonts w:ascii="Times New Roman" w:hAnsi="Times New Roman" w:cs="Times New Roman"/>
                                <w:sz w:val="18"/>
                                <w:szCs w:val="18"/>
                              </w:rPr>
                            </w:pPr>
                            <w:r w:rsidRPr="002723B1">
                              <w:rPr>
                                <w:rFonts w:ascii="Times New Roman" w:hAnsi="Times New Roman" w:cs="Times New Roman"/>
                                <w:sz w:val="18"/>
                                <w:szCs w:val="18"/>
                              </w:rPr>
                              <w:t>Prior HealthCare IT experience as Senior Architect, Database Administrator and Developer</w:t>
                            </w:r>
                          </w:p>
                          <w:p w14:paraId="5BEA4645" w14:textId="77777777" w:rsidR="00B60500" w:rsidRPr="002723B1" w:rsidRDefault="00B60500" w:rsidP="00B60500">
                            <w:pPr>
                              <w:pStyle w:val="SideText"/>
                              <w:shd w:val="clear" w:color="auto" w:fill="EEECE1" w:themeFill="background2"/>
                              <w:rPr>
                                <w:rFonts w:ascii="Times New Roman" w:hAnsi="Times New Roman" w:cs="Times New Roman"/>
                                <w:sz w:val="18"/>
                                <w:szCs w:val="18"/>
                              </w:rPr>
                            </w:pPr>
                          </w:p>
                          <w:p w14:paraId="4596A8CC" w14:textId="77777777" w:rsidR="00592547" w:rsidRPr="002723B1" w:rsidRDefault="00592547" w:rsidP="00951D30">
                            <w:pPr>
                              <w:pStyle w:val="SideText"/>
                              <w:shd w:val="clear" w:color="auto" w:fill="EEECE1" w:themeFill="background2"/>
                              <w:rPr>
                                <w:rFonts w:ascii="Times New Roman" w:hAnsi="Times New Roman" w:cs="Times New Roman"/>
                                <w:sz w:val="18"/>
                                <w:szCs w:val="18"/>
                              </w:rPr>
                            </w:pPr>
                            <w:r w:rsidRPr="002723B1">
                              <w:rPr>
                                <w:rFonts w:ascii="Times New Roman" w:hAnsi="Times New Roman" w:cs="Times New Roman"/>
                                <w:sz w:val="18"/>
                                <w:szCs w:val="18"/>
                              </w:rPr>
                              <w:t>Winner of the CIO Performance Award in December 2005</w:t>
                            </w:r>
                          </w:p>
                          <w:p w14:paraId="3FD66AE2" w14:textId="77777777" w:rsidR="00713650" w:rsidRPr="002723B1" w:rsidRDefault="00713650" w:rsidP="00951D30">
                            <w:pPr>
                              <w:pStyle w:val="SideText"/>
                              <w:shd w:val="clear" w:color="auto" w:fill="EEECE1" w:themeFill="background2"/>
                              <w:rPr>
                                <w:rFonts w:ascii="Times New Roman" w:hAnsi="Times New Roman" w:cs="Times New Roman"/>
                                <w:sz w:val="18"/>
                                <w:szCs w:val="18"/>
                              </w:rPr>
                            </w:pPr>
                          </w:p>
                          <w:p w14:paraId="1FCF329A" w14:textId="77777777" w:rsidR="00592547" w:rsidRPr="002723B1" w:rsidRDefault="009A48C7" w:rsidP="00951D30">
                            <w:pPr>
                              <w:pStyle w:val="SideText"/>
                              <w:shd w:val="clear" w:color="auto" w:fill="EEECE1" w:themeFill="background2"/>
                              <w:rPr>
                                <w:rFonts w:ascii="Times New Roman" w:hAnsi="Times New Roman" w:cs="Times New Roman"/>
                                <w:sz w:val="18"/>
                                <w:szCs w:val="18"/>
                              </w:rPr>
                            </w:pPr>
                            <w:r w:rsidRPr="002723B1">
                              <w:rPr>
                                <w:rFonts w:ascii="Times New Roman" w:hAnsi="Times New Roman" w:cs="Times New Roman"/>
                                <w:sz w:val="18"/>
                                <w:szCs w:val="18"/>
                              </w:rPr>
                              <w:t>Board of Directors, Board Treasurer – Animal Rescue, Inc. – 1994 - 1999</w:t>
                            </w:r>
                          </w:p>
                        </w:txbxContent>
                      </wps:txbx>
                      <wps:bodyPr rot="0" vert="horz" wrap="square" lIns="91440" tIns="0" rIns="9144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F75CEAD" id="_x0000_t202" coordsize="21600,21600" o:spt="202" path="m,l,21600r21600,l21600,xe">
                <v:stroke joinstyle="miter"/>
                <v:path gradientshapeok="t" o:connecttype="rect"/>
              </v:shapetype>
              <v:shape id="Text Box 5" o:spid="_x0000_s1026" type="#_x0000_t202" style="position:absolute;margin-left:358.35pt;margin-top:0;width:185.25pt;height:724.5pt;z-index:251658240;visibility:visible;mso-wrap-style:square;mso-width-percent:0;mso-height-percent:0;mso-wrap-distance-left:9pt;mso-wrap-distance-top:0;mso-wrap-distance-right:21.6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" fillcolor="#eeece1 [3214]" strokecolor="#eeece1 [3214]">
                <v:textbox inset=",0,,0">
                  <w:txbxContent>
                    <w:p w14:paraId="0477DA3C" w14:textId="77777777" w:rsidR="00D826B4" w:rsidRPr="00DE6ED0" w:rsidRDefault="007678E6" w:rsidP="00951D30">
                      <w:pPr>
                        <w:pStyle w:val="SideHeader"/>
                        <w:shd w:val="clear" w:color="auto" w:fill="EEECE1" w:themeFill="background2"/>
                        <w:spacing w:before="120"/>
                        <w:rPr>
                          <w:rFonts w:ascii="Times New Roman" w:hAnsi="Times New Roman" w:cs="Times New Roman"/>
                          <w:sz w:val="20"/>
                          <w:szCs w:val="20"/>
                        </w:rPr>
                      </w:pPr>
                      <w:r w:rsidRPr="00DE6ED0">
                        <w:rPr>
                          <w:rFonts w:ascii="Times New Roman" w:hAnsi="Times New Roman" w:cs="Times New Roman"/>
                          <w:sz w:val="20"/>
                          <w:szCs w:val="20"/>
                        </w:rPr>
                        <w:t>Brief Summary of Relevance</w:t>
                      </w:r>
                    </w:p>
                    <w:p w14:paraId="04FBE586" w14:textId="77777777" w:rsidR="008A4631" w:rsidRPr="00DE6ED0" w:rsidRDefault="008A4631" w:rsidP="00951D30">
                      <w:pPr>
                        <w:pStyle w:val="SideText"/>
                        <w:shd w:val="clear" w:color="auto" w:fill="EEECE1" w:themeFill="background2"/>
                        <w:rPr>
                          <w:rFonts w:ascii="Times New Roman" w:hAnsi="Times New Roman" w:cs="Times New Roman"/>
                          <w:sz w:val="20"/>
                          <w:szCs w:val="20"/>
                        </w:rPr>
                      </w:pPr>
                    </w:p>
                    <w:p w14:paraId="48156390" w14:textId="2E5402BE" w:rsidR="00777AD1" w:rsidRPr="006E16A5" w:rsidRDefault="00777AD1" w:rsidP="00777AD1">
                      <w:pPr>
                        <w:pStyle w:val="SideText"/>
                        <w:shd w:val="clear" w:color="auto" w:fill="EEECE1" w:themeFill="background2"/>
                        <w:rPr>
                          <w:rFonts w:ascii="Times New Roman" w:hAnsi="Times New Roman" w:cs="Times New Roman"/>
                          <w:b/>
                          <w:sz w:val="19"/>
                          <w:szCs w:val="19"/>
                        </w:rPr>
                      </w:pPr>
                      <w:r w:rsidRPr="006E16A5">
                        <w:rPr>
                          <w:rFonts w:ascii="Times New Roman" w:hAnsi="Times New Roman" w:cs="Times New Roman"/>
                          <w:b/>
                          <w:sz w:val="19"/>
                          <w:szCs w:val="19"/>
                        </w:rPr>
                        <w:t>Management</w:t>
                      </w:r>
                    </w:p>
                    <w:p w14:paraId="575AC06F" w14:textId="1DA97F13" w:rsidR="00DE6ED0" w:rsidRDefault="00DE6ED0" w:rsidP="00777AD1">
                      <w:pPr>
                        <w:pStyle w:val="SideText"/>
                        <w:numPr>
                          <w:ilvl w:val="0"/>
                          <w:numId w:val="18"/>
                        </w:numPr>
                        <w:shd w:val="clear" w:color="auto" w:fill="EEECE1" w:themeFill="background2"/>
                        <w:ind w:left="360"/>
                        <w:rPr>
                          <w:rFonts w:ascii="Times New Roman" w:hAnsi="Times New Roman" w:cs="Times New Roman"/>
                          <w:sz w:val="18"/>
                          <w:szCs w:val="18"/>
                        </w:rPr>
                      </w:pPr>
                      <w:r>
                        <w:rPr>
                          <w:rFonts w:ascii="Times New Roman" w:hAnsi="Times New Roman" w:cs="Times New Roman"/>
                          <w:sz w:val="18"/>
                          <w:szCs w:val="18"/>
                        </w:rPr>
                        <w:t>Project Management</w:t>
                      </w:r>
                    </w:p>
                    <w:p w14:paraId="4EE10983" w14:textId="722A2F05" w:rsidR="00777AD1" w:rsidRPr="002723B1" w:rsidRDefault="00777AD1" w:rsidP="00777AD1">
                      <w:pPr>
                        <w:pStyle w:val="SideText"/>
                        <w:numPr>
                          <w:ilvl w:val="0"/>
                          <w:numId w:val="18"/>
                        </w:numPr>
                        <w:shd w:val="clear" w:color="auto" w:fill="EEECE1" w:themeFill="background2"/>
                        <w:ind w:left="360"/>
                        <w:rPr>
                          <w:rFonts w:ascii="Times New Roman" w:hAnsi="Times New Roman" w:cs="Times New Roman"/>
                          <w:sz w:val="18"/>
                          <w:szCs w:val="18"/>
                        </w:rPr>
                      </w:pPr>
                      <w:r w:rsidRPr="002723B1">
                        <w:rPr>
                          <w:rFonts w:ascii="Times New Roman" w:hAnsi="Times New Roman" w:cs="Times New Roman"/>
                          <w:sz w:val="18"/>
                          <w:szCs w:val="18"/>
                        </w:rPr>
                        <w:t>Talent Development</w:t>
                      </w:r>
                    </w:p>
                    <w:p w14:paraId="7ADEBE5B" w14:textId="0D44054B" w:rsidR="00777AD1" w:rsidRPr="002723B1" w:rsidRDefault="00777AD1" w:rsidP="00777AD1">
                      <w:pPr>
                        <w:pStyle w:val="SideText"/>
                        <w:numPr>
                          <w:ilvl w:val="0"/>
                          <w:numId w:val="18"/>
                        </w:numPr>
                        <w:shd w:val="clear" w:color="auto" w:fill="EEECE1" w:themeFill="background2"/>
                        <w:ind w:left="360"/>
                        <w:rPr>
                          <w:rFonts w:ascii="Times New Roman" w:hAnsi="Times New Roman" w:cs="Times New Roman"/>
                          <w:sz w:val="18"/>
                          <w:szCs w:val="18"/>
                        </w:rPr>
                      </w:pPr>
                      <w:r w:rsidRPr="002723B1">
                        <w:rPr>
                          <w:rFonts w:ascii="Times New Roman" w:hAnsi="Times New Roman" w:cs="Times New Roman"/>
                          <w:sz w:val="18"/>
                          <w:szCs w:val="18"/>
                        </w:rPr>
                        <w:t>Business &amp; IT Relationship Management</w:t>
                      </w:r>
                    </w:p>
                    <w:p w14:paraId="54FAE680" w14:textId="7203A77E" w:rsidR="006E16A5" w:rsidRPr="002723B1" w:rsidRDefault="006E16A5" w:rsidP="00777AD1">
                      <w:pPr>
                        <w:pStyle w:val="SideText"/>
                        <w:numPr>
                          <w:ilvl w:val="0"/>
                          <w:numId w:val="18"/>
                        </w:numPr>
                        <w:shd w:val="clear" w:color="auto" w:fill="EEECE1" w:themeFill="background2"/>
                        <w:ind w:left="360"/>
                        <w:rPr>
                          <w:rFonts w:ascii="Times New Roman" w:hAnsi="Times New Roman" w:cs="Times New Roman"/>
                          <w:sz w:val="18"/>
                          <w:szCs w:val="18"/>
                        </w:rPr>
                      </w:pPr>
                      <w:r w:rsidRPr="002723B1">
                        <w:rPr>
                          <w:rFonts w:ascii="Times New Roman" w:hAnsi="Times New Roman" w:cs="Times New Roman"/>
                          <w:sz w:val="18"/>
                          <w:szCs w:val="18"/>
                        </w:rPr>
                        <w:t>Complex Program &amp; Project Management</w:t>
                      </w:r>
                    </w:p>
                    <w:p w14:paraId="5DEFA3BD" w14:textId="180DE8D2" w:rsidR="00777AD1" w:rsidRPr="002723B1" w:rsidRDefault="00777AD1" w:rsidP="00777AD1">
                      <w:pPr>
                        <w:pStyle w:val="SideText"/>
                        <w:numPr>
                          <w:ilvl w:val="0"/>
                          <w:numId w:val="18"/>
                        </w:numPr>
                        <w:shd w:val="clear" w:color="auto" w:fill="EEECE1" w:themeFill="background2"/>
                        <w:ind w:left="360"/>
                        <w:rPr>
                          <w:rFonts w:ascii="Times New Roman" w:hAnsi="Times New Roman" w:cs="Times New Roman"/>
                          <w:sz w:val="18"/>
                          <w:szCs w:val="18"/>
                        </w:rPr>
                      </w:pPr>
                      <w:r w:rsidRPr="002723B1">
                        <w:rPr>
                          <w:rFonts w:ascii="Times New Roman" w:hAnsi="Times New Roman" w:cs="Times New Roman"/>
                          <w:sz w:val="18"/>
                          <w:szCs w:val="18"/>
                        </w:rPr>
                        <w:t>Resource Management</w:t>
                      </w:r>
                    </w:p>
                    <w:p w14:paraId="4A37DBF1" w14:textId="4E775CCA" w:rsidR="00777AD1" w:rsidRDefault="00777AD1" w:rsidP="00777AD1">
                      <w:pPr>
                        <w:pStyle w:val="SideText"/>
                        <w:numPr>
                          <w:ilvl w:val="0"/>
                          <w:numId w:val="18"/>
                        </w:numPr>
                        <w:shd w:val="clear" w:color="auto" w:fill="EEECE1" w:themeFill="background2"/>
                        <w:ind w:left="360"/>
                        <w:rPr>
                          <w:rFonts w:ascii="Times New Roman" w:hAnsi="Times New Roman" w:cs="Times New Roman"/>
                          <w:sz w:val="18"/>
                          <w:szCs w:val="18"/>
                        </w:rPr>
                      </w:pPr>
                      <w:r w:rsidRPr="002723B1">
                        <w:rPr>
                          <w:rFonts w:ascii="Times New Roman" w:hAnsi="Times New Roman" w:cs="Times New Roman"/>
                          <w:sz w:val="18"/>
                          <w:szCs w:val="18"/>
                        </w:rPr>
                        <w:t>Product Owner</w:t>
                      </w:r>
                    </w:p>
                    <w:p w14:paraId="3F311CCD" w14:textId="554AA5C1" w:rsidR="00D57AED" w:rsidRDefault="00D57AED" w:rsidP="00777AD1">
                      <w:pPr>
                        <w:pStyle w:val="SideText"/>
                        <w:numPr>
                          <w:ilvl w:val="0"/>
                          <w:numId w:val="18"/>
                        </w:numPr>
                        <w:shd w:val="clear" w:color="auto" w:fill="EEECE1" w:themeFill="background2"/>
                        <w:ind w:left="360"/>
                        <w:rPr>
                          <w:rFonts w:ascii="Times New Roman" w:hAnsi="Times New Roman" w:cs="Times New Roman"/>
                          <w:sz w:val="18"/>
                          <w:szCs w:val="18"/>
                        </w:rPr>
                      </w:pPr>
                      <w:r>
                        <w:rPr>
                          <w:rFonts w:ascii="Times New Roman" w:hAnsi="Times New Roman" w:cs="Times New Roman"/>
                          <w:sz w:val="18"/>
                          <w:szCs w:val="18"/>
                        </w:rPr>
                        <w:t>Waterfall and Scrum</w:t>
                      </w:r>
                    </w:p>
                    <w:p w14:paraId="0061B4AA" w14:textId="3A7C8F14" w:rsidR="00D57AED" w:rsidRPr="00D57AED" w:rsidRDefault="00D57AED" w:rsidP="00881F08">
                      <w:pPr>
                        <w:pStyle w:val="SideText"/>
                        <w:numPr>
                          <w:ilvl w:val="0"/>
                          <w:numId w:val="18"/>
                        </w:numPr>
                        <w:shd w:val="clear" w:color="auto" w:fill="EEECE1" w:themeFill="background2"/>
                        <w:ind w:left="360"/>
                        <w:rPr>
                          <w:rFonts w:ascii="Times New Roman" w:hAnsi="Times New Roman" w:cs="Times New Roman"/>
                          <w:sz w:val="18"/>
                          <w:szCs w:val="18"/>
                        </w:rPr>
                      </w:pPr>
                      <w:r w:rsidRPr="00D57AED">
                        <w:rPr>
                          <w:rFonts w:ascii="Times New Roman" w:hAnsi="Times New Roman" w:cs="Times New Roman"/>
                          <w:sz w:val="18"/>
                          <w:szCs w:val="18"/>
                        </w:rPr>
                        <w:t>Technical Debt</w:t>
                      </w:r>
                      <w:r w:rsidR="005E4B9A">
                        <w:rPr>
                          <w:rFonts w:ascii="Times New Roman" w:hAnsi="Times New Roman" w:cs="Times New Roman"/>
                          <w:sz w:val="18"/>
                          <w:szCs w:val="18"/>
                        </w:rPr>
                        <w:t xml:space="preserve"> Assessment</w:t>
                      </w:r>
                    </w:p>
                    <w:p w14:paraId="3E8CC06C" w14:textId="66AAF16C" w:rsidR="00777AD1" w:rsidRPr="002723B1" w:rsidRDefault="00777AD1" w:rsidP="00777AD1">
                      <w:pPr>
                        <w:pStyle w:val="SideText"/>
                        <w:numPr>
                          <w:ilvl w:val="0"/>
                          <w:numId w:val="18"/>
                        </w:numPr>
                        <w:shd w:val="clear" w:color="auto" w:fill="EEECE1" w:themeFill="background2"/>
                        <w:ind w:left="360"/>
                        <w:rPr>
                          <w:rFonts w:ascii="Times New Roman" w:hAnsi="Times New Roman" w:cs="Times New Roman"/>
                          <w:sz w:val="18"/>
                          <w:szCs w:val="18"/>
                        </w:rPr>
                      </w:pPr>
                      <w:r w:rsidRPr="002723B1">
                        <w:rPr>
                          <w:rFonts w:ascii="Times New Roman" w:hAnsi="Times New Roman" w:cs="Times New Roman"/>
                          <w:sz w:val="18"/>
                          <w:szCs w:val="18"/>
                        </w:rPr>
                        <w:t>Scrum Master leveraging Rally</w:t>
                      </w:r>
                    </w:p>
                    <w:p w14:paraId="688E0997" w14:textId="34070EFF" w:rsidR="00777AD1" w:rsidRPr="004C19D3" w:rsidRDefault="00777AD1" w:rsidP="00777AD1">
                      <w:pPr>
                        <w:pStyle w:val="SideText"/>
                        <w:numPr>
                          <w:ilvl w:val="0"/>
                          <w:numId w:val="18"/>
                        </w:numPr>
                        <w:shd w:val="clear" w:color="auto" w:fill="EEECE1" w:themeFill="background2"/>
                        <w:ind w:left="360"/>
                        <w:rPr>
                          <w:rFonts w:ascii="Times New Roman" w:hAnsi="Times New Roman" w:cs="Times New Roman"/>
                          <w:sz w:val="18"/>
                          <w:szCs w:val="18"/>
                        </w:rPr>
                      </w:pPr>
                      <w:r w:rsidRPr="002723B1">
                        <w:rPr>
                          <w:rFonts w:ascii="Times New Roman" w:hAnsi="Times New Roman" w:cs="Times New Roman"/>
                          <w:sz w:val="18"/>
                          <w:szCs w:val="18"/>
                        </w:rPr>
                        <w:t>Technical and Business Strategy</w:t>
                      </w:r>
                    </w:p>
                    <w:p w14:paraId="70A8F6C7" w14:textId="77777777" w:rsidR="00777AD1" w:rsidRPr="006E16A5" w:rsidRDefault="00777AD1" w:rsidP="00777AD1">
                      <w:pPr>
                        <w:pStyle w:val="SideText"/>
                        <w:shd w:val="clear" w:color="auto" w:fill="EEECE1" w:themeFill="background2"/>
                        <w:rPr>
                          <w:rFonts w:ascii="Times New Roman" w:hAnsi="Times New Roman" w:cs="Times New Roman"/>
                          <w:b/>
                          <w:sz w:val="19"/>
                          <w:szCs w:val="19"/>
                        </w:rPr>
                      </w:pPr>
                    </w:p>
                    <w:p w14:paraId="4EA10239" w14:textId="4F6041B5" w:rsidR="00C817AA" w:rsidRPr="006E16A5" w:rsidRDefault="00C817AA" w:rsidP="00C817AA">
                      <w:pPr>
                        <w:pStyle w:val="SideText"/>
                        <w:shd w:val="clear" w:color="auto" w:fill="EEECE1" w:themeFill="background2"/>
                        <w:rPr>
                          <w:rFonts w:ascii="Times New Roman" w:hAnsi="Times New Roman" w:cs="Times New Roman"/>
                          <w:b/>
                          <w:sz w:val="19"/>
                          <w:szCs w:val="19"/>
                        </w:rPr>
                      </w:pPr>
                      <w:r w:rsidRPr="006E16A5">
                        <w:rPr>
                          <w:rFonts w:ascii="Times New Roman" w:hAnsi="Times New Roman" w:cs="Times New Roman"/>
                          <w:b/>
                          <w:sz w:val="19"/>
                          <w:szCs w:val="19"/>
                        </w:rPr>
                        <w:t xml:space="preserve">Business Intelligence </w:t>
                      </w:r>
                    </w:p>
                    <w:p w14:paraId="11DF158F" w14:textId="77777777" w:rsidR="001B0CE8" w:rsidRPr="002723B1" w:rsidRDefault="001B0CE8" w:rsidP="001B0CE8">
                      <w:pPr>
                        <w:pStyle w:val="SideText"/>
                        <w:numPr>
                          <w:ilvl w:val="0"/>
                          <w:numId w:val="15"/>
                        </w:numPr>
                        <w:shd w:val="clear" w:color="auto" w:fill="EEECE1" w:themeFill="background2"/>
                        <w:ind w:left="180" w:hanging="180"/>
                        <w:rPr>
                          <w:rFonts w:ascii="Times New Roman" w:hAnsi="Times New Roman" w:cs="Times New Roman"/>
                          <w:sz w:val="18"/>
                          <w:szCs w:val="18"/>
                        </w:rPr>
                      </w:pPr>
                      <w:r w:rsidRPr="002723B1">
                        <w:rPr>
                          <w:rFonts w:ascii="Times New Roman" w:hAnsi="Times New Roman" w:cs="Times New Roman"/>
                          <w:sz w:val="18"/>
                          <w:szCs w:val="18"/>
                        </w:rPr>
                        <w:t>Master Data Management</w:t>
                      </w:r>
                    </w:p>
                    <w:p w14:paraId="364AC20D" w14:textId="77777777" w:rsidR="001B0CE8" w:rsidRPr="002723B1" w:rsidRDefault="001B0CE8" w:rsidP="001B0CE8">
                      <w:pPr>
                        <w:pStyle w:val="SideText"/>
                        <w:shd w:val="clear" w:color="auto" w:fill="EEECE1" w:themeFill="background2"/>
                        <w:ind w:left="360"/>
                        <w:rPr>
                          <w:rFonts w:ascii="Times New Roman" w:hAnsi="Times New Roman" w:cs="Times New Roman"/>
                          <w:sz w:val="18"/>
                          <w:szCs w:val="18"/>
                        </w:rPr>
                      </w:pPr>
                      <w:r w:rsidRPr="002723B1">
                        <w:rPr>
                          <w:rFonts w:ascii="Times New Roman" w:hAnsi="Times New Roman" w:cs="Times New Roman"/>
                          <w:sz w:val="18"/>
                          <w:szCs w:val="18"/>
                        </w:rPr>
                        <w:t>Strategic design</w:t>
                      </w:r>
                      <w:r w:rsidR="00DE7A90" w:rsidRPr="002723B1">
                        <w:rPr>
                          <w:rFonts w:ascii="Times New Roman" w:hAnsi="Times New Roman" w:cs="Times New Roman"/>
                          <w:sz w:val="18"/>
                          <w:szCs w:val="18"/>
                        </w:rPr>
                        <w:t xml:space="preserve"> and implementation</w:t>
                      </w:r>
                    </w:p>
                    <w:p w14:paraId="6D0341EA" w14:textId="77777777" w:rsidR="001B0CE8" w:rsidRPr="002723B1" w:rsidRDefault="001B0CE8" w:rsidP="001B0CE8">
                      <w:pPr>
                        <w:pStyle w:val="SideText"/>
                        <w:shd w:val="clear" w:color="auto" w:fill="EEECE1" w:themeFill="background2"/>
                        <w:ind w:left="360"/>
                        <w:rPr>
                          <w:rFonts w:ascii="Times New Roman" w:hAnsi="Times New Roman" w:cs="Times New Roman"/>
                          <w:sz w:val="18"/>
                          <w:szCs w:val="18"/>
                        </w:rPr>
                      </w:pPr>
                      <w:r w:rsidRPr="002723B1">
                        <w:rPr>
                          <w:rFonts w:ascii="Times New Roman" w:hAnsi="Times New Roman" w:cs="Times New Roman"/>
                          <w:sz w:val="18"/>
                          <w:szCs w:val="18"/>
                        </w:rPr>
                        <w:t>Matching of 8 million members</w:t>
                      </w:r>
                    </w:p>
                    <w:p w14:paraId="31049C01" w14:textId="77777777" w:rsidR="001B0CE8" w:rsidRPr="002723B1" w:rsidRDefault="001B0CE8" w:rsidP="001B0CE8">
                      <w:pPr>
                        <w:pStyle w:val="SideText"/>
                        <w:shd w:val="clear" w:color="auto" w:fill="EEECE1" w:themeFill="background2"/>
                        <w:ind w:left="360"/>
                        <w:rPr>
                          <w:rFonts w:ascii="Times New Roman" w:hAnsi="Times New Roman" w:cs="Times New Roman"/>
                          <w:sz w:val="18"/>
                          <w:szCs w:val="18"/>
                        </w:rPr>
                      </w:pPr>
                      <w:r w:rsidRPr="002723B1">
                        <w:rPr>
                          <w:rFonts w:ascii="Times New Roman" w:hAnsi="Times New Roman" w:cs="Times New Roman"/>
                          <w:sz w:val="18"/>
                          <w:szCs w:val="18"/>
                        </w:rPr>
                        <w:t>Assigning Entity ID</w:t>
                      </w:r>
                      <w:r w:rsidR="00D65AC7" w:rsidRPr="002723B1">
                        <w:rPr>
                          <w:rFonts w:ascii="Times New Roman" w:hAnsi="Times New Roman" w:cs="Times New Roman"/>
                          <w:sz w:val="18"/>
                          <w:szCs w:val="18"/>
                        </w:rPr>
                        <w:t>, Account/Group matching</w:t>
                      </w:r>
                    </w:p>
                    <w:p w14:paraId="18E19EB8" w14:textId="77777777" w:rsidR="001B0CE8" w:rsidRPr="002723B1" w:rsidRDefault="001B0CE8" w:rsidP="001B0CE8">
                      <w:pPr>
                        <w:pStyle w:val="SideText"/>
                        <w:shd w:val="clear" w:color="auto" w:fill="EEECE1" w:themeFill="background2"/>
                        <w:ind w:left="360"/>
                        <w:rPr>
                          <w:rFonts w:ascii="Times New Roman" w:hAnsi="Times New Roman" w:cs="Times New Roman"/>
                          <w:sz w:val="18"/>
                          <w:szCs w:val="18"/>
                        </w:rPr>
                      </w:pPr>
                      <w:r w:rsidRPr="002723B1">
                        <w:rPr>
                          <w:rFonts w:ascii="Times New Roman" w:hAnsi="Times New Roman" w:cs="Times New Roman"/>
                          <w:sz w:val="18"/>
                          <w:szCs w:val="18"/>
                        </w:rPr>
                        <w:t>Support of 5010 Provider matching</w:t>
                      </w:r>
                    </w:p>
                    <w:p w14:paraId="2292AFD8" w14:textId="77777777" w:rsidR="00C817AA" w:rsidRPr="002723B1" w:rsidRDefault="00C817AA" w:rsidP="00C817AA">
                      <w:pPr>
                        <w:pStyle w:val="SideText"/>
                        <w:numPr>
                          <w:ilvl w:val="0"/>
                          <w:numId w:val="15"/>
                        </w:numPr>
                        <w:shd w:val="clear" w:color="auto" w:fill="EEECE1" w:themeFill="background2"/>
                        <w:ind w:left="180" w:hanging="180"/>
                        <w:rPr>
                          <w:rFonts w:ascii="Times New Roman" w:hAnsi="Times New Roman" w:cs="Times New Roman"/>
                          <w:sz w:val="18"/>
                          <w:szCs w:val="18"/>
                        </w:rPr>
                      </w:pPr>
                      <w:r w:rsidRPr="002723B1">
                        <w:rPr>
                          <w:rFonts w:ascii="Times New Roman" w:hAnsi="Times New Roman" w:cs="Times New Roman"/>
                          <w:sz w:val="18"/>
                          <w:szCs w:val="18"/>
                        </w:rPr>
                        <w:t>PCMH Member Health Record data</w:t>
                      </w:r>
                    </w:p>
                    <w:p w14:paraId="7070B161" w14:textId="77777777" w:rsidR="00C817AA" w:rsidRPr="002723B1" w:rsidRDefault="00C817AA" w:rsidP="00C817AA">
                      <w:pPr>
                        <w:pStyle w:val="SideText"/>
                        <w:numPr>
                          <w:ilvl w:val="0"/>
                          <w:numId w:val="15"/>
                        </w:numPr>
                        <w:shd w:val="clear" w:color="auto" w:fill="EEECE1" w:themeFill="background2"/>
                        <w:ind w:left="180" w:hanging="180"/>
                        <w:rPr>
                          <w:rFonts w:ascii="Times New Roman" w:hAnsi="Times New Roman" w:cs="Times New Roman"/>
                          <w:sz w:val="18"/>
                          <w:szCs w:val="18"/>
                        </w:rPr>
                      </w:pPr>
                      <w:r w:rsidRPr="002723B1">
                        <w:rPr>
                          <w:rFonts w:ascii="Times New Roman" w:hAnsi="Times New Roman" w:cs="Times New Roman"/>
                          <w:sz w:val="18"/>
                          <w:szCs w:val="18"/>
                        </w:rPr>
                        <w:t>Provider portal System of Record</w:t>
                      </w:r>
                    </w:p>
                    <w:p w14:paraId="2E51D41F" w14:textId="77777777" w:rsidR="00C817AA" w:rsidRPr="002723B1" w:rsidRDefault="00C817AA" w:rsidP="00C817AA">
                      <w:pPr>
                        <w:pStyle w:val="SideText"/>
                        <w:numPr>
                          <w:ilvl w:val="0"/>
                          <w:numId w:val="15"/>
                        </w:numPr>
                        <w:shd w:val="clear" w:color="auto" w:fill="EEECE1" w:themeFill="background2"/>
                        <w:ind w:left="180" w:hanging="180"/>
                        <w:rPr>
                          <w:rFonts w:ascii="Times New Roman" w:hAnsi="Times New Roman" w:cs="Times New Roman"/>
                          <w:sz w:val="18"/>
                          <w:szCs w:val="18"/>
                        </w:rPr>
                      </w:pPr>
                      <w:r w:rsidRPr="002723B1">
                        <w:rPr>
                          <w:rFonts w:ascii="Times New Roman" w:hAnsi="Times New Roman" w:cs="Times New Roman"/>
                          <w:sz w:val="18"/>
                          <w:szCs w:val="18"/>
                        </w:rPr>
                        <w:t>Employer portal System of Record</w:t>
                      </w:r>
                    </w:p>
                    <w:p w14:paraId="144362BC" w14:textId="77777777" w:rsidR="00C817AA" w:rsidRPr="002723B1" w:rsidRDefault="00C817AA" w:rsidP="00C817AA">
                      <w:pPr>
                        <w:pStyle w:val="SideText"/>
                        <w:numPr>
                          <w:ilvl w:val="0"/>
                          <w:numId w:val="15"/>
                        </w:numPr>
                        <w:shd w:val="clear" w:color="auto" w:fill="EEECE1" w:themeFill="background2"/>
                        <w:ind w:left="180" w:hanging="180"/>
                        <w:rPr>
                          <w:rFonts w:ascii="Times New Roman" w:hAnsi="Times New Roman" w:cs="Times New Roman"/>
                          <w:sz w:val="18"/>
                          <w:szCs w:val="18"/>
                        </w:rPr>
                      </w:pPr>
                      <w:r w:rsidRPr="002723B1">
                        <w:rPr>
                          <w:rFonts w:ascii="Times New Roman" w:hAnsi="Times New Roman" w:cs="Times New Roman"/>
                          <w:sz w:val="18"/>
                          <w:szCs w:val="18"/>
                        </w:rPr>
                        <w:t>Supplemental data integration:</w:t>
                      </w:r>
                    </w:p>
                    <w:p w14:paraId="782F85FC" w14:textId="77777777" w:rsidR="00C817AA" w:rsidRPr="002723B1" w:rsidRDefault="00C817AA" w:rsidP="00C817AA">
                      <w:pPr>
                        <w:pStyle w:val="SideText"/>
                        <w:shd w:val="clear" w:color="auto" w:fill="EEECE1" w:themeFill="background2"/>
                        <w:ind w:left="360"/>
                        <w:rPr>
                          <w:rFonts w:ascii="Times New Roman" w:hAnsi="Times New Roman" w:cs="Times New Roman"/>
                          <w:sz w:val="18"/>
                          <w:szCs w:val="18"/>
                        </w:rPr>
                      </w:pPr>
                      <w:r w:rsidRPr="002723B1">
                        <w:rPr>
                          <w:rFonts w:ascii="Times New Roman" w:hAnsi="Times New Roman" w:cs="Times New Roman"/>
                          <w:sz w:val="18"/>
                          <w:szCs w:val="18"/>
                        </w:rPr>
                        <w:t>Disease Management</w:t>
                      </w:r>
                    </w:p>
                    <w:p w14:paraId="5233FD85" w14:textId="77777777" w:rsidR="00C817AA" w:rsidRPr="002723B1" w:rsidRDefault="00C817AA" w:rsidP="00C817AA">
                      <w:pPr>
                        <w:pStyle w:val="SideText"/>
                        <w:shd w:val="clear" w:color="auto" w:fill="EEECE1" w:themeFill="background2"/>
                        <w:ind w:left="360"/>
                        <w:rPr>
                          <w:rFonts w:ascii="Times New Roman" w:hAnsi="Times New Roman" w:cs="Times New Roman"/>
                          <w:sz w:val="18"/>
                          <w:szCs w:val="18"/>
                        </w:rPr>
                      </w:pPr>
                      <w:r w:rsidRPr="002723B1">
                        <w:rPr>
                          <w:rFonts w:ascii="Times New Roman" w:hAnsi="Times New Roman" w:cs="Times New Roman"/>
                          <w:sz w:val="18"/>
                          <w:szCs w:val="18"/>
                        </w:rPr>
                        <w:t>Health Risk Assessments</w:t>
                      </w:r>
                    </w:p>
                    <w:p w14:paraId="2F91C397" w14:textId="77777777" w:rsidR="00C817AA" w:rsidRPr="002723B1" w:rsidRDefault="00C817AA" w:rsidP="00C817AA">
                      <w:pPr>
                        <w:pStyle w:val="SideText"/>
                        <w:shd w:val="clear" w:color="auto" w:fill="EEECE1" w:themeFill="background2"/>
                        <w:ind w:left="360"/>
                        <w:rPr>
                          <w:rFonts w:ascii="Times New Roman" w:hAnsi="Times New Roman" w:cs="Times New Roman"/>
                          <w:sz w:val="18"/>
                          <w:szCs w:val="18"/>
                        </w:rPr>
                      </w:pPr>
                      <w:r w:rsidRPr="002723B1">
                        <w:rPr>
                          <w:rFonts w:ascii="Times New Roman" w:hAnsi="Times New Roman" w:cs="Times New Roman"/>
                          <w:sz w:val="18"/>
                          <w:szCs w:val="18"/>
                        </w:rPr>
                        <w:t>RX and Medications</w:t>
                      </w:r>
                    </w:p>
                    <w:p w14:paraId="06093D65" w14:textId="77777777" w:rsidR="00C817AA" w:rsidRPr="002723B1" w:rsidRDefault="00C817AA" w:rsidP="00C817AA">
                      <w:pPr>
                        <w:pStyle w:val="SideText"/>
                        <w:shd w:val="clear" w:color="auto" w:fill="EEECE1" w:themeFill="background2"/>
                        <w:ind w:left="360"/>
                        <w:rPr>
                          <w:rFonts w:ascii="Times New Roman" w:hAnsi="Times New Roman" w:cs="Times New Roman"/>
                          <w:sz w:val="18"/>
                          <w:szCs w:val="18"/>
                        </w:rPr>
                      </w:pPr>
                      <w:r w:rsidRPr="002723B1">
                        <w:rPr>
                          <w:rFonts w:ascii="Times New Roman" w:hAnsi="Times New Roman" w:cs="Times New Roman"/>
                          <w:sz w:val="18"/>
                          <w:szCs w:val="18"/>
                        </w:rPr>
                        <w:t>Care Plans</w:t>
                      </w:r>
                    </w:p>
                    <w:p w14:paraId="2B84EE63" w14:textId="77777777" w:rsidR="00C817AA" w:rsidRPr="002723B1" w:rsidRDefault="00C817AA" w:rsidP="00C817AA">
                      <w:pPr>
                        <w:pStyle w:val="SideText"/>
                        <w:shd w:val="clear" w:color="auto" w:fill="EEECE1" w:themeFill="background2"/>
                        <w:ind w:left="360"/>
                        <w:rPr>
                          <w:rFonts w:ascii="Times New Roman" w:hAnsi="Times New Roman" w:cs="Times New Roman"/>
                          <w:sz w:val="18"/>
                          <w:szCs w:val="18"/>
                        </w:rPr>
                      </w:pPr>
                      <w:r w:rsidRPr="002723B1">
                        <w:rPr>
                          <w:rFonts w:ascii="Times New Roman" w:hAnsi="Times New Roman" w:cs="Times New Roman"/>
                          <w:sz w:val="18"/>
                          <w:szCs w:val="18"/>
                        </w:rPr>
                        <w:t>Hospital Transition of Care</w:t>
                      </w:r>
                    </w:p>
                    <w:p w14:paraId="25BA0344" w14:textId="77777777" w:rsidR="00C817AA" w:rsidRPr="002723B1" w:rsidRDefault="00C817AA" w:rsidP="00C817AA">
                      <w:pPr>
                        <w:pStyle w:val="SideText"/>
                        <w:shd w:val="clear" w:color="auto" w:fill="EEECE1" w:themeFill="background2"/>
                        <w:ind w:left="360"/>
                        <w:rPr>
                          <w:rFonts w:ascii="Times New Roman" w:hAnsi="Times New Roman" w:cs="Times New Roman"/>
                          <w:sz w:val="18"/>
                          <w:szCs w:val="18"/>
                        </w:rPr>
                      </w:pPr>
                      <w:r w:rsidRPr="002723B1">
                        <w:rPr>
                          <w:rFonts w:ascii="Times New Roman" w:hAnsi="Times New Roman" w:cs="Times New Roman"/>
                          <w:sz w:val="18"/>
                          <w:szCs w:val="18"/>
                        </w:rPr>
                        <w:t xml:space="preserve">Authorizations and Clinical Data  </w:t>
                      </w:r>
                    </w:p>
                    <w:p w14:paraId="6C1BFD20" w14:textId="77777777" w:rsidR="00C817AA" w:rsidRPr="002723B1" w:rsidRDefault="00C817AA" w:rsidP="00C817AA">
                      <w:pPr>
                        <w:pStyle w:val="SideText"/>
                        <w:numPr>
                          <w:ilvl w:val="0"/>
                          <w:numId w:val="15"/>
                        </w:numPr>
                        <w:shd w:val="clear" w:color="auto" w:fill="EEECE1" w:themeFill="background2"/>
                        <w:ind w:left="180" w:hanging="180"/>
                        <w:rPr>
                          <w:rFonts w:ascii="Times New Roman" w:hAnsi="Times New Roman" w:cs="Times New Roman"/>
                          <w:sz w:val="18"/>
                          <w:szCs w:val="18"/>
                        </w:rPr>
                      </w:pPr>
                      <w:r w:rsidRPr="002723B1">
                        <w:rPr>
                          <w:rFonts w:ascii="Times New Roman" w:hAnsi="Times New Roman" w:cs="Times New Roman"/>
                          <w:sz w:val="18"/>
                          <w:szCs w:val="18"/>
                        </w:rPr>
                        <w:t>BI Center of Excellence</w:t>
                      </w:r>
                    </w:p>
                    <w:p w14:paraId="08CAA206" w14:textId="77777777" w:rsidR="00C817AA" w:rsidRPr="002723B1" w:rsidRDefault="00C817AA" w:rsidP="00C817AA">
                      <w:pPr>
                        <w:pStyle w:val="SideText"/>
                        <w:numPr>
                          <w:ilvl w:val="0"/>
                          <w:numId w:val="15"/>
                        </w:numPr>
                        <w:shd w:val="clear" w:color="auto" w:fill="EEECE1" w:themeFill="background2"/>
                        <w:ind w:left="180" w:hanging="180"/>
                        <w:rPr>
                          <w:rFonts w:ascii="Times New Roman" w:hAnsi="Times New Roman" w:cs="Times New Roman"/>
                          <w:sz w:val="18"/>
                          <w:szCs w:val="18"/>
                        </w:rPr>
                      </w:pPr>
                      <w:r w:rsidRPr="002723B1">
                        <w:rPr>
                          <w:rFonts w:ascii="Times New Roman" w:hAnsi="Times New Roman" w:cs="Times New Roman"/>
                          <w:sz w:val="18"/>
                          <w:szCs w:val="18"/>
                        </w:rPr>
                        <w:t>Microsoft Competency Center</w:t>
                      </w:r>
                    </w:p>
                    <w:p w14:paraId="60B67B26" w14:textId="77777777" w:rsidR="00C817AA" w:rsidRPr="006E16A5" w:rsidRDefault="00C817AA" w:rsidP="00951D30">
                      <w:pPr>
                        <w:pStyle w:val="SideText"/>
                        <w:shd w:val="clear" w:color="auto" w:fill="EEECE1" w:themeFill="background2"/>
                        <w:ind w:left="180"/>
                        <w:rPr>
                          <w:rFonts w:ascii="Times New Roman" w:hAnsi="Times New Roman" w:cs="Times New Roman"/>
                          <w:b/>
                          <w:sz w:val="19"/>
                          <w:szCs w:val="19"/>
                        </w:rPr>
                      </w:pPr>
                    </w:p>
                    <w:p w14:paraId="539F38C5" w14:textId="77777777" w:rsidR="00091528" w:rsidRPr="006E16A5" w:rsidRDefault="00091528" w:rsidP="00951D30">
                      <w:pPr>
                        <w:pStyle w:val="SideText"/>
                        <w:shd w:val="clear" w:color="auto" w:fill="EEECE1" w:themeFill="background2"/>
                        <w:ind w:left="180"/>
                        <w:rPr>
                          <w:rFonts w:ascii="Times New Roman" w:hAnsi="Times New Roman" w:cs="Times New Roman"/>
                          <w:b/>
                          <w:sz w:val="19"/>
                          <w:szCs w:val="19"/>
                        </w:rPr>
                      </w:pPr>
                      <w:r w:rsidRPr="006E16A5">
                        <w:rPr>
                          <w:rFonts w:ascii="Times New Roman" w:hAnsi="Times New Roman" w:cs="Times New Roman"/>
                          <w:b/>
                          <w:sz w:val="19"/>
                          <w:szCs w:val="19"/>
                        </w:rPr>
                        <w:t>Data and Solutions Architecture</w:t>
                      </w:r>
                    </w:p>
                    <w:p w14:paraId="1E51C0D9" w14:textId="77777777" w:rsidR="00091528" w:rsidRPr="002723B1" w:rsidRDefault="001D3C7C" w:rsidP="00951D30">
                      <w:pPr>
                        <w:pStyle w:val="SideText"/>
                        <w:numPr>
                          <w:ilvl w:val="0"/>
                          <w:numId w:val="15"/>
                        </w:numPr>
                        <w:shd w:val="clear" w:color="auto" w:fill="EEECE1" w:themeFill="background2"/>
                        <w:ind w:left="180" w:hanging="180"/>
                        <w:rPr>
                          <w:rFonts w:ascii="Times New Roman" w:hAnsi="Times New Roman" w:cs="Times New Roman"/>
                          <w:sz w:val="18"/>
                          <w:szCs w:val="18"/>
                        </w:rPr>
                      </w:pPr>
                      <w:r w:rsidRPr="002723B1">
                        <w:rPr>
                          <w:rFonts w:ascii="Times New Roman" w:hAnsi="Times New Roman" w:cs="Times New Roman"/>
                          <w:sz w:val="18"/>
                          <w:szCs w:val="18"/>
                        </w:rPr>
                        <w:t xml:space="preserve">Data integration </w:t>
                      </w:r>
                    </w:p>
                    <w:p w14:paraId="41601229" w14:textId="77777777" w:rsidR="00091528" w:rsidRPr="002723B1" w:rsidRDefault="001D3C7C" w:rsidP="00951D30">
                      <w:pPr>
                        <w:pStyle w:val="SideText"/>
                        <w:numPr>
                          <w:ilvl w:val="0"/>
                          <w:numId w:val="15"/>
                        </w:numPr>
                        <w:shd w:val="clear" w:color="auto" w:fill="EEECE1" w:themeFill="background2"/>
                        <w:ind w:left="180" w:hanging="180"/>
                        <w:rPr>
                          <w:rFonts w:ascii="Times New Roman" w:hAnsi="Times New Roman" w:cs="Times New Roman"/>
                          <w:sz w:val="18"/>
                          <w:szCs w:val="18"/>
                        </w:rPr>
                      </w:pPr>
                      <w:r w:rsidRPr="002723B1">
                        <w:rPr>
                          <w:rFonts w:ascii="Times New Roman" w:hAnsi="Times New Roman" w:cs="Times New Roman"/>
                          <w:sz w:val="18"/>
                          <w:szCs w:val="18"/>
                        </w:rPr>
                        <w:t>Model Office</w:t>
                      </w:r>
                    </w:p>
                    <w:p w14:paraId="1DA573C2" w14:textId="77777777" w:rsidR="00756B0D" w:rsidRPr="002723B1" w:rsidRDefault="00756B0D" w:rsidP="00756B0D">
                      <w:pPr>
                        <w:pStyle w:val="SideText"/>
                        <w:shd w:val="clear" w:color="auto" w:fill="EEECE1" w:themeFill="background2"/>
                        <w:ind w:left="360"/>
                        <w:rPr>
                          <w:rFonts w:ascii="Times New Roman" w:hAnsi="Times New Roman" w:cs="Times New Roman"/>
                          <w:sz w:val="18"/>
                          <w:szCs w:val="18"/>
                        </w:rPr>
                      </w:pPr>
                      <w:r w:rsidRPr="002723B1">
                        <w:rPr>
                          <w:rFonts w:ascii="Times New Roman" w:hAnsi="Times New Roman" w:cs="Times New Roman"/>
                          <w:sz w:val="18"/>
                          <w:szCs w:val="18"/>
                        </w:rPr>
                        <w:t>CCMI Level 3 attainment</w:t>
                      </w:r>
                    </w:p>
                    <w:p w14:paraId="6F568A2D" w14:textId="77777777" w:rsidR="00B60500" w:rsidRPr="002723B1" w:rsidRDefault="00B60500" w:rsidP="00B60500">
                      <w:pPr>
                        <w:pStyle w:val="SideText"/>
                        <w:shd w:val="clear" w:color="auto" w:fill="EEECE1" w:themeFill="background2"/>
                        <w:ind w:left="360"/>
                        <w:rPr>
                          <w:rFonts w:ascii="Times New Roman" w:hAnsi="Times New Roman" w:cs="Times New Roman"/>
                          <w:sz w:val="18"/>
                          <w:szCs w:val="18"/>
                        </w:rPr>
                      </w:pPr>
                      <w:r w:rsidRPr="002723B1">
                        <w:rPr>
                          <w:rFonts w:ascii="Times New Roman" w:hAnsi="Times New Roman" w:cs="Times New Roman"/>
                          <w:sz w:val="18"/>
                          <w:szCs w:val="18"/>
                        </w:rPr>
                        <w:t>Fishbone diagrams</w:t>
                      </w:r>
                      <w:r w:rsidR="00756B0D" w:rsidRPr="002723B1">
                        <w:rPr>
                          <w:rFonts w:ascii="Times New Roman" w:hAnsi="Times New Roman" w:cs="Times New Roman"/>
                          <w:sz w:val="18"/>
                          <w:szCs w:val="18"/>
                        </w:rPr>
                        <w:t xml:space="preserve"> d</w:t>
                      </w:r>
                      <w:r w:rsidRPr="002723B1">
                        <w:rPr>
                          <w:rFonts w:ascii="Times New Roman" w:hAnsi="Times New Roman" w:cs="Times New Roman"/>
                          <w:sz w:val="18"/>
                          <w:szCs w:val="18"/>
                        </w:rPr>
                        <w:t>ocumenting relationships and categories</w:t>
                      </w:r>
                    </w:p>
                    <w:p w14:paraId="65FFE318" w14:textId="77777777" w:rsidR="00091528" w:rsidRPr="002723B1" w:rsidRDefault="001D3C7C" w:rsidP="00951D30">
                      <w:pPr>
                        <w:pStyle w:val="SideText"/>
                        <w:numPr>
                          <w:ilvl w:val="0"/>
                          <w:numId w:val="15"/>
                        </w:numPr>
                        <w:shd w:val="clear" w:color="auto" w:fill="EEECE1" w:themeFill="background2"/>
                        <w:ind w:left="180" w:hanging="180"/>
                        <w:rPr>
                          <w:rFonts w:ascii="Times New Roman" w:hAnsi="Times New Roman" w:cs="Times New Roman"/>
                          <w:sz w:val="18"/>
                          <w:szCs w:val="18"/>
                        </w:rPr>
                      </w:pPr>
                      <w:r w:rsidRPr="002723B1">
                        <w:rPr>
                          <w:rFonts w:ascii="Times New Roman" w:hAnsi="Times New Roman" w:cs="Times New Roman"/>
                          <w:sz w:val="18"/>
                          <w:szCs w:val="18"/>
                        </w:rPr>
                        <w:t>Skills Centers</w:t>
                      </w:r>
                    </w:p>
                    <w:p w14:paraId="24B80E93" w14:textId="77777777" w:rsidR="00B60500" w:rsidRPr="002723B1" w:rsidRDefault="00B60500" w:rsidP="00B60500">
                      <w:pPr>
                        <w:pStyle w:val="SideText"/>
                        <w:shd w:val="clear" w:color="auto" w:fill="EEECE1" w:themeFill="background2"/>
                        <w:ind w:left="360"/>
                        <w:rPr>
                          <w:rFonts w:ascii="Times New Roman" w:hAnsi="Times New Roman" w:cs="Times New Roman"/>
                          <w:sz w:val="18"/>
                          <w:szCs w:val="18"/>
                        </w:rPr>
                      </w:pPr>
                      <w:r w:rsidRPr="002723B1">
                        <w:rPr>
                          <w:rFonts w:ascii="Times New Roman" w:hAnsi="Times New Roman" w:cs="Times New Roman"/>
                          <w:sz w:val="18"/>
                          <w:szCs w:val="18"/>
                        </w:rPr>
                        <w:t xml:space="preserve">Best practices </w:t>
                      </w:r>
                      <w:r w:rsidR="00236961" w:rsidRPr="002723B1">
                        <w:rPr>
                          <w:rFonts w:ascii="Times New Roman" w:hAnsi="Times New Roman" w:cs="Times New Roman"/>
                          <w:sz w:val="18"/>
                          <w:szCs w:val="18"/>
                        </w:rPr>
                        <w:t>implementation</w:t>
                      </w:r>
                    </w:p>
                    <w:p w14:paraId="4413E4BC" w14:textId="77777777" w:rsidR="00B60500" w:rsidRPr="002723B1" w:rsidRDefault="00B60500" w:rsidP="00B60500">
                      <w:pPr>
                        <w:pStyle w:val="SideText"/>
                        <w:shd w:val="clear" w:color="auto" w:fill="EEECE1" w:themeFill="background2"/>
                        <w:ind w:left="360"/>
                        <w:rPr>
                          <w:rFonts w:ascii="Times New Roman" w:hAnsi="Times New Roman" w:cs="Times New Roman"/>
                          <w:sz w:val="18"/>
                          <w:szCs w:val="18"/>
                        </w:rPr>
                      </w:pPr>
                      <w:r w:rsidRPr="002723B1">
                        <w:rPr>
                          <w:rFonts w:ascii="Times New Roman" w:hAnsi="Times New Roman" w:cs="Times New Roman"/>
                          <w:sz w:val="18"/>
                          <w:szCs w:val="18"/>
                        </w:rPr>
                        <w:t xml:space="preserve">Future technologies </w:t>
                      </w:r>
                      <w:r w:rsidR="00236961" w:rsidRPr="002723B1">
                        <w:rPr>
                          <w:rFonts w:ascii="Times New Roman" w:hAnsi="Times New Roman" w:cs="Times New Roman"/>
                          <w:sz w:val="18"/>
                          <w:szCs w:val="18"/>
                        </w:rPr>
                        <w:t>analysis</w:t>
                      </w:r>
                    </w:p>
                    <w:p w14:paraId="4A3AD723" w14:textId="77777777" w:rsidR="00B60500" w:rsidRPr="002723B1" w:rsidRDefault="00B60500" w:rsidP="00B60500">
                      <w:pPr>
                        <w:pStyle w:val="SideText"/>
                        <w:shd w:val="clear" w:color="auto" w:fill="EEECE1" w:themeFill="background2"/>
                        <w:ind w:left="360"/>
                        <w:rPr>
                          <w:rFonts w:ascii="Times New Roman" w:hAnsi="Times New Roman" w:cs="Times New Roman"/>
                          <w:sz w:val="18"/>
                          <w:szCs w:val="18"/>
                        </w:rPr>
                      </w:pPr>
                      <w:r w:rsidRPr="002723B1">
                        <w:rPr>
                          <w:rFonts w:ascii="Times New Roman" w:hAnsi="Times New Roman" w:cs="Times New Roman"/>
                          <w:sz w:val="18"/>
                          <w:szCs w:val="18"/>
                        </w:rPr>
                        <w:t>Proofs of Concept</w:t>
                      </w:r>
                    </w:p>
                    <w:p w14:paraId="4E5C478F" w14:textId="77777777" w:rsidR="00B60500" w:rsidRPr="002723B1" w:rsidRDefault="00B60500" w:rsidP="00B60500">
                      <w:pPr>
                        <w:pStyle w:val="SideText"/>
                        <w:shd w:val="clear" w:color="auto" w:fill="EEECE1" w:themeFill="background2"/>
                        <w:ind w:left="360"/>
                        <w:rPr>
                          <w:rFonts w:ascii="Times New Roman" w:hAnsi="Times New Roman" w:cs="Times New Roman"/>
                          <w:sz w:val="18"/>
                          <w:szCs w:val="18"/>
                        </w:rPr>
                      </w:pPr>
                      <w:r w:rsidRPr="002723B1">
                        <w:rPr>
                          <w:rFonts w:ascii="Times New Roman" w:hAnsi="Times New Roman" w:cs="Times New Roman"/>
                          <w:sz w:val="18"/>
                          <w:szCs w:val="18"/>
                        </w:rPr>
                        <w:t>Future state reference architecture</w:t>
                      </w:r>
                    </w:p>
                    <w:p w14:paraId="45321DBA" w14:textId="77777777" w:rsidR="001D3C7C" w:rsidRPr="002723B1" w:rsidRDefault="001D3C7C" w:rsidP="00951D30">
                      <w:pPr>
                        <w:pStyle w:val="SideText"/>
                        <w:numPr>
                          <w:ilvl w:val="0"/>
                          <w:numId w:val="15"/>
                        </w:numPr>
                        <w:shd w:val="clear" w:color="auto" w:fill="EEECE1" w:themeFill="background2"/>
                        <w:ind w:left="180" w:hanging="180"/>
                        <w:rPr>
                          <w:rFonts w:ascii="Times New Roman" w:hAnsi="Times New Roman" w:cs="Times New Roman"/>
                          <w:sz w:val="18"/>
                          <w:szCs w:val="18"/>
                        </w:rPr>
                      </w:pPr>
                      <w:r w:rsidRPr="002723B1">
                        <w:rPr>
                          <w:rFonts w:ascii="Times New Roman" w:hAnsi="Times New Roman" w:cs="Times New Roman"/>
                          <w:sz w:val="18"/>
                          <w:szCs w:val="18"/>
                        </w:rPr>
                        <w:t>SOA environments</w:t>
                      </w:r>
                    </w:p>
                    <w:p w14:paraId="2EAB4E2D" w14:textId="77777777" w:rsidR="0036227A" w:rsidRPr="002723B1" w:rsidRDefault="0036227A" w:rsidP="00951D30">
                      <w:pPr>
                        <w:pStyle w:val="SideText"/>
                        <w:numPr>
                          <w:ilvl w:val="0"/>
                          <w:numId w:val="15"/>
                        </w:numPr>
                        <w:shd w:val="clear" w:color="auto" w:fill="EEECE1" w:themeFill="background2"/>
                        <w:ind w:left="180" w:hanging="180"/>
                        <w:rPr>
                          <w:rFonts w:ascii="Times New Roman" w:hAnsi="Times New Roman" w:cs="Times New Roman"/>
                          <w:sz w:val="18"/>
                          <w:szCs w:val="18"/>
                        </w:rPr>
                      </w:pPr>
                      <w:r w:rsidRPr="002723B1">
                        <w:rPr>
                          <w:rFonts w:ascii="Times New Roman" w:hAnsi="Times New Roman" w:cs="Times New Roman"/>
                          <w:sz w:val="18"/>
                          <w:szCs w:val="18"/>
                        </w:rPr>
                        <w:t>Reference architecture</w:t>
                      </w:r>
                    </w:p>
                    <w:p w14:paraId="7CE2D382" w14:textId="77777777" w:rsidR="0036227A" w:rsidRPr="002723B1" w:rsidRDefault="0036227A" w:rsidP="00961FAF">
                      <w:pPr>
                        <w:pStyle w:val="SideText"/>
                        <w:numPr>
                          <w:ilvl w:val="0"/>
                          <w:numId w:val="15"/>
                        </w:numPr>
                        <w:shd w:val="clear" w:color="auto" w:fill="EEECE1" w:themeFill="background2"/>
                        <w:ind w:left="180" w:hanging="180"/>
                        <w:rPr>
                          <w:rFonts w:ascii="Times New Roman" w:hAnsi="Times New Roman" w:cs="Times New Roman"/>
                          <w:sz w:val="18"/>
                          <w:szCs w:val="18"/>
                        </w:rPr>
                      </w:pPr>
                      <w:r w:rsidRPr="002723B1">
                        <w:rPr>
                          <w:rFonts w:ascii="Times New Roman" w:hAnsi="Times New Roman" w:cs="Times New Roman"/>
                          <w:sz w:val="18"/>
                          <w:szCs w:val="18"/>
                        </w:rPr>
                        <w:t>Process and Data Flows</w:t>
                      </w:r>
                    </w:p>
                    <w:p w14:paraId="24D92727" w14:textId="77777777" w:rsidR="00961FAF" w:rsidRPr="002723B1" w:rsidRDefault="00961FAF" w:rsidP="00961FAF">
                      <w:pPr>
                        <w:pStyle w:val="SideText"/>
                        <w:numPr>
                          <w:ilvl w:val="0"/>
                          <w:numId w:val="15"/>
                        </w:numPr>
                        <w:shd w:val="clear" w:color="auto" w:fill="EEECE1" w:themeFill="background2"/>
                        <w:ind w:left="180" w:hanging="180"/>
                        <w:rPr>
                          <w:rFonts w:ascii="Times New Roman" w:hAnsi="Times New Roman" w:cs="Times New Roman"/>
                          <w:sz w:val="18"/>
                          <w:szCs w:val="18"/>
                        </w:rPr>
                      </w:pPr>
                      <w:r w:rsidRPr="002723B1">
                        <w:rPr>
                          <w:rFonts w:ascii="Times New Roman" w:hAnsi="Times New Roman" w:cs="Times New Roman"/>
                          <w:sz w:val="18"/>
                          <w:szCs w:val="18"/>
                        </w:rPr>
                        <w:t xml:space="preserve">Estimating Models for </w:t>
                      </w:r>
                      <w:r w:rsidR="00B5125C" w:rsidRPr="002723B1">
                        <w:rPr>
                          <w:rFonts w:ascii="Times New Roman" w:hAnsi="Times New Roman" w:cs="Times New Roman"/>
                          <w:sz w:val="18"/>
                          <w:szCs w:val="18"/>
                        </w:rPr>
                        <w:t>engagements</w:t>
                      </w:r>
                    </w:p>
                    <w:p w14:paraId="39BFBFA3" w14:textId="77777777" w:rsidR="004D7F87" w:rsidRPr="002723B1" w:rsidRDefault="004D7F87" w:rsidP="00961FAF">
                      <w:pPr>
                        <w:pStyle w:val="SideText"/>
                        <w:numPr>
                          <w:ilvl w:val="0"/>
                          <w:numId w:val="15"/>
                        </w:numPr>
                        <w:shd w:val="clear" w:color="auto" w:fill="EEECE1" w:themeFill="background2"/>
                        <w:ind w:left="180" w:hanging="180"/>
                        <w:rPr>
                          <w:rFonts w:ascii="Times New Roman" w:hAnsi="Times New Roman" w:cs="Times New Roman"/>
                          <w:sz w:val="18"/>
                          <w:szCs w:val="18"/>
                        </w:rPr>
                      </w:pPr>
                      <w:r w:rsidRPr="002723B1">
                        <w:rPr>
                          <w:rFonts w:ascii="Times New Roman" w:hAnsi="Times New Roman" w:cs="Times New Roman"/>
                          <w:sz w:val="18"/>
                          <w:szCs w:val="18"/>
                        </w:rPr>
                        <w:t>Financial Assets Under Management (AUM)</w:t>
                      </w:r>
                    </w:p>
                    <w:p w14:paraId="0C279A19" w14:textId="77777777" w:rsidR="00091528" w:rsidRPr="006E16A5" w:rsidRDefault="00091528" w:rsidP="00951D30">
                      <w:pPr>
                        <w:pStyle w:val="SideText"/>
                        <w:shd w:val="clear" w:color="auto" w:fill="EEECE1" w:themeFill="background2"/>
                        <w:rPr>
                          <w:rFonts w:ascii="Times New Roman" w:hAnsi="Times New Roman" w:cs="Times New Roman"/>
                          <w:sz w:val="19"/>
                          <w:szCs w:val="19"/>
                        </w:rPr>
                      </w:pPr>
                    </w:p>
                    <w:p w14:paraId="664F684D" w14:textId="77777777" w:rsidR="00091528" w:rsidRPr="006E16A5" w:rsidRDefault="00091528" w:rsidP="00951D30">
                      <w:pPr>
                        <w:pStyle w:val="SideText"/>
                        <w:shd w:val="clear" w:color="auto" w:fill="EEECE1" w:themeFill="background2"/>
                        <w:rPr>
                          <w:rFonts w:ascii="Times New Roman" w:hAnsi="Times New Roman" w:cs="Times New Roman"/>
                          <w:b/>
                          <w:sz w:val="19"/>
                          <w:szCs w:val="19"/>
                        </w:rPr>
                      </w:pPr>
                      <w:r w:rsidRPr="006E16A5">
                        <w:rPr>
                          <w:rFonts w:ascii="Times New Roman" w:hAnsi="Times New Roman" w:cs="Times New Roman"/>
                          <w:sz w:val="19"/>
                          <w:szCs w:val="19"/>
                        </w:rPr>
                        <w:t xml:space="preserve">  </w:t>
                      </w:r>
                      <w:r w:rsidRPr="006E16A5">
                        <w:rPr>
                          <w:rFonts w:ascii="Times New Roman" w:hAnsi="Times New Roman" w:cs="Times New Roman"/>
                          <w:b/>
                          <w:sz w:val="19"/>
                          <w:szCs w:val="19"/>
                        </w:rPr>
                        <w:t>Development</w:t>
                      </w:r>
                    </w:p>
                    <w:p w14:paraId="0F614D28" w14:textId="77777777" w:rsidR="00091528" w:rsidRPr="002723B1" w:rsidRDefault="00091528" w:rsidP="00951D30">
                      <w:pPr>
                        <w:pStyle w:val="SideText"/>
                        <w:numPr>
                          <w:ilvl w:val="0"/>
                          <w:numId w:val="15"/>
                        </w:numPr>
                        <w:shd w:val="clear" w:color="auto" w:fill="EEECE1" w:themeFill="background2"/>
                        <w:ind w:left="180" w:hanging="180"/>
                        <w:rPr>
                          <w:rFonts w:ascii="Times New Roman" w:hAnsi="Times New Roman" w:cs="Times New Roman"/>
                          <w:sz w:val="18"/>
                          <w:szCs w:val="18"/>
                        </w:rPr>
                      </w:pPr>
                      <w:r w:rsidRPr="002723B1">
                        <w:rPr>
                          <w:rFonts w:ascii="Times New Roman" w:hAnsi="Times New Roman" w:cs="Times New Roman"/>
                          <w:sz w:val="18"/>
                          <w:szCs w:val="18"/>
                        </w:rPr>
                        <w:t xml:space="preserve">Custom Websites, Java, HTML </w:t>
                      </w:r>
                    </w:p>
                    <w:p w14:paraId="22D9C2B0" w14:textId="77777777" w:rsidR="00601B42" w:rsidRPr="002723B1" w:rsidRDefault="00091528" w:rsidP="00B5125C">
                      <w:pPr>
                        <w:pStyle w:val="SideText"/>
                        <w:numPr>
                          <w:ilvl w:val="0"/>
                          <w:numId w:val="15"/>
                        </w:numPr>
                        <w:shd w:val="clear" w:color="auto" w:fill="EEECE1" w:themeFill="background2"/>
                        <w:ind w:left="180" w:hanging="180"/>
                        <w:rPr>
                          <w:rFonts w:ascii="Times New Roman" w:hAnsi="Times New Roman" w:cs="Times New Roman"/>
                          <w:sz w:val="18"/>
                          <w:szCs w:val="18"/>
                        </w:rPr>
                      </w:pPr>
                      <w:r w:rsidRPr="002723B1">
                        <w:rPr>
                          <w:rFonts w:ascii="Times New Roman" w:hAnsi="Times New Roman" w:cs="Times New Roman"/>
                          <w:sz w:val="18"/>
                          <w:szCs w:val="18"/>
                        </w:rPr>
                        <w:t>ETL processes</w:t>
                      </w:r>
                    </w:p>
                    <w:p w14:paraId="170E9489" w14:textId="77777777" w:rsidR="00592547" w:rsidRPr="002723B1" w:rsidRDefault="00601B42" w:rsidP="00B5125C">
                      <w:pPr>
                        <w:pStyle w:val="SideText"/>
                        <w:numPr>
                          <w:ilvl w:val="0"/>
                          <w:numId w:val="15"/>
                        </w:numPr>
                        <w:shd w:val="clear" w:color="auto" w:fill="EEECE1" w:themeFill="background2"/>
                        <w:ind w:left="180" w:hanging="180"/>
                        <w:rPr>
                          <w:rFonts w:ascii="Times New Roman" w:hAnsi="Times New Roman" w:cs="Times New Roman"/>
                          <w:sz w:val="18"/>
                          <w:szCs w:val="18"/>
                        </w:rPr>
                      </w:pPr>
                      <w:r w:rsidRPr="002723B1">
                        <w:rPr>
                          <w:rFonts w:ascii="Times New Roman" w:hAnsi="Times New Roman" w:cs="Times New Roman"/>
                          <w:sz w:val="18"/>
                          <w:szCs w:val="18"/>
                        </w:rPr>
                        <w:t>Oracle, SQL Server RDBMS</w:t>
                      </w:r>
                    </w:p>
                    <w:p w14:paraId="256500E5" w14:textId="77777777" w:rsidR="00091528" w:rsidRPr="002723B1" w:rsidRDefault="00091528" w:rsidP="00951D30">
                      <w:pPr>
                        <w:pStyle w:val="SideText"/>
                        <w:numPr>
                          <w:ilvl w:val="0"/>
                          <w:numId w:val="15"/>
                        </w:numPr>
                        <w:shd w:val="clear" w:color="auto" w:fill="EEECE1" w:themeFill="background2"/>
                        <w:ind w:left="180" w:hanging="180"/>
                        <w:rPr>
                          <w:rFonts w:ascii="Times New Roman" w:hAnsi="Times New Roman" w:cs="Times New Roman"/>
                          <w:sz w:val="18"/>
                          <w:szCs w:val="18"/>
                        </w:rPr>
                      </w:pPr>
                      <w:r w:rsidRPr="002723B1">
                        <w:rPr>
                          <w:rFonts w:ascii="Times New Roman" w:hAnsi="Times New Roman" w:cs="Times New Roman"/>
                          <w:sz w:val="18"/>
                          <w:szCs w:val="18"/>
                        </w:rPr>
                        <w:t>COTS Application integration</w:t>
                      </w:r>
                    </w:p>
                    <w:p w14:paraId="2EE022B7" w14:textId="77777777" w:rsidR="00091528" w:rsidRPr="002723B1" w:rsidRDefault="00091528" w:rsidP="00951D30">
                      <w:pPr>
                        <w:pStyle w:val="SideText"/>
                        <w:numPr>
                          <w:ilvl w:val="0"/>
                          <w:numId w:val="15"/>
                        </w:numPr>
                        <w:shd w:val="clear" w:color="auto" w:fill="EEECE1" w:themeFill="background2"/>
                        <w:ind w:left="180" w:hanging="180"/>
                        <w:rPr>
                          <w:rFonts w:ascii="Times New Roman" w:hAnsi="Times New Roman" w:cs="Times New Roman"/>
                          <w:sz w:val="18"/>
                          <w:szCs w:val="18"/>
                        </w:rPr>
                      </w:pPr>
                      <w:r w:rsidRPr="002723B1">
                        <w:rPr>
                          <w:rFonts w:ascii="Times New Roman" w:hAnsi="Times New Roman" w:cs="Times New Roman"/>
                          <w:sz w:val="18"/>
                          <w:szCs w:val="18"/>
                        </w:rPr>
                        <w:t>Corporate Lexicon</w:t>
                      </w:r>
                    </w:p>
                    <w:p w14:paraId="67A091EE" w14:textId="77777777" w:rsidR="00091528" w:rsidRDefault="00091528" w:rsidP="00951D30">
                      <w:pPr>
                        <w:pStyle w:val="SideText"/>
                        <w:numPr>
                          <w:ilvl w:val="0"/>
                          <w:numId w:val="15"/>
                        </w:numPr>
                        <w:shd w:val="clear" w:color="auto" w:fill="EEECE1" w:themeFill="background2"/>
                        <w:ind w:left="180" w:hanging="180"/>
                        <w:rPr>
                          <w:rFonts w:ascii="Times New Roman" w:hAnsi="Times New Roman" w:cs="Times New Roman"/>
                          <w:sz w:val="18"/>
                          <w:szCs w:val="18"/>
                        </w:rPr>
                      </w:pPr>
                      <w:r w:rsidRPr="002723B1">
                        <w:rPr>
                          <w:rFonts w:ascii="Times New Roman" w:hAnsi="Times New Roman" w:cs="Times New Roman"/>
                          <w:sz w:val="18"/>
                          <w:szCs w:val="18"/>
                        </w:rPr>
                        <w:t>Enterprise Data Warehouse</w:t>
                      </w:r>
                    </w:p>
                    <w:p w14:paraId="20DFAA28" w14:textId="08EEFEBB" w:rsidR="00D57AED" w:rsidRPr="002723B1" w:rsidRDefault="00D57AED" w:rsidP="00951D30">
                      <w:pPr>
                        <w:pStyle w:val="SideText"/>
                        <w:numPr>
                          <w:ilvl w:val="0"/>
                          <w:numId w:val="15"/>
                        </w:numPr>
                        <w:shd w:val="clear" w:color="auto" w:fill="EEECE1" w:themeFill="background2"/>
                        <w:ind w:left="180" w:hanging="180"/>
                        <w:rPr>
                          <w:rFonts w:ascii="Times New Roman" w:hAnsi="Times New Roman" w:cs="Times New Roman"/>
                          <w:sz w:val="18"/>
                          <w:szCs w:val="18"/>
                        </w:rPr>
                      </w:pPr>
                      <w:r>
                        <w:rPr>
                          <w:rFonts w:ascii="Times New Roman" w:hAnsi="Times New Roman" w:cs="Times New Roman"/>
                          <w:sz w:val="18"/>
                          <w:szCs w:val="18"/>
                        </w:rPr>
                        <w:t>Visio</w:t>
                      </w:r>
                    </w:p>
                    <w:p w14:paraId="160B544B" w14:textId="77777777" w:rsidR="00C634DE" w:rsidRPr="002723B1" w:rsidRDefault="00C634DE" w:rsidP="00951D30">
                      <w:pPr>
                        <w:pStyle w:val="SideText"/>
                        <w:shd w:val="clear" w:color="auto" w:fill="EEECE1" w:themeFill="background2"/>
                        <w:rPr>
                          <w:rFonts w:ascii="Times New Roman" w:hAnsi="Times New Roman" w:cs="Times New Roman"/>
                          <w:sz w:val="18"/>
                          <w:szCs w:val="18"/>
                        </w:rPr>
                      </w:pPr>
                    </w:p>
                    <w:p w14:paraId="4BAD8C40" w14:textId="77777777" w:rsidR="00B60500" w:rsidRPr="002723B1" w:rsidRDefault="00B60500" w:rsidP="00951D30">
                      <w:pPr>
                        <w:pStyle w:val="SideText"/>
                        <w:shd w:val="clear" w:color="auto" w:fill="EEECE1" w:themeFill="background2"/>
                        <w:rPr>
                          <w:rFonts w:ascii="Times New Roman" w:hAnsi="Times New Roman" w:cs="Times New Roman"/>
                          <w:sz w:val="18"/>
                          <w:szCs w:val="18"/>
                        </w:rPr>
                      </w:pPr>
                      <w:r w:rsidRPr="002723B1">
                        <w:rPr>
                          <w:rFonts w:ascii="Times New Roman" w:hAnsi="Times New Roman" w:cs="Times New Roman"/>
                          <w:sz w:val="18"/>
                          <w:szCs w:val="18"/>
                        </w:rPr>
                        <w:t>Prior HealthCare IT experience as Senior Architect, Database Administrator and Developer</w:t>
                      </w:r>
                    </w:p>
                    <w:p w14:paraId="5BEA4645" w14:textId="77777777" w:rsidR="00B60500" w:rsidRPr="002723B1" w:rsidRDefault="00B60500" w:rsidP="00B60500">
                      <w:pPr>
                        <w:pStyle w:val="SideText"/>
                        <w:shd w:val="clear" w:color="auto" w:fill="EEECE1" w:themeFill="background2"/>
                        <w:rPr>
                          <w:rFonts w:ascii="Times New Roman" w:hAnsi="Times New Roman" w:cs="Times New Roman"/>
                          <w:sz w:val="18"/>
                          <w:szCs w:val="18"/>
                        </w:rPr>
                      </w:pPr>
                    </w:p>
                    <w:p w14:paraId="4596A8CC" w14:textId="77777777" w:rsidR="00592547" w:rsidRPr="002723B1" w:rsidRDefault="00592547" w:rsidP="00951D30">
                      <w:pPr>
                        <w:pStyle w:val="SideText"/>
                        <w:shd w:val="clear" w:color="auto" w:fill="EEECE1" w:themeFill="background2"/>
                        <w:rPr>
                          <w:rFonts w:ascii="Times New Roman" w:hAnsi="Times New Roman" w:cs="Times New Roman"/>
                          <w:sz w:val="18"/>
                          <w:szCs w:val="18"/>
                        </w:rPr>
                      </w:pPr>
                      <w:r w:rsidRPr="002723B1">
                        <w:rPr>
                          <w:rFonts w:ascii="Times New Roman" w:hAnsi="Times New Roman" w:cs="Times New Roman"/>
                          <w:sz w:val="18"/>
                          <w:szCs w:val="18"/>
                        </w:rPr>
                        <w:t>Winner of the CIO Performance Award in December 2005</w:t>
                      </w:r>
                    </w:p>
                    <w:p w14:paraId="3FD66AE2" w14:textId="77777777" w:rsidR="00713650" w:rsidRPr="002723B1" w:rsidRDefault="00713650" w:rsidP="00951D30">
                      <w:pPr>
                        <w:pStyle w:val="SideText"/>
                        <w:shd w:val="clear" w:color="auto" w:fill="EEECE1" w:themeFill="background2"/>
                        <w:rPr>
                          <w:rFonts w:ascii="Times New Roman" w:hAnsi="Times New Roman" w:cs="Times New Roman"/>
                          <w:sz w:val="18"/>
                          <w:szCs w:val="18"/>
                        </w:rPr>
                      </w:pPr>
                    </w:p>
                    <w:p w14:paraId="1FCF329A" w14:textId="77777777" w:rsidR="00592547" w:rsidRPr="002723B1" w:rsidRDefault="009A48C7" w:rsidP="00951D30">
                      <w:pPr>
                        <w:pStyle w:val="SideText"/>
                        <w:shd w:val="clear" w:color="auto" w:fill="EEECE1" w:themeFill="background2"/>
                        <w:rPr>
                          <w:rFonts w:ascii="Times New Roman" w:hAnsi="Times New Roman" w:cs="Times New Roman"/>
                          <w:sz w:val="18"/>
                          <w:szCs w:val="18"/>
                        </w:rPr>
                      </w:pPr>
                      <w:r w:rsidRPr="002723B1">
                        <w:rPr>
                          <w:rFonts w:ascii="Times New Roman" w:hAnsi="Times New Roman" w:cs="Times New Roman"/>
                          <w:sz w:val="18"/>
                          <w:szCs w:val="18"/>
                        </w:rPr>
                        <w:t>Board of Directors, Board Treasurer – Animal Rescue, Inc. – 1994 - 1999</w:t>
                      </w:r>
                    </w:p>
                  </w:txbxContent>
                </v:textbox>
                <w10:wrap type="square"/>
              </v:shape>
            </w:pict>
          </mc:Fallback>
        </mc:AlternateContent>
      </w:r>
      <w:r w:rsidR="008A4631">
        <w:rPr>
          <w:b/>
          <w:bCs/>
          <w:noProof/>
          <w:color w:val="000000"/>
          <w:sz w:val="28"/>
          <w:szCs w:val="28"/>
        </w:rPr>
        <w:t>Scott T. McKelvie</w:t>
      </w:r>
      <w:r w:rsidR="009B3B0D">
        <w:rPr>
          <w:b/>
          <w:bCs/>
          <w:noProof/>
          <w:color w:val="000000"/>
          <w:sz w:val="28"/>
          <w:szCs w:val="28"/>
        </w:rPr>
        <w:tab/>
      </w:r>
      <w:r w:rsidR="009B3B0D">
        <w:rPr>
          <w:b/>
          <w:bCs/>
          <w:noProof/>
          <w:color w:val="000000"/>
          <w:sz w:val="28"/>
          <w:szCs w:val="28"/>
        </w:rPr>
        <w:tab/>
      </w:r>
    </w:p>
    <w:p w14:paraId="7D1ABC3E" w14:textId="3E32DD20" w:rsidR="00D826B4" w:rsidRPr="00000DF6" w:rsidRDefault="005A48E2" w:rsidP="00D826B4">
      <w:pPr>
        <w:pStyle w:val="Header"/>
        <w:rPr>
          <w:b/>
          <w:bCs/>
          <w:noProof/>
          <w:color w:val="000000"/>
          <w:sz w:val="20"/>
          <w:szCs w:val="20"/>
        </w:rPr>
      </w:pPr>
      <w:r>
        <w:rPr>
          <w:b/>
          <w:bCs/>
          <w:noProof/>
          <w:color w:val="000000"/>
          <w:sz w:val="28"/>
          <w:szCs w:val="28"/>
        </w:rPr>
        <w:t xml:space="preserve">IT </w:t>
      </w:r>
      <w:r w:rsidR="00B03C1D">
        <w:rPr>
          <w:b/>
          <w:bCs/>
          <w:noProof/>
          <w:color w:val="000000"/>
          <w:sz w:val="28"/>
          <w:szCs w:val="28"/>
        </w:rPr>
        <w:t xml:space="preserve">and Project </w:t>
      </w:r>
      <w:r w:rsidR="00F06B75">
        <w:rPr>
          <w:b/>
          <w:bCs/>
          <w:noProof/>
          <w:color w:val="000000"/>
          <w:sz w:val="28"/>
          <w:szCs w:val="28"/>
        </w:rPr>
        <w:t>Management</w:t>
      </w:r>
      <w:r w:rsidR="00000DF6">
        <w:rPr>
          <w:b/>
          <w:bCs/>
          <w:noProof/>
          <w:color w:val="000000"/>
          <w:sz w:val="28"/>
          <w:szCs w:val="28"/>
        </w:rPr>
        <w:t xml:space="preserve"> </w:t>
      </w:r>
    </w:p>
    <w:p w14:paraId="05B48F89" w14:textId="44DABBD5" w:rsidR="00D826B4" w:rsidRPr="00880E45" w:rsidRDefault="00761B2E" w:rsidP="00D826B4">
      <w:pPr>
        <w:rPr>
          <w:rFonts w:ascii="Calibri" w:hAnsi="Calibri"/>
          <w:b/>
          <w:sz w:val="28"/>
          <w:szCs w:val="28"/>
        </w:rPr>
      </w:pPr>
      <w:r>
        <w:rPr>
          <w:rFonts w:ascii="Calibri" w:hAnsi="Calibri"/>
          <w:b/>
          <w:noProof/>
          <w:sz w:val="28"/>
          <w:szCs w:val="28"/>
          <w:lang w:bidi="ar-SA"/>
        </w:rPr>
        <mc:AlternateContent>
          <mc:Choice Requires="wps">
            <w:drawing>
              <wp:anchor distT="0" distB="0" distL="114300" distR="114300" simplePos="0" relativeHeight="251658242" behindDoc="0" locked="0" layoutInCell="1" allowOverlap="1" wp14:anchorId="35866DEF" wp14:editId="53217036">
                <wp:simplePos x="0" y="0"/>
                <wp:positionH relativeFrom="column">
                  <wp:posOffset>0</wp:posOffset>
                </wp:positionH>
                <wp:positionV relativeFrom="paragraph">
                  <wp:posOffset>11430</wp:posOffset>
                </wp:positionV>
                <wp:extent cx="4572000" cy="121920"/>
                <wp:effectExtent l="0" t="0" r="0" b="0"/>
                <wp:wrapNone/>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0" cy="121920"/>
                        </a:xfrm>
                        <a:prstGeom prst="rect">
                          <a:avLst/>
                        </a:prstGeom>
                        <a:solidFill>
                          <a:schemeClr val="bg2"/>
                        </a:solidFill>
                        <a:ln>
                          <a:solidFill>
                            <a:schemeClr val="bg2"/>
                          </a:solidFill>
                        </a:ln>
                      </wps:spPr>
                      <wps:txbx>
                        <w:txbxContent>
                          <w:p w14:paraId="062A6ED1" w14:textId="77777777" w:rsidR="00D826B4" w:rsidRPr="005B3859" w:rsidRDefault="00D826B4" w:rsidP="003873F0">
                            <w:pPr>
                              <w:shd w:val="clear" w:color="auto" w:fill="EEECE1" w:themeFill="background2"/>
                              <w:rPr>
                                <w:rFonts w:ascii="Calibri" w:hAnsi="Calibri"/>
                                <w:sz w:val="16"/>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5866DEF" id="Text Box 4" o:spid="_x0000_s1027" type="#_x0000_t202" style="position:absolute;margin-left:0;margin-top:.9pt;width:5in;height:9.6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" fillcolor="#eeece1 [3214]" strokecolor="#eeece1 [3214]">
                <v:textbox>
                  <w:txbxContent>
                    <w:p w14:paraId="062A6ED1" w14:textId="77777777" w:rsidR="00D826B4" w:rsidRPr="005B3859" w:rsidRDefault="00D826B4" w:rsidP="003873F0">
                      <w:pPr>
                        <w:shd w:val="clear" w:color="auto" w:fill="EEECE1" w:themeFill="background2"/>
                        <w:rPr>
                          <w:rFonts w:ascii="Calibri" w:hAnsi="Calibri"/>
                          <w:sz w:val="16"/>
                          <w:szCs w:val="16"/>
                        </w:rPr>
                      </w:pPr>
                    </w:p>
                  </w:txbxContent>
                </v:textbox>
              </v:shape>
            </w:pict>
          </mc:Fallback>
        </mc:AlternateContent>
      </w:r>
    </w:p>
    <w:p w14:paraId="7AF33BBB" w14:textId="77777777" w:rsidR="005A48E2" w:rsidRPr="006F18E4" w:rsidRDefault="005A48E2" w:rsidP="00194C39">
      <w:pPr>
        <w:spacing w:before="120" w:after="120"/>
        <w:jc w:val="both"/>
        <w:rPr>
          <w:b/>
          <w:sz w:val="20"/>
          <w:szCs w:val="20"/>
        </w:rPr>
      </w:pPr>
      <w:r w:rsidRPr="006F18E4">
        <w:rPr>
          <w:b/>
          <w:sz w:val="20"/>
          <w:szCs w:val="20"/>
        </w:rPr>
        <w:t>EXECUTIVE SUMMARY</w:t>
      </w:r>
    </w:p>
    <w:p w14:paraId="60476147" w14:textId="722234FD" w:rsidR="007C1C6A" w:rsidRPr="006F18E4" w:rsidRDefault="007C1C6A" w:rsidP="007C1C6A">
      <w:pPr>
        <w:jc w:val="both"/>
        <w:rPr>
          <w:sz w:val="20"/>
          <w:szCs w:val="20"/>
        </w:rPr>
      </w:pPr>
      <w:r w:rsidRPr="006F18E4">
        <w:rPr>
          <w:sz w:val="20"/>
          <w:szCs w:val="20"/>
        </w:rPr>
        <w:t xml:space="preserve">Decades of </w:t>
      </w:r>
      <w:r w:rsidR="00736991" w:rsidRPr="006F18E4">
        <w:rPr>
          <w:sz w:val="20"/>
          <w:szCs w:val="20"/>
        </w:rPr>
        <w:t>IT</w:t>
      </w:r>
      <w:r w:rsidRPr="006F18E4">
        <w:rPr>
          <w:sz w:val="20"/>
          <w:szCs w:val="20"/>
        </w:rPr>
        <w:t xml:space="preserve"> customer/client centered experience with emphasis on high quality results, timely responsiveness, and system integrity.  Effective IT</w:t>
      </w:r>
      <w:r w:rsidR="00E1509F" w:rsidRPr="006F18E4">
        <w:rPr>
          <w:sz w:val="20"/>
          <w:szCs w:val="20"/>
        </w:rPr>
        <w:t xml:space="preserve"> manager</w:t>
      </w:r>
      <w:r w:rsidR="00315760" w:rsidRPr="006F18E4">
        <w:rPr>
          <w:sz w:val="20"/>
          <w:szCs w:val="20"/>
        </w:rPr>
        <w:t>, Program</w:t>
      </w:r>
      <w:r w:rsidR="00E1509F" w:rsidRPr="006F18E4">
        <w:rPr>
          <w:sz w:val="20"/>
          <w:szCs w:val="20"/>
        </w:rPr>
        <w:t xml:space="preserve"> manager, Project </w:t>
      </w:r>
      <w:r w:rsidRPr="006F18E4">
        <w:rPr>
          <w:sz w:val="20"/>
          <w:szCs w:val="20"/>
        </w:rPr>
        <w:t>manager</w:t>
      </w:r>
      <w:r w:rsidR="00E1509F" w:rsidRPr="006F18E4">
        <w:rPr>
          <w:sz w:val="20"/>
          <w:szCs w:val="20"/>
        </w:rPr>
        <w:t>,</w:t>
      </w:r>
      <w:r w:rsidRPr="006F18E4">
        <w:rPr>
          <w:sz w:val="20"/>
          <w:szCs w:val="20"/>
        </w:rPr>
        <w:t xml:space="preserve"> and leader with over </w:t>
      </w:r>
      <w:r w:rsidR="00777AD1" w:rsidRPr="006F18E4">
        <w:rPr>
          <w:sz w:val="20"/>
          <w:szCs w:val="20"/>
        </w:rPr>
        <w:t>25</w:t>
      </w:r>
      <w:r w:rsidRPr="006F18E4">
        <w:rPr>
          <w:sz w:val="20"/>
          <w:szCs w:val="20"/>
        </w:rPr>
        <w:t xml:space="preserve"> years of management experience in mentoring</w:t>
      </w:r>
      <w:r w:rsidR="00777AD1" w:rsidRPr="006F18E4">
        <w:rPr>
          <w:sz w:val="20"/>
          <w:szCs w:val="20"/>
        </w:rPr>
        <w:t>, coaching, training,</w:t>
      </w:r>
      <w:r w:rsidRPr="006F18E4">
        <w:rPr>
          <w:sz w:val="20"/>
          <w:szCs w:val="20"/>
        </w:rPr>
        <w:t xml:space="preserve"> and motivating team members to achieve and often exceed expectations.  </w:t>
      </w:r>
    </w:p>
    <w:p w14:paraId="6E338A6B" w14:textId="77777777" w:rsidR="00777AD1" w:rsidRPr="006F18E4" w:rsidRDefault="00777AD1" w:rsidP="007C1C6A">
      <w:pPr>
        <w:jc w:val="both"/>
        <w:rPr>
          <w:sz w:val="20"/>
          <w:szCs w:val="20"/>
        </w:rPr>
      </w:pPr>
    </w:p>
    <w:p w14:paraId="4AB067A7" w14:textId="72752CA9" w:rsidR="00777AD1" w:rsidRPr="006F18E4" w:rsidRDefault="00777AD1" w:rsidP="007C1C6A">
      <w:pPr>
        <w:jc w:val="both"/>
        <w:rPr>
          <w:sz w:val="20"/>
          <w:szCs w:val="20"/>
        </w:rPr>
      </w:pPr>
      <w:r w:rsidRPr="006F18E4">
        <w:rPr>
          <w:sz w:val="20"/>
          <w:szCs w:val="20"/>
        </w:rPr>
        <w:t>Experience in building and managing teams across multiple disciplines and industries focused on modern platforms while identifying strategic opportunities and uncovering operational efficiencies</w:t>
      </w:r>
      <w:r w:rsidR="000665A0" w:rsidRPr="006F18E4">
        <w:rPr>
          <w:sz w:val="20"/>
          <w:szCs w:val="20"/>
        </w:rPr>
        <w:t xml:space="preserve"> (including highly-matrixed teams).</w:t>
      </w:r>
    </w:p>
    <w:p w14:paraId="5FBB9825" w14:textId="77777777" w:rsidR="00D62426" w:rsidRPr="006F18E4" w:rsidRDefault="00D62426" w:rsidP="007C1C6A">
      <w:pPr>
        <w:jc w:val="both"/>
        <w:rPr>
          <w:sz w:val="20"/>
          <w:szCs w:val="20"/>
        </w:rPr>
      </w:pPr>
    </w:p>
    <w:p w14:paraId="4276A914" w14:textId="37D13F49" w:rsidR="00D62426" w:rsidRPr="006F18E4" w:rsidRDefault="00D62426" w:rsidP="007C1C6A">
      <w:pPr>
        <w:jc w:val="both"/>
        <w:rPr>
          <w:sz w:val="20"/>
          <w:szCs w:val="20"/>
        </w:rPr>
      </w:pPr>
      <w:r w:rsidRPr="006F18E4">
        <w:rPr>
          <w:sz w:val="20"/>
          <w:szCs w:val="20"/>
        </w:rPr>
        <w:t>Creating teams to establish unity between IT and Business Units, remove barriers between internal tech and other Business Unit teams and establishing the foundation for a long-term, coherent, and clear project/relationship strategy.</w:t>
      </w:r>
    </w:p>
    <w:p w14:paraId="2D6BD3CF" w14:textId="77777777" w:rsidR="007C1C6A" w:rsidRPr="006F18E4" w:rsidRDefault="007C1C6A" w:rsidP="007C1C6A">
      <w:pPr>
        <w:jc w:val="both"/>
        <w:rPr>
          <w:sz w:val="20"/>
          <w:szCs w:val="20"/>
        </w:rPr>
      </w:pPr>
    </w:p>
    <w:p w14:paraId="1CA97F13" w14:textId="7175A9C2" w:rsidR="007C1C6A" w:rsidRPr="006F18E4" w:rsidRDefault="007C1C6A" w:rsidP="007C1C6A">
      <w:pPr>
        <w:jc w:val="both"/>
        <w:rPr>
          <w:sz w:val="20"/>
          <w:szCs w:val="20"/>
        </w:rPr>
      </w:pPr>
      <w:r w:rsidRPr="006F18E4">
        <w:rPr>
          <w:sz w:val="20"/>
          <w:szCs w:val="20"/>
        </w:rPr>
        <w:t>Most productive and accomplished in leadership roles responsible for defining and implementing strategic and tactical approaches for design, development, integration</w:t>
      </w:r>
      <w:r w:rsidR="00D62426" w:rsidRPr="006F18E4">
        <w:rPr>
          <w:sz w:val="20"/>
          <w:szCs w:val="20"/>
        </w:rPr>
        <w:t>,</w:t>
      </w:r>
      <w:r w:rsidRPr="006F18E4">
        <w:rPr>
          <w:sz w:val="20"/>
          <w:szCs w:val="20"/>
        </w:rPr>
        <w:t xml:space="preserve"> and business process improvement, thus aligning the business needs with the most effective Information Technology to achieve maximum business benefits.</w:t>
      </w:r>
    </w:p>
    <w:p w14:paraId="2D7CAB55" w14:textId="77777777" w:rsidR="007C1C6A" w:rsidRPr="004506C0" w:rsidRDefault="007C1C6A" w:rsidP="007C1C6A">
      <w:pPr>
        <w:spacing w:before="240" w:after="120"/>
        <w:jc w:val="both"/>
        <w:rPr>
          <w:b/>
          <w:sz w:val="24"/>
          <w:szCs w:val="24"/>
        </w:rPr>
      </w:pPr>
      <w:r w:rsidRPr="004506C0">
        <w:rPr>
          <w:b/>
          <w:sz w:val="24"/>
          <w:szCs w:val="24"/>
        </w:rPr>
        <w:t>CORE COMPETENCIES</w:t>
      </w:r>
    </w:p>
    <w:p w14:paraId="7B12B65A" w14:textId="28E998C1" w:rsidR="00547264" w:rsidRPr="00547264" w:rsidRDefault="00810F24" w:rsidP="00547264">
      <w:pPr>
        <w:spacing w:before="120" w:after="60"/>
        <w:jc w:val="both"/>
        <w:rPr>
          <w:sz w:val="20"/>
          <w:szCs w:val="20"/>
        </w:rPr>
      </w:pPr>
      <w:r w:rsidRPr="006F18E4">
        <w:rPr>
          <w:sz w:val="20"/>
          <w:szCs w:val="20"/>
          <w:u w:val="single"/>
        </w:rPr>
        <w:t xml:space="preserve">Technical Service and Program &amp; Project Delivery Management </w:t>
      </w:r>
      <w:r w:rsidRPr="006F18E4">
        <w:rPr>
          <w:sz w:val="20"/>
          <w:szCs w:val="20"/>
        </w:rPr>
        <w:t>to assure on-time, on-budget achievement of programs and projects, corporate initiatives, customer and vendor data integration, and specialized and customized applications through collaboration, coordination.  Provide thought leadership to Business and IT processes.</w:t>
      </w:r>
      <w:r w:rsidR="00547264">
        <w:rPr>
          <w:sz w:val="20"/>
          <w:szCs w:val="20"/>
        </w:rPr>
        <w:t xml:space="preserve"> </w:t>
      </w:r>
      <w:r w:rsidR="00547264" w:rsidRPr="00547264">
        <w:rPr>
          <w:sz w:val="20"/>
          <w:szCs w:val="20"/>
        </w:rPr>
        <w:t>Manag</w:t>
      </w:r>
      <w:r w:rsidR="00547264">
        <w:rPr>
          <w:sz w:val="20"/>
          <w:szCs w:val="20"/>
        </w:rPr>
        <w:t>ing</w:t>
      </w:r>
      <w:r w:rsidR="00547264" w:rsidRPr="00547264">
        <w:rPr>
          <w:sz w:val="20"/>
          <w:szCs w:val="20"/>
        </w:rPr>
        <w:t xml:space="preserve"> and ove</w:t>
      </w:r>
      <w:r w:rsidR="00547264">
        <w:rPr>
          <w:sz w:val="20"/>
          <w:szCs w:val="20"/>
        </w:rPr>
        <w:t xml:space="preserve">rseeing </w:t>
      </w:r>
      <w:r w:rsidR="00547264" w:rsidRPr="00547264">
        <w:rPr>
          <w:sz w:val="20"/>
          <w:szCs w:val="20"/>
        </w:rPr>
        <w:t xml:space="preserve">project management activities such as </w:t>
      </w:r>
      <w:r w:rsidR="00547264">
        <w:rPr>
          <w:sz w:val="20"/>
          <w:szCs w:val="20"/>
        </w:rPr>
        <w:t xml:space="preserve">budgeting, </w:t>
      </w:r>
      <w:r w:rsidR="00547264" w:rsidRPr="00547264">
        <w:rPr>
          <w:sz w:val="20"/>
          <w:szCs w:val="20"/>
        </w:rPr>
        <w:t>project reporting, project planning, issue/risk identification and tracking, scope management, estimation, internal client management, relationship management, and other project documentation preparation and turnover to production and support for technology projects of high complexity.</w:t>
      </w:r>
      <w:r w:rsidR="00547264">
        <w:rPr>
          <w:sz w:val="20"/>
          <w:szCs w:val="20"/>
        </w:rPr>
        <w:t xml:space="preserve"> </w:t>
      </w:r>
      <w:r w:rsidR="00547264" w:rsidRPr="00547264">
        <w:rPr>
          <w:sz w:val="20"/>
          <w:szCs w:val="20"/>
        </w:rPr>
        <w:t>Overseeing multiple projects and coordinating all work performed and managing competing priorities.</w:t>
      </w:r>
    </w:p>
    <w:p w14:paraId="22C5B4E5" w14:textId="44386009" w:rsidR="007C1C6A" w:rsidRPr="006F18E4" w:rsidRDefault="007C1C6A" w:rsidP="00810F24">
      <w:pPr>
        <w:spacing w:before="60" w:after="60"/>
        <w:jc w:val="both"/>
        <w:rPr>
          <w:sz w:val="20"/>
          <w:szCs w:val="20"/>
        </w:rPr>
      </w:pPr>
      <w:r w:rsidRPr="006F18E4">
        <w:rPr>
          <w:sz w:val="20"/>
          <w:szCs w:val="20"/>
          <w:u w:val="single"/>
        </w:rPr>
        <w:t>IT Management</w:t>
      </w:r>
      <w:r w:rsidRPr="006F18E4">
        <w:rPr>
          <w:sz w:val="20"/>
          <w:szCs w:val="20"/>
        </w:rPr>
        <w:t xml:space="preserve"> of the design, development, implementation and support of solutions, applications and processes to achieve mandates, initiatives, and audit and compliance requirements.</w:t>
      </w:r>
      <w:r w:rsidR="00871A42" w:rsidRPr="006F18E4">
        <w:rPr>
          <w:sz w:val="20"/>
          <w:szCs w:val="20"/>
        </w:rPr>
        <w:t xml:space="preserve">   Member of multiple management teams while directing the activities of </w:t>
      </w:r>
      <w:r w:rsidR="00001326" w:rsidRPr="006F18E4">
        <w:rPr>
          <w:sz w:val="20"/>
          <w:szCs w:val="20"/>
        </w:rPr>
        <w:t xml:space="preserve">up to </w:t>
      </w:r>
      <w:r w:rsidR="00871A42" w:rsidRPr="006F18E4">
        <w:rPr>
          <w:sz w:val="20"/>
          <w:szCs w:val="20"/>
        </w:rPr>
        <w:t>30+ direct reports and their supervisors plus consultants and vendors.</w:t>
      </w:r>
      <w:r w:rsidR="00995E5A" w:rsidRPr="006F18E4">
        <w:rPr>
          <w:sz w:val="20"/>
          <w:szCs w:val="20"/>
        </w:rPr>
        <w:t xml:space="preserve">  Ability to function at a strategic level but also willing to focus on day to day demand with equal facility; sensitive to deadlines.  Builds self-sustaining high-performance teams.  </w:t>
      </w:r>
    </w:p>
    <w:p w14:paraId="06D914E6" w14:textId="67E4916D" w:rsidR="00001326" w:rsidRPr="006F18E4" w:rsidRDefault="00001326" w:rsidP="00001326">
      <w:pPr>
        <w:spacing w:before="120" w:after="60"/>
        <w:jc w:val="both"/>
        <w:rPr>
          <w:sz w:val="20"/>
          <w:szCs w:val="20"/>
        </w:rPr>
      </w:pPr>
      <w:r w:rsidRPr="006F18E4">
        <w:rPr>
          <w:sz w:val="20"/>
          <w:szCs w:val="20"/>
          <w:u w:val="single"/>
        </w:rPr>
        <w:t>Strategic and Tactical Management</w:t>
      </w:r>
      <w:r w:rsidRPr="006F18E4">
        <w:rPr>
          <w:sz w:val="20"/>
          <w:szCs w:val="20"/>
        </w:rPr>
        <w:t xml:space="preserve"> of annual multi-million dollar operational and capital budgets, resource plans, employee development plans, technology assessments, </w:t>
      </w:r>
      <w:r w:rsidR="00101B0F" w:rsidRPr="006F18E4">
        <w:rPr>
          <w:sz w:val="20"/>
          <w:szCs w:val="20"/>
        </w:rPr>
        <w:t xml:space="preserve">technical debt assessment, </w:t>
      </w:r>
      <w:r w:rsidRPr="006F18E4">
        <w:rPr>
          <w:sz w:val="20"/>
          <w:szCs w:val="20"/>
        </w:rPr>
        <w:t>proofs of concept, vendor negotiations and contract preparation, while maintaining collaborative leadership relationships with other business and IT areas. Aligns business objectives and IT solutions boosting productivity and efficiency across the organization to fortify, drive, and sustain performance.</w:t>
      </w:r>
    </w:p>
    <w:p w14:paraId="4AEEDB0D" w14:textId="5F933604" w:rsidR="00537752" w:rsidRPr="006F18E4" w:rsidRDefault="00537752" w:rsidP="00537752">
      <w:pPr>
        <w:spacing w:before="120" w:after="60"/>
        <w:jc w:val="both"/>
        <w:rPr>
          <w:sz w:val="20"/>
          <w:szCs w:val="20"/>
        </w:rPr>
      </w:pPr>
      <w:r w:rsidRPr="006F18E4">
        <w:rPr>
          <w:sz w:val="20"/>
          <w:szCs w:val="20"/>
          <w:u w:val="single"/>
        </w:rPr>
        <w:t>Knowledge and leadership</w:t>
      </w:r>
      <w:r w:rsidRPr="006F18E4">
        <w:rPr>
          <w:sz w:val="20"/>
          <w:szCs w:val="20"/>
        </w:rPr>
        <w:t xml:space="preserve"> of IT Architecture, </w:t>
      </w:r>
      <w:r w:rsidR="005E3F3E" w:rsidRPr="006F18E4">
        <w:rPr>
          <w:sz w:val="20"/>
          <w:szCs w:val="20"/>
        </w:rPr>
        <w:t>Development</w:t>
      </w:r>
      <w:r w:rsidRPr="006F18E4">
        <w:rPr>
          <w:sz w:val="20"/>
          <w:szCs w:val="20"/>
        </w:rPr>
        <w:t>, Data Warehousing and Business Intelligence, providing a versatile and multi-faceted perspective that results in recommending, designing and implementing viable and attainable solutions.  Trusted advisor and go-to resource due to decades of proven leadership and hands-on technical accomplishments.</w:t>
      </w:r>
    </w:p>
    <w:p w14:paraId="5E837060" w14:textId="7414C609" w:rsidR="00374952" w:rsidRPr="006F18E4" w:rsidRDefault="007C1C6A" w:rsidP="00315760">
      <w:pPr>
        <w:spacing w:before="120" w:after="60"/>
        <w:jc w:val="both"/>
        <w:rPr>
          <w:sz w:val="20"/>
          <w:szCs w:val="20"/>
        </w:rPr>
      </w:pPr>
      <w:r w:rsidRPr="006F18E4">
        <w:rPr>
          <w:sz w:val="20"/>
          <w:szCs w:val="20"/>
          <w:u w:val="single"/>
        </w:rPr>
        <w:t>Master Data Management</w:t>
      </w:r>
      <w:r w:rsidRPr="006F18E4">
        <w:rPr>
          <w:sz w:val="20"/>
          <w:szCs w:val="20"/>
        </w:rPr>
        <w:t xml:space="preserve"> </w:t>
      </w:r>
      <w:r w:rsidR="00871A42" w:rsidRPr="006F18E4">
        <w:rPr>
          <w:sz w:val="20"/>
          <w:szCs w:val="20"/>
        </w:rPr>
        <w:t>including the creation, implementation and support of Customer Data Integration, leveraging IBM’s multi-platform InfoSphere MDM to match very disparate member records, assigning Entity ID to each member for longitudinal reporting and analysis at the true member level, and in support of provider matching processes.</w:t>
      </w:r>
    </w:p>
    <w:p w14:paraId="737B0583" w14:textId="21F6D7BB" w:rsidR="00374952" w:rsidRDefault="00761B2E">
      <w:pPr>
        <w:spacing w:after="200" w:line="276" w:lineRule="auto"/>
        <w:rPr>
          <w:sz w:val="24"/>
          <w:szCs w:val="24"/>
        </w:rPr>
      </w:pPr>
      <w:r>
        <w:rPr>
          <w:bCs/>
          <w:noProof/>
          <w:color w:val="000000"/>
          <w:lang w:bidi="ar-SA"/>
        </w:rPr>
        <mc:AlternateContent>
          <mc:Choice Requires="wps">
            <w:drawing>
              <wp:anchor distT="0" distB="0" distL="114300" distR="114300" simplePos="0" relativeHeight="251658241" behindDoc="0" locked="0" layoutInCell="1" allowOverlap="1" wp14:anchorId="01342E50" wp14:editId="510C8437">
                <wp:simplePos x="0" y="0"/>
                <wp:positionH relativeFrom="margin">
                  <wp:align>left</wp:align>
                </wp:positionH>
                <wp:positionV relativeFrom="paragraph">
                  <wp:posOffset>208280</wp:posOffset>
                </wp:positionV>
                <wp:extent cx="4457700" cy="348615"/>
                <wp:effectExtent l="0" t="0" r="0" b="0"/>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57700" cy="348615"/>
                        </a:xfrm>
                        <a:prstGeom prst="rect">
                          <a:avLst/>
                        </a:prstGeom>
                        <a:solidFill>
                          <a:schemeClr val="bg2"/>
                        </a:solidFill>
                        <a:ln>
                          <a:noFill/>
                        </a:ln>
                      </wps:spPr>
                      <wps:txbx>
                        <w:txbxContent>
                          <w:p w14:paraId="3DE30129" w14:textId="77777777" w:rsidR="006C3183" w:rsidRDefault="008A4631" w:rsidP="003873F0">
                            <w:pPr>
                              <w:shd w:val="clear" w:color="auto" w:fill="EEECE1" w:themeFill="background2"/>
                              <w:jc w:val="center"/>
                              <w:rPr>
                                <w:rFonts w:ascii="Arial" w:hAnsi="Arial" w:cs="Arial"/>
                                <w:b/>
                                <w:sz w:val="16"/>
                                <w:szCs w:val="16"/>
                              </w:rPr>
                            </w:pPr>
                            <w:r>
                              <w:rPr>
                                <w:rFonts w:ascii="Arial" w:hAnsi="Arial" w:cs="Arial"/>
                                <w:b/>
                                <w:sz w:val="16"/>
                                <w:szCs w:val="16"/>
                              </w:rPr>
                              <w:t>Scott T. McKelvie</w:t>
                            </w:r>
                            <w:r w:rsidR="006C3183" w:rsidRPr="009B3B0D">
                              <w:rPr>
                                <w:rFonts w:ascii="Arial" w:hAnsi="Arial" w:cs="Arial"/>
                                <w:b/>
                                <w:sz w:val="16"/>
                                <w:szCs w:val="16"/>
                              </w:rPr>
                              <w:t xml:space="preserve">  </w:t>
                            </w:r>
                            <w:r w:rsidR="006C3183">
                              <w:rPr>
                                <w:rFonts w:ascii="Arial" w:hAnsi="Arial" w:cs="Arial"/>
                                <w:b/>
                                <w:sz w:val="16"/>
                                <w:szCs w:val="16"/>
                              </w:rPr>
                              <w:t xml:space="preserve">  </w:t>
                            </w:r>
                            <w:r w:rsidR="006C3183" w:rsidRPr="009B3B0D">
                              <w:rPr>
                                <w:rFonts w:ascii="Arial" w:hAnsi="Arial" w:cs="Arial"/>
                                <w:b/>
                                <w:sz w:val="16"/>
                                <w:szCs w:val="16"/>
                              </w:rPr>
                              <w:t xml:space="preserve"> </w:t>
                            </w:r>
                            <w:r w:rsidR="00E65C3E">
                              <w:rPr>
                                <w:rFonts w:ascii="Arial" w:hAnsi="Arial" w:cs="Arial"/>
                                <w:b/>
                                <w:sz w:val="16"/>
                                <w:szCs w:val="16"/>
                              </w:rPr>
                              <w:t xml:space="preserve">4287 Shaffers Church Rd.   </w:t>
                            </w:r>
                            <w:r w:rsidR="001B7A1D">
                              <w:rPr>
                                <w:rFonts w:ascii="Arial" w:hAnsi="Arial" w:cs="Arial"/>
                                <w:b/>
                                <w:sz w:val="16"/>
                                <w:szCs w:val="16"/>
                              </w:rPr>
                              <w:t xml:space="preserve"> Glen Rock, PA</w:t>
                            </w:r>
                            <w:r w:rsidR="006C3183">
                              <w:rPr>
                                <w:rFonts w:ascii="Arial" w:hAnsi="Arial" w:cs="Arial"/>
                                <w:b/>
                                <w:sz w:val="16"/>
                                <w:szCs w:val="16"/>
                              </w:rPr>
                              <w:t xml:space="preserve"> </w:t>
                            </w:r>
                            <w:r w:rsidR="00D16EE6">
                              <w:rPr>
                                <w:rFonts w:ascii="Arial" w:hAnsi="Arial" w:cs="Arial"/>
                                <w:b/>
                                <w:sz w:val="16"/>
                                <w:szCs w:val="16"/>
                              </w:rPr>
                              <w:t xml:space="preserve"> 17327</w:t>
                            </w:r>
                            <w:r w:rsidR="006C3183">
                              <w:rPr>
                                <w:rFonts w:ascii="Arial" w:hAnsi="Arial" w:cs="Arial"/>
                                <w:b/>
                                <w:sz w:val="16"/>
                                <w:szCs w:val="16"/>
                              </w:rPr>
                              <w:t xml:space="preserve">    U.S. Citizen </w:t>
                            </w:r>
                          </w:p>
                          <w:p w14:paraId="48B0622D" w14:textId="05FE96C4" w:rsidR="006C3183" w:rsidRPr="009B3B0D" w:rsidRDefault="00E65C3E" w:rsidP="003873F0">
                            <w:pPr>
                              <w:shd w:val="clear" w:color="auto" w:fill="EEECE1" w:themeFill="background2"/>
                              <w:jc w:val="center"/>
                              <w:rPr>
                                <w:rFonts w:ascii="Arial" w:hAnsi="Arial" w:cs="Arial"/>
                                <w:b/>
                                <w:sz w:val="16"/>
                                <w:szCs w:val="16"/>
                              </w:rPr>
                            </w:pPr>
                            <w:r>
                              <w:rPr>
                                <w:rFonts w:ascii="Arial" w:hAnsi="Arial" w:cs="Arial"/>
                                <w:b/>
                                <w:sz w:val="16"/>
                                <w:szCs w:val="16"/>
                              </w:rPr>
                              <w:t>scmckelvie</w:t>
                            </w:r>
                            <w:r w:rsidR="0029475D">
                              <w:rPr>
                                <w:rFonts w:ascii="Arial" w:hAnsi="Arial" w:cs="Arial"/>
                                <w:b/>
                                <w:sz w:val="16"/>
                                <w:szCs w:val="16"/>
                              </w:rPr>
                              <w:t>1</w:t>
                            </w:r>
                            <w:r>
                              <w:rPr>
                                <w:rFonts w:ascii="Arial" w:hAnsi="Arial" w:cs="Arial"/>
                                <w:b/>
                                <w:sz w:val="16"/>
                                <w:szCs w:val="16"/>
                              </w:rPr>
                              <w:t>@</w:t>
                            </w:r>
                            <w:r w:rsidR="0029475D">
                              <w:rPr>
                                <w:rFonts w:ascii="Arial" w:hAnsi="Arial" w:cs="Arial"/>
                                <w:b/>
                                <w:sz w:val="16"/>
                                <w:szCs w:val="16"/>
                              </w:rPr>
                              <w:t>gmail.com</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1342E50" id="Text Box 3" o:spid="_x0000_s1028" type="#_x0000_t202" style="position:absolute;margin-left:0;margin-top:16.4pt;width:351pt;height:27.45pt;z-index:251658241;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" fillcolor="#eeece1 [3214]" stroked="f">
                <v:textbox>
                  <w:txbxContent>
                    <w:p w14:paraId="3DE30129" w14:textId="77777777" w:rsidR="006C3183" w:rsidRDefault="008A4631" w:rsidP="003873F0">
                      <w:pPr>
                        <w:shd w:val="clear" w:color="auto" w:fill="EEECE1" w:themeFill="background2"/>
                        <w:jc w:val="center"/>
                        <w:rPr>
                          <w:rFonts w:ascii="Arial" w:hAnsi="Arial" w:cs="Arial"/>
                          <w:b/>
                          <w:sz w:val="16"/>
                          <w:szCs w:val="16"/>
                        </w:rPr>
                      </w:pPr>
                      <w:r>
                        <w:rPr>
                          <w:rFonts w:ascii="Arial" w:hAnsi="Arial" w:cs="Arial"/>
                          <w:b/>
                          <w:sz w:val="16"/>
                          <w:szCs w:val="16"/>
                        </w:rPr>
                        <w:t>Scott T. McKelvie</w:t>
                      </w:r>
                      <w:r w:rsidR="006C3183" w:rsidRPr="009B3B0D">
                        <w:rPr>
                          <w:rFonts w:ascii="Arial" w:hAnsi="Arial" w:cs="Arial"/>
                          <w:b/>
                          <w:sz w:val="16"/>
                          <w:szCs w:val="16"/>
                        </w:rPr>
                        <w:t xml:space="preserve">  </w:t>
                      </w:r>
                      <w:r w:rsidR="006C3183">
                        <w:rPr>
                          <w:rFonts w:ascii="Arial" w:hAnsi="Arial" w:cs="Arial"/>
                          <w:b/>
                          <w:sz w:val="16"/>
                          <w:szCs w:val="16"/>
                        </w:rPr>
                        <w:t xml:space="preserve">  </w:t>
                      </w:r>
                      <w:r w:rsidR="006C3183" w:rsidRPr="009B3B0D">
                        <w:rPr>
                          <w:rFonts w:ascii="Arial" w:hAnsi="Arial" w:cs="Arial"/>
                          <w:b/>
                          <w:sz w:val="16"/>
                          <w:szCs w:val="16"/>
                        </w:rPr>
                        <w:t xml:space="preserve"> </w:t>
                      </w:r>
                      <w:r w:rsidR="00E65C3E">
                        <w:rPr>
                          <w:rFonts w:ascii="Arial" w:hAnsi="Arial" w:cs="Arial"/>
                          <w:b/>
                          <w:sz w:val="16"/>
                          <w:szCs w:val="16"/>
                        </w:rPr>
                        <w:t xml:space="preserve">4287 Shaffers Church Rd.   </w:t>
                      </w:r>
                      <w:r w:rsidR="001B7A1D">
                        <w:rPr>
                          <w:rFonts w:ascii="Arial" w:hAnsi="Arial" w:cs="Arial"/>
                          <w:b/>
                          <w:sz w:val="16"/>
                          <w:szCs w:val="16"/>
                        </w:rPr>
                        <w:t xml:space="preserve"> Glen Rock, PA</w:t>
                      </w:r>
                      <w:r w:rsidR="006C3183">
                        <w:rPr>
                          <w:rFonts w:ascii="Arial" w:hAnsi="Arial" w:cs="Arial"/>
                          <w:b/>
                          <w:sz w:val="16"/>
                          <w:szCs w:val="16"/>
                        </w:rPr>
                        <w:t xml:space="preserve"> </w:t>
                      </w:r>
                      <w:r w:rsidR="00D16EE6">
                        <w:rPr>
                          <w:rFonts w:ascii="Arial" w:hAnsi="Arial" w:cs="Arial"/>
                          <w:b/>
                          <w:sz w:val="16"/>
                          <w:szCs w:val="16"/>
                        </w:rPr>
                        <w:t xml:space="preserve"> 17327</w:t>
                      </w:r>
                      <w:r w:rsidR="006C3183">
                        <w:rPr>
                          <w:rFonts w:ascii="Arial" w:hAnsi="Arial" w:cs="Arial"/>
                          <w:b/>
                          <w:sz w:val="16"/>
                          <w:szCs w:val="16"/>
                        </w:rPr>
                        <w:t xml:space="preserve">    U.S. Citizen </w:t>
                      </w:r>
                    </w:p>
                    <w:p w14:paraId="48B0622D" w14:textId="05FE96C4" w:rsidR="006C3183" w:rsidRPr="009B3B0D" w:rsidRDefault="00E65C3E" w:rsidP="003873F0">
                      <w:pPr>
                        <w:shd w:val="clear" w:color="auto" w:fill="EEECE1" w:themeFill="background2"/>
                        <w:jc w:val="center"/>
                        <w:rPr>
                          <w:rFonts w:ascii="Arial" w:hAnsi="Arial" w:cs="Arial"/>
                          <w:b/>
                          <w:sz w:val="16"/>
                          <w:szCs w:val="16"/>
                        </w:rPr>
                      </w:pPr>
                      <w:r>
                        <w:rPr>
                          <w:rFonts w:ascii="Arial" w:hAnsi="Arial" w:cs="Arial"/>
                          <w:b/>
                          <w:sz w:val="16"/>
                          <w:szCs w:val="16"/>
                        </w:rPr>
                        <w:t>scmckelvie</w:t>
                      </w:r>
                      <w:r w:rsidR="0029475D">
                        <w:rPr>
                          <w:rFonts w:ascii="Arial" w:hAnsi="Arial" w:cs="Arial"/>
                          <w:b/>
                          <w:sz w:val="16"/>
                          <w:szCs w:val="16"/>
                        </w:rPr>
                        <w:t>1</w:t>
                      </w:r>
                      <w:r>
                        <w:rPr>
                          <w:rFonts w:ascii="Arial" w:hAnsi="Arial" w:cs="Arial"/>
                          <w:b/>
                          <w:sz w:val="16"/>
                          <w:szCs w:val="16"/>
                        </w:rPr>
                        <w:t>@</w:t>
                      </w:r>
                      <w:r w:rsidR="0029475D">
                        <w:rPr>
                          <w:rFonts w:ascii="Arial" w:hAnsi="Arial" w:cs="Arial"/>
                          <w:b/>
                          <w:sz w:val="16"/>
                          <w:szCs w:val="16"/>
                        </w:rPr>
                        <w:t>gmail.com</w:t>
                      </w:r>
                    </w:p>
                  </w:txbxContent>
                </v:textbox>
                <w10:wrap anchorx="margin"/>
              </v:shape>
            </w:pict>
          </mc:Fallback>
        </mc:AlternateContent>
      </w:r>
      <w:r w:rsidR="00374952">
        <w:rPr>
          <w:sz w:val="24"/>
          <w:szCs w:val="24"/>
        </w:rPr>
        <w:br w:type="page"/>
      </w:r>
    </w:p>
    <w:p w14:paraId="518F6F58" w14:textId="77777777" w:rsidR="00374952" w:rsidRPr="005A0375" w:rsidRDefault="00374952" w:rsidP="00374952">
      <w:pPr>
        <w:pStyle w:val="Header"/>
        <w:tabs>
          <w:tab w:val="left" w:pos="5220"/>
        </w:tabs>
        <w:rPr>
          <w:b/>
          <w:bCs/>
          <w:noProof/>
          <w:color w:val="000000"/>
          <w:sz w:val="36"/>
          <w:szCs w:val="36"/>
        </w:rPr>
      </w:pPr>
      <w:r>
        <w:rPr>
          <w:b/>
          <w:bCs/>
          <w:noProof/>
          <w:color w:val="000000"/>
          <w:sz w:val="28"/>
          <w:szCs w:val="28"/>
        </w:rPr>
        <w:lastRenderedPageBreak/>
        <w:t>Scott T. McKelvie</w:t>
      </w:r>
      <w:r>
        <w:rPr>
          <w:b/>
          <w:bCs/>
          <w:noProof/>
          <w:color w:val="000000"/>
          <w:sz w:val="28"/>
          <w:szCs w:val="28"/>
        </w:rPr>
        <w:tab/>
      </w:r>
      <w:r>
        <w:rPr>
          <w:b/>
          <w:bCs/>
          <w:noProof/>
          <w:color w:val="000000"/>
          <w:sz w:val="28"/>
          <w:szCs w:val="28"/>
        </w:rPr>
        <w:tab/>
      </w:r>
    </w:p>
    <w:p w14:paraId="06AF6D72" w14:textId="005A54D2" w:rsidR="00374952" w:rsidRPr="00374952" w:rsidRDefault="00374952" w:rsidP="00374952">
      <w:pPr>
        <w:pStyle w:val="Header"/>
        <w:tabs>
          <w:tab w:val="left" w:pos="7920"/>
        </w:tabs>
        <w:rPr>
          <w:b/>
          <w:bCs/>
          <w:noProof/>
          <w:color w:val="000000"/>
          <w:sz w:val="20"/>
          <w:szCs w:val="20"/>
        </w:rPr>
      </w:pPr>
      <w:r>
        <w:rPr>
          <w:b/>
          <w:bCs/>
          <w:noProof/>
          <w:color w:val="000000"/>
          <w:sz w:val="28"/>
          <w:szCs w:val="28"/>
        </w:rPr>
        <w:t xml:space="preserve">IT </w:t>
      </w:r>
      <w:r w:rsidR="00B03C1D">
        <w:rPr>
          <w:b/>
          <w:bCs/>
          <w:noProof/>
          <w:color w:val="000000"/>
          <w:sz w:val="28"/>
          <w:szCs w:val="28"/>
        </w:rPr>
        <w:t xml:space="preserve">and Project </w:t>
      </w:r>
      <w:r w:rsidR="008C77AF">
        <w:rPr>
          <w:b/>
          <w:bCs/>
          <w:noProof/>
          <w:color w:val="000000"/>
          <w:sz w:val="28"/>
          <w:szCs w:val="28"/>
        </w:rPr>
        <w:t>Manage</w:t>
      </w:r>
      <w:r w:rsidR="00B03C1D">
        <w:rPr>
          <w:b/>
          <w:bCs/>
          <w:noProof/>
          <w:color w:val="000000"/>
          <w:sz w:val="28"/>
          <w:szCs w:val="28"/>
        </w:rPr>
        <w:t>ment</w:t>
      </w:r>
      <w:r>
        <w:rPr>
          <w:b/>
          <w:bCs/>
          <w:noProof/>
          <w:color w:val="000000"/>
          <w:sz w:val="20"/>
          <w:szCs w:val="20"/>
        </w:rPr>
        <w:tab/>
      </w:r>
      <w:r>
        <w:rPr>
          <w:b/>
          <w:bCs/>
          <w:noProof/>
          <w:color w:val="000000"/>
          <w:sz w:val="20"/>
          <w:szCs w:val="20"/>
        </w:rPr>
        <w:tab/>
        <w:t>(continued – Page 2)</w:t>
      </w:r>
    </w:p>
    <w:p w14:paraId="1306662A" w14:textId="730FFAEE" w:rsidR="00374952" w:rsidRDefault="00761B2E" w:rsidP="00374952">
      <w:pPr>
        <w:spacing w:before="40" w:after="40"/>
        <w:rPr>
          <w:b/>
          <w:sz w:val="28"/>
          <w:szCs w:val="28"/>
        </w:rPr>
      </w:pPr>
      <w:r>
        <w:rPr>
          <w:b/>
          <w:noProof/>
          <w:sz w:val="28"/>
          <w:szCs w:val="28"/>
          <w:lang w:bidi="ar-SA"/>
        </w:rPr>
        <mc:AlternateContent>
          <mc:Choice Requires="wps">
            <w:drawing>
              <wp:anchor distT="0" distB="0" distL="114300" distR="114300" simplePos="0" relativeHeight="251658243" behindDoc="0" locked="0" layoutInCell="1" allowOverlap="1" wp14:anchorId="49E1674A" wp14:editId="0D904767">
                <wp:simplePos x="0" y="0"/>
                <wp:positionH relativeFrom="column">
                  <wp:posOffset>7620</wp:posOffset>
                </wp:positionH>
                <wp:positionV relativeFrom="paragraph">
                  <wp:posOffset>45720</wp:posOffset>
                </wp:positionV>
                <wp:extent cx="6865620" cy="121920"/>
                <wp:effectExtent l="0" t="0" r="0" b="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65620" cy="121920"/>
                        </a:xfrm>
                        <a:prstGeom prst="rect">
                          <a:avLst/>
                        </a:prstGeom>
                        <a:solidFill>
                          <a:schemeClr val="bg2"/>
                        </a:solidFill>
                        <a:ln>
                          <a:solidFill>
                            <a:schemeClr val="bg2"/>
                          </a:solidFill>
                        </a:ln>
                      </wps:spPr>
                      <wps:txbx>
                        <w:txbxContent>
                          <w:p w14:paraId="44F1F215" w14:textId="77777777" w:rsidR="00374952" w:rsidRPr="005B3859" w:rsidRDefault="00374952" w:rsidP="00374952">
                            <w:pPr>
                              <w:shd w:val="clear" w:color="auto" w:fill="EEECE1" w:themeFill="background2"/>
                              <w:rPr>
                                <w:rFonts w:ascii="Calibri" w:hAnsi="Calibri"/>
                                <w:sz w:val="16"/>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9E1674A" id="Text Box 1" o:spid="_x0000_s1029" type="#_x0000_t202" style="position:absolute;margin-left:.6pt;margin-top:3.6pt;width:540.6pt;height:9.6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" fillcolor="#eeece1 [3214]" strokecolor="#eeece1 [3214]">
                <v:textbox>
                  <w:txbxContent>
                    <w:p w14:paraId="44F1F215" w14:textId="77777777" w:rsidR="00374952" w:rsidRPr="005B3859" w:rsidRDefault="00374952" w:rsidP="00374952">
                      <w:pPr>
                        <w:shd w:val="clear" w:color="auto" w:fill="EEECE1" w:themeFill="background2"/>
                        <w:rPr>
                          <w:rFonts w:ascii="Calibri" w:hAnsi="Calibri"/>
                          <w:sz w:val="16"/>
                          <w:szCs w:val="16"/>
                        </w:rPr>
                      </w:pPr>
                    </w:p>
                  </w:txbxContent>
                </v:textbox>
              </v:shape>
            </w:pict>
          </mc:Fallback>
        </mc:AlternateContent>
      </w:r>
    </w:p>
    <w:p w14:paraId="778A1220" w14:textId="77777777" w:rsidR="00374952" w:rsidRPr="00374952" w:rsidRDefault="00374952" w:rsidP="00374952">
      <w:pPr>
        <w:spacing w:before="120" w:after="120"/>
        <w:rPr>
          <w:b/>
          <w:sz w:val="24"/>
          <w:szCs w:val="24"/>
        </w:rPr>
      </w:pPr>
      <w:r w:rsidRPr="00374952">
        <w:rPr>
          <w:b/>
          <w:sz w:val="24"/>
          <w:szCs w:val="24"/>
        </w:rPr>
        <w:t>EMPLOYMENT SUMMARY</w:t>
      </w:r>
    </w:p>
    <w:p w14:paraId="06E650A9" w14:textId="01181631" w:rsidR="00934C7A" w:rsidRPr="00DD34EB" w:rsidRDefault="00934C7A" w:rsidP="00934C7A">
      <w:pPr>
        <w:spacing w:before="40" w:after="40"/>
        <w:rPr>
          <w:sz w:val="21"/>
          <w:szCs w:val="21"/>
        </w:rPr>
      </w:pPr>
      <w:r w:rsidRPr="00DD34EB">
        <w:rPr>
          <w:sz w:val="21"/>
          <w:szCs w:val="21"/>
          <w:u w:val="single"/>
        </w:rPr>
        <w:t>T</w:t>
      </w:r>
      <w:r w:rsidR="00F75D1A" w:rsidRPr="00DD34EB">
        <w:rPr>
          <w:sz w:val="21"/>
          <w:szCs w:val="21"/>
          <w:u w:val="single"/>
        </w:rPr>
        <w:t>.</w:t>
      </w:r>
      <w:r w:rsidRPr="00DD34EB">
        <w:rPr>
          <w:sz w:val="21"/>
          <w:szCs w:val="21"/>
          <w:u w:val="single"/>
        </w:rPr>
        <w:t xml:space="preserve"> Rowe Price</w:t>
      </w:r>
      <w:r w:rsidRPr="00DD34EB">
        <w:rPr>
          <w:sz w:val="21"/>
          <w:szCs w:val="21"/>
        </w:rPr>
        <w:tab/>
      </w:r>
      <w:r w:rsidRPr="00DD34EB">
        <w:rPr>
          <w:sz w:val="21"/>
          <w:szCs w:val="21"/>
        </w:rPr>
        <w:tab/>
      </w:r>
      <w:r w:rsidRPr="00DD34EB">
        <w:rPr>
          <w:sz w:val="21"/>
          <w:szCs w:val="21"/>
        </w:rPr>
        <w:tab/>
      </w:r>
      <w:r w:rsidRPr="00DD34EB">
        <w:rPr>
          <w:sz w:val="21"/>
          <w:szCs w:val="21"/>
        </w:rPr>
        <w:tab/>
      </w:r>
      <w:r w:rsidRPr="00DD34EB">
        <w:rPr>
          <w:sz w:val="21"/>
          <w:szCs w:val="21"/>
        </w:rPr>
        <w:tab/>
      </w:r>
      <w:r w:rsidRPr="00DD34EB">
        <w:rPr>
          <w:sz w:val="21"/>
          <w:szCs w:val="21"/>
        </w:rPr>
        <w:tab/>
      </w:r>
      <w:r w:rsidRPr="00DD34EB">
        <w:rPr>
          <w:sz w:val="21"/>
          <w:szCs w:val="21"/>
        </w:rPr>
        <w:tab/>
      </w:r>
      <w:r w:rsidRPr="00DD34EB">
        <w:rPr>
          <w:sz w:val="21"/>
          <w:szCs w:val="21"/>
        </w:rPr>
        <w:tab/>
      </w:r>
      <w:r w:rsidRPr="00DD34EB">
        <w:rPr>
          <w:sz w:val="21"/>
          <w:szCs w:val="21"/>
        </w:rPr>
        <w:tab/>
      </w:r>
      <w:r w:rsidR="00734F22" w:rsidRPr="00DD34EB">
        <w:rPr>
          <w:sz w:val="21"/>
          <w:szCs w:val="21"/>
        </w:rPr>
        <w:t>September</w:t>
      </w:r>
      <w:r w:rsidRPr="00DD34EB">
        <w:rPr>
          <w:sz w:val="21"/>
          <w:szCs w:val="21"/>
        </w:rPr>
        <w:t xml:space="preserve"> 2016 – </w:t>
      </w:r>
      <w:r w:rsidR="00E70CBD">
        <w:rPr>
          <w:sz w:val="21"/>
          <w:szCs w:val="21"/>
        </w:rPr>
        <w:t>2022</w:t>
      </w:r>
    </w:p>
    <w:p w14:paraId="50C5A6B6" w14:textId="228F53CD" w:rsidR="00944D23" w:rsidRPr="00DD34EB" w:rsidRDefault="004A6316" w:rsidP="00944D23">
      <w:pPr>
        <w:spacing w:before="40" w:after="40"/>
        <w:ind w:left="180"/>
        <w:rPr>
          <w:sz w:val="21"/>
          <w:szCs w:val="21"/>
        </w:rPr>
      </w:pPr>
      <w:r>
        <w:rPr>
          <w:sz w:val="21"/>
          <w:szCs w:val="21"/>
        </w:rPr>
        <w:t xml:space="preserve">Lead </w:t>
      </w:r>
      <w:r w:rsidR="00180D17">
        <w:rPr>
          <w:sz w:val="21"/>
          <w:szCs w:val="21"/>
        </w:rPr>
        <w:t xml:space="preserve">Technical </w:t>
      </w:r>
      <w:r>
        <w:rPr>
          <w:sz w:val="21"/>
          <w:szCs w:val="21"/>
        </w:rPr>
        <w:t>Project Manager</w:t>
      </w:r>
    </w:p>
    <w:p w14:paraId="49997C1E" w14:textId="470E4BD6" w:rsidR="00944D23" w:rsidRDefault="004A6316" w:rsidP="00944D23">
      <w:pPr>
        <w:spacing w:before="40" w:after="40"/>
        <w:ind w:left="360"/>
        <w:jc w:val="both"/>
        <w:rPr>
          <w:sz w:val="21"/>
          <w:szCs w:val="21"/>
        </w:rPr>
      </w:pPr>
      <w:r>
        <w:rPr>
          <w:sz w:val="21"/>
          <w:szCs w:val="21"/>
        </w:rPr>
        <w:t>Performed in multiple roles concurrently to bridge the gap between strategy and implementation to ensure that the 84 on-premises and cloud-based corporate systems/applications (across multiple domains) successfully leveraged product selection, financial and successful delivery.</w:t>
      </w:r>
      <w:r w:rsidR="00944D23" w:rsidRPr="00DD34EB">
        <w:rPr>
          <w:sz w:val="21"/>
          <w:szCs w:val="21"/>
        </w:rPr>
        <w:t xml:space="preserve"> </w:t>
      </w:r>
    </w:p>
    <w:p w14:paraId="7298002B" w14:textId="5960219F" w:rsidR="004A6316" w:rsidRDefault="00F42310" w:rsidP="004A6316">
      <w:pPr>
        <w:pStyle w:val="ListParagraph"/>
        <w:numPr>
          <w:ilvl w:val="0"/>
          <w:numId w:val="19"/>
        </w:numPr>
        <w:spacing w:before="40" w:after="40"/>
        <w:jc w:val="both"/>
        <w:rPr>
          <w:sz w:val="21"/>
          <w:szCs w:val="21"/>
        </w:rPr>
      </w:pPr>
      <w:r>
        <w:rPr>
          <w:sz w:val="21"/>
          <w:szCs w:val="21"/>
        </w:rPr>
        <w:t>As a Project Manager, b</w:t>
      </w:r>
      <w:r w:rsidR="004A6316" w:rsidRPr="004A6316">
        <w:rPr>
          <w:sz w:val="21"/>
          <w:szCs w:val="21"/>
        </w:rPr>
        <w:t xml:space="preserve">uilt and then managed a </w:t>
      </w:r>
      <w:r w:rsidR="005113BE">
        <w:rPr>
          <w:sz w:val="21"/>
          <w:szCs w:val="21"/>
        </w:rPr>
        <w:t xml:space="preserve">highly matrixed </w:t>
      </w:r>
      <w:r w:rsidR="004A6316" w:rsidRPr="004A6316">
        <w:rPr>
          <w:sz w:val="21"/>
          <w:szCs w:val="21"/>
        </w:rPr>
        <w:t xml:space="preserve">team of analysts, engineers, and project managers servicing critical CFO </w:t>
      </w:r>
      <w:r w:rsidR="006E16A5">
        <w:rPr>
          <w:sz w:val="21"/>
          <w:szCs w:val="21"/>
        </w:rPr>
        <w:t xml:space="preserve">hosted and on-prem </w:t>
      </w:r>
      <w:r w:rsidR="004A6316" w:rsidRPr="004A6316">
        <w:rPr>
          <w:sz w:val="21"/>
          <w:szCs w:val="21"/>
        </w:rPr>
        <w:t>applications.  Served in multiple roles including Portfolio Management, Product Owner, Scrum Master, Technical Lead to execute on delivery after rationalization and correction of skill gaps.</w:t>
      </w:r>
    </w:p>
    <w:p w14:paraId="24243E0A" w14:textId="6776FEC4" w:rsidR="004A6316" w:rsidRDefault="004A6316" w:rsidP="004A6316">
      <w:pPr>
        <w:pStyle w:val="ListParagraph"/>
        <w:numPr>
          <w:ilvl w:val="0"/>
          <w:numId w:val="19"/>
        </w:numPr>
        <w:spacing w:before="40" w:after="40"/>
        <w:jc w:val="both"/>
        <w:rPr>
          <w:sz w:val="21"/>
          <w:szCs w:val="21"/>
        </w:rPr>
      </w:pPr>
      <w:r>
        <w:rPr>
          <w:sz w:val="21"/>
          <w:szCs w:val="21"/>
        </w:rPr>
        <w:t>Worked on the launch of a transformation to Lea</w:t>
      </w:r>
      <w:r w:rsidR="006E16A5">
        <w:rPr>
          <w:sz w:val="21"/>
          <w:szCs w:val="21"/>
        </w:rPr>
        <w:t>n</w:t>
      </w:r>
      <w:r>
        <w:rPr>
          <w:sz w:val="21"/>
          <w:szCs w:val="21"/>
        </w:rPr>
        <w:t xml:space="preserve"> Agile practices, which aligned priorities and business unit strategies and introduced metrics to confirm ROI with defined execution models and accountability.</w:t>
      </w:r>
    </w:p>
    <w:p w14:paraId="4F8C2D31" w14:textId="393A7025" w:rsidR="004A6316" w:rsidRDefault="004A6316" w:rsidP="004A6316">
      <w:pPr>
        <w:pStyle w:val="ListParagraph"/>
        <w:numPr>
          <w:ilvl w:val="0"/>
          <w:numId w:val="19"/>
        </w:numPr>
        <w:spacing w:before="40" w:after="40"/>
        <w:jc w:val="both"/>
        <w:rPr>
          <w:sz w:val="21"/>
          <w:szCs w:val="21"/>
        </w:rPr>
      </w:pPr>
      <w:r>
        <w:rPr>
          <w:sz w:val="21"/>
          <w:szCs w:val="21"/>
        </w:rPr>
        <w:t>Leveraging Rally, served as Agile Product Owner (CSPO expired) and Scrum Master for two scrum teams (Corporate Procurement and Corporate Real Estate systems and applications).</w:t>
      </w:r>
    </w:p>
    <w:p w14:paraId="3015D6A1" w14:textId="6801C71B" w:rsidR="004E13B6" w:rsidRDefault="004E13B6" w:rsidP="004A6316">
      <w:pPr>
        <w:pStyle w:val="ListParagraph"/>
        <w:numPr>
          <w:ilvl w:val="0"/>
          <w:numId w:val="19"/>
        </w:numPr>
        <w:spacing w:before="40" w:after="40"/>
        <w:jc w:val="both"/>
        <w:rPr>
          <w:sz w:val="21"/>
          <w:szCs w:val="21"/>
        </w:rPr>
      </w:pPr>
      <w:r>
        <w:rPr>
          <w:sz w:val="21"/>
          <w:szCs w:val="21"/>
        </w:rPr>
        <w:t xml:space="preserve">Application Rationalization and Total Cost of Ownership (TCO) – Partnering with Business Owners, supported a mix of 23 cloud-based and on premises corporate applications/systems associated with application ownership </w:t>
      </w:r>
      <w:r w:rsidR="001E3A9E">
        <w:rPr>
          <w:sz w:val="21"/>
          <w:szCs w:val="21"/>
        </w:rPr>
        <w:t xml:space="preserve">technical debt </w:t>
      </w:r>
      <w:r>
        <w:rPr>
          <w:sz w:val="21"/>
          <w:szCs w:val="21"/>
        </w:rPr>
        <w:t>and commercial accountability: providing application costing, staffing, licensing, governance, strategic consultation, supporting on-going care of solutions, business process design and software development architecture.</w:t>
      </w:r>
    </w:p>
    <w:p w14:paraId="3E8A0A9B" w14:textId="2511DCC5" w:rsidR="00944D23" w:rsidRDefault="004E13B6" w:rsidP="00501A7C">
      <w:pPr>
        <w:pStyle w:val="ListParagraph"/>
        <w:numPr>
          <w:ilvl w:val="0"/>
          <w:numId w:val="19"/>
        </w:numPr>
        <w:spacing w:before="40" w:after="40"/>
        <w:jc w:val="both"/>
        <w:rPr>
          <w:sz w:val="21"/>
          <w:szCs w:val="21"/>
        </w:rPr>
      </w:pPr>
      <w:r w:rsidRPr="004E13B6">
        <w:rPr>
          <w:sz w:val="21"/>
          <w:szCs w:val="21"/>
        </w:rPr>
        <w:t>Installed a new vision and strategy adequately positioned to support the business to restart and the</w:t>
      </w:r>
      <w:r w:rsidR="006E16A5">
        <w:rPr>
          <w:sz w:val="21"/>
          <w:szCs w:val="21"/>
        </w:rPr>
        <w:t>n</w:t>
      </w:r>
      <w:r w:rsidRPr="004E13B6">
        <w:rPr>
          <w:sz w:val="21"/>
          <w:szCs w:val="21"/>
        </w:rPr>
        <w:t xml:space="preserve"> perform</w:t>
      </w:r>
      <w:r w:rsidR="006E16A5">
        <w:rPr>
          <w:sz w:val="21"/>
          <w:szCs w:val="21"/>
        </w:rPr>
        <w:t>ed</w:t>
      </w:r>
      <w:r w:rsidRPr="004E13B6">
        <w:rPr>
          <w:sz w:val="21"/>
          <w:szCs w:val="21"/>
        </w:rPr>
        <w:t xml:space="preserve"> overarching management of a Scrum Team and mentoring of a Business Product Owner to implement a new application (FISERV AML) for the Firm’s Anti-money laundering program.  This allows compliance with FINCEN requirements for customers due diligence rules, suspicious activity monitoring and watch list filtering.</w:t>
      </w:r>
    </w:p>
    <w:p w14:paraId="330C1FB8" w14:textId="7C9A8856" w:rsidR="00711A8C" w:rsidRPr="009D1AF3" w:rsidRDefault="00711A8C" w:rsidP="00711A8C">
      <w:pPr>
        <w:pStyle w:val="ListParagraph"/>
        <w:numPr>
          <w:ilvl w:val="0"/>
          <w:numId w:val="19"/>
        </w:numPr>
        <w:tabs>
          <w:tab w:val="left" w:pos="720"/>
        </w:tabs>
        <w:spacing w:before="40" w:after="40"/>
        <w:jc w:val="both"/>
        <w:rPr>
          <w:sz w:val="21"/>
          <w:szCs w:val="21"/>
        </w:rPr>
      </w:pPr>
      <w:r w:rsidRPr="009D1AF3">
        <w:rPr>
          <w:sz w:val="21"/>
          <w:szCs w:val="21"/>
        </w:rPr>
        <w:t xml:space="preserve">Business/Portfolio Management – $24 – </w:t>
      </w:r>
      <w:r w:rsidR="001124A9">
        <w:rPr>
          <w:sz w:val="21"/>
          <w:szCs w:val="21"/>
        </w:rPr>
        <w:t>$</w:t>
      </w:r>
      <w:r w:rsidRPr="009D1AF3">
        <w:rPr>
          <w:sz w:val="21"/>
          <w:szCs w:val="21"/>
        </w:rPr>
        <w:t>28M/Year</w:t>
      </w:r>
    </w:p>
    <w:p w14:paraId="7329A6C3" w14:textId="5C4DA271" w:rsidR="00711A8C" w:rsidRPr="009D1AF3" w:rsidRDefault="00EB344B" w:rsidP="00711A8C">
      <w:pPr>
        <w:pStyle w:val="ListParagraph"/>
        <w:numPr>
          <w:ilvl w:val="1"/>
          <w:numId w:val="19"/>
        </w:numPr>
        <w:tabs>
          <w:tab w:val="left" w:pos="720"/>
          <w:tab w:val="left" w:pos="1440"/>
        </w:tabs>
        <w:spacing w:before="40" w:after="40"/>
        <w:jc w:val="both"/>
        <w:rPr>
          <w:sz w:val="21"/>
          <w:szCs w:val="21"/>
        </w:rPr>
      </w:pPr>
      <w:r w:rsidRPr="009D1AF3">
        <w:rPr>
          <w:sz w:val="21"/>
          <w:szCs w:val="21"/>
        </w:rPr>
        <w:t>Led</w:t>
      </w:r>
      <w:r w:rsidR="00711A8C" w:rsidRPr="009D1AF3">
        <w:rPr>
          <w:sz w:val="21"/>
          <w:szCs w:val="21"/>
        </w:rPr>
        <w:t xml:space="preserve"> and supported the budgeting, monitoring, prioritization, delivery, licensing, executive status, staffing recommendations and reporting for the </w:t>
      </w:r>
      <w:r w:rsidR="009D1AF3" w:rsidRPr="009D1AF3">
        <w:rPr>
          <w:sz w:val="21"/>
          <w:szCs w:val="21"/>
        </w:rPr>
        <w:t xml:space="preserve">Corporate Systems </w:t>
      </w:r>
      <w:r w:rsidR="00711A8C" w:rsidRPr="009D1AF3">
        <w:rPr>
          <w:sz w:val="21"/>
          <w:szCs w:val="21"/>
        </w:rPr>
        <w:t xml:space="preserve">Portfolio (HR, Legal, Procurement, Risk, Finance, and Corporate Real Estate </w:t>
      </w:r>
      <w:r w:rsidRPr="009D1AF3">
        <w:rPr>
          <w:sz w:val="21"/>
          <w:szCs w:val="21"/>
        </w:rPr>
        <w:t>systems/a</w:t>
      </w:r>
      <w:r w:rsidR="00711A8C" w:rsidRPr="009D1AF3">
        <w:rPr>
          <w:sz w:val="21"/>
          <w:szCs w:val="21"/>
        </w:rPr>
        <w:t>reas).</w:t>
      </w:r>
    </w:p>
    <w:p w14:paraId="4CB120C3" w14:textId="1F489508" w:rsidR="00934C7A" w:rsidRPr="00DD34EB" w:rsidRDefault="00934C7A" w:rsidP="00944D23">
      <w:pPr>
        <w:spacing w:before="40" w:after="40"/>
        <w:ind w:left="180"/>
        <w:rPr>
          <w:sz w:val="21"/>
          <w:szCs w:val="21"/>
        </w:rPr>
      </w:pPr>
      <w:r w:rsidRPr="00DD34EB">
        <w:rPr>
          <w:sz w:val="21"/>
          <w:szCs w:val="21"/>
        </w:rPr>
        <w:t xml:space="preserve">  </w:t>
      </w:r>
      <w:r w:rsidR="00672DA8" w:rsidRPr="00DD34EB">
        <w:rPr>
          <w:sz w:val="21"/>
          <w:szCs w:val="21"/>
        </w:rPr>
        <w:t>Project</w:t>
      </w:r>
      <w:r w:rsidRPr="00DD34EB">
        <w:rPr>
          <w:sz w:val="21"/>
          <w:szCs w:val="21"/>
        </w:rPr>
        <w:t xml:space="preserve"> Lead</w:t>
      </w:r>
    </w:p>
    <w:p w14:paraId="4242A99D" w14:textId="22176D43" w:rsidR="00934C7A" w:rsidRPr="00DD34EB" w:rsidRDefault="00D13A32" w:rsidP="00296227">
      <w:pPr>
        <w:spacing w:before="40" w:after="40"/>
        <w:ind w:left="360"/>
        <w:jc w:val="both"/>
        <w:rPr>
          <w:sz w:val="21"/>
          <w:szCs w:val="21"/>
        </w:rPr>
      </w:pPr>
      <w:r>
        <w:rPr>
          <w:sz w:val="21"/>
          <w:szCs w:val="21"/>
        </w:rPr>
        <w:t>As a resource and project manager, m</w:t>
      </w:r>
      <w:r w:rsidR="00934C7A" w:rsidRPr="00DD34EB">
        <w:rPr>
          <w:sz w:val="21"/>
          <w:szCs w:val="21"/>
        </w:rPr>
        <w:t>anage</w:t>
      </w:r>
      <w:r w:rsidR="00CE05B3">
        <w:rPr>
          <w:sz w:val="21"/>
          <w:szCs w:val="21"/>
        </w:rPr>
        <w:t>d</w:t>
      </w:r>
      <w:r w:rsidR="00934C7A" w:rsidRPr="00DD34EB">
        <w:rPr>
          <w:sz w:val="21"/>
          <w:szCs w:val="21"/>
        </w:rPr>
        <w:t xml:space="preserve"> </w:t>
      </w:r>
      <w:r w:rsidR="00296227" w:rsidRPr="00DD34EB">
        <w:rPr>
          <w:sz w:val="21"/>
          <w:szCs w:val="21"/>
        </w:rPr>
        <w:t xml:space="preserve">a </w:t>
      </w:r>
      <w:r w:rsidR="00934C7A" w:rsidRPr="00DD34EB">
        <w:rPr>
          <w:sz w:val="21"/>
          <w:szCs w:val="21"/>
        </w:rPr>
        <w:t xml:space="preserve">team of </w:t>
      </w:r>
      <w:r w:rsidR="00672DA8" w:rsidRPr="00DD34EB">
        <w:rPr>
          <w:sz w:val="21"/>
          <w:szCs w:val="21"/>
        </w:rPr>
        <w:t>nine</w:t>
      </w:r>
      <w:r w:rsidR="00934C7A" w:rsidRPr="00DD34EB">
        <w:rPr>
          <w:sz w:val="21"/>
          <w:szCs w:val="21"/>
        </w:rPr>
        <w:t xml:space="preserve"> data </w:t>
      </w:r>
      <w:r w:rsidR="00296227" w:rsidRPr="00DD34EB">
        <w:rPr>
          <w:sz w:val="21"/>
          <w:szCs w:val="21"/>
        </w:rPr>
        <w:t xml:space="preserve">analysts </w:t>
      </w:r>
      <w:r w:rsidR="00934C7A" w:rsidRPr="00DD34EB">
        <w:rPr>
          <w:sz w:val="21"/>
          <w:szCs w:val="21"/>
        </w:rPr>
        <w:t>and developers in the development and support of the Assets</w:t>
      </w:r>
      <w:r w:rsidR="00495156" w:rsidRPr="00DD34EB">
        <w:rPr>
          <w:sz w:val="21"/>
          <w:szCs w:val="21"/>
        </w:rPr>
        <w:t xml:space="preserve"> </w:t>
      </w:r>
      <w:r w:rsidR="00934C7A" w:rsidRPr="00DD34EB">
        <w:rPr>
          <w:sz w:val="21"/>
          <w:szCs w:val="21"/>
        </w:rPr>
        <w:t>Under M</w:t>
      </w:r>
      <w:r w:rsidR="00296227" w:rsidRPr="00DD34EB">
        <w:rPr>
          <w:sz w:val="21"/>
          <w:szCs w:val="21"/>
        </w:rPr>
        <w:t xml:space="preserve">anagement (AUM) data warehouse.  Sourcing and integrating disparate data from </w:t>
      </w:r>
      <w:r w:rsidR="004D7F87" w:rsidRPr="00DD34EB">
        <w:rPr>
          <w:sz w:val="21"/>
          <w:szCs w:val="21"/>
        </w:rPr>
        <w:t xml:space="preserve">multiple record keepers and </w:t>
      </w:r>
      <w:r w:rsidR="00672DA8" w:rsidRPr="00DD34EB">
        <w:rPr>
          <w:sz w:val="21"/>
          <w:szCs w:val="21"/>
        </w:rPr>
        <w:t xml:space="preserve">numerous </w:t>
      </w:r>
      <w:r w:rsidR="004D7F87" w:rsidRPr="00DD34EB">
        <w:rPr>
          <w:sz w:val="21"/>
          <w:szCs w:val="21"/>
        </w:rPr>
        <w:t xml:space="preserve">other </w:t>
      </w:r>
      <w:r w:rsidR="00672DA8" w:rsidRPr="00DD34EB">
        <w:rPr>
          <w:sz w:val="21"/>
          <w:szCs w:val="21"/>
        </w:rPr>
        <w:t>disparate sources,</w:t>
      </w:r>
      <w:r w:rsidR="004D7F87" w:rsidRPr="00DD34EB">
        <w:rPr>
          <w:sz w:val="21"/>
          <w:szCs w:val="21"/>
        </w:rPr>
        <w:t xml:space="preserve"> </w:t>
      </w:r>
      <w:r w:rsidR="00296227" w:rsidRPr="00DD34EB">
        <w:rPr>
          <w:sz w:val="21"/>
          <w:szCs w:val="21"/>
        </w:rPr>
        <w:t>the p</w:t>
      </w:r>
      <w:r w:rsidR="00934C7A" w:rsidRPr="00DD34EB">
        <w:rPr>
          <w:sz w:val="21"/>
          <w:szCs w:val="21"/>
        </w:rPr>
        <w:t xml:space="preserve">rimary function </w:t>
      </w:r>
      <w:r w:rsidR="00293905" w:rsidRPr="00DD34EB">
        <w:rPr>
          <w:sz w:val="21"/>
          <w:szCs w:val="21"/>
        </w:rPr>
        <w:t xml:space="preserve">of the AUM </w:t>
      </w:r>
      <w:r w:rsidR="00934C7A" w:rsidRPr="00DD34EB">
        <w:rPr>
          <w:sz w:val="21"/>
          <w:szCs w:val="21"/>
        </w:rPr>
        <w:t xml:space="preserve">is the reporting of assets and cash flows for the Firm at a distribution unit, client, portfolio, team, and account levels.   </w:t>
      </w:r>
    </w:p>
    <w:p w14:paraId="1271BE89" w14:textId="77777777" w:rsidR="00296227" w:rsidRPr="00DD34EB" w:rsidRDefault="00296227" w:rsidP="00296227">
      <w:pPr>
        <w:spacing w:before="40" w:after="40"/>
        <w:ind w:left="360"/>
        <w:jc w:val="both"/>
        <w:rPr>
          <w:sz w:val="21"/>
          <w:szCs w:val="21"/>
          <w:u w:val="single"/>
        </w:rPr>
      </w:pPr>
    </w:p>
    <w:p w14:paraId="30A740B9" w14:textId="77777777" w:rsidR="00374952" w:rsidRPr="00DD34EB" w:rsidRDefault="00374952" w:rsidP="00374952">
      <w:pPr>
        <w:spacing w:before="40" w:after="40"/>
        <w:rPr>
          <w:sz w:val="21"/>
          <w:szCs w:val="21"/>
        </w:rPr>
      </w:pPr>
      <w:r w:rsidRPr="00DD34EB">
        <w:rPr>
          <w:sz w:val="21"/>
          <w:szCs w:val="21"/>
          <w:u w:val="single"/>
        </w:rPr>
        <w:t>CareFirst BlueCross BlueShield</w:t>
      </w:r>
      <w:r w:rsidRPr="00DD34EB">
        <w:rPr>
          <w:sz w:val="21"/>
          <w:szCs w:val="21"/>
        </w:rPr>
        <w:tab/>
      </w:r>
      <w:r w:rsidRPr="00DD34EB">
        <w:rPr>
          <w:sz w:val="21"/>
          <w:szCs w:val="21"/>
        </w:rPr>
        <w:tab/>
      </w:r>
      <w:r w:rsidRPr="00DD34EB">
        <w:rPr>
          <w:sz w:val="21"/>
          <w:szCs w:val="21"/>
        </w:rPr>
        <w:tab/>
      </w:r>
      <w:r w:rsidRPr="00DD34EB">
        <w:rPr>
          <w:sz w:val="21"/>
          <w:szCs w:val="21"/>
        </w:rPr>
        <w:tab/>
      </w:r>
      <w:r w:rsidRPr="00DD34EB">
        <w:rPr>
          <w:sz w:val="21"/>
          <w:szCs w:val="21"/>
        </w:rPr>
        <w:tab/>
      </w:r>
      <w:r w:rsidRPr="00DD34EB">
        <w:rPr>
          <w:sz w:val="21"/>
          <w:szCs w:val="21"/>
        </w:rPr>
        <w:tab/>
      </w:r>
      <w:r w:rsidRPr="00DD34EB">
        <w:rPr>
          <w:sz w:val="21"/>
          <w:szCs w:val="21"/>
        </w:rPr>
        <w:tab/>
        <w:t xml:space="preserve">April 1998 – </w:t>
      </w:r>
      <w:r w:rsidR="00934C7A" w:rsidRPr="00DD34EB">
        <w:rPr>
          <w:sz w:val="21"/>
          <w:szCs w:val="21"/>
        </w:rPr>
        <w:t>August 2016</w:t>
      </w:r>
    </w:p>
    <w:p w14:paraId="1B6AC077" w14:textId="77777777" w:rsidR="00374952" w:rsidRPr="00DD34EB" w:rsidRDefault="00374952" w:rsidP="00944D23">
      <w:pPr>
        <w:tabs>
          <w:tab w:val="left" w:pos="90"/>
        </w:tabs>
        <w:spacing w:before="40" w:after="40"/>
        <w:rPr>
          <w:sz w:val="21"/>
          <w:szCs w:val="21"/>
        </w:rPr>
      </w:pPr>
      <w:r w:rsidRPr="00DD34EB">
        <w:rPr>
          <w:sz w:val="21"/>
          <w:szCs w:val="21"/>
        </w:rPr>
        <w:t xml:space="preserve">  Manager, Data Warehouse (April 2009</w:t>
      </w:r>
      <w:r w:rsidR="002874D5" w:rsidRPr="00DD34EB">
        <w:rPr>
          <w:sz w:val="21"/>
          <w:szCs w:val="21"/>
        </w:rPr>
        <w:t>-August 2016</w:t>
      </w:r>
      <w:r w:rsidRPr="00DD34EB">
        <w:rPr>
          <w:sz w:val="21"/>
          <w:szCs w:val="21"/>
        </w:rPr>
        <w:t>)</w:t>
      </w:r>
    </w:p>
    <w:p w14:paraId="6966651A" w14:textId="6EDCA4CA" w:rsidR="00374952" w:rsidRPr="00DD34EB" w:rsidRDefault="00F42310" w:rsidP="00092E80">
      <w:pPr>
        <w:spacing w:before="40" w:after="40"/>
        <w:ind w:left="360"/>
        <w:jc w:val="both"/>
        <w:rPr>
          <w:sz w:val="21"/>
          <w:szCs w:val="21"/>
        </w:rPr>
      </w:pPr>
      <w:r>
        <w:rPr>
          <w:sz w:val="21"/>
          <w:szCs w:val="21"/>
        </w:rPr>
        <w:t>As a resource and project manager, m</w:t>
      </w:r>
      <w:r w:rsidR="00DB66A3" w:rsidRPr="00DD34EB">
        <w:rPr>
          <w:sz w:val="21"/>
          <w:szCs w:val="21"/>
        </w:rPr>
        <w:t>anage</w:t>
      </w:r>
      <w:r w:rsidR="00672DA8" w:rsidRPr="00DD34EB">
        <w:rPr>
          <w:sz w:val="21"/>
          <w:szCs w:val="21"/>
        </w:rPr>
        <w:t>d</w:t>
      </w:r>
      <w:r w:rsidR="00DB66A3" w:rsidRPr="00DD34EB">
        <w:rPr>
          <w:sz w:val="21"/>
          <w:szCs w:val="21"/>
        </w:rPr>
        <w:t xml:space="preserve"> the design, development and support of corporate master data management</w:t>
      </w:r>
      <w:r w:rsidR="00092E80" w:rsidRPr="00DD34EB">
        <w:rPr>
          <w:sz w:val="21"/>
          <w:szCs w:val="21"/>
        </w:rPr>
        <w:t>.  Manage</w:t>
      </w:r>
      <w:r w:rsidR="00672DA8" w:rsidRPr="00DD34EB">
        <w:rPr>
          <w:sz w:val="21"/>
          <w:szCs w:val="21"/>
        </w:rPr>
        <w:t>d</w:t>
      </w:r>
      <w:r w:rsidR="00092E80" w:rsidRPr="00DD34EB">
        <w:rPr>
          <w:sz w:val="21"/>
          <w:szCs w:val="21"/>
        </w:rPr>
        <w:t xml:space="preserve"> the design, development, testing and implementation of </w:t>
      </w:r>
      <w:r w:rsidR="00721528" w:rsidRPr="00DD34EB">
        <w:rPr>
          <w:sz w:val="21"/>
          <w:szCs w:val="21"/>
        </w:rPr>
        <w:t>Supplemental Business Intelligence (</w:t>
      </w:r>
      <w:r w:rsidR="00092E80" w:rsidRPr="00DD34EB">
        <w:rPr>
          <w:sz w:val="21"/>
          <w:szCs w:val="21"/>
        </w:rPr>
        <w:t>SBI</w:t>
      </w:r>
      <w:r w:rsidR="00721528" w:rsidRPr="00DD34EB">
        <w:rPr>
          <w:sz w:val="21"/>
          <w:szCs w:val="21"/>
        </w:rPr>
        <w:t>)</w:t>
      </w:r>
      <w:r w:rsidR="00092E80" w:rsidRPr="00DD34EB">
        <w:rPr>
          <w:sz w:val="21"/>
          <w:szCs w:val="21"/>
        </w:rPr>
        <w:t xml:space="preserve"> infrastructure and data warehouse environment.  Manage</w:t>
      </w:r>
      <w:r w:rsidR="00672DA8" w:rsidRPr="00DD34EB">
        <w:rPr>
          <w:sz w:val="21"/>
          <w:szCs w:val="21"/>
        </w:rPr>
        <w:t>d</w:t>
      </w:r>
      <w:r w:rsidR="00092E80" w:rsidRPr="00DD34EB">
        <w:rPr>
          <w:sz w:val="21"/>
          <w:szCs w:val="21"/>
        </w:rPr>
        <w:t xml:space="preserve"> multiple teams and their supervisors responsible for addressing and completing the business intelligence, data warehousing requirements at CareFirst.  </w:t>
      </w:r>
      <w:r w:rsidR="00672DA8" w:rsidRPr="00DD34EB">
        <w:rPr>
          <w:sz w:val="21"/>
          <w:szCs w:val="21"/>
        </w:rPr>
        <w:t>Established, then m</w:t>
      </w:r>
      <w:r w:rsidR="00BB7EBE" w:rsidRPr="00DD34EB">
        <w:rPr>
          <w:sz w:val="21"/>
          <w:szCs w:val="21"/>
        </w:rPr>
        <w:t>anaged the requirements, design, development and implementation of</w:t>
      </w:r>
      <w:r w:rsidR="00092E80" w:rsidRPr="00DD34EB">
        <w:rPr>
          <w:sz w:val="21"/>
          <w:szCs w:val="21"/>
        </w:rPr>
        <w:t xml:space="preserve"> </w:t>
      </w:r>
      <w:r w:rsidR="00BB7EBE" w:rsidRPr="00DD34EB">
        <w:rPr>
          <w:sz w:val="21"/>
          <w:szCs w:val="21"/>
        </w:rPr>
        <w:t>standard operating procedures for the</w:t>
      </w:r>
      <w:r w:rsidR="00092E80" w:rsidRPr="00DD34EB">
        <w:rPr>
          <w:sz w:val="21"/>
          <w:szCs w:val="21"/>
        </w:rPr>
        <w:t xml:space="preserve"> Business Intelligence Center of Excellence.</w:t>
      </w:r>
      <w:r w:rsidR="009F29D5" w:rsidRPr="00DD34EB">
        <w:rPr>
          <w:sz w:val="21"/>
          <w:szCs w:val="21"/>
        </w:rPr>
        <w:t xml:space="preserve"> Miscellaneous Program and Project delivery in support of tactical business operations. </w:t>
      </w:r>
    </w:p>
    <w:p w14:paraId="1841886A" w14:textId="77777777" w:rsidR="00374952" w:rsidRPr="00DD34EB" w:rsidRDefault="00374952" w:rsidP="00092E80">
      <w:pPr>
        <w:spacing w:before="40" w:after="40"/>
        <w:jc w:val="both"/>
        <w:rPr>
          <w:sz w:val="21"/>
          <w:szCs w:val="21"/>
        </w:rPr>
      </w:pPr>
    </w:p>
    <w:p w14:paraId="251B088D" w14:textId="77777777" w:rsidR="00374952" w:rsidRPr="00DD34EB" w:rsidRDefault="00374952" w:rsidP="00374952">
      <w:pPr>
        <w:spacing w:before="40" w:after="40"/>
        <w:rPr>
          <w:sz w:val="21"/>
          <w:szCs w:val="21"/>
        </w:rPr>
      </w:pPr>
      <w:r w:rsidRPr="00DD34EB">
        <w:rPr>
          <w:sz w:val="21"/>
          <w:szCs w:val="21"/>
        </w:rPr>
        <w:t xml:space="preserve">  Manager, Data and Solutions Architecture (January 2005-March 2009)</w:t>
      </w:r>
    </w:p>
    <w:p w14:paraId="1923CBFD" w14:textId="77777777" w:rsidR="00374952" w:rsidRPr="00DD34EB" w:rsidRDefault="00B700F4" w:rsidP="005C10C0">
      <w:pPr>
        <w:spacing w:before="40" w:after="40"/>
        <w:ind w:left="360"/>
        <w:jc w:val="both"/>
        <w:rPr>
          <w:sz w:val="21"/>
          <w:szCs w:val="21"/>
        </w:rPr>
      </w:pPr>
      <w:r w:rsidRPr="00DD34EB">
        <w:rPr>
          <w:sz w:val="21"/>
          <w:szCs w:val="21"/>
        </w:rPr>
        <w:t>Managed the areas of data integration, model office, skills centers and attainment of CMMI Level 3.</w:t>
      </w:r>
      <w:r w:rsidR="007451EB" w:rsidRPr="00DD34EB">
        <w:rPr>
          <w:sz w:val="21"/>
          <w:szCs w:val="21"/>
        </w:rPr>
        <w:t xml:space="preserve">  Established Data Architecture expertise area and restarted the Solutions Architecture area in a highly distributed SOA environment.</w:t>
      </w:r>
      <w:r w:rsidR="00053764" w:rsidRPr="00DD34EB">
        <w:rPr>
          <w:sz w:val="21"/>
          <w:szCs w:val="21"/>
        </w:rPr>
        <w:t xml:space="preserve">  </w:t>
      </w:r>
      <w:r w:rsidR="005C10C0" w:rsidRPr="00DD34EB">
        <w:rPr>
          <w:sz w:val="21"/>
          <w:szCs w:val="21"/>
        </w:rPr>
        <w:t xml:space="preserve">Instituted the discipline and methodologies of design, development and delivery of Strategic Architecture products in a collaborative manner.   </w:t>
      </w:r>
    </w:p>
    <w:p w14:paraId="0D555652" w14:textId="77777777" w:rsidR="00F825B9" w:rsidRPr="00DD34EB" w:rsidRDefault="00F825B9" w:rsidP="005C10C0">
      <w:pPr>
        <w:spacing w:before="40" w:after="40"/>
        <w:jc w:val="both"/>
        <w:rPr>
          <w:sz w:val="21"/>
          <w:szCs w:val="21"/>
        </w:rPr>
      </w:pPr>
    </w:p>
    <w:p w14:paraId="0779011D" w14:textId="77777777" w:rsidR="007B46A5" w:rsidRPr="00DD34EB" w:rsidRDefault="007B46A5" w:rsidP="005F3F7F">
      <w:pPr>
        <w:jc w:val="both"/>
        <w:rPr>
          <w:b/>
          <w:sz w:val="21"/>
          <w:szCs w:val="21"/>
        </w:rPr>
      </w:pPr>
    </w:p>
    <w:p w14:paraId="68858766" w14:textId="77777777" w:rsidR="00281503" w:rsidRDefault="00281503" w:rsidP="00EE6552">
      <w:pPr>
        <w:pStyle w:val="Header"/>
        <w:tabs>
          <w:tab w:val="left" w:pos="5220"/>
        </w:tabs>
        <w:rPr>
          <w:b/>
          <w:bCs/>
          <w:noProof/>
          <w:color w:val="000000"/>
          <w:sz w:val="28"/>
          <w:szCs w:val="28"/>
        </w:rPr>
      </w:pPr>
    </w:p>
    <w:p w14:paraId="219557C8" w14:textId="7919A96C" w:rsidR="00EE6552" w:rsidRPr="005A0375" w:rsidRDefault="00EE6552" w:rsidP="00EE6552">
      <w:pPr>
        <w:pStyle w:val="Header"/>
        <w:tabs>
          <w:tab w:val="left" w:pos="5220"/>
        </w:tabs>
        <w:rPr>
          <w:b/>
          <w:bCs/>
          <w:noProof/>
          <w:color w:val="000000"/>
          <w:sz w:val="36"/>
          <w:szCs w:val="36"/>
        </w:rPr>
      </w:pPr>
      <w:r>
        <w:rPr>
          <w:b/>
          <w:bCs/>
          <w:noProof/>
          <w:color w:val="000000"/>
          <w:sz w:val="28"/>
          <w:szCs w:val="28"/>
        </w:rPr>
        <w:lastRenderedPageBreak/>
        <w:t>Scott T. McKelvie</w:t>
      </w:r>
      <w:r>
        <w:rPr>
          <w:b/>
          <w:bCs/>
          <w:noProof/>
          <w:color w:val="000000"/>
          <w:sz w:val="28"/>
          <w:szCs w:val="28"/>
        </w:rPr>
        <w:tab/>
      </w:r>
      <w:r>
        <w:rPr>
          <w:b/>
          <w:bCs/>
          <w:noProof/>
          <w:color w:val="000000"/>
          <w:sz w:val="28"/>
          <w:szCs w:val="28"/>
        </w:rPr>
        <w:tab/>
      </w:r>
    </w:p>
    <w:p w14:paraId="7955615B" w14:textId="1778D5A2" w:rsidR="00EE6552" w:rsidRDefault="00EE6552" w:rsidP="00EE6552">
      <w:pPr>
        <w:pStyle w:val="Header"/>
        <w:tabs>
          <w:tab w:val="left" w:pos="7920"/>
        </w:tabs>
        <w:rPr>
          <w:b/>
          <w:bCs/>
          <w:noProof/>
          <w:color w:val="000000"/>
          <w:sz w:val="20"/>
          <w:szCs w:val="20"/>
        </w:rPr>
      </w:pPr>
      <w:r>
        <w:rPr>
          <w:b/>
          <w:bCs/>
          <w:noProof/>
          <w:color w:val="000000"/>
          <w:sz w:val="28"/>
          <w:szCs w:val="28"/>
        </w:rPr>
        <w:t xml:space="preserve">IT </w:t>
      </w:r>
      <w:r w:rsidR="00B03C1D">
        <w:rPr>
          <w:b/>
          <w:bCs/>
          <w:noProof/>
          <w:color w:val="000000"/>
          <w:sz w:val="28"/>
          <w:szCs w:val="28"/>
        </w:rPr>
        <w:t xml:space="preserve">and Project </w:t>
      </w:r>
      <w:r>
        <w:rPr>
          <w:b/>
          <w:bCs/>
          <w:noProof/>
          <w:color w:val="000000"/>
          <w:sz w:val="28"/>
          <w:szCs w:val="28"/>
        </w:rPr>
        <w:t>Manage</w:t>
      </w:r>
      <w:r w:rsidR="00B03C1D">
        <w:rPr>
          <w:b/>
          <w:bCs/>
          <w:noProof/>
          <w:color w:val="000000"/>
          <w:sz w:val="28"/>
          <w:szCs w:val="28"/>
        </w:rPr>
        <w:t>ment</w:t>
      </w:r>
      <w:r>
        <w:rPr>
          <w:b/>
          <w:bCs/>
          <w:noProof/>
          <w:color w:val="000000"/>
          <w:sz w:val="20"/>
          <w:szCs w:val="20"/>
        </w:rPr>
        <w:tab/>
      </w:r>
      <w:r>
        <w:rPr>
          <w:b/>
          <w:bCs/>
          <w:noProof/>
          <w:color w:val="000000"/>
          <w:sz w:val="20"/>
          <w:szCs w:val="20"/>
        </w:rPr>
        <w:tab/>
        <w:t>(continued – Page 3)</w:t>
      </w:r>
    </w:p>
    <w:p w14:paraId="5B84C7C2" w14:textId="66AE1A45" w:rsidR="008F5E24" w:rsidRDefault="00761B2E" w:rsidP="00EE6552">
      <w:pPr>
        <w:pStyle w:val="Header"/>
        <w:tabs>
          <w:tab w:val="left" w:pos="7920"/>
        </w:tabs>
        <w:rPr>
          <w:b/>
          <w:bCs/>
          <w:noProof/>
          <w:color w:val="000000"/>
          <w:sz w:val="20"/>
          <w:szCs w:val="20"/>
        </w:rPr>
      </w:pPr>
      <w:r>
        <w:rPr>
          <w:b/>
          <w:bCs/>
          <w:noProof/>
          <w:color w:val="000000"/>
          <w:sz w:val="20"/>
          <w:szCs w:val="20"/>
          <w:lang w:bidi="ar-SA"/>
        </w:rPr>
        <mc:AlternateContent>
          <mc:Choice Requires="wps">
            <w:drawing>
              <wp:anchor distT="0" distB="0" distL="114300" distR="114300" simplePos="0" relativeHeight="251658244" behindDoc="0" locked="0" layoutInCell="1" allowOverlap="1" wp14:anchorId="67444C83" wp14:editId="4C8D6024">
                <wp:simplePos x="0" y="0"/>
                <wp:positionH relativeFrom="column">
                  <wp:posOffset>7620</wp:posOffset>
                </wp:positionH>
                <wp:positionV relativeFrom="paragraph">
                  <wp:posOffset>19685</wp:posOffset>
                </wp:positionV>
                <wp:extent cx="7067550" cy="140970"/>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67550" cy="140970"/>
                        </a:xfrm>
                        <a:prstGeom prst="rect">
                          <a:avLst/>
                        </a:prstGeom>
                        <a:solidFill>
                          <a:schemeClr val="bg2"/>
                        </a:solidFill>
                        <a:ln>
                          <a:solidFill>
                            <a:schemeClr val="bg2"/>
                          </a:solidFill>
                        </a:ln>
                      </wps:spPr>
                      <wps:txbx>
                        <w:txbxContent>
                          <w:p w14:paraId="1CC030EB" w14:textId="77777777" w:rsidR="008F5E24" w:rsidRPr="005B3859" w:rsidRDefault="008F5E24" w:rsidP="00CB6F11">
                            <w:pPr>
                              <w:pStyle w:val="Heading3"/>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7444C83" id="Text Box 2" o:spid="_x0000_s1030" type="#_x0000_t202" style="position:absolute;margin-left:.6pt;margin-top:1.55pt;width:556.5pt;height:11.1pt;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" fillcolor="#eeece1 [3214]" strokecolor="#eeece1 [3214]">
                <v:textbox>
                  <w:txbxContent>
                    <w:p w14:paraId="1CC030EB" w14:textId="77777777" w:rsidR="008F5E24" w:rsidRPr="005B3859" w:rsidRDefault="008F5E24" w:rsidP="00CB6F11">
                      <w:pPr>
                        <w:pStyle w:val="Heading3"/>
                      </w:pPr>
                    </w:p>
                  </w:txbxContent>
                </v:textbox>
              </v:shape>
            </w:pict>
          </mc:Fallback>
        </mc:AlternateContent>
      </w:r>
    </w:p>
    <w:p w14:paraId="0FF0464E" w14:textId="77777777" w:rsidR="008F5E24" w:rsidRPr="00374952" w:rsidRDefault="008F5E24" w:rsidP="00EE6552">
      <w:pPr>
        <w:pStyle w:val="Header"/>
        <w:tabs>
          <w:tab w:val="left" w:pos="7920"/>
        </w:tabs>
        <w:rPr>
          <w:b/>
          <w:bCs/>
          <w:noProof/>
          <w:color w:val="000000"/>
          <w:sz w:val="20"/>
          <w:szCs w:val="20"/>
        </w:rPr>
      </w:pPr>
    </w:p>
    <w:p w14:paraId="439627F1" w14:textId="4EFD521E" w:rsidR="00584F75" w:rsidRDefault="00584F75" w:rsidP="00584F75">
      <w:pPr>
        <w:spacing w:before="40" w:after="40"/>
        <w:rPr>
          <w:sz w:val="21"/>
          <w:szCs w:val="21"/>
        </w:rPr>
      </w:pPr>
      <w:r w:rsidRPr="00DD34EB">
        <w:rPr>
          <w:sz w:val="21"/>
          <w:szCs w:val="21"/>
          <w:u w:val="single"/>
        </w:rPr>
        <w:t>CareFirst BlueCross BlueShield</w:t>
      </w:r>
      <w:r>
        <w:rPr>
          <w:sz w:val="21"/>
          <w:szCs w:val="21"/>
          <w:u w:val="single"/>
        </w:rPr>
        <w:t xml:space="preserve"> - </w:t>
      </w:r>
      <w:r w:rsidRPr="00584F75">
        <w:rPr>
          <w:i/>
          <w:iCs/>
          <w:sz w:val="21"/>
          <w:szCs w:val="21"/>
          <w:u w:val="single"/>
        </w:rPr>
        <w:t>Continued</w:t>
      </w:r>
      <w:r w:rsidRPr="00DD34EB">
        <w:rPr>
          <w:sz w:val="21"/>
          <w:szCs w:val="21"/>
        </w:rPr>
        <w:t xml:space="preserve">  </w:t>
      </w:r>
    </w:p>
    <w:p w14:paraId="395D1C34" w14:textId="33B1B5BF" w:rsidR="00584F75" w:rsidRPr="00DD34EB" w:rsidRDefault="00584F75" w:rsidP="00584F75">
      <w:pPr>
        <w:spacing w:before="40" w:after="40"/>
        <w:rPr>
          <w:sz w:val="21"/>
          <w:szCs w:val="21"/>
        </w:rPr>
      </w:pPr>
      <w:r w:rsidRPr="00DD34EB">
        <w:rPr>
          <w:sz w:val="21"/>
          <w:szCs w:val="21"/>
        </w:rPr>
        <w:t>Manager, Development (April 1998-December 2004)</w:t>
      </w:r>
    </w:p>
    <w:p w14:paraId="440FCE7B" w14:textId="77777777" w:rsidR="00584F75" w:rsidRPr="00DD34EB" w:rsidRDefault="00584F75" w:rsidP="00584F75">
      <w:pPr>
        <w:spacing w:before="40" w:after="40"/>
        <w:ind w:left="360"/>
        <w:jc w:val="both"/>
        <w:rPr>
          <w:sz w:val="21"/>
          <w:szCs w:val="21"/>
        </w:rPr>
      </w:pPr>
      <w:r>
        <w:rPr>
          <w:sz w:val="21"/>
          <w:szCs w:val="21"/>
        </w:rPr>
        <w:t>As a resource and project manager, m</w:t>
      </w:r>
      <w:r w:rsidRPr="00DD34EB">
        <w:rPr>
          <w:sz w:val="21"/>
          <w:szCs w:val="21"/>
        </w:rPr>
        <w:t>anaged the creation and support of the Enterprise Data Warehouse (EDW), corporate lexicon of over 1600 terms and definitions, and custom websites.  Managed the implementation and integration of COTS applications as dependent data marts (e.g. Medstat Advantage Suite medical informatics application, ViPS STARS fraud and abuse application, Nielsen/Claritas marketing applications).</w:t>
      </w:r>
    </w:p>
    <w:p w14:paraId="7D9E34D0" w14:textId="77777777" w:rsidR="00584F75" w:rsidRDefault="00584F75" w:rsidP="000C53EE">
      <w:pPr>
        <w:jc w:val="both"/>
        <w:rPr>
          <w:sz w:val="21"/>
          <w:szCs w:val="21"/>
          <w:u w:val="single"/>
        </w:rPr>
      </w:pPr>
    </w:p>
    <w:p w14:paraId="03A5AF27" w14:textId="7743C309" w:rsidR="000C53EE" w:rsidRPr="00DD34EB" w:rsidRDefault="000C53EE" w:rsidP="000C53EE">
      <w:pPr>
        <w:jc w:val="both"/>
        <w:rPr>
          <w:sz w:val="21"/>
          <w:szCs w:val="21"/>
        </w:rPr>
      </w:pPr>
      <w:r w:rsidRPr="00DD34EB">
        <w:rPr>
          <w:sz w:val="21"/>
          <w:szCs w:val="21"/>
          <w:u w:val="single"/>
        </w:rPr>
        <w:t>Integrated Health Services</w:t>
      </w:r>
      <w:r w:rsidRPr="00DD34EB">
        <w:rPr>
          <w:sz w:val="21"/>
          <w:szCs w:val="21"/>
        </w:rPr>
        <w:t xml:space="preserve"> | Owings Mills, MD </w:t>
      </w:r>
      <w:r w:rsidRPr="00DD34EB">
        <w:rPr>
          <w:sz w:val="21"/>
          <w:szCs w:val="21"/>
        </w:rPr>
        <w:tab/>
      </w:r>
      <w:r w:rsidRPr="00DD34EB">
        <w:rPr>
          <w:sz w:val="21"/>
          <w:szCs w:val="21"/>
        </w:rPr>
        <w:tab/>
      </w:r>
      <w:r w:rsidRPr="00DD34EB">
        <w:rPr>
          <w:sz w:val="21"/>
          <w:szCs w:val="21"/>
        </w:rPr>
        <w:tab/>
      </w:r>
      <w:r w:rsidRPr="00DD34EB">
        <w:rPr>
          <w:sz w:val="21"/>
          <w:szCs w:val="21"/>
        </w:rPr>
        <w:tab/>
        <w:t xml:space="preserve">    January 1996 – April 1998  </w:t>
      </w:r>
    </w:p>
    <w:p w14:paraId="063D1D4D" w14:textId="77777777" w:rsidR="000C53EE" w:rsidRPr="00DD34EB" w:rsidRDefault="000C53EE" w:rsidP="000C53EE">
      <w:pPr>
        <w:tabs>
          <w:tab w:val="left" w:pos="2700"/>
        </w:tabs>
        <w:ind w:left="180"/>
        <w:jc w:val="both"/>
        <w:rPr>
          <w:sz w:val="21"/>
          <w:szCs w:val="21"/>
        </w:rPr>
      </w:pPr>
      <w:r w:rsidRPr="00DD34EB">
        <w:rPr>
          <w:sz w:val="21"/>
          <w:szCs w:val="21"/>
        </w:rPr>
        <w:t>Senior Architect / Database Administrator and Developer</w:t>
      </w:r>
    </w:p>
    <w:p w14:paraId="7199B3F0" w14:textId="77777777" w:rsidR="000C53EE" w:rsidRPr="00DD34EB" w:rsidRDefault="000C53EE" w:rsidP="000C53EE">
      <w:pPr>
        <w:tabs>
          <w:tab w:val="left" w:pos="720"/>
        </w:tabs>
        <w:ind w:left="360"/>
        <w:jc w:val="both"/>
        <w:rPr>
          <w:b/>
          <w:sz w:val="21"/>
          <w:szCs w:val="21"/>
        </w:rPr>
      </w:pPr>
      <w:r w:rsidRPr="00DD34EB">
        <w:rPr>
          <w:sz w:val="21"/>
          <w:szCs w:val="21"/>
        </w:rPr>
        <w:t>Design and development of an Oracle-based data warehouse which supported DSS/EIS applications distributed to the corporate desktop and remote clients.  Design and development of front-end Online Analytical Processing (OLAP) applications using Oracle’s Express technology.  Design and development of all custom Operational Data Stores (ODSs) utilizing Oracle, FoxPro, and Visual Basic environments.</w:t>
      </w:r>
    </w:p>
    <w:p w14:paraId="3098FB65" w14:textId="77777777" w:rsidR="000C53EE" w:rsidRPr="00DD34EB" w:rsidRDefault="000C53EE" w:rsidP="000C53EE">
      <w:pPr>
        <w:rPr>
          <w:b/>
          <w:sz w:val="21"/>
          <w:szCs w:val="21"/>
        </w:rPr>
      </w:pPr>
    </w:p>
    <w:p w14:paraId="77F1193F" w14:textId="77777777" w:rsidR="000C53EE" w:rsidRPr="00DD34EB" w:rsidRDefault="000C53EE" w:rsidP="000C53EE">
      <w:pPr>
        <w:spacing w:before="40" w:after="40"/>
        <w:rPr>
          <w:sz w:val="21"/>
          <w:szCs w:val="21"/>
        </w:rPr>
      </w:pPr>
      <w:r w:rsidRPr="00DD34EB">
        <w:rPr>
          <w:sz w:val="21"/>
          <w:szCs w:val="21"/>
          <w:u w:val="single"/>
        </w:rPr>
        <w:t>NASA Center for Aerospace Information</w:t>
      </w:r>
      <w:r w:rsidRPr="00DD34EB">
        <w:rPr>
          <w:sz w:val="21"/>
          <w:szCs w:val="21"/>
        </w:rPr>
        <w:tab/>
      </w:r>
      <w:r w:rsidRPr="00DD34EB">
        <w:rPr>
          <w:sz w:val="21"/>
          <w:szCs w:val="21"/>
        </w:rPr>
        <w:tab/>
      </w:r>
      <w:r w:rsidRPr="00DD34EB">
        <w:rPr>
          <w:sz w:val="21"/>
          <w:szCs w:val="21"/>
        </w:rPr>
        <w:tab/>
      </w:r>
      <w:r w:rsidRPr="00DD34EB">
        <w:rPr>
          <w:sz w:val="21"/>
          <w:szCs w:val="21"/>
        </w:rPr>
        <w:tab/>
        <w:t xml:space="preserve">    December 1985 – December 1995</w:t>
      </w:r>
    </w:p>
    <w:p w14:paraId="776271A1" w14:textId="77777777" w:rsidR="000C53EE" w:rsidRPr="00DD34EB" w:rsidRDefault="000C53EE" w:rsidP="000C53EE">
      <w:pPr>
        <w:spacing w:before="40" w:after="40"/>
        <w:ind w:left="90"/>
        <w:rPr>
          <w:sz w:val="21"/>
          <w:szCs w:val="21"/>
        </w:rPr>
      </w:pPr>
      <w:r w:rsidRPr="00DD34EB">
        <w:rPr>
          <w:sz w:val="21"/>
          <w:szCs w:val="21"/>
        </w:rPr>
        <w:t xml:space="preserve">  Supervisor, Aerospace Research Information Network (December 1988-December 1995)</w:t>
      </w:r>
    </w:p>
    <w:p w14:paraId="16AE357C" w14:textId="77777777" w:rsidR="000C53EE" w:rsidRPr="00DD34EB" w:rsidRDefault="000C53EE" w:rsidP="000C53EE">
      <w:pPr>
        <w:tabs>
          <w:tab w:val="left" w:pos="720"/>
        </w:tabs>
        <w:ind w:left="360"/>
        <w:jc w:val="both"/>
        <w:rPr>
          <w:sz w:val="21"/>
          <w:szCs w:val="21"/>
        </w:rPr>
      </w:pPr>
      <w:r w:rsidRPr="00DD34EB">
        <w:rPr>
          <w:rFonts w:eastAsia="Times New Roman"/>
          <w:sz w:val="21"/>
          <w:szCs w:val="21"/>
        </w:rPr>
        <w:t>Supervisor, Architecture, Design, Development, Support - Engaged in replacement to NASA RECON and STIMS (Scientific and Technical Information Management System) as the multi-site on-line bibliographic system for diverse literature, using multi-tier client/server and database.</w:t>
      </w:r>
      <w:r w:rsidRPr="00DD34EB">
        <w:rPr>
          <w:b/>
          <w:sz w:val="21"/>
          <w:szCs w:val="21"/>
        </w:rPr>
        <w:t xml:space="preserve">  </w:t>
      </w:r>
      <w:r w:rsidRPr="00DD34EB">
        <w:rPr>
          <w:sz w:val="21"/>
          <w:szCs w:val="21"/>
        </w:rPr>
        <w:t>Designed and managed a new data warehouse, sourcing and integrating data from 17 disparate systems from across all of the NASA facilities.</w:t>
      </w:r>
    </w:p>
    <w:p w14:paraId="0FC5D63C" w14:textId="77777777" w:rsidR="005F3F7F" w:rsidRPr="00DD34EB" w:rsidRDefault="005F3F7F" w:rsidP="001A05E1">
      <w:pPr>
        <w:ind w:left="180"/>
        <w:jc w:val="both"/>
        <w:rPr>
          <w:sz w:val="21"/>
          <w:szCs w:val="21"/>
        </w:rPr>
      </w:pPr>
      <w:r w:rsidRPr="00DD34EB">
        <w:rPr>
          <w:sz w:val="21"/>
          <w:szCs w:val="21"/>
        </w:rPr>
        <w:t xml:space="preserve">Programmer/Analyst – Sr. Programmer/Analyst </w:t>
      </w:r>
      <w:r w:rsidR="002D53E5" w:rsidRPr="00DD34EB">
        <w:rPr>
          <w:sz w:val="21"/>
          <w:szCs w:val="21"/>
        </w:rPr>
        <w:t>(December 1985</w:t>
      </w:r>
      <w:r w:rsidR="00B6329E" w:rsidRPr="00DD34EB">
        <w:rPr>
          <w:sz w:val="21"/>
          <w:szCs w:val="21"/>
        </w:rPr>
        <w:t>-</w:t>
      </w:r>
      <w:r w:rsidR="002D53E5" w:rsidRPr="00DD34EB">
        <w:rPr>
          <w:sz w:val="21"/>
          <w:szCs w:val="21"/>
        </w:rPr>
        <w:t>December 1988)</w:t>
      </w:r>
    </w:p>
    <w:p w14:paraId="33B8829B" w14:textId="77777777" w:rsidR="005F3F7F" w:rsidRPr="00DD34EB" w:rsidRDefault="005F3F7F" w:rsidP="001A05E1">
      <w:pPr>
        <w:tabs>
          <w:tab w:val="left" w:pos="360"/>
          <w:tab w:val="left" w:pos="720"/>
        </w:tabs>
        <w:ind w:left="360"/>
        <w:jc w:val="both"/>
        <w:rPr>
          <w:b/>
          <w:sz w:val="21"/>
          <w:szCs w:val="21"/>
        </w:rPr>
      </w:pPr>
      <w:r w:rsidRPr="00DD34EB">
        <w:rPr>
          <w:sz w:val="21"/>
          <w:szCs w:val="21"/>
        </w:rPr>
        <w:t>Design and Development</w:t>
      </w:r>
      <w:r w:rsidRPr="00DD34EB">
        <w:rPr>
          <w:i/>
          <w:sz w:val="21"/>
          <w:szCs w:val="21"/>
        </w:rPr>
        <w:t xml:space="preserve"> </w:t>
      </w:r>
      <w:r w:rsidRPr="00DD34EB">
        <w:rPr>
          <w:sz w:val="21"/>
          <w:szCs w:val="21"/>
        </w:rPr>
        <w:t xml:space="preserve">– Created custom software to support the overall mission of the Scientific and Technical Information (STI) Program for NASA.  The STI program </w:t>
      </w:r>
      <w:r w:rsidRPr="00DD34EB">
        <w:rPr>
          <w:sz w:val="21"/>
          <w:szCs w:val="21"/>
          <w:lang w:val="en"/>
        </w:rPr>
        <w:t xml:space="preserve">collected, organized, preserved, and released the Agency's scientific and technical information.  </w:t>
      </w:r>
      <w:r w:rsidRPr="00DD34EB">
        <w:rPr>
          <w:sz w:val="21"/>
          <w:szCs w:val="21"/>
        </w:rPr>
        <w:t>Technologies included PL1, BAL and CICS on an IBM Mainframe, Pascal, Borland Delphi, C++ leveraging Protoview/Protogen for C and Object Windows development.</w:t>
      </w:r>
    </w:p>
    <w:p w14:paraId="487740BC" w14:textId="77777777" w:rsidR="00713650" w:rsidRPr="00DD34EB" w:rsidRDefault="00713650" w:rsidP="00713650">
      <w:pPr>
        <w:spacing w:before="40" w:after="40"/>
        <w:rPr>
          <w:sz w:val="21"/>
          <w:szCs w:val="21"/>
          <w:u w:val="single"/>
        </w:rPr>
      </w:pPr>
    </w:p>
    <w:p w14:paraId="21FB50A1" w14:textId="77777777" w:rsidR="00713650" w:rsidRPr="00DD34EB" w:rsidRDefault="00713650" w:rsidP="00713650">
      <w:pPr>
        <w:spacing w:before="40" w:after="40"/>
        <w:rPr>
          <w:sz w:val="21"/>
          <w:szCs w:val="21"/>
        </w:rPr>
      </w:pPr>
      <w:r w:rsidRPr="00DD34EB">
        <w:rPr>
          <w:sz w:val="21"/>
          <w:szCs w:val="21"/>
          <w:u w:val="single"/>
        </w:rPr>
        <w:t>NASA Goddard Space Flight Center</w:t>
      </w:r>
      <w:r w:rsidRPr="00DD34EB">
        <w:rPr>
          <w:sz w:val="21"/>
          <w:szCs w:val="21"/>
        </w:rPr>
        <w:tab/>
      </w:r>
      <w:r w:rsidRPr="00DD34EB">
        <w:rPr>
          <w:sz w:val="21"/>
          <w:szCs w:val="21"/>
        </w:rPr>
        <w:tab/>
      </w:r>
      <w:r w:rsidRPr="00DD34EB">
        <w:rPr>
          <w:sz w:val="21"/>
          <w:szCs w:val="21"/>
        </w:rPr>
        <w:tab/>
      </w:r>
      <w:r w:rsidRPr="00DD34EB">
        <w:rPr>
          <w:sz w:val="21"/>
          <w:szCs w:val="21"/>
        </w:rPr>
        <w:tab/>
        <w:t xml:space="preserve">    </w:t>
      </w:r>
      <w:r w:rsidRPr="00DD34EB">
        <w:rPr>
          <w:sz w:val="21"/>
          <w:szCs w:val="21"/>
        </w:rPr>
        <w:tab/>
      </w:r>
      <w:r w:rsidRPr="00DD34EB">
        <w:rPr>
          <w:sz w:val="21"/>
          <w:szCs w:val="21"/>
        </w:rPr>
        <w:tab/>
        <w:t>April 1983 – December 1985</w:t>
      </w:r>
    </w:p>
    <w:p w14:paraId="4150EC48" w14:textId="77777777" w:rsidR="00713650" w:rsidRPr="00DD34EB" w:rsidRDefault="00713650" w:rsidP="001A05E1">
      <w:pPr>
        <w:spacing w:before="40" w:after="40"/>
        <w:ind w:left="180"/>
        <w:rPr>
          <w:sz w:val="21"/>
          <w:szCs w:val="21"/>
        </w:rPr>
      </w:pPr>
      <w:r w:rsidRPr="00DD34EB">
        <w:rPr>
          <w:sz w:val="21"/>
          <w:szCs w:val="21"/>
        </w:rPr>
        <w:t xml:space="preserve">Computer Operator – Sr. Computer Operator </w:t>
      </w:r>
    </w:p>
    <w:p w14:paraId="58855E0C" w14:textId="77777777" w:rsidR="00A86426" w:rsidRPr="00DD34EB" w:rsidRDefault="00713650" w:rsidP="001A05E1">
      <w:pPr>
        <w:tabs>
          <w:tab w:val="left" w:pos="360"/>
          <w:tab w:val="left" w:pos="450"/>
          <w:tab w:val="left" w:pos="720"/>
        </w:tabs>
        <w:ind w:left="360"/>
        <w:jc w:val="both"/>
        <w:rPr>
          <w:sz w:val="21"/>
          <w:szCs w:val="21"/>
        </w:rPr>
      </w:pPr>
      <w:r w:rsidRPr="00DD34EB">
        <w:rPr>
          <w:sz w:val="21"/>
          <w:szCs w:val="21"/>
        </w:rPr>
        <w:t>Computer Operations</w:t>
      </w:r>
      <w:r w:rsidRPr="00DD34EB">
        <w:rPr>
          <w:i/>
          <w:sz w:val="21"/>
          <w:szCs w:val="21"/>
        </w:rPr>
        <w:t xml:space="preserve"> </w:t>
      </w:r>
      <w:r w:rsidRPr="00DD34EB">
        <w:rPr>
          <w:sz w:val="21"/>
          <w:szCs w:val="21"/>
        </w:rPr>
        <w:t>– performed and monitored the operations and processing on key computers in direct support of multiple Space Shuttle (STS) and satellite missions.</w:t>
      </w:r>
    </w:p>
    <w:sectPr w:rsidR="00A86426" w:rsidRPr="00DD34EB" w:rsidSect="00537752">
      <w:pgSz w:w="12240" w:h="15840"/>
      <w:pgMar w:top="720" w:right="1008" w:bottom="57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38A384" w14:textId="77777777" w:rsidR="00CD4D7A" w:rsidRDefault="00CD4D7A" w:rsidP="00672DA8">
      <w:r>
        <w:separator/>
      </w:r>
    </w:p>
  </w:endnote>
  <w:endnote w:type="continuationSeparator" w:id="0">
    <w:p w14:paraId="13EAE52F" w14:textId="77777777" w:rsidR="00CD4D7A" w:rsidRDefault="00CD4D7A" w:rsidP="00672DA8">
      <w:r>
        <w:continuationSeparator/>
      </w:r>
    </w:p>
  </w:endnote>
  <w:endnote w:type="continuationNotice" w:id="1">
    <w:p w14:paraId="488AEB32" w14:textId="77777777" w:rsidR="00CD4D7A" w:rsidRDefault="00CD4D7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Bold">
    <w:panose1 w:val="00000000000000000000"/>
    <w:charset w:val="00"/>
    <w:family w:val="roman"/>
    <w:notTrueType/>
    <w:pitch w:val="variable"/>
    <w:sig w:usb0="00000003" w:usb1="00000000" w:usb2="00000000" w:usb3="00000000" w:csb0="00000001" w:csb1="00000000"/>
  </w:font>
  <w:font w:name="Lucida Grande">
    <w:altName w:val="Times New Roman"/>
    <w:panose1 w:val="00000000000000000000"/>
    <w:charset w:val="00"/>
    <w:family w:val="auto"/>
    <w:notTrueType/>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B2DAA9" w14:textId="77777777" w:rsidR="00CD4D7A" w:rsidRDefault="00CD4D7A" w:rsidP="00672DA8">
      <w:r>
        <w:separator/>
      </w:r>
    </w:p>
  </w:footnote>
  <w:footnote w:type="continuationSeparator" w:id="0">
    <w:p w14:paraId="5117FA7D" w14:textId="77777777" w:rsidR="00CD4D7A" w:rsidRDefault="00CD4D7A" w:rsidP="00672DA8">
      <w:r>
        <w:continuationSeparator/>
      </w:r>
    </w:p>
  </w:footnote>
  <w:footnote w:type="continuationNotice" w:id="1">
    <w:p w14:paraId="0C29A761" w14:textId="77777777" w:rsidR="00CD4D7A" w:rsidRDefault="00CD4D7A"/>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1D3966"/>
    <w:multiLevelType w:val="hybridMultilevel"/>
    <w:tmpl w:val="DF3C8F72"/>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2426" w:hanging="360"/>
      </w:pPr>
      <w:rPr>
        <w:rFonts w:ascii="Courier New" w:hAnsi="Courier New" w:cs="Courier New" w:hint="default"/>
      </w:rPr>
    </w:lvl>
    <w:lvl w:ilvl="2" w:tplc="04090005" w:tentative="1">
      <w:start w:val="1"/>
      <w:numFmt w:val="bullet"/>
      <w:lvlText w:val=""/>
      <w:lvlJc w:val="left"/>
      <w:pPr>
        <w:ind w:left="3146" w:hanging="360"/>
      </w:pPr>
      <w:rPr>
        <w:rFonts w:ascii="Wingdings" w:hAnsi="Wingdings" w:hint="default"/>
      </w:rPr>
    </w:lvl>
    <w:lvl w:ilvl="3" w:tplc="04090001" w:tentative="1">
      <w:start w:val="1"/>
      <w:numFmt w:val="bullet"/>
      <w:lvlText w:val=""/>
      <w:lvlJc w:val="left"/>
      <w:pPr>
        <w:ind w:left="3866" w:hanging="360"/>
      </w:pPr>
      <w:rPr>
        <w:rFonts w:ascii="Symbol" w:hAnsi="Symbol" w:hint="default"/>
      </w:rPr>
    </w:lvl>
    <w:lvl w:ilvl="4" w:tplc="04090003" w:tentative="1">
      <w:start w:val="1"/>
      <w:numFmt w:val="bullet"/>
      <w:lvlText w:val="o"/>
      <w:lvlJc w:val="left"/>
      <w:pPr>
        <w:ind w:left="4586" w:hanging="360"/>
      </w:pPr>
      <w:rPr>
        <w:rFonts w:ascii="Courier New" w:hAnsi="Courier New" w:cs="Courier New" w:hint="default"/>
      </w:rPr>
    </w:lvl>
    <w:lvl w:ilvl="5" w:tplc="04090005" w:tentative="1">
      <w:start w:val="1"/>
      <w:numFmt w:val="bullet"/>
      <w:lvlText w:val=""/>
      <w:lvlJc w:val="left"/>
      <w:pPr>
        <w:ind w:left="5306" w:hanging="360"/>
      </w:pPr>
      <w:rPr>
        <w:rFonts w:ascii="Wingdings" w:hAnsi="Wingdings" w:hint="default"/>
      </w:rPr>
    </w:lvl>
    <w:lvl w:ilvl="6" w:tplc="04090001" w:tentative="1">
      <w:start w:val="1"/>
      <w:numFmt w:val="bullet"/>
      <w:lvlText w:val=""/>
      <w:lvlJc w:val="left"/>
      <w:pPr>
        <w:ind w:left="6026" w:hanging="360"/>
      </w:pPr>
      <w:rPr>
        <w:rFonts w:ascii="Symbol" w:hAnsi="Symbol" w:hint="default"/>
      </w:rPr>
    </w:lvl>
    <w:lvl w:ilvl="7" w:tplc="04090003" w:tentative="1">
      <w:start w:val="1"/>
      <w:numFmt w:val="bullet"/>
      <w:lvlText w:val="o"/>
      <w:lvlJc w:val="left"/>
      <w:pPr>
        <w:ind w:left="6746" w:hanging="360"/>
      </w:pPr>
      <w:rPr>
        <w:rFonts w:ascii="Courier New" w:hAnsi="Courier New" w:cs="Courier New" w:hint="default"/>
      </w:rPr>
    </w:lvl>
    <w:lvl w:ilvl="8" w:tplc="04090005" w:tentative="1">
      <w:start w:val="1"/>
      <w:numFmt w:val="bullet"/>
      <w:lvlText w:val=""/>
      <w:lvlJc w:val="left"/>
      <w:pPr>
        <w:ind w:left="7466" w:hanging="360"/>
      </w:pPr>
      <w:rPr>
        <w:rFonts w:ascii="Wingdings" w:hAnsi="Wingdings" w:hint="default"/>
      </w:rPr>
    </w:lvl>
  </w:abstractNum>
  <w:abstractNum w:abstractNumId="1" w15:restartNumberingAfterBreak="0">
    <w:nsid w:val="115F1A37"/>
    <w:multiLevelType w:val="hybridMultilevel"/>
    <w:tmpl w:val="CC4E7B4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3B0027D"/>
    <w:multiLevelType w:val="hybridMultilevel"/>
    <w:tmpl w:val="4470EED6"/>
    <w:lvl w:ilvl="0" w:tplc="04090001">
      <w:start w:val="1"/>
      <w:numFmt w:val="bullet"/>
      <w:lvlText w:val=""/>
      <w:lvlJc w:val="left"/>
      <w:pPr>
        <w:ind w:left="912" w:hanging="360"/>
      </w:pPr>
      <w:rPr>
        <w:rFonts w:ascii="Symbol" w:hAnsi="Symbol" w:hint="default"/>
      </w:rPr>
    </w:lvl>
    <w:lvl w:ilvl="1" w:tplc="04090003" w:tentative="1">
      <w:start w:val="1"/>
      <w:numFmt w:val="bullet"/>
      <w:lvlText w:val="o"/>
      <w:lvlJc w:val="left"/>
      <w:pPr>
        <w:ind w:left="1632" w:hanging="360"/>
      </w:pPr>
      <w:rPr>
        <w:rFonts w:ascii="Courier New" w:hAnsi="Courier New" w:cs="Courier New" w:hint="default"/>
      </w:rPr>
    </w:lvl>
    <w:lvl w:ilvl="2" w:tplc="04090005" w:tentative="1">
      <w:start w:val="1"/>
      <w:numFmt w:val="bullet"/>
      <w:lvlText w:val=""/>
      <w:lvlJc w:val="left"/>
      <w:pPr>
        <w:ind w:left="2352" w:hanging="360"/>
      </w:pPr>
      <w:rPr>
        <w:rFonts w:ascii="Wingdings" w:hAnsi="Wingdings" w:hint="default"/>
      </w:rPr>
    </w:lvl>
    <w:lvl w:ilvl="3" w:tplc="04090001" w:tentative="1">
      <w:start w:val="1"/>
      <w:numFmt w:val="bullet"/>
      <w:lvlText w:val=""/>
      <w:lvlJc w:val="left"/>
      <w:pPr>
        <w:ind w:left="3072" w:hanging="360"/>
      </w:pPr>
      <w:rPr>
        <w:rFonts w:ascii="Symbol" w:hAnsi="Symbol" w:hint="default"/>
      </w:rPr>
    </w:lvl>
    <w:lvl w:ilvl="4" w:tplc="04090003" w:tentative="1">
      <w:start w:val="1"/>
      <w:numFmt w:val="bullet"/>
      <w:lvlText w:val="o"/>
      <w:lvlJc w:val="left"/>
      <w:pPr>
        <w:ind w:left="3792" w:hanging="360"/>
      </w:pPr>
      <w:rPr>
        <w:rFonts w:ascii="Courier New" w:hAnsi="Courier New" w:cs="Courier New" w:hint="default"/>
      </w:rPr>
    </w:lvl>
    <w:lvl w:ilvl="5" w:tplc="04090005" w:tentative="1">
      <w:start w:val="1"/>
      <w:numFmt w:val="bullet"/>
      <w:lvlText w:val=""/>
      <w:lvlJc w:val="left"/>
      <w:pPr>
        <w:ind w:left="4512" w:hanging="360"/>
      </w:pPr>
      <w:rPr>
        <w:rFonts w:ascii="Wingdings" w:hAnsi="Wingdings" w:hint="default"/>
      </w:rPr>
    </w:lvl>
    <w:lvl w:ilvl="6" w:tplc="04090001" w:tentative="1">
      <w:start w:val="1"/>
      <w:numFmt w:val="bullet"/>
      <w:lvlText w:val=""/>
      <w:lvlJc w:val="left"/>
      <w:pPr>
        <w:ind w:left="5232" w:hanging="360"/>
      </w:pPr>
      <w:rPr>
        <w:rFonts w:ascii="Symbol" w:hAnsi="Symbol" w:hint="default"/>
      </w:rPr>
    </w:lvl>
    <w:lvl w:ilvl="7" w:tplc="04090003" w:tentative="1">
      <w:start w:val="1"/>
      <w:numFmt w:val="bullet"/>
      <w:lvlText w:val="o"/>
      <w:lvlJc w:val="left"/>
      <w:pPr>
        <w:ind w:left="5952" w:hanging="360"/>
      </w:pPr>
      <w:rPr>
        <w:rFonts w:ascii="Courier New" w:hAnsi="Courier New" w:cs="Courier New" w:hint="default"/>
      </w:rPr>
    </w:lvl>
    <w:lvl w:ilvl="8" w:tplc="04090005" w:tentative="1">
      <w:start w:val="1"/>
      <w:numFmt w:val="bullet"/>
      <w:lvlText w:val=""/>
      <w:lvlJc w:val="left"/>
      <w:pPr>
        <w:ind w:left="6672" w:hanging="360"/>
      </w:pPr>
      <w:rPr>
        <w:rFonts w:ascii="Wingdings" w:hAnsi="Wingdings" w:hint="default"/>
      </w:rPr>
    </w:lvl>
  </w:abstractNum>
  <w:abstractNum w:abstractNumId="3" w15:restartNumberingAfterBreak="0">
    <w:nsid w:val="172B796A"/>
    <w:multiLevelType w:val="hybridMultilevel"/>
    <w:tmpl w:val="8CCE42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9BA29ED"/>
    <w:multiLevelType w:val="hybridMultilevel"/>
    <w:tmpl w:val="2D8CB3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B5A0E9C"/>
    <w:multiLevelType w:val="hybridMultilevel"/>
    <w:tmpl w:val="F208C774"/>
    <w:lvl w:ilvl="0" w:tplc="82A0951C">
      <w:start w:val="20"/>
      <w:numFmt w:val="bullet"/>
      <w:lvlText w:val="-"/>
      <w:lvlJc w:val="left"/>
      <w:pPr>
        <w:ind w:left="1080" w:hanging="360"/>
      </w:pPr>
      <w:rPr>
        <w:rFonts w:ascii="Times New Roman" w:eastAsiaTheme="minorEastAsia"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23D96696"/>
    <w:multiLevelType w:val="hybridMultilevel"/>
    <w:tmpl w:val="998C09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7CB49D4"/>
    <w:multiLevelType w:val="hybridMultilevel"/>
    <w:tmpl w:val="387653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18207FC"/>
    <w:multiLevelType w:val="hybridMultilevel"/>
    <w:tmpl w:val="DCB0DD1C"/>
    <w:lvl w:ilvl="0" w:tplc="04090001">
      <w:start w:val="1"/>
      <w:numFmt w:val="bullet"/>
      <w:lvlText w:val=""/>
      <w:lvlJc w:val="left"/>
      <w:pPr>
        <w:ind w:left="360" w:hanging="360"/>
      </w:pPr>
      <w:rPr>
        <w:rFonts w:ascii="Symbol" w:hAnsi="Symbol" w:hint="default"/>
      </w:rPr>
    </w:lvl>
    <w:lvl w:ilvl="1" w:tplc="04090001">
      <w:start w:val="1"/>
      <w:numFmt w:val="bullet"/>
      <w:lvlText w:val=""/>
      <w:lvlJc w:val="left"/>
      <w:pPr>
        <w:ind w:left="1080" w:hanging="360"/>
      </w:pPr>
      <w:rPr>
        <w:rFonts w:ascii="Symbol" w:hAnsi="Symbol"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382803C2"/>
    <w:multiLevelType w:val="hybridMultilevel"/>
    <w:tmpl w:val="B5449F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F270926"/>
    <w:multiLevelType w:val="hybridMultilevel"/>
    <w:tmpl w:val="F9467C80"/>
    <w:lvl w:ilvl="0" w:tplc="04090001">
      <w:start w:val="1"/>
      <w:numFmt w:val="bullet"/>
      <w:lvlText w:val=""/>
      <w:lvlJc w:val="left"/>
      <w:pPr>
        <w:ind w:left="1080" w:hanging="360"/>
      </w:pPr>
      <w:rPr>
        <w:rFonts w:ascii="Symbol" w:hAnsi="Symbol" w:hint="default"/>
      </w:rPr>
    </w:lvl>
    <w:lvl w:ilvl="1" w:tplc="FFFFFFFF">
      <w:start w:val="1"/>
      <w:numFmt w:val="bullet"/>
      <w:lvlText w:val="o"/>
      <w:lvlJc w:val="left"/>
      <w:pPr>
        <w:ind w:left="1800" w:hanging="360"/>
      </w:pPr>
      <w:rPr>
        <w:rFonts w:ascii="Courier New" w:hAnsi="Courier New" w:cs="Courier New" w:hint="default"/>
      </w:rPr>
    </w:lvl>
    <w:lvl w:ilvl="2" w:tplc="FFFFFFFF">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1" w15:restartNumberingAfterBreak="0">
    <w:nsid w:val="402807B1"/>
    <w:multiLevelType w:val="hybridMultilevel"/>
    <w:tmpl w:val="687CF1D0"/>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2" w15:restartNumberingAfterBreak="0">
    <w:nsid w:val="496D2B62"/>
    <w:multiLevelType w:val="hybridMultilevel"/>
    <w:tmpl w:val="025AB0E8"/>
    <w:lvl w:ilvl="0" w:tplc="04090001">
      <w:start w:val="1"/>
      <w:numFmt w:val="bullet"/>
      <w:lvlText w:val=""/>
      <w:lvlJc w:val="left"/>
      <w:pPr>
        <w:ind w:left="806" w:hanging="360"/>
      </w:pPr>
      <w:rPr>
        <w:rFonts w:ascii="Symbol" w:hAnsi="Symbol" w:hint="default"/>
      </w:rPr>
    </w:lvl>
    <w:lvl w:ilvl="1" w:tplc="04090003" w:tentative="1">
      <w:start w:val="1"/>
      <w:numFmt w:val="bullet"/>
      <w:lvlText w:val="o"/>
      <w:lvlJc w:val="left"/>
      <w:pPr>
        <w:ind w:left="1526" w:hanging="360"/>
      </w:pPr>
      <w:rPr>
        <w:rFonts w:ascii="Courier New" w:hAnsi="Courier New" w:cs="Courier New" w:hint="default"/>
      </w:rPr>
    </w:lvl>
    <w:lvl w:ilvl="2" w:tplc="04090005" w:tentative="1">
      <w:start w:val="1"/>
      <w:numFmt w:val="bullet"/>
      <w:lvlText w:val=""/>
      <w:lvlJc w:val="left"/>
      <w:pPr>
        <w:ind w:left="2246" w:hanging="360"/>
      </w:pPr>
      <w:rPr>
        <w:rFonts w:ascii="Wingdings" w:hAnsi="Wingdings" w:hint="default"/>
      </w:rPr>
    </w:lvl>
    <w:lvl w:ilvl="3" w:tplc="04090001" w:tentative="1">
      <w:start w:val="1"/>
      <w:numFmt w:val="bullet"/>
      <w:lvlText w:val=""/>
      <w:lvlJc w:val="left"/>
      <w:pPr>
        <w:ind w:left="2966" w:hanging="360"/>
      </w:pPr>
      <w:rPr>
        <w:rFonts w:ascii="Symbol" w:hAnsi="Symbol" w:hint="default"/>
      </w:rPr>
    </w:lvl>
    <w:lvl w:ilvl="4" w:tplc="04090003" w:tentative="1">
      <w:start w:val="1"/>
      <w:numFmt w:val="bullet"/>
      <w:lvlText w:val="o"/>
      <w:lvlJc w:val="left"/>
      <w:pPr>
        <w:ind w:left="3686" w:hanging="360"/>
      </w:pPr>
      <w:rPr>
        <w:rFonts w:ascii="Courier New" w:hAnsi="Courier New" w:cs="Courier New" w:hint="default"/>
      </w:rPr>
    </w:lvl>
    <w:lvl w:ilvl="5" w:tplc="04090005" w:tentative="1">
      <w:start w:val="1"/>
      <w:numFmt w:val="bullet"/>
      <w:lvlText w:val=""/>
      <w:lvlJc w:val="left"/>
      <w:pPr>
        <w:ind w:left="4406" w:hanging="360"/>
      </w:pPr>
      <w:rPr>
        <w:rFonts w:ascii="Wingdings" w:hAnsi="Wingdings" w:hint="default"/>
      </w:rPr>
    </w:lvl>
    <w:lvl w:ilvl="6" w:tplc="04090001" w:tentative="1">
      <w:start w:val="1"/>
      <w:numFmt w:val="bullet"/>
      <w:lvlText w:val=""/>
      <w:lvlJc w:val="left"/>
      <w:pPr>
        <w:ind w:left="5126" w:hanging="360"/>
      </w:pPr>
      <w:rPr>
        <w:rFonts w:ascii="Symbol" w:hAnsi="Symbol" w:hint="default"/>
      </w:rPr>
    </w:lvl>
    <w:lvl w:ilvl="7" w:tplc="04090003" w:tentative="1">
      <w:start w:val="1"/>
      <w:numFmt w:val="bullet"/>
      <w:lvlText w:val="o"/>
      <w:lvlJc w:val="left"/>
      <w:pPr>
        <w:ind w:left="5846" w:hanging="360"/>
      </w:pPr>
      <w:rPr>
        <w:rFonts w:ascii="Courier New" w:hAnsi="Courier New" w:cs="Courier New" w:hint="default"/>
      </w:rPr>
    </w:lvl>
    <w:lvl w:ilvl="8" w:tplc="04090005" w:tentative="1">
      <w:start w:val="1"/>
      <w:numFmt w:val="bullet"/>
      <w:lvlText w:val=""/>
      <w:lvlJc w:val="left"/>
      <w:pPr>
        <w:ind w:left="6566" w:hanging="360"/>
      </w:pPr>
      <w:rPr>
        <w:rFonts w:ascii="Wingdings" w:hAnsi="Wingdings" w:hint="default"/>
      </w:rPr>
    </w:lvl>
  </w:abstractNum>
  <w:abstractNum w:abstractNumId="13" w15:restartNumberingAfterBreak="0">
    <w:nsid w:val="4A2538EB"/>
    <w:multiLevelType w:val="hybridMultilevel"/>
    <w:tmpl w:val="CFB015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F177AC3"/>
    <w:multiLevelType w:val="hybridMultilevel"/>
    <w:tmpl w:val="C0FAF1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02841DF"/>
    <w:multiLevelType w:val="hybridMultilevel"/>
    <w:tmpl w:val="A4EC87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02A207F"/>
    <w:multiLevelType w:val="hybridMultilevel"/>
    <w:tmpl w:val="7012FCBE"/>
    <w:lvl w:ilvl="0" w:tplc="04090001">
      <w:start w:val="1"/>
      <w:numFmt w:val="bullet"/>
      <w:pStyle w:val="SideBulletItem"/>
      <w:lvlText w:val=""/>
      <w:lvlJc w:val="left"/>
      <w:pPr>
        <w:tabs>
          <w:tab w:val="num" w:pos="1236"/>
        </w:tabs>
        <w:ind w:left="1236" w:hanging="360"/>
      </w:pPr>
      <w:rPr>
        <w:rFonts w:ascii="Symbol" w:hAnsi="Symbol" w:hint="default"/>
        <w:color w:val="auto"/>
      </w:rPr>
    </w:lvl>
    <w:lvl w:ilvl="1" w:tplc="04090003" w:tentative="1">
      <w:start w:val="1"/>
      <w:numFmt w:val="bullet"/>
      <w:lvlText w:val="o"/>
      <w:lvlJc w:val="left"/>
      <w:pPr>
        <w:tabs>
          <w:tab w:val="num" w:pos="1596"/>
        </w:tabs>
        <w:ind w:left="1596" w:hanging="360"/>
      </w:pPr>
      <w:rPr>
        <w:rFonts w:ascii="Courier New" w:hAnsi="Courier New" w:cs="Courier New" w:hint="default"/>
      </w:rPr>
    </w:lvl>
    <w:lvl w:ilvl="2" w:tplc="04090005" w:tentative="1">
      <w:start w:val="1"/>
      <w:numFmt w:val="bullet"/>
      <w:lvlText w:val=""/>
      <w:lvlJc w:val="left"/>
      <w:pPr>
        <w:tabs>
          <w:tab w:val="num" w:pos="2316"/>
        </w:tabs>
        <w:ind w:left="2316" w:hanging="360"/>
      </w:pPr>
      <w:rPr>
        <w:rFonts w:ascii="Wingdings" w:hAnsi="Wingdings" w:hint="default"/>
      </w:rPr>
    </w:lvl>
    <w:lvl w:ilvl="3" w:tplc="04090001" w:tentative="1">
      <w:start w:val="1"/>
      <w:numFmt w:val="bullet"/>
      <w:lvlText w:val=""/>
      <w:lvlJc w:val="left"/>
      <w:pPr>
        <w:tabs>
          <w:tab w:val="num" w:pos="3036"/>
        </w:tabs>
        <w:ind w:left="3036" w:hanging="360"/>
      </w:pPr>
      <w:rPr>
        <w:rFonts w:ascii="Symbol" w:hAnsi="Symbol" w:hint="default"/>
      </w:rPr>
    </w:lvl>
    <w:lvl w:ilvl="4" w:tplc="04090003" w:tentative="1">
      <w:start w:val="1"/>
      <w:numFmt w:val="bullet"/>
      <w:lvlText w:val="o"/>
      <w:lvlJc w:val="left"/>
      <w:pPr>
        <w:tabs>
          <w:tab w:val="num" w:pos="3756"/>
        </w:tabs>
        <w:ind w:left="3756" w:hanging="360"/>
      </w:pPr>
      <w:rPr>
        <w:rFonts w:ascii="Courier New" w:hAnsi="Courier New" w:cs="Courier New" w:hint="default"/>
      </w:rPr>
    </w:lvl>
    <w:lvl w:ilvl="5" w:tplc="04090005" w:tentative="1">
      <w:start w:val="1"/>
      <w:numFmt w:val="bullet"/>
      <w:lvlText w:val=""/>
      <w:lvlJc w:val="left"/>
      <w:pPr>
        <w:tabs>
          <w:tab w:val="num" w:pos="4476"/>
        </w:tabs>
        <w:ind w:left="4476" w:hanging="360"/>
      </w:pPr>
      <w:rPr>
        <w:rFonts w:ascii="Wingdings" w:hAnsi="Wingdings" w:hint="default"/>
      </w:rPr>
    </w:lvl>
    <w:lvl w:ilvl="6" w:tplc="04090001" w:tentative="1">
      <w:start w:val="1"/>
      <w:numFmt w:val="bullet"/>
      <w:lvlText w:val=""/>
      <w:lvlJc w:val="left"/>
      <w:pPr>
        <w:tabs>
          <w:tab w:val="num" w:pos="5196"/>
        </w:tabs>
        <w:ind w:left="5196" w:hanging="360"/>
      </w:pPr>
      <w:rPr>
        <w:rFonts w:ascii="Symbol" w:hAnsi="Symbol" w:hint="default"/>
      </w:rPr>
    </w:lvl>
    <w:lvl w:ilvl="7" w:tplc="04090003" w:tentative="1">
      <w:start w:val="1"/>
      <w:numFmt w:val="bullet"/>
      <w:lvlText w:val="o"/>
      <w:lvlJc w:val="left"/>
      <w:pPr>
        <w:tabs>
          <w:tab w:val="num" w:pos="5916"/>
        </w:tabs>
        <w:ind w:left="5916" w:hanging="360"/>
      </w:pPr>
      <w:rPr>
        <w:rFonts w:ascii="Courier New" w:hAnsi="Courier New" w:cs="Courier New" w:hint="default"/>
      </w:rPr>
    </w:lvl>
    <w:lvl w:ilvl="8" w:tplc="04090005" w:tentative="1">
      <w:start w:val="1"/>
      <w:numFmt w:val="bullet"/>
      <w:lvlText w:val=""/>
      <w:lvlJc w:val="left"/>
      <w:pPr>
        <w:tabs>
          <w:tab w:val="num" w:pos="6636"/>
        </w:tabs>
        <w:ind w:left="6636" w:hanging="360"/>
      </w:pPr>
      <w:rPr>
        <w:rFonts w:ascii="Wingdings" w:hAnsi="Wingdings" w:hint="default"/>
      </w:rPr>
    </w:lvl>
  </w:abstractNum>
  <w:abstractNum w:abstractNumId="17" w15:restartNumberingAfterBreak="0">
    <w:nsid w:val="612767F7"/>
    <w:multiLevelType w:val="hybridMultilevel"/>
    <w:tmpl w:val="8B1C52BA"/>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8" w15:restartNumberingAfterBreak="0">
    <w:nsid w:val="64C17F71"/>
    <w:multiLevelType w:val="hybridMultilevel"/>
    <w:tmpl w:val="EA4E4C5E"/>
    <w:lvl w:ilvl="0" w:tplc="04090001">
      <w:start w:val="1"/>
      <w:numFmt w:val="bullet"/>
      <w:lvlText w:val=""/>
      <w:lvlJc w:val="left"/>
      <w:pPr>
        <w:ind w:left="912" w:hanging="360"/>
      </w:pPr>
      <w:rPr>
        <w:rFonts w:ascii="Symbol" w:hAnsi="Symbol" w:hint="default"/>
      </w:rPr>
    </w:lvl>
    <w:lvl w:ilvl="1" w:tplc="04090003" w:tentative="1">
      <w:start w:val="1"/>
      <w:numFmt w:val="bullet"/>
      <w:lvlText w:val="o"/>
      <w:lvlJc w:val="left"/>
      <w:pPr>
        <w:ind w:left="1632" w:hanging="360"/>
      </w:pPr>
      <w:rPr>
        <w:rFonts w:ascii="Courier New" w:hAnsi="Courier New" w:cs="Courier New" w:hint="default"/>
      </w:rPr>
    </w:lvl>
    <w:lvl w:ilvl="2" w:tplc="04090005" w:tentative="1">
      <w:start w:val="1"/>
      <w:numFmt w:val="bullet"/>
      <w:lvlText w:val=""/>
      <w:lvlJc w:val="left"/>
      <w:pPr>
        <w:ind w:left="2352" w:hanging="360"/>
      </w:pPr>
      <w:rPr>
        <w:rFonts w:ascii="Wingdings" w:hAnsi="Wingdings" w:hint="default"/>
      </w:rPr>
    </w:lvl>
    <w:lvl w:ilvl="3" w:tplc="04090001" w:tentative="1">
      <w:start w:val="1"/>
      <w:numFmt w:val="bullet"/>
      <w:lvlText w:val=""/>
      <w:lvlJc w:val="left"/>
      <w:pPr>
        <w:ind w:left="3072" w:hanging="360"/>
      </w:pPr>
      <w:rPr>
        <w:rFonts w:ascii="Symbol" w:hAnsi="Symbol" w:hint="default"/>
      </w:rPr>
    </w:lvl>
    <w:lvl w:ilvl="4" w:tplc="04090003" w:tentative="1">
      <w:start w:val="1"/>
      <w:numFmt w:val="bullet"/>
      <w:lvlText w:val="o"/>
      <w:lvlJc w:val="left"/>
      <w:pPr>
        <w:ind w:left="3792" w:hanging="360"/>
      </w:pPr>
      <w:rPr>
        <w:rFonts w:ascii="Courier New" w:hAnsi="Courier New" w:cs="Courier New" w:hint="default"/>
      </w:rPr>
    </w:lvl>
    <w:lvl w:ilvl="5" w:tplc="04090005" w:tentative="1">
      <w:start w:val="1"/>
      <w:numFmt w:val="bullet"/>
      <w:lvlText w:val=""/>
      <w:lvlJc w:val="left"/>
      <w:pPr>
        <w:ind w:left="4512" w:hanging="360"/>
      </w:pPr>
      <w:rPr>
        <w:rFonts w:ascii="Wingdings" w:hAnsi="Wingdings" w:hint="default"/>
      </w:rPr>
    </w:lvl>
    <w:lvl w:ilvl="6" w:tplc="04090001" w:tentative="1">
      <w:start w:val="1"/>
      <w:numFmt w:val="bullet"/>
      <w:lvlText w:val=""/>
      <w:lvlJc w:val="left"/>
      <w:pPr>
        <w:ind w:left="5232" w:hanging="360"/>
      </w:pPr>
      <w:rPr>
        <w:rFonts w:ascii="Symbol" w:hAnsi="Symbol" w:hint="default"/>
      </w:rPr>
    </w:lvl>
    <w:lvl w:ilvl="7" w:tplc="04090003" w:tentative="1">
      <w:start w:val="1"/>
      <w:numFmt w:val="bullet"/>
      <w:lvlText w:val="o"/>
      <w:lvlJc w:val="left"/>
      <w:pPr>
        <w:ind w:left="5952" w:hanging="360"/>
      </w:pPr>
      <w:rPr>
        <w:rFonts w:ascii="Courier New" w:hAnsi="Courier New" w:cs="Courier New" w:hint="default"/>
      </w:rPr>
    </w:lvl>
    <w:lvl w:ilvl="8" w:tplc="04090005" w:tentative="1">
      <w:start w:val="1"/>
      <w:numFmt w:val="bullet"/>
      <w:lvlText w:val=""/>
      <w:lvlJc w:val="left"/>
      <w:pPr>
        <w:ind w:left="6672" w:hanging="360"/>
      </w:pPr>
      <w:rPr>
        <w:rFonts w:ascii="Wingdings" w:hAnsi="Wingdings" w:hint="default"/>
      </w:rPr>
    </w:lvl>
  </w:abstractNum>
  <w:abstractNum w:abstractNumId="19" w15:restartNumberingAfterBreak="0">
    <w:nsid w:val="6E726920"/>
    <w:multiLevelType w:val="hybridMultilevel"/>
    <w:tmpl w:val="70224B9E"/>
    <w:lvl w:ilvl="0" w:tplc="04090001">
      <w:start w:val="1"/>
      <w:numFmt w:val="bullet"/>
      <w:lvlText w:val=""/>
      <w:lvlJc w:val="left"/>
      <w:pPr>
        <w:ind w:left="806" w:hanging="360"/>
      </w:pPr>
      <w:rPr>
        <w:rFonts w:ascii="Symbol" w:hAnsi="Symbol" w:hint="default"/>
      </w:rPr>
    </w:lvl>
    <w:lvl w:ilvl="1" w:tplc="04090003">
      <w:start w:val="1"/>
      <w:numFmt w:val="bullet"/>
      <w:lvlText w:val="o"/>
      <w:lvlJc w:val="left"/>
      <w:pPr>
        <w:ind w:left="1526" w:hanging="360"/>
      </w:pPr>
      <w:rPr>
        <w:rFonts w:ascii="Courier New" w:hAnsi="Courier New" w:cs="Courier New" w:hint="default"/>
      </w:rPr>
    </w:lvl>
    <w:lvl w:ilvl="2" w:tplc="04090005" w:tentative="1">
      <w:start w:val="1"/>
      <w:numFmt w:val="bullet"/>
      <w:lvlText w:val=""/>
      <w:lvlJc w:val="left"/>
      <w:pPr>
        <w:ind w:left="2246" w:hanging="360"/>
      </w:pPr>
      <w:rPr>
        <w:rFonts w:ascii="Wingdings" w:hAnsi="Wingdings" w:hint="default"/>
      </w:rPr>
    </w:lvl>
    <w:lvl w:ilvl="3" w:tplc="04090001" w:tentative="1">
      <w:start w:val="1"/>
      <w:numFmt w:val="bullet"/>
      <w:lvlText w:val=""/>
      <w:lvlJc w:val="left"/>
      <w:pPr>
        <w:ind w:left="2966" w:hanging="360"/>
      </w:pPr>
      <w:rPr>
        <w:rFonts w:ascii="Symbol" w:hAnsi="Symbol" w:hint="default"/>
      </w:rPr>
    </w:lvl>
    <w:lvl w:ilvl="4" w:tplc="04090003" w:tentative="1">
      <w:start w:val="1"/>
      <w:numFmt w:val="bullet"/>
      <w:lvlText w:val="o"/>
      <w:lvlJc w:val="left"/>
      <w:pPr>
        <w:ind w:left="3686" w:hanging="360"/>
      </w:pPr>
      <w:rPr>
        <w:rFonts w:ascii="Courier New" w:hAnsi="Courier New" w:cs="Courier New" w:hint="default"/>
      </w:rPr>
    </w:lvl>
    <w:lvl w:ilvl="5" w:tplc="04090005" w:tentative="1">
      <w:start w:val="1"/>
      <w:numFmt w:val="bullet"/>
      <w:lvlText w:val=""/>
      <w:lvlJc w:val="left"/>
      <w:pPr>
        <w:ind w:left="4406" w:hanging="360"/>
      </w:pPr>
      <w:rPr>
        <w:rFonts w:ascii="Wingdings" w:hAnsi="Wingdings" w:hint="default"/>
      </w:rPr>
    </w:lvl>
    <w:lvl w:ilvl="6" w:tplc="04090001" w:tentative="1">
      <w:start w:val="1"/>
      <w:numFmt w:val="bullet"/>
      <w:lvlText w:val=""/>
      <w:lvlJc w:val="left"/>
      <w:pPr>
        <w:ind w:left="5126" w:hanging="360"/>
      </w:pPr>
      <w:rPr>
        <w:rFonts w:ascii="Symbol" w:hAnsi="Symbol" w:hint="default"/>
      </w:rPr>
    </w:lvl>
    <w:lvl w:ilvl="7" w:tplc="04090003" w:tentative="1">
      <w:start w:val="1"/>
      <w:numFmt w:val="bullet"/>
      <w:lvlText w:val="o"/>
      <w:lvlJc w:val="left"/>
      <w:pPr>
        <w:ind w:left="5846" w:hanging="360"/>
      </w:pPr>
      <w:rPr>
        <w:rFonts w:ascii="Courier New" w:hAnsi="Courier New" w:cs="Courier New" w:hint="default"/>
      </w:rPr>
    </w:lvl>
    <w:lvl w:ilvl="8" w:tplc="04090005" w:tentative="1">
      <w:start w:val="1"/>
      <w:numFmt w:val="bullet"/>
      <w:lvlText w:val=""/>
      <w:lvlJc w:val="left"/>
      <w:pPr>
        <w:ind w:left="6566" w:hanging="360"/>
      </w:pPr>
      <w:rPr>
        <w:rFonts w:ascii="Wingdings" w:hAnsi="Wingdings" w:hint="default"/>
      </w:rPr>
    </w:lvl>
  </w:abstractNum>
  <w:abstractNum w:abstractNumId="20" w15:restartNumberingAfterBreak="0">
    <w:nsid w:val="70C16416"/>
    <w:multiLevelType w:val="multilevel"/>
    <w:tmpl w:val="210656B8"/>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6732"/>
        </w:tabs>
        <w:ind w:left="7020" w:hanging="720"/>
      </w:pPr>
      <w:rPr>
        <w:rFonts w:ascii="Times New Roman" w:hAnsi="Times New Roman" w:cs="Times New Roman" w:hint="default"/>
        <w:i w:val="0"/>
        <w:iCs w:val="0"/>
        <w:caps w:val="0"/>
        <w:smallCaps w:val="0"/>
        <w:strike w:val="0"/>
        <w:dstrike w:val="0"/>
        <w:noProof w:val="0"/>
        <w:vanish w:val="0"/>
        <w:color w:val="000000"/>
        <w:spacing w:val="0"/>
        <w:kern w:val="0"/>
        <w:position w:val="0"/>
        <w:u w:val="none"/>
        <w:vertAlign w:val="baseline"/>
        <w:em w:val="none"/>
      </w:rPr>
    </w:lvl>
    <w:lvl w:ilvl="2">
      <w:start w:val="1"/>
      <w:numFmt w:val="decimal"/>
      <w:pStyle w:val="Style3"/>
      <w:lvlText w:val="%1.%2.%3"/>
      <w:lvlJc w:val="left"/>
      <w:pPr>
        <w:tabs>
          <w:tab w:val="num" w:pos="72"/>
        </w:tabs>
        <w:ind w:left="0" w:firstLine="0"/>
      </w:pPr>
      <w:rPr>
        <w:rFonts w:ascii="Times New Roman" w:hAnsi="Times New Roman" w:cs="Times New Roman" w:hint="default"/>
        <w:i w:val="0"/>
        <w:iCs w:val="0"/>
        <w:caps w:val="0"/>
        <w:smallCaps w:val="0"/>
        <w:strike w:val="0"/>
        <w:dstrike w:val="0"/>
        <w:noProof w:val="0"/>
        <w:vanish w:val="0"/>
        <w:color w:val="000000"/>
        <w:spacing w:val="0"/>
        <w:kern w:val="0"/>
        <w:position w:val="0"/>
        <w:u w:val="none"/>
        <w:vertAlign w:val="baseline"/>
        <w:em w:val="none"/>
      </w:rPr>
    </w:lvl>
    <w:lvl w:ilvl="3">
      <w:start w:val="1"/>
      <w:numFmt w:val="decimal"/>
      <w:lvlText w:val="%1.%2.%3.%4"/>
      <w:lvlJc w:val="left"/>
      <w:pPr>
        <w:tabs>
          <w:tab w:val="num" w:pos="0"/>
        </w:tabs>
        <w:ind w:left="0" w:firstLine="0"/>
      </w:pPr>
      <w:rPr>
        <w:rFonts w:hint="default"/>
      </w:rPr>
    </w:lvl>
    <w:lvl w:ilvl="4">
      <w:start w:val="1"/>
      <w:numFmt w:val="decimal"/>
      <w:lvlText w:val="%1.%2.%3.%4.%5"/>
      <w:lvlJc w:val="left"/>
      <w:pPr>
        <w:tabs>
          <w:tab w:val="num" w:pos="0"/>
        </w:tabs>
        <w:ind w:left="0" w:firstLine="0"/>
      </w:pPr>
      <w:rPr>
        <w:rFonts w:hint="default"/>
      </w:rPr>
    </w:lvl>
    <w:lvl w:ilvl="5">
      <w:start w:val="1"/>
      <w:numFmt w:val="decimal"/>
      <w:lvlText w:val="%1.%2.%3.%4.%5.%6"/>
      <w:lvlJc w:val="left"/>
      <w:pPr>
        <w:tabs>
          <w:tab w:val="num" w:pos="0"/>
        </w:tabs>
        <w:ind w:left="0" w:firstLine="0"/>
      </w:pPr>
      <w:rPr>
        <w:rFonts w:hint="default"/>
      </w:rPr>
    </w:lvl>
    <w:lvl w:ilvl="6">
      <w:start w:val="1"/>
      <w:numFmt w:val="decimal"/>
      <w:lvlText w:val="%1.%2.%3.%4.%5.%6.%7"/>
      <w:lvlJc w:val="left"/>
      <w:pPr>
        <w:tabs>
          <w:tab w:val="num" w:pos="0"/>
        </w:tabs>
        <w:ind w:left="0" w:firstLine="0"/>
      </w:pPr>
      <w:rPr>
        <w:rFonts w:hint="default"/>
      </w:rPr>
    </w:lvl>
    <w:lvl w:ilvl="7">
      <w:start w:val="1"/>
      <w:numFmt w:val="decimal"/>
      <w:lvlText w:val="%1.%2.%3.%4.%5.%6.%7.%8"/>
      <w:lvlJc w:val="left"/>
      <w:pPr>
        <w:tabs>
          <w:tab w:val="num" w:pos="0"/>
        </w:tabs>
        <w:ind w:left="0" w:firstLine="0"/>
      </w:pPr>
      <w:rPr>
        <w:rFonts w:hint="default"/>
      </w:rPr>
    </w:lvl>
    <w:lvl w:ilvl="8">
      <w:start w:val="1"/>
      <w:numFmt w:val="decimal"/>
      <w:lvlText w:val="%1.%2.%3.%4.%5.%6.%7.%8.%9"/>
      <w:lvlJc w:val="left"/>
      <w:pPr>
        <w:tabs>
          <w:tab w:val="num" w:pos="0"/>
        </w:tabs>
        <w:ind w:left="0" w:firstLine="0"/>
      </w:pPr>
      <w:rPr>
        <w:rFonts w:hint="default"/>
      </w:rPr>
    </w:lvl>
  </w:abstractNum>
  <w:num w:numId="1" w16cid:durableId="171576465">
    <w:abstractNumId w:val="20"/>
  </w:num>
  <w:num w:numId="2" w16cid:durableId="1169516400">
    <w:abstractNumId w:val="16"/>
  </w:num>
  <w:num w:numId="3" w16cid:durableId="382221655">
    <w:abstractNumId w:val="0"/>
  </w:num>
  <w:num w:numId="4" w16cid:durableId="1876381973">
    <w:abstractNumId w:val="11"/>
  </w:num>
  <w:num w:numId="5" w16cid:durableId="1859350622">
    <w:abstractNumId w:val="9"/>
  </w:num>
  <w:num w:numId="6" w16cid:durableId="912275704">
    <w:abstractNumId w:val="8"/>
  </w:num>
  <w:num w:numId="7" w16cid:durableId="1782145199">
    <w:abstractNumId w:val="13"/>
  </w:num>
  <w:num w:numId="8" w16cid:durableId="1636642982">
    <w:abstractNumId w:val="17"/>
  </w:num>
  <w:num w:numId="9" w16cid:durableId="1944268679">
    <w:abstractNumId w:val="14"/>
  </w:num>
  <w:num w:numId="10" w16cid:durableId="1102729018">
    <w:abstractNumId w:val="4"/>
  </w:num>
  <w:num w:numId="11" w16cid:durableId="1700932711">
    <w:abstractNumId w:val="2"/>
  </w:num>
  <w:num w:numId="12" w16cid:durableId="845245715">
    <w:abstractNumId w:val="18"/>
  </w:num>
  <w:num w:numId="13" w16cid:durableId="323749353">
    <w:abstractNumId w:val="6"/>
  </w:num>
  <w:num w:numId="14" w16cid:durableId="1438284211">
    <w:abstractNumId w:val="7"/>
  </w:num>
  <w:num w:numId="15" w16cid:durableId="1085344441">
    <w:abstractNumId w:val="19"/>
  </w:num>
  <w:num w:numId="16" w16cid:durableId="496841974">
    <w:abstractNumId w:val="3"/>
  </w:num>
  <w:num w:numId="17" w16cid:durableId="1620605415">
    <w:abstractNumId w:val="15"/>
  </w:num>
  <w:num w:numId="18" w16cid:durableId="1806385374">
    <w:abstractNumId w:val="12"/>
  </w:num>
  <w:num w:numId="19" w16cid:durableId="1684697440">
    <w:abstractNumId w:val="5"/>
  </w:num>
  <w:num w:numId="20" w16cid:durableId="60904659">
    <w:abstractNumId w:val="1"/>
  </w:num>
  <w:num w:numId="21" w16cid:durableId="134428437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drawingGridHorizontalSpacing w:val="110"/>
  <w:displayHorizontalDrawingGridEvery w:val="2"/>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26B4"/>
    <w:rsid w:val="00000988"/>
    <w:rsid w:val="00000DF6"/>
    <w:rsid w:val="00001326"/>
    <w:rsid w:val="00014276"/>
    <w:rsid w:val="00032163"/>
    <w:rsid w:val="00037313"/>
    <w:rsid w:val="00041F7C"/>
    <w:rsid w:val="00045337"/>
    <w:rsid w:val="00045A59"/>
    <w:rsid w:val="00053764"/>
    <w:rsid w:val="0006111B"/>
    <w:rsid w:val="000665A0"/>
    <w:rsid w:val="00091528"/>
    <w:rsid w:val="00092E80"/>
    <w:rsid w:val="000974BB"/>
    <w:rsid w:val="000978B9"/>
    <w:rsid w:val="000B1AFA"/>
    <w:rsid w:val="000B1C6D"/>
    <w:rsid w:val="000C1063"/>
    <w:rsid w:val="000C4592"/>
    <w:rsid w:val="000C53EE"/>
    <w:rsid w:val="000F6D5C"/>
    <w:rsid w:val="00101B0F"/>
    <w:rsid w:val="00102378"/>
    <w:rsid w:val="0010586D"/>
    <w:rsid w:val="001108A6"/>
    <w:rsid w:val="001124A9"/>
    <w:rsid w:val="00114A52"/>
    <w:rsid w:val="00126A0F"/>
    <w:rsid w:val="001462AD"/>
    <w:rsid w:val="00150987"/>
    <w:rsid w:val="0016575D"/>
    <w:rsid w:val="001668A4"/>
    <w:rsid w:val="00175DB3"/>
    <w:rsid w:val="0017626F"/>
    <w:rsid w:val="00180D17"/>
    <w:rsid w:val="00186504"/>
    <w:rsid w:val="00190A36"/>
    <w:rsid w:val="00192835"/>
    <w:rsid w:val="00194C39"/>
    <w:rsid w:val="001A05E1"/>
    <w:rsid w:val="001A5AFA"/>
    <w:rsid w:val="001A5FB9"/>
    <w:rsid w:val="001B0CE8"/>
    <w:rsid w:val="001B3758"/>
    <w:rsid w:val="001B7A1D"/>
    <w:rsid w:val="001C553E"/>
    <w:rsid w:val="001D3C7C"/>
    <w:rsid w:val="001E3A9E"/>
    <w:rsid w:val="00202635"/>
    <w:rsid w:val="00206F7F"/>
    <w:rsid w:val="00217F07"/>
    <w:rsid w:val="002251EE"/>
    <w:rsid w:val="00236961"/>
    <w:rsid w:val="002723B1"/>
    <w:rsid w:val="00281503"/>
    <w:rsid w:val="002874D5"/>
    <w:rsid w:val="00293905"/>
    <w:rsid w:val="0029475D"/>
    <w:rsid w:val="00296227"/>
    <w:rsid w:val="002C2A7C"/>
    <w:rsid w:val="002D53E5"/>
    <w:rsid w:val="003145A9"/>
    <w:rsid w:val="00315760"/>
    <w:rsid w:val="003276BB"/>
    <w:rsid w:val="00330E5E"/>
    <w:rsid w:val="00342F69"/>
    <w:rsid w:val="003564DE"/>
    <w:rsid w:val="003616E3"/>
    <w:rsid w:val="0036227A"/>
    <w:rsid w:val="003702F6"/>
    <w:rsid w:val="00374952"/>
    <w:rsid w:val="003873F0"/>
    <w:rsid w:val="003D3D47"/>
    <w:rsid w:val="003E78F1"/>
    <w:rsid w:val="003F6756"/>
    <w:rsid w:val="003F778B"/>
    <w:rsid w:val="0040628E"/>
    <w:rsid w:val="00432D5D"/>
    <w:rsid w:val="004407C5"/>
    <w:rsid w:val="004506C0"/>
    <w:rsid w:val="004628CA"/>
    <w:rsid w:val="00466D5C"/>
    <w:rsid w:val="0048237F"/>
    <w:rsid w:val="0048299F"/>
    <w:rsid w:val="004936B5"/>
    <w:rsid w:val="00495156"/>
    <w:rsid w:val="004A6316"/>
    <w:rsid w:val="004B170E"/>
    <w:rsid w:val="004C19D3"/>
    <w:rsid w:val="004D7F87"/>
    <w:rsid w:val="004E13B6"/>
    <w:rsid w:val="005113BE"/>
    <w:rsid w:val="00515B82"/>
    <w:rsid w:val="005203BD"/>
    <w:rsid w:val="00537752"/>
    <w:rsid w:val="00547264"/>
    <w:rsid w:val="00554190"/>
    <w:rsid w:val="00554F6E"/>
    <w:rsid w:val="00581F25"/>
    <w:rsid w:val="00582D3F"/>
    <w:rsid w:val="00584F75"/>
    <w:rsid w:val="00592547"/>
    <w:rsid w:val="005A25B6"/>
    <w:rsid w:val="005A48E2"/>
    <w:rsid w:val="005B5DE6"/>
    <w:rsid w:val="005C10C0"/>
    <w:rsid w:val="005D07FC"/>
    <w:rsid w:val="005D4FC8"/>
    <w:rsid w:val="005E1BDA"/>
    <w:rsid w:val="005E3DC6"/>
    <w:rsid w:val="005E3F3E"/>
    <w:rsid w:val="005E4B9A"/>
    <w:rsid w:val="005F3F7F"/>
    <w:rsid w:val="005F4A9E"/>
    <w:rsid w:val="005F5902"/>
    <w:rsid w:val="00601B42"/>
    <w:rsid w:val="00647D8F"/>
    <w:rsid w:val="00661E69"/>
    <w:rsid w:val="00672DA8"/>
    <w:rsid w:val="00697930"/>
    <w:rsid w:val="006A16E6"/>
    <w:rsid w:val="006B3DFD"/>
    <w:rsid w:val="006C3183"/>
    <w:rsid w:val="006D0103"/>
    <w:rsid w:val="006E16A5"/>
    <w:rsid w:val="006F18E4"/>
    <w:rsid w:val="006F6799"/>
    <w:rsid w:val="006F757D"/>
    <w:rsid w:val="007068C0"/>
    <w:rsid w:val="00706A99"/>
    <w:rsid w:val="00707E28"/>
    <w:rsid w:val="00711A8C"/>
    <w:rsid w:val="00713650"/>
    <w:rsid w:val="007156D9"/>
    <w:rsid w:val="00721528"/>
    <w:rsid w:val="00734F22"/>
    <w:rsid w:val="00736991"/>
    <w:rsid w:val="007451EB"/>
    <w:rsid w:val="0075037D"/>
    <w:rsid w:val="00756B0D"/>
    <w:rsid w:val="00761B2E"/>
    <w:rsid w:val="007678E6"/>
    <w:rsid w:val="00777AD1"/>
    <w:rsid w:val="00797B53"/>
    <w:rsid w:val="007B2A1F"/>
    <w:rsid w:val="007B46A5"/>
    <w:rsid w:val="007C1C6A"/>
    <w:rsid w:val="007D5B59"/>
    <w:rsid w:val="007E0FC7"/>
    <w:rsid w:val="00810F24"/>
    <w:rsid w:val="00812CBD"/>
    <w:rsid w:val="0081308D"/>
    <w:rsid w:val="0082541F"/>
    <w:rsid w:val="00837040"/>
    <w:rsid w:val="00845AB7"/>
    <w:rsid w:val="00871A42"/>
    <w:rsid w:val="00876014"/>
    <w:rsid w:val="00892003"/>
    <w:rsid w:val="008A43E6"/>
    <w:rsid w:val="008A4631"/>
    <w:rsid w:val="008A6117"/>
    <w:rsid w:val="008C77AF"/>
    <w:rsid w:val="008F5E24"/>
    <w:rsid w:val="00906087"/>
    <w:rsid w:val="00910857"/>
    <w:rsid w:val="00914069"/>
    <w:rsid w:val="00934C7A"/>
    <w:rsid w:val="00943431"/>
    <w:rsid w:val="00944D23"/>
    <w:rsid w:val="00951D30"/>
    <w:rsid w:val="00953F83"/>
    <w:rsid w:val="009541C2"/>
    <w:rsid w:val="00961FAF"/>
    <w:rsid w:val="00973CC5"/>
    <w:rsid w:val="00985E3C"/>
    <w:rsid w:val="00995E5A"/>
    <w:rsid w:val="009A12ED"/>
    <w:rsid w:val="009A48C7"/>
    <w:rsid w:val="009B3B0D"/>
    <w:rsid w:val="009C30CB"/>
    <w:rsid w:val="009D1AF3"/>
    <w:rsid w:val="009F29D5"/>
    <w:rsid w:val="009F370C"/>
    <w:rsid w:val="00A03834"/>
    <w:rsid w:val="00A03B20"/>
    <w:rsid w:val="00A314FA"/>
    <w:rsid w:val="00A35DA9"/>
    <w:rsid w:val="00A5369A"/>
    <w:rsid w:val="00A54012"/>
    <w:rsid w:val="00A56530"/>
    <w:rsid w:val="00A61E41"/>
    <w:rsid w:val="00A706B1"/>
    <w:rsid w:val="00A75269"/>
    <w:rsid w:val="00A762E7"/>
    <w:rsid w:val="00A76558"/>
    <w:rsid w:val="00A76988"/>
    <w:rsid w:val="00A83BD7"/>
    <w:rsid w:val="00A86426"/>
    <w:rsid w:val="00AB4EA7"/>
    <w:rsid w:val="00AC101B"/>
    <w:rsid w:val="00AC3E61"/>
    <w:rsid w:val="00AC4D0F"/>
    <w:rsid w:val="00AD5163"/>
    <w:rsid w:val="00AE3457"/>
    <w:rsid w:val="00AE6AEF"/>
    <w:rsid w:val="00AF71AC"/>
    <w:rsid w:val="00B03C1D"/>
    <w:rsid w:val="00B059D6"/>
    <w:rsid w:val="00B154D9"/>
    <w:rsid w:val="00B20764"/>
    <w:rsid w:val="00B3370D"/>
    <w:rsid w:val="00B5125C"/>
    <w:rsid w:val="00B5202C"/>
    <w:rsid w:val="00B60500"/>
    <w:rsid w:val="00B6329E"/>
    <w:rsid w:val="00B657F7"/>
    <w:rsid w:val="00B700F4"/>
    <w:rsid w:val="00B91329"/>
    <w:rsid w:val="00B9783D"/>
    <w:rsid w:val="00BA0245"/>
    <w:rsid w:val="00BA126E"/>
    <w:rsid w:val="00BB0DE7"/>
    <w:rsid w:val="00BB7EBE"/>
    <w:rsid w:val="00BD439C"/>
    <w:rsid w:val="00C03467"/>
    <w:rsid w:val="00C10781"/>
    <w:rsid w:val="00C31506"/>
    <w:rsid w:val="00C504D3"/>
    <w:rsid w:val="00C57760"/>
    <w:rsid w:val="00C634DE"/>
    <w:rsid w:val="00C6540E"/>
    <w:rsid w:val="00C71F5A"/>
    <w:rsid w:val="00C76DAF"/>
    <w:rsid w:val="00C774F6"/>
    <w:rsid w:val="00C817AA"/>
    <w:rsid w:val="00C91AC4"/>
    <w:rsid w:val="00CA1E23"/>
    <w:rsid w:val="00CA4A08"/>
    <w:rsid w:val="00CB6F11"/>
    <w:rsid w:val="00CC009F"/>
    <w:rsid w:val="00CD2129"/>
    <w:rsid w:val="00CD4D7A"/>
    <w:rsid w:val="00CE05B3"/>
    <w:rsid w:val="00CF3F23"/>
    <w:rsid w:val="00D0582E"/>
    <w:rsid w:val="00D123C9"/>
    <w:rsid w:val="00D13A32"/>
    <w:rsid w:val="00D16EE6"/>
    <w:rsid w:val="00D45801"/>
    <w:rsid w:val="00D53E45"/>
    <w:rsid w:val="00D57AED"/>
    <w:rsid w:val="00D62426"/>
    <w:rsid w:val="00D65AC7"/>
    <w:rsid w:val="00D71B8A"/>
    <w:rsid w:val="00D730BD"/>
    <w:rsid w:val="00D812B3"/>
    <w:rsid w:val="00D826B4"/>
    <w:rsid w:val="00D82E46"/>
    <w:rsid w:val="00D838C1"/>
    <w:rsid w:val="00DB3DF5"/>
    <w:rsid w:val="00DB6578"/>
    <w:rsid w:val="00DB66A3"/>
    <w:rsid w:val="00DC0182"/>
    <w:rsid w:val="00DC45F1"/>
    <w:rsid w:val="00DC59DA"/>
    <w:rsid w:val="00DC69B2"/>
    <w:rsid w:val="00DD033A"/>
    <w:rsid w:val="00DD033D"/>
    <w:rsid w:val="00DD34EB"/>
    <w:rsid w:val="00DD37A9"/>
    <w:rsid w:val="00DE325E"/>
    <w:rsid w:val="00DE6ED0"/>
    <w:rsid w:val="00DE7A90"/>
    <w:rsid w:val="00DF7D42"/>
    <w:rsid w:val="00E021EA"/>
    <w:rsid w:val="00E0543E"/>
    <w:rsid w:val="00E13C57"/>
    <w:rsid w:val="00E1509F"/>
    <w:rsid w:val="00E65C3E"/>
    <w:rsid w:val="00E70CBD"/>
    <w:rsid w:val="00E71A4F"/>
    <w:rsid w:val="00E72B03"/>
    <w:rsid w:val="00E741AE"/>
    <w:rsid w:val="00E9777F"/>
    <w:rsid w:val="00EB344B"/>
    <w:rsid w:val="00ED3E51"/>
    <w:rsid w:val="00EE152C"/>
    <w:rsid w:val="00EE6552"/>
    <w:rsid w:val="00EE6888"/>
    <w:rsid w:val="00EE7C49"/>
    <w:rsid w:val="00EF773C"/>
    <w:rsid w:val="00F06B75"/>
    <w:rsid w:val="00F2792F"/>
    <w:rsid w:val="00F42310"/>
    <w:rsid w:val="00F75D1A"/>
    <w:rsid w:val="00F825B9"/>
    <w:rsid w:val="00F9055D"/>
    <w:rsid w:val="00F924BD"/>
    <w:rsid w:val="00FB2B02"/>
    <w:rsid w:val="00FB656F"/>
    <w:rsid w:val="00FD78D0"/>
    <w:rsid w:val="00FE031A"/>
    <w:rsid w:val="00FE69CB"/>
    <w:rsid w:val="00FF3D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EC4846"/>
  <w15:docId w15:val="{D1CABD67-B519-4280-8ABE-D580B138EF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26B4"/>
    <w:pPr>
      <w:spacing w:after="0" w:line="240" w:lineRule="auto"/>
    </w:pPr>
    <w:rPr>
      <w:rFonts w:ascii="Times New Roman" w:eastAsiaTheme="minorEastAsia" w:hAnsi="Times New Roman" w:cs="Times New Roman"/>
      <w:lang w:bidi="en-US"/>
    </w:rPr>
  </w:style>
  <w:style w:type="paragraph" w:styleId="Heading1">
    <w:name w:val="heading 1"/>
    <w:aliases w:val="Section Heading 1,Sub-Section Heading,H1,1,Section Title,RFP Heading1"/>
    <w:basedOn w:val="Normal"/>
    <w:next w:val="Normal"/>
    <w:link w:val="Heading1Char"/>
    <w:qFormat/>
    <w:rsid w:val="00D826B4"/>
    <w:pPr>
      <w:numPr>
        <w:numId w:val="1"/>
      </w:numPr>
      <w:pBdr>
        <w:bottom w:val="single" w:sz="24" w:space="1" w:color="auto"/>
      </w:pBdr>
      <w:spacing w:after="120"/>
      <w:outlineLvl w:val="0"/>
    </w:pPr>
    <w:rPr>
      <w:rFonts w:eastAsia="Times New Roman" w:cs="Arial"/>
      <w:b/>
      <w:bCs/>
      <w:kern w:val="32"/>
      <w:sz w:val="32"/>
      <w:szCs w:val="32"/>
      <w:lang w:bidi="ar-SA"/>
    </w:rPr>
  </w:style>
  <w:style w:type="paragraph" w:styleId="Heading2">
    <w:name w:val="heading 2"/>
    <w:aliases w:val="Sub-heading,Sub-section heading,l2,H2,2,h2,Header 2,Main Heading,Head2,Header2,2 headline,h"/>
    <w:basedOn w:val="Normal"/>
    <w:next w:val="Normal"/>
    <w:link w:val="Heading2Char"/>
    <w:unhideWhenUsed/>
    <w:qFormat/>
    <w:rsid w:val="00D826B4"/>
    <w:pPr>
      <w:numPr>
        <w:ilvl w:val="1"/>
        <w:numId w:val="1"/>
      </w:numPr>
      <w:spacing w:before="120" w:after="120"/>
      <w:outlineLvl w:val="1"/>
    </w:pPr>
    <w:rPr>
      <w:rFonts w:eastAsiaTheme="majorEastAsia"/>
      <w:b/>
      <w:bCs/>
      <w:iCs/>
      <w:sz w:val="28"/>
      <w:szCs w:val="28"/>
      <w:lang w:bidi="ar-SA"/>
    </w:rPr>
  </w:style>
  <w:style w:type="paragraph" w:styleId="Heading3">
    <w:name w:val="heading 3"/>
    <w:basedOn w:val="Normal"/>
    <w:next w:val="Normal"/>
    <w:link w:val="Heading3Char"/>
    <w:uiPriority w:val="9"/>
    <w:unhideWhenUsed/>
    <w:qFormat/>
    <w:rsid w:val="00D826B4"/>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Section Heading 1 Char,Sub-Section Heading Char,H1 Char,1 Char,Section Title Char,RFP Heading1 Char"/>
    <w:basedOn w:val="DefaultParagraphFont"/>
    <w:link w:val="Heading1"/>
    <w:rsid w:val="00D826B4"/>
    <w:rPr>
      <w:rFonts w:ascii="Times New Roman" w:eastAsia="Times New Roman" w:hAnsi="Times New Roman" w:cs="Arial"/>
      <w:b/>
      <w:bCs/>
      <w:kern w:val="32"/>
      <w:sz w:val="32"/>
      <w:szCs w:val="32"/>
    </w:rPr>
  </w:style>
  <w:style w:type="character" w:customStyle="1" w:styleId="Heading2Char">
    <w:name w:val="Heading 2 Char"/>
    <w:aliases w:val="Sub-heading Char,Sub-section heading Char,l2 Char,H2 Char,2 Char,h2 Char,Header 2 Char,Main Heading Char,Head2 Char,Header2 Char,2 headline Char,h Char"/>
    <w:basedOn w:val="DefaultParagraphFont"/>
    <w:link w:val="Heading2"/>
    <w:rsid w:val="00D826B4"/>
    <w:rPr>
      <w:rFonts w:ascii="Times New Roman" w:eastAsiaTheme="majorEastAsia" w:hAnsi="Times New Roman" w:cs="Times New Roman"/>
      <w:b/>
      <w:bCs/>
      <w:iCs/>
      <w:sz w:val="28"/>
      <w:szCs w:val="28"/>
    </w:rPr>
  </w:style>
  <w:style w:type="paragraph" w:styleId="Header">
    <w:name w:val="header"/>
    <w:basedOn w:val="Normal"/>
    <w:link w:val="HeaderChar"/>
    <w:rsid w:val="00D826B4"/>
    <w:pPr>
      <w:tabs>
        <w:tab w:val="center" w:pos="4320"/>
        <w:tab w:val="right" w:pos="8640"/>
      </w:tabs>
    </w:pPr>
  </w:style>
  <w:style w:type="character" w:customStyle="1" w:styleId="HeaderChar">
    <w:name w:val="Header Char"/>
    <w:basedOn w:val="DefaultParagraphFont"/>
    <w:link w:val="Header"/>
    <w:rsid w:val="00D826B4"/>
    <w:rPr>
      <w:rFonts w:ascii="Times New Roman" w:eastAsiaTheme="minorEastAsia" w:hAnsi="Times New Roman" w:cs="Times New Roman"/>
      <w:lang w:bidi="en-US"/>
    </w:rPr>
  </w:style>
  <w:style w:type="character" w:styleId="Emphasis">
    <w:name w:val="Emphasis"/>
    <w:basedOn w:val="DefaultParagraphFont"/>
    <w:uiPriority w:val="20"/>
    <w:qFormat/>
    <w:rsid w:val="00D826B4"/>
    <w:rPr>
      <w:rFonts w:asciiTheme="minorHAnsi" w:hAnsiTheme="minorHAnsi"/>
      <w:b/>
      <w:i/>
      <w:iCs/>
    </w:rPr>
  </w:style>
  <w:style w:type="paragraph" w:customStyle="1" w:styleId="Style3">
    <w:name w:val="Style3"/>
    <w:basedOn w:val="Heading3"/>
    <w:qFormat/>
    <w:rsid w:val="00D826B4"/>
    <w:pPr>
      <w:keepNext w:val="0"/>
      <w:keepLines w:val="0"/>
      <w:numPr>
        <w:ilvl w:val="2"/>
        <w:numId w:val="1"/>
      </w:numPr>
      <w:spacing w:before="120" w:after="120"/>
    </w:pPr>
    <w:rPr>
      <w:rFonts w:ascii="Times New Roman Bold" w:eastAsia="Times New Roman" w:hAnsi="Times New Roman Bold" w:cs="Arial"/>
      <w:iCs/>
      <w:color w:val="auto"/>
      <w:kern w:val="32"/>
      <w:sz w:val="24"/>
      <w:szCs w:val="26"/>
      <w:lang w:bidi="ar-SA"/>
    </w:rPr>
  </w:style>
  <w:style w:type="paragraph" w:customStyle="1" w:styleId="BullettedHeading">
    <w:name w:val="Bulletted Heading"/>
    <w:basedOn w:val="Normal"/>
    <w:rsid w:val="00D826B4"/>
    <w:pPr>
      <w:spacing w:before="120" w:after="120"/>
      <w:ind w:left="360"/>
    </w:pPr>
    <w:rPr>
      <w:rFonts w:ascii="Lucida Grande" w:eastAsia="Times New Roman" w:hAnsi="Lucida Grande" w:cs="Lucida Grande"/>
      <w:b/>
      <w:sz w:val="28"/>
      <w:szCs w:val="28"/>
      <w:lang w:bidi="ar-SA"/>
    </w:rPr>
  </w:style>
  <w:style w:type="paragraph" w:customStyle="1" w:styleId="SideBulletItem">
    <w:name w:val="Side Bullet Item"/>
    <w:basedOn w:val="Normal"/>
    <w:link w:val="SideBulletItemChar"/>
    <w:rsid w:val="00D826B4"/>
    <w:pPr>
      <w:numPr>
        <w:numId w:val="2"/>
      </w:numPr>
      <w:spacing w:before="20"/>
    </w:pPr>
    <w:rPr>
      <w:rFonts w:ascii="Lucida Grande" w:eastAsia="Times New Roman" w:hAnsi="Lucida Grande" w:cs="Lucida Grande"/>
      <w:sz w:val="16"/>
      <w:szCs w:val="16"/>
      <w:lang w:bidi="ar-SA"/>
    </w:rPr>
  </w:style>
  <w:style w:type="paragraph" w:customStyle="1" w:styleId="SideHeader">
    <w:name w:val="Side Header"/>
    <w:basedOn w:val="Normal"/>
    <w:rsid w:val="00D826B4"/>
    <w:pPr>
      <w:spacing w:before="160"/>
    </w:pPr>
    <w:rPr>
      <w:rFonts w:ascii="Lucida Grande" w:eastAsia="Times New Roman" w:hAnsi="Lucida Grande" w:cs="Lucida Grande"/>
      <w:b/>
      <w:lang w:bidi="ar-SA"/>
    </w:rPr>
  </w:style>
  <w:style w:type="paragraph" w:customStyle="1" w:styleId="SideHeading2">
    <w:name w:val="Side Heading 2"/>
    <w:basedOn w:val="SideText"/>
    <w:next w:val="SideText"/>
    <w:link w:val="SideHeading2Char"/>
    <w:rsid w:val="00D826B4"/>
    <w:pPr>
      <w:spacing w:before="60"/>
    </w:pPr>
    <w:rPr>
      <w:b/>
      <w:sz w:val="16"/>
      <w:szCs w:val="16"/>
    </w:rPr>
  </w:style>
  <w:style w:type="paragraph" w:customStyle="1" w:styleId="SideText">
    <w:name w:val="Side Text"/>
    <w:basedOn w:val="SideBulletItem"/>
    <w:link w:val="SideTextChar"/>
    <w:rsid w:val="00D826B4"/>
    <w:pPr>
      <w:numPr>
        <w:numId w:val="0"/>
      </w:numPr>
      <w:spacing w:before="0"/>
      <w:ind w:left="86"/>
    </w:pPr>
    <w:rPr>
      <w:sz w:val="14"/>
      <w:szCs w:val="14"/>
    </w:rPr>
  </w:style>
  <w:style w:type="character" w:customStyle="1" w:styleId="SideBulletItemChar">
    <w:name w:val="Side Bullet Item Char"/>
    <w:basedOn w:val="DefaultParagraphFont"/>
    <w:link w:val="SideBulletItem"/>
    <w:rsid w:val="00D826B4"/>
    <w:rPr>
      <w:rFonts w:ascii="Lucida Grande" w:eastAsia="Times New Roman" w:hAnsi="Lucida Grande" w:cs="Lucida Grande"/>
      <w:sz w:val="16"/>
      <w:szCs w:val="16"/>
    </w:rPr>
  </w:style>
  <w:style w:type="character" w:customStyle="1" w:styleId="SideTextChar">
    <w:name w:val="Side Text Char"/>
    <w:basedOn w:val="SideBulletItemChar"/>
    <w:link w:val="SideText"/>
    <w:rsid w:val="00D826B4"/>
    <w:rPr>
      <w:rFonts w:ascii="Lucida Grande" w:eastAsia="Times New Roman" w:hAnsi="Lucida Grande" w:cs="Lucida Grande"/>
      <w:sz w:val="14"/>
      <w:szCs w:val="14"/>
    </w:rPr>
  </w:style>
  <w:style w:type="character" w:customStyle="1" w:styleId="SideHeading2Char">
    <w:name w:val="Side Heading 2 Char"/>
    <w:basedOn w:val="SideBulletItemChar"/>
    <w:link w:val="SideHeading2"/>
    <w:rsid w:val="00D826B4"/>
    <w:rPr>
      <w:rFonts w:ascii="Lucida Grande" w:eastAsia="Times New Roman" w:hAnsi="Lucida Grande" w:cs="Lucida Grande"/>
      <w:b/>
      <w:sz w:val="16"/>
      <w:szCs w:val="16"/>
    </w:rPr>
  </w:style>
  <w:style w:type="character" w:customStyle="1" w:styleId="Heading3Char">
    <w:name w:val="Heading 3 Char"/>
    <w:basedOn w:val="DefaultParagraphFont"/>
    <w:link w:val="Heading3"/>
    <w:uiPriority w:val="9"/>
    <w:rsid w:val="00D826B4"/>
    <w:rPr>
      <w:rFonts w:asciiTheme="majorHAnsi" w:eastAsiaTheme="majorEastAsia" w:hAnsiTheme="majorHAnsi" w:cstheme="majorBidi"/>
      <w:b/>
      <w:bCs/>
      <w:color w:val="4F81BD" w:themeColor="accent1"/>
      <w:lang w:bidi="en-US"/>
    </w:rPr>
  </w:style>
  <w:style w:type="character" w:styleId="Hyperlink">
    <w:name w:val="Hyperlink"/>
    <w:basedOn w:val="DefaultParagraphFont"/>
    <w:uiPriority w:val="99"/>
    <w:unhideWhenUsed/>
    <w:rsid w:val="009B3B0D"/>
    <w:rPr>
      <w:color w:val="0000FF" w:themeColor="hyperlink"/>
      <w:u w:val="single"/>
    </w:rPr>
  </w:style>
  <w:style w:type="paragraph" w:styleId="BalloonText">
    <w:name w:val="Balloon Text"/>
    <w:basedOn w:val="Normal"/>
    <w:link w:val="BalloonTextChar"/>
    <w:uiPriority w:val="99"/>
    <w:semiHidden/>
    <w:unhideWhenUsed/>
    <w:rsid w:val="00E13C5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13C57"/>
    <w:rPr>
      <w:rFonts w:ascii="Segoe UI" w:eastAsiaTheme="minorEastAsia" w:hAnsi="Segoe UI" w:cs="Segoe UI"/>
      <w:sz w:val="18"/>
      <w:szCs w:val="18"/>
      <w:lang w:bidi="en-US"/>
    </w:rPr>
  </w:style>
  <w:style w:type="paragraph" w:styleId="ListParagraph">
    <w:name w:val="List Paragraph"/>
    <w:basedOn w:val="Normal"/>
    <w:uiPriority w:val="34"/>
    <w:qFormat/>
    <w:rsid w:val="00CA4A08"/>
    <w:pPr>
      <w:ind w:left="720"/>
      <w:contextualSpacing/>
    </w:pPr>
  </w:style>
  <w:style w:type="paragraph" w:styleId="Footer">
    <w:name w:val="footer"/>
    <w:basedOn w:val="Normal"/>
    <w:link w:val="FooterChar"/>
    <w:uiPriority w:val="99"/>
    <w:unhideWhenUsed/>
    <w:rsid w:val="00672DA8"/>
    <w:pPr>
      <w:tabs>
        <w:tab w:val="center" w:pos="4680"/>
        <w:tab w:val="right" w:pos="9360"/>
      </w:tabs>
    </w:pPr>
  </w:style>
  <w:style w:type="character" w:customStyle="1" w:styleId="FooterChar">
    <w:name w:val="Footer Char"/>
    <w:basedOn w:val="DefaultParagraphFont"/>
    <w:link w:val="Footer"/>
    <w:uiPriority w:val="99"/>
    <w:rsid w:val="00672DA8"/>
    <w:rPr>
      <w:rFonts w:ascii="Times New Roman" w:eastAsiaTheme="minorEastAsia" w:hAnsi="Times New Roman" w:cs="Times New Roman"/>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62177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DD36C1-103C-436C-B616-42BACC26EA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Pages>
  <Words>1529</Words>
  <Characters>8719</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CASSevern</Company>
  <LinksUpToDate>false</LinksUpToDate>
  <CharactersWithSpaces>10228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krs</dc:creator>
  <cp:lastModifiedBy>Scott McKelvie</cp:lastModifiedBy>
  <cp:revision>8</cp:revision>
  <cp:lastPrinted>2023-05-23T12:38:00Z</cp:lastPrinted>
  <dcterms:created xsi:type="dcterms:W3CDTF">2023-08-15T14:01:00Z</dcterms:created>
  <dcterms:modified xsi:type="dcterms:W3CDTF">2023-08-15T14:37:00Z</dcterms:modified>
</cp:coreProperties>
</file>