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宋体" w:cs="Times New Roman"/>
        </w:rPr>
      </w:pPr>
      <w:bookmarkStart w:id="0" w:name="_Toc235842270"/>
      <w:bookmarkStart w:id="1" w:name="_Toc69462632"/>
      <w:bookmarkStart w:id="2" w:name="_Toc235938030"/>
      <w:bookmarkStart w:id="3" w:name="_Toc235842518"/>
      <w:r>
        <w:rPr>
          <w:rFonts w:hint="eastAsia" w:eastAsia="宋体" w:cs="Times New Roman"/>
        </w:rPr>
        <w:t>1引言</w:t>
      </w:r>
      <w:bookmarkEnd w:id="0"/>
      <w:bookmarkEnd w:id="1"/>
      <w:bookmarkEnd w:id="2"/>
      <w:bookmarkEnd w:id="3"/>
    </w:p>
    <w:p>
      <w:pPr>
        <w:pStyle w:val="3"/>
      </w:pPr>
      <w:bookmarkStart w:id="4" w:name="_Toc69462633"/>
      <w:bookmarkStart w:id="5" w:name="_Toc235842271"/>
      <w:bookmarkStart w:id="6" w:name="_Toc235842519"/>
      <w:bookmarkStart w:id="7" w:name="_Toc235938031"/>
      <w:r>
        <w:rPr>
          <w:rFonts w:hint="eastAsia"/>
        </w:rPr>
        <w:t>1.1标识</w:t>
      </w:r>
      <w:bookmarkEnd w:id="4"/>
      <w:bookmarkEnd w:id="5"/>
      <w:bookmarkEnd w:id="6"/>
      <w:bookmarkEnd w:id="7"/>
    </w:p>
    <w:p>
      <w:pPr>
        <w:ind w:firstLine="0" w:firstLineChars="0"/>
        <w:jc w:val="left"/>
        <w:rPr>
          <w:rFonts w:eastAsia="宋体" w:cs="Times New Roman"/>
        </w:rPr>
      </w:pPr>
      <w:r>
        <w:rPr>
          <w:rFonts w:hint="eastAsia" w:eastAsia="宋体" w:cs="Times New Roman"/>
        </w:rPr>
        <w:t>本系统只适用于任何操作系统下连接网络安装及使用</w:t>
      </w:r>
    </w:p>
    <w:tbl>
      <w:tblPr>
        <w:tblStyle w:val="4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355"/>
        <w:gridCol w:w="1267"/>
        <w:gridCol w:w="1267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eastAsia="宋体" w:cs="Times New Roman"/>
              </w:rPr>
            </w:pPr>
            <w:r>
              <w:rPr>
                <w:rFonts w:hint="eastAsia" w:eastAsia="宋体" w:cs="Times New Roman"/>
              </w:rPr>
              <w:t>文件状态：</w:t>
            </w:r>
          </w:p>
          <w:p>
            <w:pPr>
              <w:ind w:firstLine="0" w:firstLineChars="0"/>
              <w:rPr>
                <w:rFonts w:eastAsia="宋体" w:cs="Times New Roman"/>
              </w:rPr>
            </w:pPr>
            <w:r>
              <w:rPr>
                <w:rFonts w:hint="eastAsia" w:eastAsia="宋体" w:cs="Times New Roman"/>
              </w:rPr>
              <w:t>[    ]草稿</w:t>
            </w:r>
          </w:p>
          <w:p>
            <w:pPr>
              <w:ind w:firstLine="0" w:firstLineChars="0"/>
              <w:rPr>
                <w:rFonts w:eastAsia="宋体" w:cs="Times New Roman"/>
              </w:rPr>
            </w:pPr>
            <w:r>
              <w:rPr>
                <w:rFonts w:hint="eastAsia" w:eastAsia="宋体" w:cs="Times New Roman"/>
              </w:rPr>
              <w:t>[ √ ]正式发布</w:t>
            </w:r>
          </w:p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[    ]正在修改</w:t>
            </w: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报告编号</w:t>
            </w:r>
          </w:p>
        </w:tc>
        <w:tc>
          <w:tcPr>
            <w:tcW w:w="4252" w:type="dxa"/>
            <w:gridSpan w:val="3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I</w:t>
            </w:r>
            <w:r>
              <w:rPr>
                <w:rFonts w:eastAsia="宋体" w:cs="Times New Roman"/>
              </w:rPr>
              <w:t>V</w:t>
            </w:r>
            <w:r>
              <w:rPr>
                <w:rFonts w:hint="eastAsia" w:eastAsia="宋体" w:cs="Times New Roman"/>
              </w:rPr>
              <w:t>iew论坛系统可行性分析报告</w:t>
            </w:r>
          </w:p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eastAsia="宋体" w:cs="Times New Roman"/>
              </w:rPr>
              <w:t>IV</w:t>
            </w:r>
            <w:r>
              <w:rPr>
                <w:rFonts w:hint="eastAsia" w:eastAsia="宋体" w:cs="Times New Roman"/>
              </w:rPr>
              <w:t>iew-001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当前版本</w:t>
            </w:r>
          </w:p>
        </w:tc>
        <w:tc>
          <w:tcPr>
            <w:tcW w:w="4252" w:type="dxa"/>
            <w:gridSpan w:val="3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eastAsia="宋体" w:cs="Times New Roman"/>
              </w:rPr>
              <w:t>V</w:t>
            </w:r>
            <w:r>
              <w:rPr>
                <w:rFonts w:hint="eastAsia" w:eastAsia="宋体" w:cs="Times New Roma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8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编写人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小组成员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编写日期</w:t>
            </w:r>
          </w:p>
        </w:tc>
        <w:tc>
          <w:tcPr>
            <w:tcW w:w="1418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20</w:t>
            </w:r>
            <w:r>
              <w:rPr>
                <w:rFonts w:eastAsia="宋体" w:cs="Times New Roman"/>
              </w:rPr>
              <w:t>21</w:t>
            </w:r>
            <w:r>
              <w:rPr>
                <w:rFonts w:hint="eastAsia" w:eastAsia="宋体" w:cs="Times New Roman"/>
              </w:rPr>
              <w:t>-</w:t>
            </w:r>
            <w:r>
              <w:rPr>
                <w:rFonts w:eastAsia="宋体" w:cs="Times New Roman"/>
              </w:rPr>
              <w:t>4</w:t>
            </w:r>
            <w:r>
              <w:rPr>
                <w:rFonts w:hint="eastAsia" w:eastAsia="宋体" w:cs="Times New Roman"/>
              </w:rPr>
              <w:t>-1</w:t>
            </w:r>
            <w:r>
              <w:rPr>
                <w:rFonts w:eastAsia="宋体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审批人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审批日期</w:t>
            </w:r>
          </w:p>
        </w:tc>
        <w:tc>
          <w:tcPr>
            <w:tcW w:w="1418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202</w:t>
            </w:r>
            <w:r>
              <w:rPr>
                <w:rFonts w:eastAsia="宋体" w:cs="Times New Roman"/>
              </w:rPr>
              <w:t>1</w:t>
            </w:r>
            <w:r>
              <w:rPr>
                <w:rFonts w:hint="eastAsia" w:eastAsia="宋体" w:cs="Times New Roman"/>
              </w:rPr>
              <w:t>-</w:t>
            </w:r>
            <w:r>
              <w:rPr>
                <w:rFonts w:eastAsia="宋体" w:cs="Times New Roman"/>
              </w:rPr>
              <w:t>4</w:t>
            </w:r>
            <w:r>
              <w:rPr>
                <w:rFonts w:hint="eastAsia" w:eastAsia="宋体" w:cs="Times New Roman"/>
              </w:rPr>
              <w:t>-</w:t>
            </w:r>
            <w:r>
              <w:rPr>
                <w:rFonts w:eastAsia="宋体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</w:p>
        </w:tc>
        <w:tc>
          <w:tcPr>
            <w:tcW w:w="2700" w:type="dxa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保密级别</w:t>
            </w:r>
          </w:p>
        </w:tc>
        <w:tc>
          <w:tcPr>
            <w:tcW w:w="4252" w:type="dxa"/>
            <w:gridSpan w:val="3"/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eastAsia" w:eastAsia="宋体" w:cs="Times New Roman"/>
              </w:rPr>
            </w:pPr>
            <w:r>
              <w:rPr>
                <w:rFonts w:hint="eastAsia" w:eastAsia="宋体" w:cs="Times New Roman"/>
              </w:rPr>
              <w:t>……</w:t>
            </w:r>
          </w:p>
        </w:tc>
      </w:tr>
    </w:tbl>
    <w:p>
      <w:pPr>
        <w:ind w:firstLine="0" w:firstLineChars="0"/>
        <w:rPr>
          <w:rFonts w:hint="eastAsia" w:eastAsia="宋体" w:cs="Times New Roman"/>
        </w:rPr>
      </w:pPr>
    </w:p>
    <w:p>
      <w:pPr>
        <w:pStyle w:val="3"/>
      </w:pPr>
      <w:bookmarkStart w:id="8" w:name="_Toc69462634"/>
      <w:bookmarkStart w:id="9" w:name="_Toc235938032"/>
      <w:bookmarkStart w:id="10" w:name="_Toc235842272"/>
      <w:bookmarkStart w:id="11" w:name="_Toc235842520"/>
      <w:r>
        <w:rPr>
          <w:rFonts w:hint="eastAsia"/>
        </w:rPr>
        <w:t>1.2背景</w:t>
      </w:r>
      <w:bookmarkEnd w:id="8"/>
      <w:bookmarkEnd w:id="9"/>
      <w:bookmarkEnd w:id="10"/>
      <w:bookmarkEnd w:id="11"/>
    </w:p>
    <w:p>
      <w:pPr>
        <w:spacing w:line="360" w:lineRule="auto"/>
        <w:ind w:firstLine="0" w:firstLineChars="0"/>
        <w:jc w:val="left"/>
        <w:rPr>
          <w:rFonts w:eastAsia="宋体" w:cs="Times New Roman"/>
          <w:szCs w:val="21"/>
        </w:rPr>
      </w:pPr>
      <w:r>
        <w:rPr>
          <w:rFonts w:hint="eastAsia" w:eastAsia="宋体" w:cs="Times New Roman"/>
          <w:szCs w:val="21"/>
        </w:rPr>
        <w:t>（1）软件系统的名称为</w:t>
      </w:r>
      <w:r>
        <w:rPr>
          <w:rFonts w:eastAsia="宋体" w:cs="Times New Roman"/>
          <w:szCs w:val="21"/>
        </w:rPr>
        <w:t>IV</w:t>
      </w:r>
      <w:r>
        <w:rPr>
          <w:rFonts w:hint="eastAsia" w:eastAsia="宋体" w:cs="Times New Roman"/>
          <w:szCs w:val="21"/>
        </w:rPr>
        <w:t>iew论坛系统</w:t>
      </w:r>
    </w:p>
    <w:p>
      <w:pPr>
        <w:spacing w:line="360" w:lineRule="auto"/>
        <w:ind w:firstLine="0" w:firstLineChars="0"/>
        <w:jc w:val="left"/>
        <w:rPr>
          <w:rFonts w:eastAsia="宋体" w:cs="Times New Roman"/>
          <w:szCs w:val="21"/>
        </w:rPr>
      </w:pPr>
      <w:r>
        <w:rPr>
          <w:rFonts w:hint="eastAsia" w:eastAsia="宋体" w:cs="Times New Roman"/>
          <w:szCs w:val="21"/>
        </w:rPr>
        <w:t>（2）项目的任务提出者:本次课程设计指导老师：余仲星</w:t>
      </w:r>
    </w:p>
    <w:p>
      <w:pPr>
        <w:spacing w:line="360" w:lineRule="auto"/>
        <w:ind w:firstLine="420"/>
        <w:jc w:val="left"/>
        <w:rPr>
          <w:rFonts w:eastAsia="宋体" w:cs="Times New Roman"/>
          <w:szCs w:val="21"/>
        </w:rPr>
      </w:pPr>
      <w:r>
        <w:rPr>
          <w:rFonts w:hint="eastAsia" w:eastAsia="宋体" w:cs="Times New Roman"/>
          <w:szCs w:val="21"/>
        </w:rPr>
        <w:t>开发者：刘雨君、李文秀、刘欣悦、张逸之、岳子琪</w:t>
      </w:r>
    </w:p>
    <w:p>
      <w:pPr>
        <w:spacing w:line="360" w:lineRule="auto"/>
        <w:ind w:firstLine="420"/>
        <w:jc w:val="left"/>
        <w:rPr>
          <w:rFonts w:eastAsia="宋体" w:cs="Times New Roman"/>
          <w:szCs w:val="21"/>
        </w:rPr>
      </w:pPr>
      <w:r>
        <w:rPr>
          <w:rFonts w:hint="eastAsia" w:eastAsia="宋体" w:cs="Times New Roman"/>
          <w:szCs w:val="21"/>
        </w:rPr>
        <w:t>用户：用户较为广泛，无特定群体</w:t>
      </w:r>
    </w:p>
    <w:p>
      <w:pPr>
        <w:spacing w:line="360" w:lineRule="auto"/>
        <w:ind w:firstLine="420"/>
        <w:jc w:val="left"/>
        <w:rPr>
          <w:rFonts w:hint="eastAsia" w:eastAsia="宋体" w:cs="Times New Roman"/>
          <w:szCs w:val="21"/>
        </w:rPr>
      </w:pPr>
      <w:r>
        <w:rPr>
          <w:rFonts w:hint="eastAsia" w:eastAsia="宋体" w:cs="Times New Roman"/>
          <w:szCs w:val="21"/>
        </w:rPr>
        <w:t>现该软件的计算中心或计算机网络：机房及机房网络</w:t>
      </w:r>
    </w:p>
    <w:p>
      <w:pPr>
        <w:pStyle w:val="3"/>
      </w:pPr>
      <w:bookmarkStart w:id="12" w:name="_Toc235842273"/>
      <w:bookmarkStart w:id="13" w:name="_Toc235842521"/>
      <w:bookmarkStart w:id="14" w:name="_Toc235938033"/>
      <w:bookmarkStart w:id="15" w:name="_Toc69462635"/>
      <w:r>
        <w:rPr>
          <w:rFonts w:hint="eastAsia"/>
        </w:rPr>
        <w:t>1.3项目概述</w:t>
      </w:r>
      <w:bookmarkEnd w:id="12"/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eastAsia="宋体" w:cs="Times New Roman"/>
        </w:rPr>
      </w:pPr>
      <w:r>
        <w:rPr>
          <w:rFonts w:hint="eastAsia" w:eastAsia="宋体" w:cs="Times New Roman"/>
        </w:rPr>
        <w:t>B</w:t>
      </w:r>
      <w:r>
        <w:rPr>
          <w:rFonts w:eastAsia="宋体" w:cs="Times New Roman"/>
        </w:rPr>
        <w:t>BS</w:t>
      </w:r>
      <w:r>
        <w:rPr>
          <w:rFonts w:hint="eastAsia" w:eastAsia="宋体" w:cs="Times New Roman"/>
        </w:rPr>
        <w:t>论坛由如下功能模块组成：</w:t>
      </w:r>
      <w:r>
        <w:rPr>
          <w:rFonts w:eastAsia="宋体" w:cs="Times New Roma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eastAsia="宋体" w:cs="Times New Roman"/>
        </w:rPr>
      </w:pPr>
      <w:r>
        <w:rPr>
          <w:rFonts w:hint="eastAsia" w:eastAsia="宋体" w:cs="Times New Roman"/>
        </w:rPr>
        <w:t>（一）会员注册；新会员注册，提供会员信息，检验会员信息的有效性，并将会员信息持久化。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eastAsia="宋体" w:cs="Times New Roman"/>
        </w:rPr>
      </w:pPr>
      <w:r>
        <w:rPr>
          <w:rFonts w:hint="eastAsia" w:eastAsia="宋体" w:cs="Times New Roman"/>
        </w:rPr>
        <w:t>（二)会员登陆提供用户凭证,验证用户信息,基于角色授权。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eastAsia="宋体" w:cs="Times New Roman"/>
        </w:rPr>
      </w:pPr>
      <w:r>
        <w:rPr>
          <w:rFonts w:hint="eastAsia" w:eastAsia="宋体" w:cs="Times New Roman"/>
        </w:rPr>
        <w:t>（三）</w:t>
      </w:r>
      <w:r>
        <w:rPr>
          <w:rFonts w:eastAsia="宋体" w:cs="Times New Roman"/>
        </w:rPr>
        <w:t>会员管理</w:t>
      </w:r>
      <w:r>
        <w:rPr>
          <w:rFonts w:hint="eastAsia" w:eastAsia="宋体" w:cs="Times New Roman"/>
        </w:rPr>
        <w:t>；</w:t>
      </w:r>
      <w:r>
        <w:rPr>
          <w:rFonts w:eastAsia="宋体" w:cs="Times New Roman"/>
        </w:rPr>
        <w:t>管理员由系统初始化分配一个,管理员可以对会员信息进行部分更改,主要包括用户角色调整,版主调整,删除会员等</w:t>
      </w:r>
      <w:r>
        <w:rPr>
          <w:rFonts w:hint="eastAsia" w:eastAsia="宋体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eastAsia="宋体" w:cs="Times New Roman"/>
        </w:rPr>
      </w:pPr>
      <w:r>
        <w:rPr>
          <w:rFonts w:hint="eastAsia" w:eastAsia="宋体" w:cs="Times New Roman"/>
        </w:rPr>
        <w:t>（四）</w:t>
      </w:r>
      <w:bookmarkStart w:id="16" w:name="_Toc235842274"/>
      <w:bookmarkStart w:id="17" w:name="_Toc235842522"/>
      <w:bookmarkStart w:id="18" w:name="_Toc235938034"/>
      <w:r>
        <w:rPr>
          <w:rFonts w:hint="eastAsia" w:eastAsia="宋体" w:cs="Times New Roman"/>
        </w:rPr>
        <w:t>论坛论坛；版块管理管理员可以添加、删除、调整、置顶、隐藏论坛版块版块管理管理员可以添加、删除、调整、置顶、隐藏论坛版块</w:t>
      </w:r>
      <w:bookmarkEnd w:id="16"/>
      <w:bookmarkEnd w:id="17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eastAsia="宋体" w:cs="Times New Roman"/>
        </w:rPr>
      </w:pPr>
      <w:r>
        <w:rPr>
          <w:rFonts w:hint="eastAsia" w:eastAsia="宋体" w:cs="Times New Roman"/>
        </w:rPr>
        <w:t>（五）</w:t>
      </w:r>
      <w:r>
        <w:rPr>
          <w:rFonts w:eastAsia="宋体" w:cs="Times New Roman"/>
        </w:rPr>
        <w:t>帖子管理</w:t>
      </w:r>
      <w:r>
        <w:rPr>
          <w:rFonts w:hint="eastAsia" w:eastAsia="宋体" w:cs="Times New Roman"/>
        </w:rPr>
        <w:t>；</w:t>
      </w:r>
      <w:r>
        <w:rPr>
          <w:rFonts w:eastAsia="宋体" w:cs="Times New Roman"/>
        </w:rPr>
        <w:t>管理员可以对所有帖子进行转移、置顶、删除等操作,版主可以转移本版块帖子,也可以对本版块帖子进行置顶、删除等操作。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eastAsia="宋体" w:cs="Times New Roman"/>
        </w:rPr>
      </w:pPr>
      <w:r>
        <w:rPr>
          <w:rFonts w:hint="eastAsia" w:eastAsia="宋体" w:cs="Times New Roman"/>
        </w:rPr>
        <w:t>（六）</w:t>
      </w:r>
      <w:r>
        <w:rPr>
          <w:rFonts w:eastAsia="宋体" w:cs="Times New Roman"/>
        </w:rPr>
        <w:t>帖子发表</w:t>
      </w:r>
      <w:r>
        <w:rPr>
          <w:rFonts w:hint="eastAsia" w:eastAsia="宋体" w:cs="Times New Roman"/>
        </w:rPr>
        <w:t>；</w:t>
      </w:r>
      <w:r>
        <w:rPr>
          <w:rFonts w:eastAsia="宋体" w:cs="Times New Roman"/>
        </w:rPr>
        <w:t>注册用户可以在感兴趣的版块中发表新主题帖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eastAsia="宋体" w:cs="Times New Roman"/>
        </w:rPr>
      </w:pPr>
      <w:r>
        <w:rPr>
          <w:rFonts w:hint="eastAsia" w:eastAsia="宋体" w:cs="Times New Roman"/>
        </w:rPr>
        <w:t>（七）</w:t>
      </w:r>
      <w:r>
        <w:rPr>
          <w:rFonts w:eastAsia="宋体" w:cs="Times New Roman"/>
        </w:rPr>
        <w:t>帖子回复</w:t>
      </w:r>
      <w:r>
        <w:rPr>
          <w:rFonts w:hint="eastAsia" w:eastAsia="宋体" w:cs="Times New Roman"/>
        </w:rPr>
        <w:t>；</w:t>
      </w:r>
      <w:r>
        <w:rPr>
          <w:rFonts w:eastAsia="宋体" w:cs="Times New Roman"/>
        </w:rPr>
        <w:t>用户可以对自己感兴趣的主题发表回复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eastAsia="宋体" w:cs="Times New Roman"/>
        </w:rPr>
      </w:pPr>
      <w:r>
        <w:rPr>
          <w:rFonts w:hint="eastAsia" w:eastAsia="宋体" w:cs="Times New Roman"/>
        </w:rPr>
        <w:t>（八）</w:t>
      </w:r>
      <w:r>
        <w:rPr>
          <w:rFonts w:eastAsia="宋体" w:cs="Times New Roman"/>
        </w:rPr>
        <w:t>帖子浏览</w:t>
      </w:r>
      <w:r>
        <w:rPr>
          <w:rFonts w:hint="eastAsia" w:eastAsia="宋体" w:cs="Times New Roman"/>
        </w:rPr>
        <w:t>；</w:t>
      </w:r>
      <w:r>
        <w:rPr>
          <w:rFonts w:eastAsia="宋体" w:cs="Times New Roman"/>
        </w:rPr>
        <w:t>用户可以浏览所有可见帖子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eastAsia="宋体" w:cs="Times New Roman"/>
        </w:rPr>
      </w:pPr>
      <w:r>
        <w:rPr>
          <w:rFonts w:hint="eastAsia" w:eastAsia="宋体" w:cs="Times New Roman"/>
        </w:rPr>
        <w:t>（九）</w:t>
      </w:r>
      <w:r>
        <w:rPr>
          <w:rFonts w:eastAsia="宋体" w:cs="Times New Roman"/>
        </w:rPr>
        <w:t>帖子检索</w:t>
      </w:r>
      <w:r>
        <w:rPr>
          <w:rFonts w:hint="eastAsia" w:eastAsia="宋体" w:cs="Times New Roman"/>
        </w:rPr>
        <w:t>；</w:t>
      </w:r>
      <w:r>
        <w:rPr>
          <w:rFonts w:eastAsia="宋体" w:cs="Times New Roman"/>
        </w:rPr>
        <w:t>用户可以提供标题关键字检索所以可见主题帖,注册用户可以查看自己发表或回复的帖子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eastAsia="宋体" w:cs="Times New Roman"/>
        </w:rPr>
      </w:pPr>
      <w:r>
        <w:rPr>
          <w:rFonts w:hint="eastAsia" w:eastAsia="宋体" w:cs="Times New Roman"/>
        </w:rPr>
        <w:t>（十）</w:t>
      </w:r>
      <w:r>
        <w:rPr>
          <w:rFonts w:eastAsia="宋体" w:cs="Times New Roman"/>
        </w:rPr>
        <w:t>意见建议</w:t>
      </w:r>
      <w:r>
        <w:rPr>
          <w:rFonts w:hint="eastAsia" w:eastAsia="宋体" w:cs="Times New Roman"/>
        </w:rPr>
        <w:t>；</w:t>
      </w:r>
      <w:r>
        <w:rPr>
          <w:rFonts w:eastAsia="宋体" w:cs="Times New Roman"/>
        </w:rPr>
        <w:t>用户可以与我们联系,并欢迎提出各种意见和建议</w:t>
      </w:r>
    </w:p>
    <w:p>
      <w:pPr>
        <w:pStyle w:val="3"/>
      </w:pPr>
      <w:bookmarkStart w:id="19" w:name="_Toc69462636"/>
      <w:bookmarkStart w:id="20" w:name="_Toc235842275"/>
      <w:bookmarkStart w:id="21" w:name="_Toc235842523"/>
      <w:bookmarkStart w:id="22" w:name="_Toc235938035"/>
      <w:r>
        <w:rPr>
          <w:rFonts w:hint="eastAsia"/>
        </w:rPr>
        <w:t>1.</w:t>
      </w:r>
      <w:r>
        <w:t>4</w:t>
      </w:r>
      <w:r>
        <w:rPr>
          <w:rFonts w:hint="eastAsia"/>
        </w:rPr>
        <w:t>文档概述</w:t>
      </w:r>
      <w:bookmarkEnd w:id="19"/>
    </w:p>
    <w:p>
      <w:pPr>
        <w:ind w:firstLine="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本文档将描述开发论坛系统的可行性分析和研究过程。</w:t>
      </w:r>
    </w:p>
    <w:p>
      <w:pPr>
        <w:pStyle w:val="2"/>
        <w:rPr>
          <w:rFonts w:eastAsia="宋体" w:cs="Times New Roman"/>
        </w:rPr>
      </w:pPr>
      <w:bookmarkStart w:id="23" w:name="_Toc69462637"/>
      <w:r>
        <w:rPr>
          <w:rFonts w:hint="eastAsia" w:eastAsia="宋体" w:cs="Times New Roman"/>
        </w:rPr>
        <w:t>2引用文件</w:t>
      </w:r>
      <w:bookmarkEnd w:id="20"/>
      <w:bookmarkEnd w:id="21"/>
      <w:bookmarkEnd w:id="22"/>
      <w:bookmarkEnd w:id="23"/>
      <w:bookmarkStart w:id="24" w:name="_GoBack"/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rFonts w:eastAsia="宋体" w:cs="Times New Roman"/>
        </w:rPr>
      </w:pPr>
      <w:r>
        <w:rPr>
          <w:rFonts w:hint="eastAsia" w:eastAsia="宋体" w:cs="Times New Roman"/>
        </w:rPr>
        <w:t>《软件设计文档国家标准》GB8567-2006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firstLineChars="0"/>
        <w:textAlignment w:val="auto"/>
        <w:rPr>
          <w:rFonts w:eastAsia="宋体" w:cs="Times New Roman"/>
        </w:rPr>
      </w:pPr>
      <w:r>
        <w:rPr>
          <w:rFonts w:hint="eastAsia" w:eastAsia="宋体" w:cs="Times New Roman"/>
        </w:rPr>
        <w:t>[美]Shari</w:t>
      </w:r>
      <w:r>
        <w:rPr>
          <w:rFonts w:eastAsia="宋体" w:cs="Times New Roman"/>
        </w:rPr>
        <w:t xml:space="preserve"> </w:t>
      </w:r>
      <w:r>
        <w:rPr>
          <w:rFonts w:hint="eastAsia" w:eastAsia="宋体" w:cs="Times New Roman"/>
        </w:rPr>
        <w:t>Lawrence</w:t>
      </w:r>
      <w:r>
        <w:rPr>
          <w:rFonts w:eastAsia="宋体" w:cs="Times New Roman"/>
        </w:rPr>
        <w:t xml:space="preserve"> </w:t>
      </w:r>
      <w:r>
        <w:rPr>
          <w:rFonts w:hint="eastAsia" w:eastAsia="宋体" w:cs="Times New Roman"/>
        </w:rPr>
        <w:t>Pfleeger</w:t>
      </w:r>
      <w:r>
        <w:rPr>
          <w:rFonts w:eastAsia="宋体" w:cs="Times New Roman"/>
        </w:rPr>
        <w:t>.</w:t>
      </w:r>
      <w:r>
        <w:rPr>
          <w:rFonts w:hint="eastAsia" w:eastAsia="宋体" w:cs="Times New Roman"/>
        </w:rPr>
        <w:t>[加]Joanne</w:t>
      </w:r>
      <w:r>
        <w:rPr>
          <w:rFonts w:eastAsia="宋体" w:cs="Times New Roman"/>
        </w:rPr>
        <w:t xml:space="preserve"> </w:t>
      </w:r>
      <w:r>
        <w:rPr>
          <w:rFonts w:hint="eastAsia" w:eastAsia="宋体" w:cs="Times New Roman"/>
        </w:rPr>
        <w:t>M</w:t>
      </w:r>
      <w:r>
        <w:rPr>
          <w:rFonts w:eastAsia="宋体" w:cs="Times New Roman"/>
        </w:rPr>
        <w:t xml:space="preserve"> </w:t>
      </w:r>
      <w:r>
        <w:rPr>
          <w:rFonts w:hint="eastAsia" w:eastAsia="宋体" w:cs="Times New Roman"/>
        </w:rPr>
        <w:t>Atlee</w:t>
      </w:r>
      <w:r>
        <w:rPr>
          <w:rFonts w:eastAsia="宋体" w:cs="Times New Roman"/>
        </w:rPr>
        <w:t>.</w:t>
      </w:r>
      <w:r>
        <w:rPr>
          <w:rFonts w:hint="eastAsia" w:eastAsia="宋体" w:cs="Times New Roman"/>
        </w:rPr>
        <w:t>杨卫东.软件工程:第四版[M]</w:t>
      </w:r>
      <w:r>
        <w:rPr>
          <w:rFonts w:eastAsia="宋体" w:cs="Times New Roman"/>
        </w:rPr>
        <w:t>.</w:t>
      </w:r>
      <w:r>
        <w:rPr>
          <w:rFonts w:hint="eastAsia" w:eastAsia="宋体" w:cs="Times New Roman"/>
        </w:rPr>
        <w:t>北京:人民邮电出版社</w:t>
      </w:r>
      <w:r>
        <w:rPr>
          <w:rFonts w:eastAsia="宋体" w:cs="Times New Roman"/>
        </w:rPr>
        <w:t>, 2010.5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56122"/>
    <w:multiLevelType w:val="multilevel"/>
    <w:tmpl w:val="78756122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8000F"/>
    <w:rsid w:val="2B58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widowControl w:val="0"/>
      <w:spacing w:before="340" w:after="330" w:line="578" w:lineRule="auto"/>
      <w:ind w:firstLine="0" w:firstLineChars="0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unhideWhenUsed/>
    <w:qFormat/>
    <w:uiPriority w:val="9"/>
    <w:pPr>
      <w:keepNext/>
      <w:keepLines/>
      <w:widowControl w:val="0"/>
      <w:spacing w:before="260" w:after="260" w:line="415" w:lineRule="auto"/>
      <w:ind w:firstLine="0" w:firstLineChars="0"/>
      <w:jc w:val="both"/>
      <w:outlineLvl w:val="1"/>
    </w:pPr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src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2021-04-17T08:44:00Z</dcterms:created>
  <dc:creator>张逸之</dc:creator>
  <cp:lastModifiedBy>张逸之</cp:lastModifiedBy>
  <dcterms:modified xsi:type="dcterms:W3CDTF">2021-04-17T08:47:04Z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