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6041F" w14:textId="205CF118" w:rsidR="000E314E" w:rsidRDefault="00316DD4" w:rsidP="006F0AB5">
      <w:pPr>
        <w:ind w:firstLine="420"/>
      </w:pPr>
      <w:r>
        <w:rPr>
          <w:rFonts w:hint="eastAsia"/>
        </w:rPr>
        <w:t>《软件构架实践》这</w:t>
      </w:r>
      <w:r w:rsidR="00550C9E">
        <w:rPr>
          <w:rFonts w:hint="eastAsia"/>
        </w:rPr>
        <w:t>本书主要分为四个部分：预想构架（1</w:t>
      </w:r>
      <w:r w:rsidR="00550C9E">
        <w:t>-3</w:t>
      </w:r>
      <w:r w:rsidR="00550C9E">
        <w:rPr>
          <w:rFonts w:hint="eastAsia"/>
        </w:rPr>
        <w:t>章）、</w:t>
      </w:r>
      <w:r w:rsidR="00EA0B9A">
        <w:rPr>
          <w:rFonts w:hint="eastAsia"/>
        </w:rPr>
        <w:t>创建构架（4</w:t>
      </w:r>
      <w:r w:rsidR="00EA0B9A">
        <w:t>-10</w:t>
      </w:r>
      <w:r w:rsidR="00EA0B9A">
        <w:rPr>
          <w:rFonts w:hint="eastAsia"/>
        </w:rPr>
        <w:t>章）、分析构架（1</w:t>
      </w:r>
      <w:r w:rsidR="00EA0B9A">
        <w:t>1-13</w:t>
      </w:r>
      <w:r w:rsidR="00EA0B9A">
        <w:rPr>
          <w:rFonts w:hint="eastAsia"/>
        </w:rPr>
        <w:t>章）、从一个系统到多个系统（1</w:t>
      </w:r>
      <w:r w:rsidR="00EA0B9A">
        <w:t>4-</w:t>
      </w:r>
      <w:r w:rsidR="00EE6E73">
        <w:t>19</w:t>
      </w:r>
      <w:r w:rsidR="00EE6E73">
        <w:rPr>
          <w:rFonts w:hint="eastAsia"/>
        </w:rPr>
        <w:t>章）。</w:t>
      </w:r>
      <w:r w:rsidR="00526564">
        <w:rPr>
          <w:rFonts w:hint="eastAsia"/>
        </w:rPr>
        <w:t>我将主要针对第二部分——创建构架来撰写学习笔记。</w:t>
      </w:r>
    </w:p>
    <w:p w14:paraId="34BD7E7D" w14:textId="53EB3449" w:rsidR="00526564" w:rsidRDefault="00316DD4" w:rsidP="006F0AB5">
      <w:pPr>
        <w:ind w:firstLine="420"/>
      </w:pPr>
      <w:r>
        <w:rPr>
          <w:rFonts w:hint="eastAsia"/>
        </w:rPr>
        <w:t>这本书第二部分要了解的重点是“设计师如何创建构架”</w:t>
      </w:r>
      <w:r w:rsidR="00AF61BB">
        <w:rPr>
          <w:rFonts w:hint="eastAsia"/>
        </w:rPr>
        <w:t>，主要包括</w:t>
      </w:r>
      <w:r w:rsidR="00DF58DB">
        <w:rPr>
          <w:rFonts w:hint="eastAsia"/>
        </w:rPr>
        <w:t>7章内容，分别是：理解质量属性、实现质量属性、空中交通管制：高可用性案例分析、设计构架、</w:t>
      </w:r>
      <w:r w:rsidR="00DF58DB" w:rsidRPr="00DF58DB">
        <w:rPr>
          <w:rFonts w:hint="eastAsia"/>
        </w:rPr>
        <w:t>飞行模拟：构架可集成性案例分析</w:t>
      </w:r>
      <w:r w:rsidR="00DF58DB">
        <w:rPr>
          <w:rFonts w:hint="eastAsia"/>
        </w:rPr>
        <w:t>、</w:t>
      </w:r>
      <w:r w:rsidR="00DF58DB" w:rsidRPr="00DF58DB">
        <w:t>构架编</w:t>
      </w:r>
      <w:r w:rsidR="00166F57">
        <w:rPr>
          <w:rFonts w:hint="eastAsia"/>
        </w:rPr>
        <w:t>档</w:t>
      </w:r>
      <w:r w:rsidR="00DF58DB">
        <w:rPr>
          <w:rFonts w:hint="eastAsia"/>
        </w:rPr>
        <w:t>、</w:t>
      </w:r>
      <w:r w:rsidR="00DF58DB" w:rsidRPr="00DF58DB">
        <w:rPr>
          <w:rFonts w:hint="eastAsia"/>
        </w:rPr>
        <w:t>软件构架重构</w:t>
      </w:r>
      <w:r w:rsidR="006F0AB5">
        <w:rPr>
          <w:rFonts w:hint="eastAsia"/>
        </w:rPr>
        <w:t>。</w:t>
      </w:r>
    </w:p>
    <w:p w14:paraId="23DDBD89" w14:textId="77777777" w:rsidR="0088720C" w:rsidRDefault="0088720C" w:rsidP="006F0AB5">
      <w:pPr>
        <w:ind w:firstLine="420"/>
        <w:rPr>
          <w:rFonts w:hint="eastAsia"/>
        </w:rPr>
      </w:pPr>
    </w:p>
    <w:p w14:paraId="1F24DBEA" w14:textId="0B175C0A" w:rsidR="0088720C" w:rsidRDefault="0088720C" w:rsidP="0088720C">
      <w:pPr>
        <w:rPr>
          <w:rFonts w:hint="eastAsia"/>
        </w:rPr>
      </w:pPr>
      <w:r>
        <w:rPr>
          <w:rFonts w:hint="eastAsia"/>
        </w:rPr>
        <w:t>质量属性：</w:t>
      </w:r>
    </w:p>
    <w:p w14:paraId="4BE52497" w14:textId="6782625F" w:rsidR="00110220" w:rsidRDefault="00110220" w:rsidP="00110220">
      <w:pPr>
        <w:ind w:firstLine="420"/>
        <w:rPr>
          <w:rFonts w:hint="eastAsia"/>
        </w:rPr>
      </w:pPr>
      <w:r>
        <w:rPr>
          <w:rFonts w:hint="eastAsia"/>
        </w:rPr>
        <w:t>系统从设计、实现到部署的整个过程中考虑质量属性的实现。质量属性包括下列三类：</w:t>
      </w:r>
    </w:p>
    <w:p w14:paraId="58FA7BF7" w14:textId="1DA45FE4" w:rsidR="00110220" w:rsidRDefault="00110220" w:rsidP="00110220">
      <w:pPr>
        <w:ind w:firstLine="420"/>
        <w:rPr>
          <w:rFonts w:hint="eastAsia"/>
        </w:rPr>
      </w:pPr>
      <w:r>
        <w:rPr>
          <w:rFonts w:hint="eastAsia"/>
        </w:rPr>
        <w:t>（</w:t>
      </w:r>
      <w:r>
        <w:t>1）系统的质量属性。（可用性、可修改性、性能、安全性、可测试性和易用性）</w:t>
      </w:r>
    </w:p>
    <w:p w14:paraId="7367991C" w14:textId="45FF6799" w:rsidR="00110220" w:rsidRDefault="00110220" w:rsidP="00110220">
      <w:pPr>
        <w:ind w:firstLine="420"/>
        <w:rPr>
          <w:rFonts w:hint="eastAsia"/>
        </w:rPr>
      </w:pPr>
      <w:r>
        <w:rPr>
          <w:rFonts w:hint="eastAsia"/>
        </w:rPr>
        <w:t>（</w:t>
      </w:r>
      <w:r>
        <w:t>2）受架构影响的商业属性。（上市时间、成本和收益、所希望的系统生命期的长短、目标市场、推出计划、与老系统的集成）</w:t>
      </w:r>
    </w:p>
    <w:p w14:paraId="6869C93F" w14:textId="72363FA5" w:rsidR="00110220" w:rsidRDefault="00110220" w:rsidP="00110220">
      <w:pPr>
        <w:ind w:firstLine="420"/>
      </w:pPr>
      <w:r>
        <w:rPr>
          <w:rFonts w:hint="eastAsia"/>
        </w:rPr>
        <w:t>（</w:t>
      </w:r>
      <w:r>
        <w:t>3）与架构本身相关的一些质量属性。（概念完整性、正确性与完整性、可构建性）</w:t>
      </w:r>
    </w:p>
    <w:p w14:paraId="06F66746" w14:textId="77777777" w:rsidR="007D5752" w:rsidRDefault="007D5752" w:rsidP="00110220">
      <w:pPr>
        <w:ind w:firstLine="420"/>
        <w:rPr>
          <w:rFonts w:hint="eastAsia"/>
        </w:rPr>
      </w:pPr>
    </w:p>
    <w:p w14:paraId="1F1BA5CE" w14:textId="3C15FA3E" w:rsidR="00DC01E2" w:rsidRDefault="00DC01E2" w:rsidP="00DC01E2">
      <w:pPr>
        <w:rPr>
          <w:rFonts w:hint="eastAsia"/>
        </w:rPr>
      </w:pPr>
      <w:r>
        <w:rPr>
          <w:rFonts w:hint="eastAsia"/>
        </w:rPr>
        <w:t>战术与架构模式的关系</w:t>
      </w:r>
      <w:r>
        <w:rPr>
          <w:rFonts w:hint="eastAsia"/>
        </w:rPr>
        <w:t>：</w:t>
      </w:r>
    </w:p>
    <w:p w14:paraId="619FEB6C" w14:textId="322DFB29" w:rsidR="00DC01E2" w:rsidRDefault="00DC01E2" w:rsidP="00DC01E2">
      <w:pPr>
        <w:ind w:firstLine="420"/>
        <w:rPr>
          <w:rFonts w:hint="eastAsia"/>
        </w:rPr>
      </w:pPr>
      <w:r>
        <w:t>Active Objcet设计模式将方法执行从方法调用中分离出来，以增强并发，并简化对驻留在其自身控制线程中的对象的同步访问。</w:t>
      </w:r>
    </w:p>
    <w:p w14:paraId="541C9A3E" w14:textId="2909172F" w:rsidR="00DC01E2" w:rsidRDefault="00DC01E2" w:rsidP="00DC01E2">
      <w:pPr>
        <w:ind w:firstLine="420"/>
        <w:rPr>
          <w:rFonts w:hint="eastAsia"/>
        </w:rPr>
      </w:pPr>
      <w:r>
        <w:rPr>
          <w:rFonts w:hint="eastAsia"/>
        </w:rPr>
        <w:t>该模式由</w:t>
      </w:r>
      <w:r>
        <w:t>6个元素组成：代理，它提供了允许客户对主动对象调用公共访问方法的接口；方法请求，它定义了用于执行主动对象的方法的一个接口；激活接口，它维持了挂起方法请求的一个缓冲器；调度程序，它决定接下来执行什么方法请求；附属，他定义可建模为主动对象的行为和状态；将来，它允许客户获得方法调用的结果。</w:t>
      </w:r>
    </w:p>
    <w:p w14:paraId="68562712" w14:textId="77777777" w:rsidR="00DC01E2" w:rsidRDefault="00DC01E2" w:rsidP="00DC01E2">
      <w:pPr>
        <w:ind w:firstLine="420"/>
      </w:pPr>
      <w:r>
        <w:rPr>
          <w:rFonts w:hint="eastAsia"/>
        </w:rPr>
        <w:t>该模式的动机就是增强并发性——这是一个性能目标。因此其主要目的就是实现“引入并发“性能战术。然而，还要注意该模式包含的其他战术。</w:t>
      </w:r>
    </w:p>
    <w:p w14:paraId="5FA80282" w14:textId="06F1C9BF" w:rsidR="00DC01E2" w:rsidRDefault="00E35EAE" w:rsidP="00E35EAE">
      <w:pPr>
        <w:ind w:firstLine="420"/>
      </w:pPr>
      <w:r>
        <w:rPr>
          <w:rFonts w:hint="eastAsia"/>
        </w:rPr>
        <w:t>（1）</w:t>
      </w:r>
      <w:r w:rsidR="00DC01E2">
        <w:t>信息隐藏（可修改性）。每个元素都选择了它将实现的责任，并将其实现隐藏在接口后面。</w:t>
      </w:r>
    </w:p>
    <w:p w14:paraId="69D796E8" w14:textId="24BA16E2" w:rsidR="00DC01E2" w:rsidRDefault="00E35EAE" w:rsidP="00E35EAE">
      <w:pPr>
        <w:ind w:firstLine="420"/>
      </w:pPr>
      <w:r>
        <w:rPr>
          <w:rFonts w:hint="eastAsia"/>
        </w:rPr>
        <w:t>（2）</w:t>
      </w:r>
      <w:r w:rsidR="00DC01E2">
        <w:t>仲裁者（可修改性）。该代理充当着把变化缓冲到方法调用中的仲裁者。</w:t>
      </w:r>
    </w:p>
    <w:p w14:paraId="3FCB29C6" w14:textId="38F6C034" w:rsidR="00DC01E2" w:rsidRDefault="00E35EAE" w:rsidP="00E35EAE">
      <w:pPr>
        <w:ind w:firstLine="420"/>
      </w:pPr>
      <w:r>
        <w:rPr>
          <w:rFonts w:hint="eastAsia"/>
        </w:rPr>
        <w:t>（3）</w:t>
      </w:r>
      <w:r w:rsidR="00DC01E2">
        <w:t>绑定时间（可修改性）。主动对象模式假定对该对象的请求在运行时到达该对象。然而，并没有确定客户机与代理的绑定时间。</w:t>
      </w:r>
    </w:p>
    <w:p w14:paraId="714E79D3" w14:textId="0A2807AE" w:rsidR="00DC01E2" w:rsidRDefault="00E35EAE" w:rsidP="00E35EAE">
      <w:pPr>
        <w:ind w:firstLine="420"/>
      </w:pPr>
      <w:r>
        <w:rPr>
          <w:rFonts w:hint="eastAsia"/>
        </w:rPr>
        <w:t>（4）</w:t>
      </w:r>
      <w:r w:rsidR="00DC01E2">
        <w:t>调度策略（性能）。调度程序实现一些调度策略。</w:t>
      </w:r>
    </w:p>
    <w:p w14:paraId="4725062B" w14:textId="77777777" w:rsidR="00DC01E2" w:rsidRDefault="00DC01E2" w:rsidP="00E35EAE">
      <w:pPr>
        <w:ind w:firstLine="420"/>
      </w:pPr>
      <w:r>
        <w:rPr>
          <w:rFonts w:hint="eastAsia"/>
        </w:rPr>
        <w:t>对设计师来说，分析过程包括理解嵌入在实现中的所有战术；设计过程包括在关于哪些战术最和将实现系统期望的目标方面，做出一个明智的选择。</w:t>
      </w:r>
    </w:p>
    <w:p w14:paraId="6F3D73F6" w14:textId="239697AF" w:rsidR="007D5752" w:rsidRDefault="007D5752" w:rsidP="007D5752"/>
    <w:p w14:paraId="4204379C" w14:textId="1F4B0479" w:rsidR="005C5567" w:rsidRDefault="005C5567" w:rsidP="005C5567">
      <w:pPr>
        <w:rPr>
          <w:rFonts w:hint="eastAsia"/>
        </w:rPr>
      </w:pPr>
      <w:r>
        <w:rPr>
          <w:rFonts w:hint="eastAsia"/>
        </w:rPr>
        <w:t>架构模式和样式</w:t>
      </w:r>
      <w:r>
        <w:rPr>
          <w:rFonts w:hint="eastAsia"/>
        </w:rPr>
        <w:t>：</w:t>
      </w:r>
    </w:p>
    <w:p w14:paraId="36D62F38" w14:textId="77777777" w:rsidR="005C5567" w:rsidRDefault="005C5567" w:rsidP="005C5567">
      <w:r>
        <w:rPr>
          <w:rFonts w:hint="eastAsia"/>
        </w:rPr>
        <w:t>软件中架构模式与建筑物中的架构样式类似，它由几个将他们组合起来以维持架构完整性的关键特性和规则组成。架构模式由以下几个因素确定：</w:t>
      </w:r>
    </w:p>
    <w:p w14:paraId="562888EA" w14:textId="5055CFD2" w:rsidR="005C5567" w:rsidRDefault="0059518E" w:rsidP="0059518E">
      <w:pPr>
        <w:ind w:firstLine="420"/>
      </w:pPr>
      <w:r>
        <w:rPr>
          <w:rFonts w:hint="eastAsia"/>
        </w:rPr>
        <w:t>（1）</w:t>
      </w:r>
      <w:r w:rsidR="005C5567">
        <w:t>一组元素类型（如数据存储库或计算数学函数的组件）</w:t>
      </w:r>
    </w:p>
    <w:p w14:paraId="21D708A7" w14:textId="26CA9C66" w:rsidR="005C5567" w:rsidRDefault="0059518E" w:rsidP="0059518E">
      <w:pPr>
        <w:ind w:firstLine="420"/>
      </w:pPr>
      <w:r>
        <w:rPr>
          <w:rFonts w:hint="eastAsia"/>
        </w:rPr>
        <w:t>（2）</w:t>
      </w:r>
      <w:r w:rsidR="005C5567">
        <w:t>指出其相互关系的元素的拓扑布局。</w:t>
      </w:r>
    </w:p>
    <w:p w14:paraId="607B84EF" w14:textId="63A1BBD7" w:rsidR="005C5567" w:rsidRDefault="0059518E" w:rsidP="0059518E">
      <w:pPr>
        <w:ind w:firstLine="420"/>
      </w:pPr>
      <w:r>
        <w:rPr>
          <w:rFonts w:hint="eastAsia"/>
        </w:rPr>
        <w:t>（3）</w:t>
      </w:r>
      <w:r w:rsidR="005C5567">
        <w:t>一组语义限制（如管道——过滤器样式中的过滤器是纯数据转化器——他们以增量形式将其输入流转换为输出流，但并不控制上游流或下游元素）。</w:t>
      </w:r>
    </w:p>
    <w:p w14:paraId="00DEFD14" w14:textId="7A5B3AAA" w:rsidR="005C5567" w:rsidRPr="0059518E" w:rsidRDefault="0059518E" w:rsidP="0059518E">
      <w:pPr>
        <w:ind w:firstLine="420"/>
        <w:rPr>
          <w:rFonts w:hint="eastAsia"/>
        </w:rPr>
      </w:pPr>
      <w:r>
        <w:rPr>
          <w:rFonts w:hint="eastAsia"/>
        </w:rPr>
        <w:t>（4）</w:t>
      </w:r>
      <w:r w:rsidR="005C5567">
        <w:t>一组交互机制（如子例程调用、事件——调阅者、黑板）、他们确定元素将如何通过允许的拓扑进行协调。</w:t>
      </w:r>
    </w:p>
    <w:p w14:paraId="059FA4F6" w14:textId="77777777" w:rsidR="005C5567" w:rsidRDefault="005C5567" w:rsidP="0059518E">
      <w:pPr>
        <w:ind w:firstLine="420"/>
      </w:pPr>
      <w:r>
        <w:rPr>
          <w:rFonts w:hint="eastAsia"/>
        </w:rPr>
        <w:t>架构模式和战术之间是什么关系呢？正如已经说明的那样，我们把战术看作是设计的基本“构建块”，并根据该战术创建架构模式和策略。</w:t>
      </w:r>
    </w:p>
    <w:p w14:paraId="6C070977" w14:textId="650304A0" w:rsidR="007D5752" w:rsidRDefault="007D5752" w:rsidP="007D5752"/>
    <w:p w14:paraId="0CB775C7" w14:textId="6ADAB222" w:rsidR="002B5B4F" w:rsidRDefault="002B5B4F" w:rsidP="002B5B4F">
      <w:r>
        <w:rPr>
          <w:rFonts w:hint="eastAsia"/>
        </w:rPr>
        <w:lastRenderedPageBreak/>
        <w:t>设计架构</w:t>
      </w:r>
      <w:r>
        <w:rPr>
          <w:rFonts w:hint="eastAsia"/>
        </w:rPr>
        <w:t>：</w:t>
      </w:r>
    </w:p>
    <w:p w14:paraId="0364729F" w14:textId="342C04C3" w:rsidR="002B5B4F" w:rsidRPr="002B5B4F" w:rsidRDefault="002B5B4F" w:rsidP="002B5B4F">
      <w:pPr>
        <w:ind w:firstLine="420"/>
        <w:rPr>
          <w:rFonts w:hint="eastAsia"/>
        </w:rPr>
      </w:pPr>
      <w:r>
        <w:rPr>
          <w:rFonts w:hint="eastAsia"/>
        </w:rPr>
        <w:t>几乎在我们遇到的所有成功的面向对象系统中都具有但失败的系统中缺少的两个特性是：存在一个强大的构架构想，应用管理良好的迭代式增量开发周期。</w:t>
      </w:r>
    </w:p>
    <w:p w14:paraId="04F52852" w14:textId="2593C171" w:rsidR="002B5B4F" w:rsidRPr="002B5B4F" w:rsidRDefault="002B5B4F" w:rsidP="002B5B4F">
      <w:pPr>
        <w:ind w:firstLine="420"/>
        <w:rPr>
          <w:rFonts w:hint="eastAsia"/>
        </w:rPr>
      </w:pPr>
      <w:r>
        <w:rPr>
          <w:rFonts w:hint="eastAsia"/>
        </w:rPr>
        <w:t>功能、质量和商业需求的某个集合“塑造”了构架。我们把这些塑造需求称为“构架驱动因素”。</w:t>
      </w:r>
    </w:p>
    <w:p w14:paraId="63EB514E" w14:textId="3070D8DB" w:rsidR="002B5B4F" w:rsidRDefault="002B5B4F" w:rsidP="002B5B4F">
      <w:pPr>
        <w:ind w:firstLine="420"/>
        <w:rPr>
          <w:rFonts w:hint="eastAsia"/>
        </w:rPr>
      </w:pPr>
      <w:r>
        <w:rPr>
          <w:rFonts w:hint="eastAsia"/>
        </w:rPr>
        <w:t>构架设计必须按需求分析进行，但不需要在需求分析完成后在开始构架设计。实际上，在确定了关键的构架驱动因素后，就可以开始构架设计了。当设计了构架的足够多的部分后，就可以开始开发骨架系统了。该骨架系统在上面进行迭代开发（以及其在任何一个点交付的能力）的框架。组织结构对构架产生影响。</w:t>
      </w:r>
    </w:p>
    <w:p w14:paraId="3695F92C" w14:textId="743C0400" w:rsidR="002B5B4F" w:rsidRDefault="002B5B4F" w:rsidP="002B5B4F">
      <w:pPr>
        <w:ind w:firstLine="420"/>
        <w:rPr>
          <w:rFonts w:hint="eastAsia"/>
        </w:rPr>
      </w:pPr>
      <w:r>
        <w:rPr>
          <w:rFonts w:hint="eastAsia"/>
        </w:rPr>
        <w:t>属性驱动的设计</w:t>
      </w:r>
      <w:r>
        <w:t>(ADD)是一个用于设计构架以满足质量需求和功能需求的方法。ADD把一组质量属性场景作为输入，并使用对质量属性实现和构架之间的关系的了解，对构架进行设计。</w:t>
      </w:r>
    </w:p>
    <w:p w14:paraId="30897376" w14:textId="3D7267EA" w:rsidR="002B5B4F" w:rsidRDefault="002B5B4F" w:rsidP="002B5B4F">
      <w:pPr>
        <w:rPr>
          <w:rFonts w:hint="eastAsia"/>
        </w:rPr>
      </w:pPr>
      <w:r>
        <w:t>ADD步骤：</w:t>
      </w:r>
    </w:p>
    <w:p w14:paraId="600DE6C1" w14:textId="5C3AB08E" w:rsidR="002B5B4F" w:rsidRPr="002B5B4F" w:rsidRDefault="00897BDC" w:rsidP="00897BDC">
      <w:pPr>
        <w:ind w:firstLine="420"/>
        <w:rPr>
          <w:rFonts w:hint="eastAsia"/>
        </w:rPr>
      </w:pPr>
      <w:r>
        <w:rPr>
          <w:rFonts w:hint="eastAsia"/>
        </w:rPr>
        <w:t>（1）</w:t>
      </w:r>
      <w:r w:rsidR="002B5B4F">
        <w:t>选择要分解的模块</w:t>
      </w:r>
    </w:p>
    <w:p w14:paraId="73E08E7C" w14:textId="529418EB" w:rsidR="002B5B4F" w:rsidRPr="002B5B4F" w:rsidRDefault="00897BDC" w:rsidP="00897BDC">
      <w:pPr>
        <w:ind w:firstLine="420"/>
        <w:rPr>
          <w:rFonts w:hint="eastAsia"/>
        </w:rPr>
      </w:pPr>
      <w:r>
        <w:rPr>
          <w:rFonts w:hint="eastAsia"/>
        </w:rPr>
        <w:t>（2）</w:t>
      </w:r>
      <w:r w:rsidR="002B5B4F">
        <w:t>根据这些步骤对模块进行求精</w:t>
      </w:r>
    </w:p>
    <w:p w14:paraId="08C70FD4" w14:textId="168CC757" w:rsidR="002B5B4F" w:rsidRDefault="00897BDC" w:rsidP="00897BDC">
      <w:pPr>
        <w:ind w:firstLine="420"/>
        <w:rPr>
          <w:rFonts w:hint="eastAsia"/>
        </w:rPr>
      </w:pPr>
      <w:r>
        <w:rPr>
          <w:rFonts w:hint="eastAsia"/>
        </w:rPr>
        <w:t>（3）</w:t>
      </w:r>
      <w:r w:rsidR="002B5B4F">
        <w:t>对需要进一步分解的每个模块重复上述步骤</w:t>
      </w:r>
    </w:p>
    <w:p w14:paraId="3FD56BA1" w14:textId="1C4870D7" w:rsidR="007D5752" w:rsidRDefault="007D5752" w:rsidP="002B5B4F"/>
    <w:p w14:paraId="1BC91D82" w14:textId="3A9DE9F3" w:rsidR="00E46503" w:rsidRDefault="00E46503" w:rsidP="00E46503">
      <w:pPr>
        <w:rPr>
          <w:rFonts w:hint="eastAsia"/>
        </w:rPr>
      </w:pPr>
      <w:r>
        <w:rPr>
          <w:rFonts w:hint="eastAsia"/>
        </w:rPr>
        <w:t>构架编档</w:t>
      </w:r>
      <w:r>
        <w:rPr>
          <w:rFonts w:hint="eastAsia"/>
        </w:rPr>
        <w:t>：</w:t>
      </w:r>
    </w:p>
    <w:p w14:paraId="0D7DD23B" w14:textId="77777777" w:rsidR="00E46503" w:rsidRDefault="00E46503" w:rsidP="00E46503">
      <w:pPr>
        <w:ind w:firstLine="420"/>
      </w:pPr>
      <w:r>
        <w:rPr>
          <w:rFonts w:hint="eastAsia"/>
        </w:rPr>
        <w:t>构架编档是创建构架的最有价值的一步。即使构架非常完美，但如果没有人理解它，或主要的涉众误解了它，它也没有什么用处。如果您创建了一个非常强大的构架，那么，就必须用足够的细节明确地描述它，并以一种其他人可以快速找到所需要信息的方式对其进行组织。否则，构架不会有什么用处，您所付出努力就白费了。捕获构架信息的描述方式采用</w:t>
      </w:r>
      <w:r>
        <w:t>UML表示法。</w:t>
      </w:r>
    </w:p>
    <w:p w14:paraId="02DBC3F1" w14:textId="43F8A9E6" w:rsidR="007D5752" w:rsidRDefault="007D5752" w:rsidP="007D5752"/>
    <w:p w14:paraId="1CE76A13" w14:textId="4392C069" w:rsidR="00EF745F" w:rsidRDefault="00EF745F" w:rsidP="00EF745F">
      <w:pPr>
        <w:rPr>
          <w:rFonts w:hint="eastAsia"/>
        </w:rPr>
      </w:pPr>
      <w:r>
        <w:rPr>
          <w:rFonts w:hint="eastAsia"/>
        </w:rPr>
        <w:t>软件构架重构</w:t>
      </w:r>
      <w:r>
        <w:rPr>
          <w:rFonts w:hint="eastAsia"/>
        </w:rPr>
        <w:t>：</w:t>
      </w:r>
    </w:p>
    <w:p w14:paraId="60E7A09D" w14:textId="3EC2D405" w:rsidR="00EF745F" w:rsidRDefault="00EF745F" w:rsidP="00EF745F">
      <w:pPr>
        <w:ind w:firstLine="420"/>
        <w:rPr>
          <w:rFonts w:hint="eastAsia"/>
        </w:rPr>
      </w:pPr>
      <w:r>
        <w:rPr>
          <w:rFonts w:hint="eastAsia"/>
        </w:rPr>
        <w:t>构架重构是一种解释、交互和迭代的过程，涉及许多活动；它不是自动进行的。它需要反向工程专家和设计师具备相关技能并投入精力，这在很大程度上是因为没有在源代码中清楚地表示构架构件。</w:t>
      </w:r>
    </w:p>
    <w:p w14:paraId="573CC50B" w14:textId="534CA8F8" w:rsidR="00EF745F" w:rsidRDefault="00EF745F" w:rsidP="00EF745F">
      <w:pPr>
        <w:ind w:firstLine="420"/>
        <w:rPr>
          <w:rFonts w:hint="eastAsia"/>
        </w:rPr>
      </w:pPr>
      <w:r>
        <w:rPr>
          <w:rFonts w:hint="eastAsia"/>
        </w:rPr>
        <w:t>软件构架重构由以下活动组成，这些活动以迭代的方式进行：</w:t>
      </w:r>
    </w:p>
    <w:p w14:paraId="6DD46F04" w14:textId="1C5F2344" w:rsidR="00EF745F" w:rsidRDefault="00EF745F" w:rsidP="00EF745F">
      <w:pPr>
        <w:ind w:firstLine="420"/>
        <w:rPr>
          <w:rFonts w:hint="eastAsia"/>
        </w:rPr>
      </w:pPr>
      <w:r>
        <w:rPr>
          <w:rFonts w:hint="eastAsia"/>
        </w:rPr>
        <w:t>（1）</w:t>
      </w:r>
      <w:r>
        <w:t>信息提取</w:t>
      </w:r>
    </w:p>
    <w:p w14:paraId="52B966BF" w14:textId="08D8BABA" w:rsidR="00EF745F" w:rsidRDefault="00EF745F" w:rsidP="00EF745F">
      <w:pPr>
        <w:ind w:firstLine="420"/>
        <w:rPr>
          <w:rFonts w:hint="eastAsia"/>
        </w:rPr>
      </w:pPr>
      <w:r>
        <w:rPr>
          <w:rFonts w:hint="eastAsia"/>
        </w:rPr>
        <w:t>（2）</w:t>
      </w:r>
      <w:r>
        <w:t>数据库构造</w:t>
      </w:r>
    </w:p>
    <w:p w14:paraId="12F7FFD6" w14:textId="7D802EEF" w:rsidR="00EF745F" w:rsidRDefault="00EF745F" w:rsidP="003E1137">
      <w:pPr>
        <w:ind w:firstLine="420"/>
        <w:rPr>
          <w:rFonts w:hint="eastAsia"/>
        </w:rPr>
      </w:pPr>
      <w:r>
        <w:rPr>
          <w:rFonts w:hint="eastAsia"/>
        </w:rPr>
        <w:t>（</w:t>
      </w:r>
      <w:r>
        <w:t>3</w:t>
      </w:r>
      <w:r>
        <w:rPr>
          <w:rFonts w:hint="eastAsia"/>
        </w:rPr>
        <w:t>）</w:t>
      </w:r>
      <w:r>
        <w:t>视图融合</w:t>
      </w:r>
    </w:p>
    <w:p w14:paraId="4F1E6299" w14:textId="39957DF6" w:rsidR="00EF745F" w:rsidRDefault="003E1137" w:rsidP="003E1137">
      <w:pPr>
        <w:ind w:firstLine="420"/>
        <w:rPr>
          <w:rFonts w:hint="eastAsia"/>
        </w:rPr>
      </w:pPr>
      <w:r>
        <w:rPr>
          <w:rFonts w:hint="eastAsia"/>
        </w:rPr>
        <w:t>（4）</w:t>
      </w:r>
      <w:r w:rsidR="00EF745F">
        <w:t>重构</w:t>
      </w:r>
    </w:p>
    <w:p w14:paraId="359AC2FC" w14:textId="00E649A8" w:rsidR="007D5752" w:rsidRDefault="006A0EC1" w:rsidP="006A0EC1">
      <w:pPr>
        <w:tabs>
          <w:tab w:val="left" w:pos="710"/>
        </w:tabs>
        <w:rPr>
          <w:rFonts w:hint="eastAsia"/>
        </w:rPr>
      </w:pPr>
      <w:r>
        <w:tab/>
      </w:r>
      <w:r>
        <w:rPr>
          <w:noProof/>
        </w:rPr>
        <w:lastRenderedPageBreak/>
        <w:drawing>
          <wp:inline distT="0" distB="0" distL="0" distR="0" wp14:anchorId="5E529267" wp14:editId="100091CE">
            <wp:extent cx="4838700" cy="2438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38700" cy="2438400"/>
                    </a:xfrm>
                    <a:prstGeom prst="rect">
                      <a:avLst/>
                    </a:prstGeom>
                    <a:noFill/>
                    <a:ln>
                      <a:noFill/>
                    </a:ln>
                  </pic:spPr>
                </pic:pic>
              </a:graphicData>
            </a:graphic>
          </wp:inline>
        </w:drawing>
      </w:r>
    </w:p>
    <w:sectPr w:rsidR="007D57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C1C32" w14:textId="77777777" w:rsidR="002755CC" w:rsidRDefault="002755CC" w:rsidP="00550C9E">
      <w:r>
        <w:separator/>
      </w:r>
    </w:p>
  </w:endnote>
  <w:endnote w:type="continuationSeparator" w:id="0">
    <w:p w14:paraId="41B643ED" w14:textId="77777777" w:rsidR="002755CC" w:rsidRDefault="002755CC" w:rsidP="00550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B5FD31" w14:textId="77777777" w:rsidR="002755CC" w:rsidRDefault="002755CC" w:rsidP="00550C9E">
      <w:r>
        <w:separator/>
      </w:r>
    </w:p>
  </w:footnote>
  <w:footnote w:type="continuationSeparator" w:id="0">
    <w:p w14:paraId="034B8451" w14:textId="77777777" w:rsidR="002755CC" w:rsidRDefault="002755CC" w:rsidP="00550C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82"/>
    <w:rsid w:val="000E314E"/>
    <w:rsid w:val="00110220"/>
    <w:rsid w:val="00166F57"/>
    <w:rsid w:val="002755CC"/>
    <w:rsid w:val="002B5B4F"/>
    <w:rsid w:val="00316DD4"/>
    <w:rsid w:val="00396DFA"/>
    <w:rsid w:val="003E1137"/>
    <w:rsid w:val="00526564"/>
    <w:rsid w:val="00550C9E"/>
    <w:rsid w:val="005518F0"/>
    <w:rsid w:val="0059518E"/>
    <w:rsid w:val="005C5567"/>
    <w:rsid w:val="006A0EC1"/>
    <w:rsid w:val="006F0AB5"/>
    <w:rsid w:val="007D5752"/>
    <w:rsid w:val="0088720C"/>
    <w:rsid w:val="00897BDC"/>
    <w:rsid w:val="00AF61BB"/>
    <w:rsid w:val="00D84D82"/>
    <w:rsid w:val="00DC01E2"/>
    <w:rsid w:val="00DF58DB"/>
    <w:rsid w:val="00E35EAE"/>
    <w:rsid w:val="00E46503"/>
    <w:rsid w:val="00EA0B9A"/>
    <w:rsid w:val="00EE6E73"/>
    <w:rsid w:val="00EF74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072A50"/>
  <w15:chartTrackingRefBased/>
  <w15:docId w15:val="{7B6C0BAE-93C5-44FB-BD7C-95870FE97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50C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0C9E"/>
    <w:rPr>
      <w:sz w:val="18"/>
      <w:szCs w:val="18"/>
    </w:rPr>
  </w:style>
  <w:style w:type="paragraph" w:styleId="a5">
    <w:name w:val="footer"/>
    <w:basedOn w:val="a"/>
    <w:link w:val="a6"/>
    <w:uiPriority w:val="99"/>
    <w:unhideWhenUsed/>
    <w:rsid w:val="00550C9E"/>
    <w:pPr>
      <w:tabs>
        <w:tab w:val="center" w:pos="4153"/>
        <w:tab w:val="right" w:pos="8306"/>
      </w:tabs>
      <w:snapToGrid w:val="0"/>
      <w:jc w:val="left"/>
    </w:pPr>
    <w:rPr>
      <w:sz w:val="18"/>
      <w:szCs w:val="18"/>
    </w:rPr>
  </w:style>
  <w:style w:type="character" w:customStyle="1" w:styleId="a6">
    <w:name w:val="页脚 字符"/>
    <w:basedOn w:val="a0"/>
    <w:link w:val="a5"/>
    <w:uiPriority w:val="99"/>
    <w:rsid w:val="00550C9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Xinyue</dc:creator>
  <cp:keywords/>
  <dc:description/>
  <cp:lastModifiedBy>Liu Xinyue</cp:lastModifiedBy>
  <cp:revision>14</cp:revision>
  <dcterms:created xsi:type="dcterms:W3CDTF">2021-05-12T11:21:00Z</dcterms:created>
  <dcterms:modified xsi:type="dcterms:W3CDTF">2021-05-12T11:40:00Z</dcterms:modified>
</cp:coreProperties>
</file>