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E3E" w:rsidRPr="00042E3E" w:rsidRDefault="00042E3E" w:rsidP="00042E3E">
      <w:pPr>
        <w:pageBreakBefore/>
        <w:spacing w:before="100" w:beforeAutospacing="1" w:after="0" w:line="240" w:lineRule="auto"/>
        <w:jc w:val="center"/>
        <w:rPr>
          <w:rFonts w:ascii="Times New Roman" w:eastAsia="Times New Roman" w:hAnsi="Times New Roman" w:cs="Times New Roman"/>
          <w:sz w:val="24"/>
          <w:szCs w:val="24"/>
          <w:lang w:eastAsia="cs-CZ"/>
        </w:rPr>
      </w:pPr>
      <w:bookmarkStart w:id="0" w:name="_GoBack"/>
      <w:bookmarkEnd w:id="0"/>
      <w:r w:rsidRPr="00042E3E">
        <w:rPr>
          <w:rFonts w:ascii="Times New Roman" w:eastAsia="Times New Roman" w:hAnsi="Times New Roman" w:cs="Times New Roman"/>
          <w:b/>
          <w:bCs/>
          <w:sz w:val="30"/>
          <w:szCs w:val="30"/>
          <w:lang w:eastAsia="cs-CZ"/>
        </w:rPr>
        <w:t>PrimMat – Soukromá střední škola podnikatelská, s.r.o.,</w:t>
      </w: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30"/>
          <w:szCs w:val="30"/>
          <w:lang w:eastAsia="cs-CZ"/>
        </w:rPr>
        <w:t>Československé armády 482, 73801 Frýdek - Místek</w:t>
      </w: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48"/>
          <w:szCs w:val="48"/>
          <w:lang w:eastAsia="cs-CZ"/>
        </w:rPr>
        <w:t xml:space="preserve">Š K O L N Í </w:t>
      </w:r>
      <w:r w:rsidR="009E35F7">
        <w:rPr>
          <w:rFonts w:ascii="Times New Roman" w:eastAsia="Times New Roman" w:hAnsi="Times New Roman" w:cs="Times New Roman"/>
          <w:b/>
          <w:bCs/>
          <w:sz w:val="48"/>
          <w:szCs w:val="48"/>
          <w:lang w:eastAsia="cs-CZ"/>
        </w:rPr>
        <w:t xml:space="preserve">    </w:t>
      </w:r>
      <w:r w:rsidRPr="00042E3E">
        <w:rPr>
          <w:rFonts w:ascii="Times New Roman" w:eastAsia="Times New Roman" w:hAnsi="Times New Roman" w:cs="Times New Roman"/>
          <w:b/>
          <w:bCs/>
          <w:sz w:val="48"/>
          <w:szCs w:val="48"/>
          <w:lang w:eastAsia="cs-CZ"/>
        </w:rPr>
        <w:t>Ř Á D</w:t>
      </w: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pro učitele, žáky a ostatní pedagogické zaměstnance</w:t>
      </w: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6039BD" w:rsidRDefault="006039BD" w:rsidP="00042E3E">
      <w:pPr>
        <w:spacing w:before="100" w:beforeAutospacing="1" w:after="0" w:line="240" w:lineRule="auto"/>
        <w:rPr>
          <w:rFonts w:ascii="Times New Roman" w:eastAsia="Times New Roman" w:hAnsi="Times New Roman" w:cs="Times New Roman"/>
          <w:sz w:val="24"/>
          <w:szCs w:val="24"/>
          <w:lang w:eastAsia="cs-CZ"/>
        </w:rPr>
      </w:pPr>
    </w:p>
    <w:p w:rsidR="006039BD" w:rsidRPr="00042E3E" w:rsidRDefault="006039BD"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Default="00042E3E" w:rsidP="00042E3E">
      <w:pPr>
        <w:spacing w:after="0" w:line="240" w:lineRule="auto"/>
        <w:ind w:left="4950" w:hanging="4950"/>
        <w:rPr>
          <w:rFonts w:ascii="Times New Roman" w:eastAsia="Times New Roman" w:hAnsi="Times New Roman" w:cs="Times New Roman"/>
          <w:sz w:val="24"/>
          <w:szCs w:val="24"/>
          <w:lang w:eastAsia="cs-CZ"/>
        </w:rPr>
      </w:pPr>
      <w:r w:rsidRPr="00042E3E">
        <w:rPr>
          <w:rFonts w:ascii="Times New Roman" w:eastAsia="Times New Roman" w:hAnsi="Times New Roman" w:cs="Times New Roman"/>
          <w:sz w:val="24"/>
          <w:szCs w:val="24"/>
          <w:lang w:eastAsia="cs-CZ"/>
        </w:rPr>
        <w:t>Telefon: 558 436</w:t>
      </w:r>
      <w:r>
        <w:rPr>
          <w:rFonts w:ascii="Times New Roman" w:eastAsia="Times New Roman" w:hAnsi="Times New Roman" w:cs="Times New Roman"/>
          <w:sz w:val="24"/>
          <w:szCs w:val="24"/>
          <w:lang w:eastAsia="cs-CZ"/>
        </w:rPr>
        <w:t> </w:t>
      </w:r>
      <w:r w:rsidRPr="00042E3E">
        <w:rPr>
          <w:rFonts w:ascii="Times New Roman" w:eastAsia="Times New Roman" w:hAnsi="Times New Roman" w:cs="Times New Roman"/>
          <w:sz w:val="24"/>
          <w:szCs w:val="24"/>
          <w:lang w:eastAsia="cs-CZ"/>
        </w:rPr>
        <w:t xml:space="preserve">312 </w:t>
      </w:r>
      <w:r>
        <w:rPr>
          <w:rFonts w:ascii="Times New Roman" w:eastAsia="Times New Roman" w:hAnsi="Times New Roman" w:cs="Times New Roman"/>
          <w:sz w:val="24"/>
          <w:szCs w:val="24"/>
          <w:lang w:eastAsia="cs-CZ"/>
        </w:rPr>
        <w:tab/>
      </w:r>
      <w:r>
        <w:rPr>
          <w:rFonts w:ascii="Times New Roman" w:eastAsia="Times New Roman" w:hAnsi="Times New Roman" w:cs="Times New Roman"/>
          <w:sz w:val="24"/>
          <w:szCs w:val="24"/>
          <w:lang w:eastAsia="cs-CZ"/>
        </w:rPr>
        <w:tab/>
      </w:r>
      <w:r w:rsidRPr="00042E3E">
        <w:rPr>
          <w:rFonts w:ascii="Times New Roman" w:eastAsia="Times New Roman" w:hAnsi="Times New Roman" w:cs="Times New Roman"/>
          <w:sz w:val="24"/>
          <w:szCs w:val="24"/>
          <w:lang w:eastAsia="cs-CZ"/>
        </w:rPr>
        <w:t xml:space="preserve">E-mail: </w:t>
      </w:r>
      <w:hyperlink r:id="rId6" w:history="1">
        <w:r w:rsidRPr="00E228FD">
          <w:rPr>
            <w:rStyle w:val="Hypertextovodkaz"/>
            <w:rFonts w:ascii="Times New Roman" w:eastAsia="Times New Roman" w:hAnsi="Times New Roman" w:cs="Times New Roman"/>
            <w:sz w:val="24"/>
            <w:szCs w:val="24"/>
            <w:lang w:eastAsia="cs-CZ"/>
          </w:rPr>
          <w:t>sekretariat@primmat.cz</w:t>
        </w:r>
      </w:hyperlink>
      <w:r>
        <w:rPr>
          <w:rFonts w:ascii="Times New Roman" w:eastAsia="Times New Roman" w:hAnsi="Times New Roman" w:cs="Times New Roman"/>
          <w:sz w:val="24"/>
          <w:szCs w:val="24"/>
          <w:lang w:eastAsia="cs-CZ"/>
        </w:rPr>
        <w:t xml:space="preserve">  </w:t>
      </w:r>
    </w:p>
    <w:p w:rsidR="00042E3E" w:rsidRDefault="00042E3E" w:rsidP="00042E3E">
      <w:pPr>
        <w:spacing w:after="0" w:line="240" w:lineRule="auto"/>
        <w:ind w:left="4950" w:hanging="4950"/>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ab/>
      </w:r>
      <w:r>
        <w:rPr>
          <w:rFonts w:ascii="Times New Roman" w:eastAsia="Times New Roman" w:hAnsi="Times New Roman" w:cs="Times New Roman"/>
          <w:sz w:val="24"/>
          <w:szCs w:val="24"/>
          <w:lang w:eastAsia="cs-CZ"/>
        </w:rPr>
        <w:tab/>
        <w:t>Web: www.primmat.cz</w:t>
      </w: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rPr>
          <w:rFonts w:ascii="Times New Roman" w:eastAsia="Times New Roman" w:hAnsi="Times New Roman" w:cs="Times New Roman"/>
          <w:sz w:val="24"/>
          <w:szCs w:val="24"/>
          <w:lang w:eastAsia="cs-CZ"/>
        </w:rPr>
      </w:pPr>
    </w:p>
    <w:p w:rsidR="00C1314C" w:rsidRDefault="00A774E3" w:rsidP="00DF1EE1">
      <w:pPr>
        <w:spacing w:before="100" w:beforeAutospacing="1" w:after="0" w:line="240" w:lineRule="auto"/>
        <w:jc w:val="cente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69pt">
            <v:imagedata r:id="rId7" o:title="PRIMMAT9-1992"/>
          </v:shape>
        </w:pict>
      </w:r>
    </w:p>
    <w:p w:rsidR="00DF1EE1" w:rsidRPr="00042E3E" w:rsidRDefault="00DF1EE1" w:rsidP="00042E3E">
      <w:pPr>
        <w:spacing w:before="100" w:beforeAutospacing="1" w:after="0" w:line="240" w:lineRule="auto"/>
        <w:rPr>
          <w:rFonts w:ascii="Times New Roman" w:eastAsia="Times New Roman" w:hAnsi="Times New Roman" w:cs="Times New Roman"/>
          <w:sz w:val="24"/>
          <w:szCs w:val="24"/>
          <w:lang w:eastAsia="cs-CZ"/>
        </w:rPr>
      </w:pPr>
    </w:p>
    <w:p w:rsidR="00ED2412" w:rsidRPr="00ED2412" w:rsidRDefault="00ED2412" w:rsidP="00ED2412">
      <w:pPr>
        <w:ind w:left="360"/>
        <w:rPr>
          <w:rFonts w:ascii="Times New Roman" w:hAnsi="Times New Roman" w:cs="Times New Roman"/>
          <w:b/>
          <w:sz w:val="24"/>
          <w:szCs w:val="24"/>
        </w:rPr>
      </w:pPr>
      <w:r w:rsidRPr="00ED2412">
        <w:rPr>
          <w:rFonts w:ascii="Times New Roman" w:hAnsi="Times New Roman" w:cs="Times New Roman"/>
          <w:b/>
          <w:sz w:val="24"/>
          <w:szCs w:val="24"/>
        </w:rPr>
        <w:t>Směrnice č. 1</w:t>
      </w:r>
    </w:p>
    <w:p w:rsidR="00ED2412" w:rsidRPr="00ED2412" w:rsidRDefault="00ED2412" w:rsidP="00ED2412">
      <w:pPr>
        <w:ind w:left="360"/>
        <w:rPr>
          <w:rFonts w:ascii="Times New Roman" w:hAnsi="Times New Roman" w:cs="Times New Roman"/>
          <w:b/>
          <w:sz w:val="24"/>
          <w:szCs w:val="24"/>
        </w:rPr>
      </w:pPr>
      <w:r w:rsidRPr="00ED2412">
        <w:rPr>
          <w:rFonts w:ascii="Times New Roman" w:hAnsi="Times New Roman" w:cs="Times New Roman"/>
          <w:b/>
          <w:sz w:val="24"/>
          <w:szCs w:val="24"/>
        </w:rPr>
        <w:t>Školní řád</w:t>
      </w:r>
    </w:p>
    <w:tbl>
      <w:tblPr>
        <w:tblStyle w:val="Mkatabulky"/>
        <w:tblW w:w="0" w:type="auto"/>
        <w:tblInd w:w="360" w:type="dxa"/>
        <w:tblLook w:val="04A0" w:firstRow="1" w:lastRow="0" w:firstColumn="1" w:lastColumn="0" w:noHBand="0" w:noVBand="1"/>
      </w:tblPr>
      <w:tblGrid>
        <w:gridCol w:w="4346"/>
        <w:gridCol w:w="4356"/>
      </w:tblGrid>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Čj.</w:t>
            </w:r>
          </w:p>
        </w:tc>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ŠŘ</w:t>
            </w:r>
            <w:r>
              <w:rPr>
                <w:rFonts w:ascii="Times New Roman" w:hAnsi="Times New Roman" w:cs="Times New Roman"/>
                <w:sz w:val="24"/>
                <w:szCs w:val="24"/>
              </w:rPr>
              <w:t>/2019-20/1/PrimMat</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Pedagogická rada projednala dne</w:t>
            </w:r>
          </w:p>
        </w:tc>
        <w:tc>
          <w:tcPr>
            <w:tcW w:w="4605" w:type="dxa"/>
          </w:tcPr>
          <w:p w:rsidR="00ED2412" w:rsidRPr="00ED2412" w:rsidRDefault="00ED2412" w:rsidP="00ED2412">
            <w:pPr>
              <w:rPr>
                <w:rFonts w:ascii="Times New Roman" w:hAnsi="Times New Roman" w:cs="Times New Roman"/>
                <w:sz w:val="24"/>
                <w:szCs w:val="24"/>
              </w:rPr>
            </w:pPr>
            <w:r w:rsidRPr="00ED2412">
              <w:rPr>
                <w:rFonts w:ascii="Times New Roman" w:hAnsi="Times New Roman" w:cs="Times New Roman"/>
                <w:sz w:val="24"/>
                <w:szCs w:val="24"/>
              </w:rPr>
              <w:t>3</w:t>
            </w:r>
            <w:r>
              <w:rPr>
                <w:rFonts w:ascii="Times New Roman" w:hAnsi="Times New Roman" w:cs="Times New Roman"/>
                <w:sz w:val="24"/>
                <w:szCs w:val="24"/>
              </w:rPr>
              <w:t>0</w:t>
            </w:r>
            <w:r w:rsidRPr="00ED2412">
              <w:rPr>
                <w:rFonts w:ascii="Times New Roman" w:hAnsi="Times New Roman" w:cs="Times New Roman"/>
                <w:sz w:val="24"/>
                <w:szCs w:val="24"/>
              </w:rPr>
              <w:t xml:space="preserve">. </w:t>
            </w:r>
            <w:r>
              <w:rPr>
                <w:rFonts w:ascii="Times New Roman" w:hAnsi="Times New Roman" w:cs="Times New Roman"/>
                <w:sz w:val="24"/>
                <w:szCs w:val="24"/>
              </w:rPr>
              <w:t>9</w:t>
            </w:r>
            <w:r w:rsidRPr="00ED2412">
              <w:rPr>
                <w:rFonts w:ascii="Times New Roman" w:hAnsi="Times New Roman" w:cs="Times New Roman"/>
                <w:sz w:val="24"/>
                <w:szCs w:val="24"/>
              </w:rPr>
              <w:t>. 201</w:t>
            </w:r>
            <w:r>
              <w:rPr>
                <w:rFonts w:ascii="Times New Roman" w:hAnsi="Times New Roman" w:cs="Times New Roman"/>
                <w:sz w:val="24"/>
                <w:szCs w:val="24"/>
              </w:rPr>
              <w:t>9</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Školská rada schválila dne</w:t>
            </w:r>
          </w:p>
        </w:tc>
        <w:tc>
          <w:tcPr>
            <w:tcW w:w="4605" w:type="dxa"/>
          </w:tcPr>
          <w:p w:rsidR="00ED2412" w:rsidRPr="00ED2412" w:rsidRDefault="008813B1" w:rsidP="008813B1">
            <w:pPr>
              <w:rPr>
                <w:rFonts w:ascii="Times New Roman" w:hAnsi="Times New Roman" w:cs="Times New Roman"/>
                <w:sz w:val="24"/>
                <w:szCs w:val="24"/>
              </w:rPr>
            </w:pPr>
            <w:r>
              <w:rPr>
                <w:rFonts w:ascii="Times New Roman" w:hAnsi="Times New Roman" w:cs="Times New Roman"/>
                <w:sz w:val="24"/>
                <w:szCs w:val="24"/>
              </w:rPr>
              <w:t>8. 10. 2019</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Ředitelka školy vydala dne</w:t>
            </w:r>
          </w:p>
        </w:tc>
        <w:tc>
          <w:tcPr>
            <w:tcW w:w="4605" w:type="dxa"/>
          </w:tcPr>
          <w:p w:rsidR="00ED2412" w:rsidRPr="00ED2412" w:rsidRDefault="008813B1" w:rsidP="008813B1">
            <w:pPr>
              <w:rPr>
                <w:rFonts w:ascii="Times New Roman" w:hAnsi="Times New Roman" w:cs="Times New Roman"/>
                <w:sz w:val="24"/>
                <w:szCs w:val="24"/>
              </w:rPr>
            </w:pPr>
            <w:r>
              <w:rPr>
                <w:rFonts w:ascii="Times New Roman" w:hAnsi="Times New Roman" w:cs="Times New Roman"/>
                <w:sz w:val="24"/>
                <w:szCs w:val="24"/>
              </w:rPr>
              <w:t>27</w:t>
            </w:r>
            <w:r w:rsidR="00ED2412">
              <w:rPr>
                <w:rFonts w:ascii="Times New Roman" w:hAnsi="Times New Roman" w:cs="Times New Roman"/>
                <w:sz w:val="24"/>
                <w:szCs w:val="24"/>
              </w:rPr>
              <w:t>. 9. 2019</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Směrnice nabývá platnosti dne</w:t>
            </w:r>
          </w:p>
        </w:tc>
        <w:tc>
          <w:tcPr>
            <w:tcW w:w="4605" w:type="dxa"/>
          </w:tcPr>
          <w:p w:rsidR="00ED2412" w:rsidRPr="00ED2412" w:rsidRDefault="00ED2412" w:rsidP="009E35F7">
            <w:pPr>
              <w:rPr>
                <w:rFonts w:ascii="Times New Roman" w:hAnsi="Times New Roman" w:cs="Times New Roman"/>
                <w:sz w:val="24"/>
                <w:szCs w:val="24"/>
              </w:rPr>
            </w:pPr>
            <w:r>
              <w:rPr>
                <w:rFonts w:ascii="Times New Roman" w:hAnsi="Times New Roman" w:cs="Times New Roman"/>
                <w:sz w:val="24"/>
                <w:szCs w:val="24"/>
              </w:rPr>
              <w:t>3</w:t>
            </w:r>
            <w:r w:rsidR="009E35F7">
              <w:rPr>
                <w:rFonts w:ascii="Times New Roman" w:hAnsi="Times New Roman" w:cs="Times New Roman"/>
                <w:sz w:val="24"/>
                <w:szCs w:val="24"/>
              </w:rPr>
              <w:t>1</w:t>
            </w:r>
            <w:r>
              <w:rPr>
                <w:rFonts w:ascii="Times New Roman" w:hAnsi="Times New Roman" w:cs="Times New Roman"/>
                <w:sz w:val="24"/>
                <w:szCs w:val="24"/>
              </w:rPr>
              <w:t>. 10</w:t>
            </w:r>
            <w:r w:rsidRPr="00ED2412">
              <w:rPr>
                <w:rFonts w:ascii="Times New Roman" w:hAnsi="Times New Roman" w:cs="Times New Roman"/>
                <w:sz w:val="24"/>
                <w:szCs w:val="24"/>
              </w:rPr>
              <w:t xml:space="preserve">. 2019 </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Směrnice nabývá účinnost dne</w:t>
            </w:r>
          </w:p>
        </w:tc>
        <w:tc>
          <w:tcPr>
            <w:tcW w:w="4605" w:type="dxa"/>
          </w:tcPr>
          <w:p w:rsidR="00ED2412" w:rsidRPr="00ED2412" w:rsidRDefault="00ED2412" w:rsidP="00ED2412">
            <w:pPr>
              <w:rPr>
                <w:rFonts w:ascii="Times New Roman" w:hAnsi="Times New Roman" w:cs="Times New Roman"/>
                <w:sz w:val="24"/>
                <w:szCs w:val="24"/>
              </w:rPr>
            </w:pPr>
            <w:r w:rsidRPr="00ED2412">
              <w:rPr>
                <w:rFonts w:ascii="Times New Roman" w:hAnsi="Times New Roman" w:cs="Times New Roman"/>
                <w:sz w:val="24"/>
                <w:szCs w:val="24"/>
              </w:rPr>
              <w:t xml:space="preserve">1. </w:t>
            </w:r>
            <w:r>
              <w:rPr>
                <w:rFonts w:ascii="Times New Roman" w:hAnsi="Times New Roman" w:cs="Times New Roman"/>
                <w:sz w:val="24"/>
                <w:szCs w:val="24"/>
              </w:rPr>
              <w:t>11</w:t>
            </w:r>
            <w:r w:rsidRPr="00ED2412">
              <w:rPr>
                <w:rFonts w:ascii="Times New Roman" w:hAnsi="Times New Roman" w:cs="Times New Roman"/>
                <w:sz w:val="24"/>
                <w:szCs w:val="24"/>
              </w:rPr>
              <w:t>. 201</w:t>
            </w:r>
            <w:r>
              <w:rPr>
                <w:rFonts w:ascii="Times New Roman" w:hAnsi="Times New Roman" w:cs="Times New Roman"/>
                <w:sz w:val="24"/>
                <w:szCs w:val="24"/>
              </w:rPr>
              <w:t>9</w:t>
            </w:r>
          </w:p>
        </w:tc>
      </w:tr>
      <w:tr w:rsidR="00ED2412" w:rsidRPr="00ED2412" w:rsidTr="008813B1">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Směrnice zrušuje směrnici</w:t>
            </w:r>
          </w:p>
        </w:tc>
        <w:tc>
          <w:tcPr>
            <w:tcW w:w="4605" w:type="dxa"/>
          </w:tcPr>
          <w:p w:rsidR="00ED2412" w:rsidRPr="00ED2412" w:rsidRDefault="00ED2412" w:rsidP="008813B1">
            <w:pPr>
              <w:rPr>
                <w:rFonts w:ascii="Times New Roman" w:hAnsi="Times New Roman" w:cs="Times New Roman"/>
                <w:sz w:val="24"/>
                <w:szCs w:val="24"/>
              </w:rPr>
            </w:pPr>
            <w:r w:rsidRPr="00ED2412">
              <w:rPr>
                <w:rFonts w:ascii="Times New Roman" w:hAnsi="Times New Roman" w:cs="Times New Roman"/>
                <w:sz w:val="24"/>
                <w:szCs w:val="24"/>
              </w:rPr>
              <w:t>---</w:t>
            </w:r>
          </w:p>
        </w:tc>
      </w:tr>
    </w:tbl>
    <w:p w:rsidR="00ED2412" w:rsidRPr="00ED2412" w:rsidRDefault="00ED2412" w:rsidP="00ED2412">
      <w:pPr>
        <w:rPr>
          <w:rFonts w:ascii="Times New Roman" w:hAnsi="Times New Roman" w:cs="Times New Roman"/>
          <w:sz w:val="24"/>
          <w:szCs w:val="24"/>
        </w:rPr>
      </w:pPr>
    </w:p>
    <w:p w:rsidR="00042E3E" w:rsidRPr="00ED2412" w:rsidRDefault="00ED2412" w:rsidP="00042E3E">
      <w:pPr>
        <w:spacing w:before="100" w:beforeAutospacing="1" w:after="0" w:line="240" w:lineRule="auto"/>
        <w:rPr>
          <w:rFonts w:ascii="Times New Roman" w:eastAsia="Times New Roman" w:hAnsi="Times New Roman" w:cs="Times New Roman"/>
          <w:b/>
          <w:sz w:val="24"/>
          <w:szCs w:val="24"/>
          <w:lang w:eastAsia="cs-CZ"/>
        </w:rPr>
      </w:pPr>
      <w:r w:rsidRPr="00ED2412">
        <w:rPr>
          <w:rFonts w:ascii="Times New Roman" w:eastAsia="Times New Roman" w:hAnsi="Times New Roman" w:cs="Times New Roman"/>
          <w:b/>
          <w:sz w:val="24"/>
          <w:szCs w:val="24"/>
          <w:lang w:eastAsia="cs-CZ"/>
        </w:rPr>
        <w:t>OBSAH:</w:t>
      </w:r>
    </w:p>
    <w:p w:rsidR="00C85E61" w:rsidRDefault="00C85E61" w:rsidP="00704406">
      <w:pPr>
        <w:pStyle w:val="Odstavecseseznamem"/>
        <w:numPr>
          <w:ilvl w:val="0"/>
          <w:numId w:val="125"/>
        </w:numPr>
        <w:spacing w:before="100" w:beforeAutospacing="1" w:after="0" w:line="240" w:lineRule="auto"/>
        <w:rPr>
          <w:rFonts w:ascii="Times New Roman" w:eastAsia="Times New Roman" w:hAnsi="Times New Roman" w:cs="Times New Roman"/>
          <w:sz w:val="24"/>
          <w:szCs w:val="24"/>
          <w:lang w:eastAsia="cs-CZ"/>
        </w:rPr>
      </w:pPr>
      <w:r w:rsidRPr="00C85E61">
        <w:rPr>
          <w:rFonts w:ascii="Times New Roman" w:eastAsia="Times New Roman" w:hAnsi="Times New Roman" w:cs="Times New Roman"/>
          <w:sz w:val="24"/>
          <w:szCs w:val="24"/>
          <w:lang w:eastAsia="cs-CZ"/>
        </w:rPr>
        <w:t>Úvodní ustanovení</w:t>
      </w:r>
    </w:p>
    <w:p w:rsidR="00C85E61" w:rsidRDefault="00C85E61" w:rsidP="00704406">
      <w:pPr>
        <w:pStyle w:val="Odstavecseseznamem"/>
        <w:numPr>
          <w:ilvl w:val="0"/>
          <w:numId w:val="125"/>
        </w:numPr>
        <w:spacing w:before="100" w:beforeAutospacing="1"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Základní práva </w:t>
      </w:r>
      <w:r w:rsidR="007024E0">
        <w:rPr>
          <w:rFonts w:ascii="Times New Roman" w:eastAsia="Times New Roman" w:hAnsi="Times New Roman" w:cs="Times New Roman"/>
          <w:sz w:val="24"/>
          <w:szCs w:val="24"/>
          <w:lang w:eastAsia="cs-CZ"/>
        </w:rPr>
        <w:t xml:space="preserve">a povinnosti žáků a jejich zákonných zástupců </w:t>
      </w:r>
    </w:p>
    <w:p w:rsidR="007024E0" w:rsidRPr="007024E0" w:rsidRDefault="007024E0" w:rsidP="00704406">
      <w:pPr>
        <w:pStyle w:val="Odstavecseseznamem"/>
        <w:numPr>
          <w:ilvl w:val="0"/>
          <w:numId w:val="125"/>
        </w:numPr>
        <w:spacing w:before="100" w:beforeAutospacing="1" w:after="0" w:line="240" w:lineRule="auto"/>
        <w:rPr>
          <w:rFonts w:ascii="Times New Roman" w:eastAsia="Times New Roman" w:hAnsi="Times New Roman" w:cs="Times New Roman"/>
          <w:sz w:val="24"/>
          <w:szCs w:val="24"/>
          <w:lang w:eastAsia="cs-CZ"/>
        </w:rPr>
      </w:pPr>
      <w:r w:rsidRPr="007024E0">
        <w:rPr>
          <w:rFonts w:ascii="Times New Roman" w:eastAsia="Times New Roman" w:hAnsi="Times New Roman" w:cs="Times New Roman"/>
          <w:bCs/>
          <w:sz w:val="24"/>
          <w:szCs w:val="24"/>
          <w:lang w:eastAsia="cs-CZ"/>
        </w:rPr>
        <w:t xml:space="preserve">Organizace vyučovacího procesu </w:t>
      </w:r>
    </w:p>
    <w:p w:rsidR="00042E3E" w:rsidRPr="00367171" w:rsidRDefault="00367171" w:rsidP="00704406">
      <w:pPr>
        <w:pStyle w:val="Odstavecseseznamem"/>
        <w:numPr>
          <w:ilvl w:val="0"/>
          <w:numId w:val="125"/>
        </w:numPr>
        <w:spacing w:before="100" w:beforeAutospacing="1"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Cs/>
          <w:sz w:val="24"/>
          <w:szCs w:val="24"/>
          <w:lang w:eastAsia="cs-CZ"/>
        </w:rPr>
        <w:t xml:space="preserve">Primární prevence sociálně patologických jevů </w:t>
      </w:r>
    </w:p>
    <w:p w:rsidR="00367171" w:rsidRPr="005B28E7" w:rsidRDefault="00367171" w:rsidP="00704406">
      <w:pPr>
        <w:pStyle w:val="Odstavecseseznamem"/>
        <w:numPr>
          <w:ilvl w:val="0"/>
          <w:numId w:val="125"/>
        </w:numPr>
        <w:spacing w:before="100" w:beforeAutospacing="1"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Cs/>
          <w:sz w:val="24"/>
          <w:szCs w:val="24"/>
          <w:lang w:eastAsia="cs-CZ"/>
        </w:rPr>
        <w:t>Oblast bezpečnosti a ochrany zdraví</w:t>
      </w:r>
    </w:p>
    <w:p w:rsidR="005B28E7" w:rsidRPr="00367171" w:rsidRDefault="005B28E7" w:rsidP="005B28E7">
      <w:pPr>
        <w:pStyle w:val="Odstavecseseznamem"/>
        <w:spacing w:before="100" w:beforeAutospacing="1" w:after="0" w:line="240" w:lineRule="auto"/>
        <w:ind w:left="1080"/>
        <w:rPr>
          <w:rFonts w:ascii="Times New Roman" w:eastAsia="Times New Roman" w:hAnsi="Times New Roman" w:cs="Times New Roman"/>
          <w:sz w:val="24"/>
          <w:szCs w:val="24"/>
          <w:lang w:eastAsia="cs-CZ"/>
        </w:rPr>
      </w:pPr>
    </w:p>
    <w:p w:rsidR="00042E3E" w:rsidRPr="00042E3E" w:rsidRDefault="00042E3E" w:rsidP="00042E3E">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24"/>
          <w:szCs w:val="24"/>
          <w:lang w:eastAsia="cs-CZ"/>
        </w:rPr>
        <w:t>I.</w:t>
      </w:r>
    </w:p>
    <w:p w:rsidR="00CD4CA3" w:rsidRDefault="00042E3E" w:rsidP="00783EE3">
      <w:pPr>
        <w:spacing w:before="100" w:beforeAutospacing="1" w:after="0" w:line="240" w:lineRule="auto"/>
        <w:jc w:val="center"/>
        <w:rPr>
          <w:rFonts w:ascii="Times New Roman" w:eastAsia="Times New Roman" w:hAnsi="Times New Roman" w:cs="Times New Roman"/>
          <w:b/>
          <w:bCs/>
          <w:sz w:val="24"/>
          <w:szCs w:val="24"/>
          <w:lang w:eastAsia="cs-CZ"/>
        </w:rPr>
      </w:pPr>
      <w:r w:rsidRPr="00042E3E">
        <w:rPr>
          <w:rFonts w:ascii="Times New Roman" w:eastAsia="Times New Roman" w:hAnsi="Times New Roman" w:cs="Times New Roman"/>
          <w:b/>
          <w:bCs/>
          <w:sz w:val="24"/>
          <w:szCs w:val="24"/>
          <w:lang w:eastAsia="cs-CZ"/>
        </w:rPr>
        <w:t>ÚVODNÍ USTANOVENÍ</w:t>
      </w:r>
    </w:p>
    <w:p w:rsidR="00783EE3" w:rsidRPr="00CD4CA3" w:rsidRDefault="00783EE3" w:rsidP="00783EE3">
      <w:pPr>
        <w:spacing w:before="100" w:beforeAutospacing="1" w:after="0" w:line="240" w:lineRule="auto"/>
        <w:jc w:val="center"/>
        <w:rPr>
          <w:rFonts w:ascii="Times New Roman" w:eastAsia="Times New Roman" w:hAnsi="Times New Roman" w:cs="Times New Roman"/>
          <w:b/>
          <w:bCs/>
          <w:sz w:val="24"/>
          <w:szCs w:val="24"/>
          <w:lang w:eastAsia="cs-CZ"/>
        </w:rPr>
      </w:pPr>
    </w:p>
    <w:p w:rsidR="00042E3E" w:rsidRPr="007024E0" w:rsidRDefault="00042E3E" w:rsidP="000455BD">
      <w:pPr>
        <w:numPr>
          <w:ilvl w:val="0"/>
          <w:numId w:val="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je vydán v souladu s § 30 zákona č. 561/2004 Sb., o předškolním, základním, středním, vyšším odborném a jiném vzdělávání (dále jen „školský zákon“), ve znění platných předpisů a dalších předpisů prováděcích.</w:t>
      </w:r>
    </w:p>
    <w:p w:rsidR="00042E3E" w:rsidRPr="007024E0" w:rsidRDefault="00042E3E" w:rsidP="000455BD">
      <w:pPr>
        <w:numPr>
          <w:ilvl w:val="0"/>
          <w:numId w:val="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vychází z obecně závazných právních předpisů, zejména školského zákona, zákona č. 258/2000 Sb., o ochraně veřejného zdraví, z vyhlášky č. 13/2005 Sb., o středním vzdělávání a z dalších předpisů souvisejících.</w:t>
      </w:r>
    </w:p>
    <w:p w:rsidR="00042E3E" w:rsidRPr="007024E0" w:rsidRDefault="00042E3E" w:rsidP="000455BD">
      <w:pPr>
        <w:numPr>
          <w:ilvl w:val="0"/>
          <w:numId w:val="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schvaluje v souladu s § 168 školského zákona školská rada.</w:t>
      </w:r>
    </w:p>
    <w:p w:rsidR="00042E3E" w:rsidRPr="007024E0" w:rsidRDefault="00042E3E" w:rsidP="000455BD">
      <w:pPr>
        <w:numPr>
          <w:ilvl w:val="0"/>
          <w:numId w:val="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je podle § 28 školského zákona povinnou součástí dokumentace školy.</w:t>
      </w:r>
    </w:p>
    <w:p w:rsidR="00042E3E" w:rsidRPr="007024E0" w:rsidRDefault="00042E3E" w:rsidP="000455BD">
      <w:pPr>
        <w:numPr>
          <w:ilvl w:val="0"/>
          <w:numId w:val="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je závazný pro všechny žáky školy, jejich zákonné zástupce a všechny zaměstnance školy. Ze závažného porušení školního řádu budou vyvozeny důsledky v souladu s pracovně právními předpisy a ustanoveními školského zákona.</w:t>
      </w:r>
    </w:p>
    <w:p w:rsidR="00042E3E" w:rsidRPr="007024E0" w:rsidRDefault="00042E3E" w:rsidP="000455BD">
      <w:pPr>
        <w:numPr>
          <w:ilvl w:val="0"/>
          <w:numId w:val="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V souladu s § 32 školského zákona platí v budově školy zákaz činnosti a propagace politických a náboženských stran a hnutí, zákaz reklamy, která je v rozporu s cíli a obsahem vzdělávání, a zákaz reklamy a prodeje výrobků ohrožujících zdraví, psychický nebo morální vývoj žáků nebo přímo ohrožujících či poškozujících životní prostředí. </w:t>
      </w:r>
    </w:p>
    <w:p w:rsidR="000D161E" w:rsidRPr="000D161E" w:rsidRDefault="00042E3E" w:rsidP="000D161E">
      <w:pPr>
        <w:pStyle w:val="Odstavecseseznamem"/>
        <w:numPr>
          <w:ilvl w:val="0"/>
          <w:numId w:val="8"/>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 xml:space="preserve">Škola poskytuje žákům poradenské služby prostřednictvím kariérového poradce v souladu s vyhláškou č. 72/2005 Sb. </w:t>
      </w:r>
    </w:p>
    <w:p w:rsidR="00042E3E" w:rsidRPr="000D161E" w:rsidRDefault="00042E3E" w:rsidP="002B0D0D">
      <w:pPr>
        <w:numPr>
          <w:ilvl w:val="0"/>
          <w:numId w:val="8"/>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lastRenderedPageBreak/>
        <w:t>Součástí školního řádu jsou pravidla pro hodnocení výsledků vzdělávání a provozní řády odborných učeben.</w:t>
      </w:r>
    </w:p>
    <w:p w:rsidR="00042E3E" w:rsidRPr="007024E0" w:rsidRDefault="00042E3E" w:rsidP="000455BD">
      <w:pPr>
        <w:numPr>
          <w:ilvl w:val="0"/>
          <w:numId w:val="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je k dispozici na přístupném místě ve škole: sborovna, sekretariát.</w:t>
      </w:r>
    </w:p>
    <w:p w:rsidR="00042E3E" w:rsidRPr="007024E0" w:rsidRDefault="00042E3E" w:rsidP="000455BD">
      <w:pPr>
        <w:numPr>
          <w:ilvl w:val="0"/>
          <w:numId w:val="1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Se školním řádem jsou seznámeni: zaměstnanci, žáci školy. O jeho vydání a obsahu jsou informováni zákonní zástupci nezletilých žáků, rodiče zletilých žáků.</w:t>
      </w:r>
    </w:p>
    <w:p w:rsidR="007024E0" w:rsidRPr="00ED2412" w:rsidRDefault="00042E3E" w:rsidP="000455BD">
      <w:pPr>
        <w:numPr>
          <w:ilvl w:val="0"/>
          <w:numId w:val="1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může být aktualizován. Aktualizaci provádí ředitelka školy po projednání se zřizovatelem a školskou radou.</w:t>
      </w:r>
    </w:p>
    <w:p w:rsidR="007024E0" w:rsidRDefault="00042E3E" w:rsidP="000455BD">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II.</w:t>
      </w:r>
    </w:p>
    <w:p w:rsidR="00042E3E" w:rsidRPr="00042E3E" w:rsidRDefault="00042E3E" w:rsidP="000455BD">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ZÁKLADNÍ PRÁVA A POVINNOSTI ŽÁKŮ A JEJICH ZÁKONNÝCH ZÁSTUPCŮ</w:t>
      </w:r>
    </w:p>
    <w:p w:rsidR="00042E3E" w:rsidRPr="00042E3E" w:rsidRDefault="00042E3E" w:rsidP="000455BD">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Povinnosti žáků</w:t>
      </w:r>
    </w:p>
    <w:p w:rsidR="00042E3E" w:rsidRPr="007024E0" w:rsidRDefault="00042E3E" w:rsidP="000455BD">
      <w:pPr>
        <w:numPr>
          <w:ilvl w:val="0"/>
          <w:numId w:val="1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 dodržuje v PrimMat – Střední škole podnikatelské, s.r.o. (dále jen „PrimMat, s.r.o.“) školní řád vydaný ředitelkou školy.</w:t>
      </w:r>
    </w:p>
    <w:p w:rsidR="00042E3E" w:rsidRPr="007024E0" w:rsidRDefault="00042E3E" w:rsidP="000455BD">
      <w:pPr>
        <w:numPr>
          <w:ilvl w:val="0"/>
          <w:numId w:val="1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 je povinen na začátku školního roku nebo v průběhu školního roku oznámit třídnímu učiteli základní údaje potřebné k zápisu do třídního výkazu a hlásit ostatní změny, a to bezprostředně.</w:t>
      </w:r>
    </w:p>
    <w:p w:rsidR="00042E3E" w:rsidRPr="007024E0" w:rsidRDefault="00042E3E" w:rsidP="000455BD">
      <w:pPr>
        <w:numPr>
          <w:ilvl w:val="0"/>
          <w:numId w:val="1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Dochází do PrimMat, s.r.o. pravidelně a včas podle stanoveného rozvrhu hodin nebo pokynů učitelů.</w:t>
      </w:r>
    </w:p>
    <w:p w:rsidR="00042E3E" w:rsidRPr="007024E0" w:rsidRDefault="00042E3E" w:rsidP="000455BD">
      <w:pPr>
        <w:numPr>
          <w:ilvl w:val="0"/>
          <w:numId w:val="1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 povinen se po příchodu do školy přezout.</w:t>
      </w:r>
    </w:p>
    <w:p w:rsidR="00042E3E" w:rsidRPr="007024E0" w:rsidRDefault="007024E0" w:rsidP="000455BD">
      <w:pPr>
        <w:numPr>
          <w:ilvl w:val="0"/>
          <w:numId w:val="16"/>
        </w:num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lang w:eastAsia="cs-CZ"/>
        </w:rPr>
        <w:t xml:space="preserve">Je </w:t>
      </w:r>
      <w:r w:rsidR="00042E3E" w:rsidRPr="00042E3E">
        <w:rPr>
          <w:rFonts w:ascii="Times New Roman" w:eastAsia="Times New Roman" w:hAnsi="Times New Roman" w:cs="Times New Roman"/>
          <w:lang w:eastAsia="cs-CZ"/>
        </w:rPr>
        <w:t>ukázněný a plní pokyny, příkazy a zákazy učitelů.</w:t>
      </w:r>
    </w:p>
    <w:p w:rsidR="00042E3E" w:rsidRPr="007024E0" w:rsidRDefault="00042E3E" w:rsidP="000455BD">
      <w:pPr>
        <w:numPr>
          <w:ilvl w:val="0"/>
          <w:numId w:val="1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Je povinen zdržet se vulgárního projevu (nadávky, urážky, hanlivá a sprostá oslovení), šikany (násilí, omezování osobní svobody, ponižování), jakožto i fyzického obtěžování a psychického vydírání jak vůči svým spolužákům, tak i vůči všem zaměstnancům školy. Porušení této zásady bude posuzováno jako závažné zaviněné porušení povinností vyplývajících ze školního řádu. </w:t>
      </w:r>
    </w:p>
    <w:p w:rsidR="00042E3E" w:rsidRPr="007024E0" w:rsidRDefault="00042E3E" w:rsidP="000455BD">
      <w:pPr>
        <w:numPr>
          <w:ilvl w:val="0"/>
          <w:numId w:val="1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 který se stal svědkem šikany nebo jiného násilného, ponižujícího nebo protiprávného jednání (vandalismus, rasismus, brutalita apod.) má povinnost hlásit takovouto skutečnost třídnímu učiteli, řediteli nebo jinému zaměstnanci školy.</w:t>
      </w:r>
    </w:p>
    <w:p w:rsidR="00042E3E" w:rsidRPr="007024E0" w:rsidRDefault="00042E3E" w:rsidP="000455BD">
      <w:pPr>
        <w:numPr>
          <w:ilvl w:val="0"/>
          <w:numId w:val="1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 povinen dbát na ochranu svého zdraví a zdraví a životy svých spolužáků, neprodleně informovat třídního učitele nebo jiného učitele o případech zranění, úrazu, fyzického napadení, nebo jiné formy útisku vlastní nebo jiné osoby, jehož byl přítomen. Neohrožuje zdraví a bezpečnost vlastní i svých spolužáků ve vyučovacím procesu i mimo něj.</w:t>
      </w:r>
    </w:p>
    <w:p w:rsidR="00042E3E" w:rsidRPr="007024E0" w:rsidRDefault="00042E3E" w:rsidP="000455BD">
      <w:pPr>
        <w:numPr>
          <w:ilvl w:val="0"/>
          <w:numId w:val="2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Dodržuje zásady bezpečnosti a ochrany zdraví při práci a protipožární ochraně. Žák musí mít k dispozici svůj průkaz zdravotní pojišťovny nebo jeho kopii.</w:t>
      </w:r>
    </w:p>
    <w:p w:rsidR="00042E3E" w:rsidRPr="007024E0" w:rsidRDefault="00042E3E" w:rsidP="000455BD">
      <w:pPr>
        <w:numPr>
          <w:ilvl w:val="0"/>
          <w:numId w:val="2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Před činnostmi, kde je zvýšená možnost ohrožení zdraví (např. hodiny tělesné výchovy) jsou žáci povinni odložit ozdobné a jiné pro činnost nevhodné a nebezpečné předměty (náramky, hodinky aj.) a odevzdat je vyučujícímu. Po skončení výuky jim budou vráceny.</w:t>
      </w:r>
    </w:p>
    <w:p w:rsidR="00042E3E" w:rsidRPr="007024E0" w:rsidRDefault="00042E3E" w:rsidP="000455BD">
      <w:pPr>
        <w:numPr>
          <w:ilvl w:val="0"/>
          <w:numId w:val="2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Prokazuje patřičnou úctu k učitelům a ostatním zaměstnancům školy, zdraví je při setkání a používá oslovení pane učiteli, paní učitelko nebo pane řediteli, paní zřizovatelko.</w:t>
      </w:r>
    </w:p>
    <w:p w:rsidR="00042E3E" w:rsidRPr="007024E0" w:rsidRDefault="00042E3E" w:rsidP="000455BD">
      <w:pPr>
        <w:numPr>
          <w:ilvl w:val="0"/>
          <w:numId w:val="2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Dodržuje rozvrh hodin, žák musí být na svém místě alespoň 5 minut před začátkem vyučování.</w:t>
      </w:r>
    </w:p>
    <w:p w:rsidR="00042E3E" w:rsidRPr="00042E3E" w:rsidRDefault="00042E3E" w:rsidP="000455BD">
      <w:pPr>
        <w:numPr>
          <w:ilvl w:val="0"/>
          <w:numId w:val="2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Zodpovědně se připravuje na vyučování, zpracovává zadané úkoly, nosí do vyučování školní potřeby podle pokynů vyučujícího. Do hodin tělesné výchovy nosí předepsaný oděv a obuv. </w:t>
      </w:r>
    </w:p>
    <w:p w:rsidR="00042E3E" w:rsidRPr="007024E0" w:rsidRDefault="00042E3E" w:rsidP="000455BD">
      <w:pPr>
        <w:numPr>
          <w:ilvl w:val="0"/>
          <w:numId w:val="2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Šetří majetek a ostatní zařízení školy.</w:t>
      </w:r>
      <w:r w:rsidRPr="00042E3E">
        <w:rPr>
          <w:rFonts w:ascii="Times New Roman" w:eastAsia="Times New Roman" w:hAnsi="Times New Roman" w:cs="Times New Roman"/>
          <w:b/>
          <w:bCs/>
          <w:lang w:eastAsia="cs-CZ"/>
        </w:rPr>
        <w:t xml:space="preserve"> </w:t>
      </w:r>
      <w:r w:rsidRPr="00042E3E">
        <w:rPr>
          <w:rFonts w:ascii="Times New Roman" w:eastAsia="Times New Roman" w:hAnsi="Times New Roman" w:cs="Times New Roman"/>
          <w:lang w:eastAsia="cs-CZ"/>
        </w:rPr>
        <w:t>Odpovídá za škodu, kterou svým jednáním způsobil a za škodu, jejímuž vzniku nezabránil, přestože to bylo v jeho silách. Způsobenou a zaviněnou škodu uhradí žák nebo jeho zákonný zástupce škole v plném rozsahu.</w:t>
      </w:r>
    </w:p>
    <w:p w:rsidR="00042E3E" w:rsidRPr="007024E0" w:rsidRDefault="00042E3E" w:rsidP="000455BD">
      <w:pPr>
        <w:numPr>
          <w:ilvl w:val="0"/>
          <w:numId w:val="2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Vystupuje ukázněně na exkurzích, výletech a ostatních akcích pořádaných PrimMat, s.r.o. a výhradně se řídí pokyny učitele. </w:t>
      </w:r>
    </w:p>
    <w:p w:rsidR="00042E3E" w:rsidRPr="007024E0" w:rsidRDefault="00042E3E" w:rsidP="000455BD">
      <w:pPr>
        <w:numPr>
          <w:ilvl w:val="0"/>
          <w:numId w:val="2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Zletilí žáci a zákonní zástupci nezletilých žáků jsou povinni informovat školu o změně zdravotní způsobilosti, zdravotních obtížích žáka nebo jiných závažných skutečnostech, které by mohly mít vliv na průběh vzdělávání. Změny zdravotního stavu, ke kterým dojde v průběhu vzdělávání a s ním přímo souvisejících činnostech a které mohou mít vliv na zapojení žáka do provádění činností, oznamují žáci okamžitě příslušnému pedagogickému pracovníkovi.</w:t>
      </w:r>
    </w:p>
    <w:p w:rsidR="00042E3E" w:rsidRPr="008B3011" w:rsidRDefault="00042E3E" w:rsidP="008B3011">
      <w:pPr>
        <w:numPr>
          <w:ilvl w:val="0"/>
          <w:numId w:val="2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lastRenderedPageBreak/>
        <w:t>Žák je povinen dodržovat právní předpisy v oblasti ochrany osobnosti a autorských práv, je zakázáno zaznamenávat zvuk a obraz z vyučování a ze školních akcí bez vědomí a souhlasu dotčených osob.</w:t>
      </w:r>
    </w:p>
    <w:p w:rsidR="00042E3E" w:rsidRPr="007024E0" w:rsidRDefault="00042E3E" w:rsidP="000455BD">
      <w:pPr>
        <w:numPr>
          <w:ilvl w:val="0"/>
          <w:numId w:val="2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Neprodleně ohlásit ztrátu čipu pro vstup do budovy, aby bylo chráněno jeho zneužití.</w:t>
      </w:r>
    </w:p>
    <w:p w:rsidR="008B3011" w:rsidRPr="008B3011" w:rsidRDefault="00042E3E" w:rsidP="008B3011">
      <w:pPr>
        <w:numPr>
          <w:ilvl w:val="0"/>
          <w:numId w:val="3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Přicházet do školy vždy upraven/a, ve vhodném, čistém oblečení, bez módních vý</w:t>
      </w:r>
      <w:r w:rsidR="008B3011">
        <w:rPr>
          <w:rFonts w:ascii="Times New Roman" w:eastAsia="Times New Roman" w:hAnsi="Times New Roman" w:cs="Times New Roman"/>
          <w:lang w:eastAsia="cs-CZ"/>
        </w:rPr>
        <w:t>střelků.</w:t>
      </w:r>
    </w:p>
    <w:p w:rsidR="00042E3E" w:rsidRPr="008B3011" w:rsidRDefault="00042E3E" w:rsidP="008B3011">
      <w:pPr>
        <w:spacing w:after="0" w:line="240" w:lineRule="auto"/>
        <w:ind w:left="360"/>
        <w:jc w:val="both"/>
        <w:rPr>
          <w:rFonts w:ascii="Times New Roman" w:eastAsia="Times New Roman" w:hAnsi="Times New Roman" w:cs="Times New Roman"/>
          <w:sz w:val="24"/>
          <w:szCs w:val="24"/>
          <w:lang w:eastAsia="cs-CZ"/>
        </w:rPr>
      </w:pPr>
      <w:r w:rsidRPr="008B3011">
        <w:rPr>
          <w:rFonts w:ascii="Times New Roman" w:eastAsia="Times New Roman" w:hAnsi="Times New Roman" w:cs="Times New Roman"/>
          <w:b/>
          <w:bCs/>
          <w:lang w:eastAsia="cs-CZ"/>
        </w:rPr>
        <w:t>Omlouvání nepřítomností žáků</w:t>
      </w:r>
    </w:p>
    <w:p w:rsidR="00042E3E" w:rsidRPr="00042E3E" w:rsidRDefault="00042E3E" w:rsidP="000455BD">
      <w:pPr>
        <w:numPr>
          <w:ilvl w:val="0"/>
          <w:numId w:val="3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Nemůže-li se žák zúčastnit vyučování, musí se zletilý žák nebo zákonný zástupce nezletilého žáka omluvit </w:t>
      </w:r>
      <w:r w:rsidRPr="00042E3E">
        <w:rPr>
          <w:rFonts w:ascii="Times New Roman" w:eastAsia="Times New Roman" w:hAnsi="Times New Roman" w:cs="Times New Roman"/>
          <w:b/>
          <w:bCs/>
          <w:lang w:eastAsia="cs-CZ"/>
        </w:rPr>
        <w:t>nejpozději do 3 kalendářních dnů od počátku jeho nepřítomnosti.</w:t>
      </w:r>
      <w:r w:rsidRPr="00042E3E">
        <w:rPr>
          <w:rFonts w:ascii="Times New Roman" w:eastAsia="Times New Roman" w:hAnsi="Times New Roman" w:cs="Times New Roman"/>
          <w:lang w:eastAsia="cs-CZ"/>
        </w:rPr>
        <w:t xml:space="preserve"> </w:t>
      </w:r>
    </w:p>
    <w:p w:rsidR="00042E3E" w:rsidRPr="007024E0" w:rsidRDefault="00042E3E" w:rsidP="000455BD">
      <w:pPr>
        <w:numPr>
          <w:ilvl w:val="0"/>
          <w:numId w:val="3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Nemůže-li se žák zúčastnit vyučování z důvodů předem známých, podá předem zákonný zástupce třídnímu učiteli písemnou žádost o uvolnění z vyučování, zletilý žák písemnou žádost podepsanou rodičem </w:t>
      </w:r>
      <w:r w:rsidR="000D161E">
        <w:rPr>
          <w:rFonts w:ascii="Times New Roman" w:eastAsia="Times New Roman" w:hAnsi="Times New Roman" w:cs="Times New Roman"/>
          <w:lang w:eastAsia="cs-CZ"/>
        </w:rPr>
        <w:t xml:space="preserve">Při absenci </w:t>
      </w:r>
      <w:r w:rsidRPr="00042E3E">
        <w:rPr>
          <w:rFonts w:ascii="Times New Roman" w:eastAsia="Times New Roman" w:hAnsi="Times New Roman" w:cs="Times New Roman"/>
          <w:lang w:eastAsia="cs-CZ"/>
        </w:rPr>
        <w:t>delší než 3 dny (např. ozdravný pobyt) podá žádost min. 14 dnů předem řediteli školy. Pokud nebude písemná žádost podána, lze absenci považovat za neomluvenou.</w:t>
      </w:r>
    </w:p>
    <w:p w:rsidR="00042E3E" w:rsidRPr="007024E0" w:rsidRDefault="00042E3E" w:rsidP="000455BD">
      <w:pPr>
        <w:numPr>
          <w:ilvl w:val="0"/>
          <w:numId w:val="3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Pokud je žák na základě omluvenky uvolněn z vyučování, škola za jeho bezpečnost nezodpovídá, u nezletilého žáka zodpovídají po opuštění budovy za jeho bezpečnost zákonní zástupci.</w:t>
      </w:r>
    </w:p>
    <w:p w:rsidR="00042E3E" w:rsidRPr="007024E0" w:rsidRDefault="00042E3E" w:rsidP="000455BD">
      <w:pPr>
        <w:numPr>
          <w:ilvl w:val="0"/>
          <w:numId w:val="3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Jestliže se žák neúčastní po dobu nejméně 5 vyučovacích dnů vyučování a jeho neúčast není omluvena, vyzve ředitel školy písemně zletilého žáka nebo zákonného zástupce nezletilého žáka, aby neprodleně </w:t>
      </w:r>
      <w:r w:rsidRPr="00042E3E">
        <w:rPr>
          <w:rFonts w:ascii="Times New Roman" w:eastAsia="Times New Roman" w:hAnsi="Times New Roman" w:cs="Times New Roman"/>
          <w:b/>
          <w:bCs/>
          <w:lang w:eastAsia="cs-CZ"/>
        </w:rPr>
        <w:t>doložil</w:t>
      </w:r>
      <w:r w:rsidRPr="00042E3E">
        <w:rPr>
          <w:rFonts w:ascii="Times New Roman" w:eastAsia="Times New Roman" w:hAnsi="Times New Roman" w:cs="Times New Roman"/>
          <w:lang w:eastAsia="cs-CZ"/>
        </w:rPr>
        <w:t xml:space="preserve"> důvody žákovy nepřítomnosti; zároveň upozorní, že jinak bude žák posuzován, jako by vzdělávání zanechal. Žák, který do 10 dnů od doručení výzvy do školy nenastoupí nebo nedoloží důvod nepřítomnosti, se posuzuje, jako by vzdělávání zanechal posledním dnem této lhůty; tímt</w:t>
      </w:r>
      <w:r w:rsidR="008B3011">
        <w:rPr>
          <w:rFonts w:ascii="Times New Roman" w:eastAsia="Times New Roman" w:hAnsi="Times New Roman" w:cs="Times New Roman"/>
          <w:lang w:eastAsia="cs-CZ"/>
        </w:rPr>
        <w:t>o dnem přestává být žákem školy.</w:t>
      </w:r>
      <w:r w:rsidRPr="00042E3E">
        <w:rPr>
          <w:rFonts w:ascii="Times New Roman" w:eastAsia="Times New Roman" w:hAnsi="Times New Roman" w:cs="Times New Roman"/>
          <w:lang w:eastAsia="cs-CZ"/>
        </w:rPr>
        <w:t xml:space="preserve"> </w:t>
      </w:r>
      <w:r w:rsidR="008B3011">
        <w:rPr>
          <w:rFonts w:ascii="Times New Roman" w:eastAsia="Times New Roman" w:hAnsi="Times New Roman" w:cs="Times New Roman"/>
          <w:lang w:eastAsia="cs-CZ"/>
        </w:rPr>
        <w:t>D</w:t>
      </w:r>
      <w:r w:rsidRPr="00042E3E">
        <w:rPr>
          <w:rFonts w:ascii="Times New Roman" w:eastAsia="Times New Roman" w:hAnsi="Times New Roman" w:cs="Times New Roman"/>
          <w:lang w:eastAsia="cs-CZ"/>
        </w:rPr>
        <w:t xml:space="preserve">oručení výzvy v případě jejího nevyzvednutí je dán platnými pravidly </w:t>
      </w:r>
      <w:r w:rsidR="008B3011">
        <w:rPr>
          <w:rFonts w:ascii="Times New Roman" w:eastAsia="Times New Roman" w:hAnsi="Times New Roman" w:cs="Times New Roman"/>
          <w:lang w:eastAsia="cs-CZ"/>
        </w:rPr>
        <w:t>pro doručování dopisů</w:t>
      </w:r>
      <w:r w:rsidRPr="00042E3E">
        <w:rPr>
          <w:rFonts w:ascii="Times New Roman" w:eastAsia="Times New Roman" w:hAnsi="Times New Roman" w:cs="Times New Roman"/>
          <w:sz w:val="26"/>
          <w:szCs w:val="26"/>
          <w:lang w:eastAsia="cs-CZ"/>
        </w:rPr>
        <w:t>.</w:t>
      </w:r>
    </w:p>
    <w:p w:rsidR="00042E3E" w:rsidRPr="007024E0" w:rsidRDefault="00042E3E" w:rsidP="000455BD">
      <w:pPr>
        <w:numPr>
          <w:ilvl w:val="0"/>
          <w:numId w:val="3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Neposkytne-li zákonný zástupce potřebnou součinnost se školou a neomluvená absence žáka přesáhne hranici 30 vyučovacích hodin, ředitel školy zašle oznámení o těchto skutečnostech obecnímu úřadu obce s rozšířenou působností</w:t>
      </w:r>
      <w:r w:rsidR="008B3011">
        <w:rPr>
          <w:rFonts w:ascii="Times New Roman" w:eastAsia="Times New Roman" w:hAnsi="Times New Roman" w:cs="Times New Roman"/>
          <w:lang w:eastAsia="cs-CZ"/>
        </w:rPr>
        <w:t>,</w:t>
      </w:r>
      <w:r w:rsidRPr="00042E3E">
        <w:rPr>
          <w:rFonts w:ascii="Times New Roman" w:eastAsia="Times New Roman" w:hAnsi="Times New Roman" w:cs="Times New Roman"/>
          <w:lang w:eastAsia="cs-CZ"/>
        </w:rPr>
        <w:t xml:space="preserve">  orgánu sociálně-právní ochrany dětí a státnímu zastupitelství, v případě zletilého žáka státnímu zastupitelství.</w:t>
      </w:r>
    </w:p>
    <w:p w:rsidR="00042E3E" w:rsidRPr="007024E0" w:rsidRDefault="00042E3E" w:rsidP="000455BD">
      <w:pPr>
        <w:numPr>
          <w:ilvl w:val="0"/>
          <w:numId w:val="3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Důvod pozdního příchodu na vyučovací hodinu písemně odůvodní zákonný zástupce nezletilého žáka nebo zletilý žák. Na základě tohoto odůvodnění třídní učitel rozhodne, zda je odůvodnění oprávněné a pozdní příchod omluven, nebo je evidován za účelem klasifikace chování jako neomluvený pozdní příchod. Za pozdní příchod se považuje nepřítomnost do 15 minut. Nepřítomnost delší než 15 minut se počítá jako nepřítomnost v celé vyučovací hodině. </w:t>
      </w:r>
    </w:p>
    <w:p w:rsidR="00042E3E" w:rsidRPr="000D161E" w:rsidRDefault="00042E3E" w:rsidP="000D161E">
      <w:pPr>
        <w:pStyle w:val="Odstavecseseznamem"/>
        <w:numPr>
          <w:ilvl w:val="0"/>
          <w:numId w:val="35"/>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V případě dlouhodobějšího pozdního příchodu nebo dřívějšího odchodu ze školy delšího než 5 minut, podá zletilý žák nebo zákonný zástupce nezletilého žáka žádost třídnímu učiteli</w:t>
      </w:r>
      <w:r w:rsidR="002224E5" w:rsidRPr="000D161E">
        <w:rPr>
          <w:rFonts w:ascii="Times New Roman" w:eastAsia="Times New Roman" w:hAnsi="Times New Roman" w:cs="Times New Roman"/>
          <w:lang w:eastAsia="cs-CZ"/>
        </w:rPr>
        <w:t>,</w:t>
      </w:r>
      <w:r w:rsidRPr="000D161E">
        <w:rPr>
          <w:rFonts w:ascii="Times New Roman" w:eastAsia="Times New Roman" w:hAnsi="Times New Roman" w:cs="Times New Roman"/>
          <w:lang w:eastAsia="cs-CZ"/>
        </w:rPr>
        <w:t xml:space="preserve"> ve kterém sdělí důvod žádosti. Třídní učitel předloží žádost řediteli školy a o rozhodnutí pak informuje třídní učitel žáka. Tento postup je totožný v případě omlouvání z výuky delší než 1 den z jiných důvodů než nemoci, ale vždy s</w:t>
      </w:r>
      <w:r w:rsidR="002224E5" w:rsidRPr="000D161E">
        <w:rPr>
          <w:rFonts w:ascii="Times New Roman" w:eastAsia="Times New Roman" w:hAnsi="Times New Roman" w:cs="Times New Roman"/>
          <w:lang w:eastAsia="cs-CZ"/>
        </w:rPr>
        <w:t> </w:t>
      </w:r>
      <w:r w:rsidRPr="000D161E">
        <w:rPr>
          <w:rFonts w:ascii="Times New Roman" w:eastAsia="Times New Roman" w:hAnsi="Times New Roman" w:cs="Times New Roman"/>
          <w:lang w:eastAsia="cs-CZ"/>
        </w:rPr>
        <w:t>před</w:t>
      </w:r>
      <w:r w:rsidR="002224E5" w:rsidRPr="000D161E">
        <w:rPr>
          <w:rFonts w:ascii="Times New Roman" w:eastAsia="Times New Roman" w:hAnsi="Times New Roman" w:cs="Times New Roman"/>
          <w:lang w:eastAsia="cs-CZ"/>
        </w:rPr>
        <w:t xml:space="preserve">stihem. </w:t>
      </w:r>
      <w:r w:rsidRPr="000D161E">
        <w:rPr>
          <w:rFonts w:ascii="Times New Roman" w:eastAsia="Times New Roman" w:hAnsi="Times New Roman" w:cs="Times New Roman"/>
          <w:lang w:eastAsia="cs-CZ"/>
        </w:rPr>
        <w:t xml:space="preserve">Třídní učitel může omluvit z rodinných důvodů nebo jiných 1den. </w:t>
      </w:r>
    </w:p>
    <w:p w:rsidR="002224E5" w:rsidRPr="000D161E" w:rsidRDefault="00042E3E" w:rsidP="000D161E">
      <w:pPr>
        <w:pStyle w:val="Odstavecseseznamem"/>
        <w:numPr>
          <w:ilvl w:val="0"/>
          <w:numId w:val="35"/>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 xml:space="preserve">Neomluvenou nepřítomnost do součtu 10 hodin řeší třídní učitel se zákonným zástupcem nezletilého žáka nebo zletilým žákem formou pohovoru. Projedná se důvod nepřítomnosti, pravidla pro další omlouvání a dohodne se způsob nápravy. Z pohovoru musí být proveden zápis. Při neomluvené nepřítomnosti nad 10 hodin svolává ředitel školy školní výchovnou komisi, které se účastní ředitel školy, třídní učitel, výchovný poradce, metodik prevence a zákonný zástupce nezletilého žáka nebo zletilý žák. </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 xml:space="preserve">Žákům je zakázáno </w:t>
      </w:r>
    </w:p>
    <w:p w:rsidR="00042E3E" w:rsidRPr="00F463C8" w:rsidRDefault="00042E3E" w:rsidP="00704406">
      <w:pPr>
        <w:numPr>
          <w:ilvl w:val="0"/>
          <w:numId w:val="3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Používat internetu, mobilních telefonů (ani jako kalkulačku), </w:t>
      </w:r>
      <w:proofErr w:type="spellStart"/>
      <w:r w:rsidRPr="00042E3E">
        <w:rPr>
          <w:rFonts w:ascii="Times New Roman" w:eastAsia="Times New Roman" w:hAnsi="Times New Roman" w:cs="Times New Roman"/>
          <w:lang w:eastAsia="cs-CZ"/>
        </w:rPr>
        <w:t>tabletů</w:t>
      </w:r>
      <w:proofErr w:type="spellEnd"/>
      <w:r w:rsidRPr="00042E3E">
        <w:rPr>
          <w:rFonts w:ascii="Times New Roman" w:eastAsia="Times New Roman" w:hAnsi="Times New Roman" w:cs="Times New Roman"/>
          <w:lang w:eastAsia="cs-CZ"/>
        </w:rPr>
        <w:t>, notebooků ve výuce s výjimkou souhlasu pedagoga.</w:t>
      </w:r>
    </w:p>
    <w:p w:rsidR="00042E3E" w:rsidRPr="00F463C8" w:rsidRDefault="00042E3E" w:rsidP="00704406">
      <w:pPr>
        <w:numPr>
          <w:ilvl w:val="0"/>
          <w:numId w:val="4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Svévolné pořizovat zvukových a obrazových materiálů během vyučování, o přestávkách v prostorách školy, na mimoškolních akcích a jejich následné šíření. Při zjištění konkrétního pachatele, který pořizoval zvukové nebo obrazové materiály a šířil je, předá škola případ k řešení Policii ČR. Povolení k pořizování výše uvedených záznamů uděluje vedení školy na základě písemné žádosti.</w:t>
      </w:r>
    </w:p>
    <w:p w:rsidR="00042E3E" w:rsidRPr="00F463C8" w:rsidRDefault="00042E3E" w:rsidP="00704406">
      <w:pPr>
        <w:numPr>
          <w:ilvl w:val="0"/>
          <w:numId w:val="4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lastRenderedPageBreak/>
        <w:t>Kouřit, požívat, donášet a přechovávat alkoholické nápoje, nosit, držet, distribuovat drogy a ostatní návykové látky v prostorách školy a jejich přilehlých pozemcích, tělocvičně a dalších školských zařízení, které se využívají k výuce a na všech akcích pořádaných školou.</w:t>
      </w:r>
    </w:p>
    <w:p w:rsidR="00042E3E" w:rsidRPr="00F463C8" w:rsidRDefault="00042E3E" w:rsidP="00704406">
      <w:pPr>
        <w:numPr>
          <w:ilvl w:val="0"/>
          <w:numId w:val="4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Přinášet a používat zbraně, výbušniny, střelivo nebo pyrotechniku. Porušení tohoto zákazu je posuzováno jako závažné porušení školního řádu.</w:t>
      </w:r>
    </w:p>
    <w:p w:rsidR="00042E3E" w:rsidRPr="00F463C8" w:rsidRDefault="00042E3E" w:rsidP="00704406">
      <w:pPr>
        <w:numPr>
          <w:ilvl w:val="0"/>
          <w:numId w:val="4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Vyrušovat při vyučování a zabývat se činnostmi, které se neslučují se školním řádem a nejsou předmětem vyučování. </w:t>
      </w:r>
    </w:p>
    <w:p w:rsidR="00042E3E" w:rsidRPr="00F463C8" w:rsidRDefault="00042E3E" w:rsidP="00704406">
      <w:pPr>
        <w:numPr>
          <w:ilvl w:val="0"/>
          <w:numId w:val="4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Napovídat při zkoušení, opisovat při písemných zkouškách a používat nedovolených pomůcek.</w:t>
      </w:r>
    </w:p>
    <w:p w:rsidR="00042E3E" w:rsidRPr="00F463C8" w:rsidRDefault="00042E3E" w:rsidP="00704406">
      <w:pPr>
        <w:numPr>
          <w:ilvl w:val="0"/>
          <w:numId w:val="4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Opouštět svévolně budovu školy bez vědomí třídního učitele nebo učitele konajícího dozor.</w:t>
      </w:r>
    </w:p>
    <w:p w:rsidR="00042E3E" w:rsidRPr="00F463C8" w:rsidRDefault="00042E3E" w:rsidP="00704406">
      <w:pPr>
        <w:numPr>
          <w:ilvl w:val="0"/>
          <w:numId w:val="4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Hrát o peníze a cenné věci.</w:t>
      </w:r>
    </w:p>
    <w:p w:rsidR="00042E3E" w:rsidRPr="00F463C8" w:rsidRDefault="00042E3E" w:rsidP="00704406">
      <w:pPr>
        <w:numPr>
          <w:ilvl w:val="0"/>
          <w:numId w:val="4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Nosit větší obnos peněz a velmi cenné věci.</w:t>
      </w:r>
    </w:p>
    <w:p w:rsidR="00042E3E" w:rsidRPr="00F463C8" w:rsidRDefault="00042E3E" w:rsidP="00704406">
      <w:pPr>
        <w:numPr>
          <w:ilvl w:val="0"/>
          <w:numId w:val="4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Nechávat v prostorách šaten jakékoliv finanční obnosy a cenné věci.</w:t>
      </w:r>
    </w:p>
    <w:p w:rsidR="00042E3E" w:rsidRPr="00F463C8" w:rsidRDefault="00042E3E" w:rsidP="00704406">
      <w:pPr>
        <w:numPr>
          <w:ilvl w:val="0"/>
          <w:numId w:val="4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Přijímat návštěvy v době vyučování.</w:t>
      </w:r>
    </w:p>
    <w:p w:rsidR="00042E3E" w:rsidRPr="00F463C8" w:rsidRDefault="00042E3E" w:rsidP="00704406">
      <w:pPr>
        <w:numPr>
          <w:ilvl w:val="0"/>
          <w:numId w:val="5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Vyřizovat si své osobní záležitosti, jako je potvrzení o studiu, kopírování apod. v době vyučování.</w:t>
      </w:r>
    </w:p>
    <w:p w:rsidR="00042E3E" w:rsidRPr="00F463C8" w:rsidRDefault="00042E3E" w:rsidP="00704406">
      <w:pPr>
        <w:numPr>
          <w:ilvl w:val="0"/>
          <w:numId w:val="5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Používat v době vyučování mobilní telefony (mobilní telefon musí být vypnutý). Při svévolném porušení zákazu používání mobilních telefonů ve výuce bude žákovi mobilní telefon zajištěn do vyzvednutí zákonným zástupcem nezletilého žáka, zletilým žákem po výuce.</w:t>
      </w:r>
    </w:p>
    <w:p w:rsidR="00042E3E" w:rsidRPr="00F463C8" w:rsidRDefault="00042E3E" w:rsidP="00704406">
      <w:pPr>
        <w:numPr>
          <w:ilvl w:val="0"/>
          <w:numId w:val="5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Konzumovat v době vyučování jídlo, žvýkat.</w:t>
      </w:r>
    </w:p>
    <w:p w:rsidR="00042E3E" w:rsidRPr="00F463C8" w:rsidRDefault="00042E3E" w:rsidP="00704406">
      <w:pPr>
        <w:numPr>
          <w:ilvl w:val="0"/>
          <w:numId w:val="5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Vyklánět se z oken, sedat na parapety a vyhazovat cokoli z oken.</w:t>
      </w:r>
    </w:p>
    <w:p w:rsidR="00042E3E" w:rsidRPr="00F463C8" w:rsidRDefault="00042E3E" w:rsidP="00704406">
      <w:pPr>
        <w:numPr>
          <w:ilvl w:val="0"/>
          <w:numId w:val="5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Otevírat velká okenní křídla ve </w:t>
      </w:r>
      <w:r w:rsidR="00432D3D">
        <w:rPr>
          <w:rFonts w:ascii="Times New Roman" w:eastAsia="Times New Roman" w:hAnsi="Times New Roman" w:cs="Times New Roman"/>
          <w:lang w:eastAsia="cs-CZ"/>
        </w:rPr>
        <w:t>třídách, učebnách, šatnách.</w:t>
      </w:r>
    </w:p>
    <w:p w:rsidR="002224E5" w:rsidRDefault="00432D3D" w:rsidP="00704406">
      <w:pPr>
        <w:numPr>
          <w:ilvl w:val="0"/>
          <w:numId w:val="55"/>
        </w:num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lang w:eastAsia="cs-CZ"/>
        </w:rPr>
        <w:t xml:space="preserve">Manipulovat </w:t>
      </w:r>
      <w:r w:rsidR="00042E3E" w:rsidRPr="00042E3E">
        <w:rPr>
          <w:rFonts w:ascii="Times New Roman" w:eastAsia="Times New Roman" w:hAnsi="Times New Roman" w:cs="Times New Roman"/>
          <w:lang w:eastAsia="cs-CZ"/>
        </w:rPr>
        <w:t xml:space="preserve"> se žaluziemi ve třídách a </w:t>
      </w:r>
      <w:r>
        <w:rPr>
          <w:rFonts w:ascii="Times New Roman" w:eastAsia="Times New Roman" w:hAnsi="Times New Roman" w:cs="Times New Roman"/>
          <w:lang w:eastAsia="cs-CZ"/>
        </w:rPr>
        <w:t xml:space="preserve">s </w:t>
      </w:r>
      <w:r w:rsidR="00042E3E" w:rsidRPr="00042E3E">
        <w:rPr>
          <w:rFonts w:ascii="Times New Roman" w:eastAsia="Times New Roman" w:hAnsi="Times New Roman" w:cs="Times New Roman"/>
          <w:lang w:eastAsia="cs-CZ"/>
        </w:rPr>
        <w:t>okenními roletkami</w:t>
      </w:r>
      <w:r w:rsidR="002224E5">
        <w:rPr>
          <w:rFonts w:ascii="Times New Roman" w:eastAsia="Times New Roman" w:hAnsi="Times New Roman" w:cs="Times New Roman"/>
          <w:lang w:eastAsia="cs-CZ"/>
        </w:rPr>
        <w:t>.</w:t>
      </w:r>
      <w:r w:rsidR="00042E3E" w:rsidRPr="00042E3E">
        <w:rPr>
          <w:rFonts w:ascii="Times New Roman" w:eastAsia="Times New Roman" w:hAnsi="Times New Roman" w:cs="Times New Roman"/>
          <w:lang w:eastAsia="cs-CZ"/>
        </w:rPr>
        <w:t xml:space="preserve"> </w:t>
      </w:r>
    </w:p>
    <w:p w:rsidR="00042E3E" w:rsidRPr="002224E5" w:rsidRDefault="00042E3E" w:rsidP="002224E5">
      <w:pPr>
        <w:spacing w:after="0" w:line="240" w:lineRule="auto"/>
        <w:jc w:val="both"/>
        <w:rPr>
          <w:rFonts w:ascii="Times New Roman" w:eastAsia="Times New Roman" w:hAnsi="Times New Roman" w:cs="Times New Roman"/>
          <w:sz w:val="24"/>
          <w:szCs w:val="24"/>
          <w:lang w:eastAsia="cs-CZ"/>
        </w:rPr>
      </w:pPr>
      <w:r w:rsidRPr="002224E5">
        <w:rPr>
          <w:rFonts w:ascii="Times New Roman" w:eastAsia="Times New Roman" w:hAnsi="Times New Roman" w:cs="Times New Roman"/>
          <w:b/>
          <w:bCs/>
          <w:lang w:eastAsia="cs-CZ"/>
        </w:rPr>
        <w:t>Práva žáků</w:t>
      </w:r>
    </w:p>
    <w:p w:rsidR="00042E3E" w:rsidRPr="00212B57" w:rsidRDefault="00042E3E" w:rsidP="00704406">
      <w:pPr>
        <w:numPr>
          <w:ilvl w:val="0"/>
          <w:numId w:val="5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Žák má právo na vzdělání a přístup k informacím o průběhu a výsledcích svého vzdělávání. Ve škole má právo získávat informace prostřednictvím výuky nebo individuálních konzultací s vyučujícím. </w:t>
      </w:r>
    </w:p>
    <w:p w:rsidR="00042E3E" w:rsidRPr="002224E5" w:rsidRDefault="00042E3E" w:rsidP="00704406">
      <w:pPr>
        <w:numPr>
          <w:ilvl w:val="0"/>
          <w:numId w:val="5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že se žák cítí jakýmkoliv způsobem poškozován ze stran spolužáků, pedagogických a ostatních zaměstnanců školy, má nárok na vyšetření záležitosti a následná opatření vedoucí k nápravě situace, o všech skutečnostech informuje třídního učitele a ředitele školy. Žák, který se stal obětí šikany nebo jiného násilného, ponižujícího nebo protiprávného jednání (vandalismus, rasismus, brutalita apod.) má právo hlásit takovouto skutečnost třídnímu učiteli, řediteli nebo jinému zaměstnanci školy.</w:t>
      </w:r>
    </w:p>
    <w:p w:rsidR="00042E3E" w:rsidRPr="00042E3E" w:rsidRDefault="00042E3E" w:rsidP="00704406">
      <w:pPr>
        <w:numPr>
          <w:ilvl w:val="0"/>
          <w:numId w:val="5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Být na začátku školního roku seznámen s požadavky a způsobem hodnocení v každém předmětu, na informace o průběhu a výsledcích svého vzdělávání, na zdůvodnění hodnocení. Má-li zletilý žák nebo zákonný zástupce nezletilého žáka pochybnosti o správnosti hodnocení na konci 1. nebo 2. pololetí, může požádat o</w:t>
      </w:r>
      <w:r w:rsidR="002224E5">
        <w:rPr>
          <w:rFonts w:ascii="Times New Roman" w:eastAsia="Times New Roman" w:hAnsi="Times New Roman" w:cs="Times New Roman"/>
          <w:lang w:eastAsia="cs-CZ"/>
        </w:rPr>
        <w:t xml:space="preserve"> přezkoumání výsledků hodnocení</w:t>
      </w:r>
      <w:r w:rsidRPr="00042E3E">
        <w:rPr>
          <w:rFonts w:ascii="Times New Roman" w:eastAsia="Times New Roman" w:hAnsi="Times New Roman" w:cs="Times New Roman"/>
          <w:lang w:eastAsia="cs-CZ"/>
        </w:rPr>
        <w:t>.</w:t>
      </w:r>
      <w:r w:rsidR="002224E5">
        <w:rPr>
          <w:rFonts w:ascii="Times New Roman" w:eastAsia="Times New Roman" w:hAnsi="Times New Roman" w:cs="Times New Roman"/>
          <w:lang w:eastAsia="cs-CZ"/>
        </w:rPr>
        <w:t xml:space="preserve"> </w:t>
      </w:r>
      <w:r w:rsidRPr="00042E3E">
        <w:rPr>
          <w:rFonts w:ascii="Times New Roman" w:eastAsia="Times New Roman" w:hAnsi="Times New Roman" w:cs="Times New Roman"/>
          <w:lang w:eastAsia="cs-CZ"/>
        </w:rPr>
        <w:t>Je-li žák zletilý, má právo, aby informace o studiu s ním byly osobně projednány.</w:t>
      </w:r>
    </w:p>
    <w:p w:rsidR="00042E3E" w:rsidRPr="00212B57" w:rsidRDefault="00042E3E" w:rsidP="00704406">
      <w:pPr>
        <w:numPr>
          <w:ilvl w:val="0"/>
          <w:numId w:val="5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 má právo na poradenskou pomoc školy. Základní poradenskou pomoc jsou povinni poskytnout všichni pedagogičtí pracovníci školy, specifickou pak zejména třídní učitelé, kariérový poradce nebo metodik prevence.</w:t>
      </w:r>
    </w:p>
    <w:p w:rsidR="00042E3E" w:rsidRPr="00212B57" w:rsidRDefault="00042E3E" w:rsidP="00704406">
      <w:pPr>
        <w:numPr>
          <w:ilvl w:val="0"/>
          <w:numId w:val="6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Předkládá oprávněné návrhy ke zkvalitnění činnosti školy.</w:t>
      </w:r>
    </w:p>
    <w:p w:rsidR="00042E3E" w:rsidRPr="00212B57" w:rsidRDefault="00042E3E" w:rsidP="00704406">
      <w:pPr>
        <w:numPr>
          <w:ilvl w:val="0"/>
          <w:numId w:val="6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 má právo volit a být volen do třídní samosprávy. Plnoletý žák má právo volit a být volen do školské rady.</w:t>
      </w:r>
    </w:p>
    <w:p w:rsidR="00042E3E" w:rsidRPr="00042E3E" w:rsidRDefault="00042E3E" w:rsidP="00704406">
      <w:pPr>
        <w:numPr>
          <w:ilvl w:val="0"/>
          <w:numId w:val="6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Plně využívá materiální vybavení školy a bezplatného přístupu na internet ve volném čase pro své vzdělání. </w:t>
      </w:r>
    </w:p>
    <w:p w:rsidR="00212B57" w:rsidRPr="000D161E" w:rsidRDefault="00042E3E" w:rsidP="000D161E">
      <w:pPr>
        <w:pStyle w:val="Odstavecseseznamem"/>
        <w:numPr>
          <w:ilvl w:val="0"/>
          <w:numId w:val="62"/>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Žák nesmí být vystaven svévolnému zasahování do svého soukromého života, života rodiny, domova, korespondence. Nesmí být vystaven svévolným útokům na svou čest</w:t>
      </w:r>
      <w:r w:rsidRPr="000D161E">
        <w:rPr>
          <w:rFonts w:ascii="Times New Roman" w:eastAsia="Times New Roman" w:hAnsi="Times New Roman" w:cs="Times New Roman"/>
          <w:b/>
          <w:bCs/>
          <w:lang w:eastAsia="cs-CZ"/>
        </w:rPr>
        <w:t xml:space="preserve"> </w:t>
      </w:r>
      <w:r w:rsidRPr="000D161E">
        <w:rPr>
          <w:rFonts w:ascii="Times New Roman" w:eastAsia="Times New Roman" w:hAnsi="Times New Roman" w:cs="Times New Roman"/>
          <w:lang w:eastAsia="cs-CZ"/>
        </w:rPr>
        <w:t>a pověst.</w:t>
      </w:r>
    </w:p>
    <w:p w:rsidR="00042E3E" w:rsidRPr="00042E3E" w:rsidRDefault="00042E3E" w:rsidP="000455BD">
      <w:pPr>
        <w:spacing w:before="40" w:after="0" w:line="240" w:lineRule="auto"/>
        <w:jc w:val="both"/>
        <w:outlineLvl w:val="3"/>
        <w:rPr>
          <w:rFonts w:ascii="Calibri Light" w:eastAsia="Times New Roman" w:hAnsi="Calibri Light" w:cs="Calibri Light"/>
          <w:color w:val="2E74B5"/>
          <w:sz w:val="24"/>
          <w:szCs w:val="24"/>
          <w:lang w:eastAsia="cs-CZ"/>
        </w:rPr>
      </w:pPr>
      <w:r w:rsidRPr="00042E3E">
        <w:rPr>
          <w:rFonts w:ascii="Times New Roman" w:eastAsia="Times New Roman" w:hAnsi="Times New Roman" w:cs="Times New Roman"/>
          <w:b/>
          <w:bCs/>
          <w:color w:val="000000"/>
          <w:lang w:eastAsia="cs-CZ"/>
        </w:rPr>
        <w:t>Práva a povinnosti zákonných zástupců</w:t>
      </w:r>
    </w:p>
    <w:p w:rsidR="00042E3E" w:rsidRPr="00212B57" w:rsidRDefault="00042E3E" w:rsidP="00704406">
      <w:pPr>
        <w:numPr>
          <w:ilvl w:val="0"/>
          <w:numId w:val="6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má právo na informace o průběhu a výsledcích vzdělávání žáka. Informace poskytuje škola prostřednictvím třídních schůzek, individuálních konzultací.</w:t>
      </w:r>
    </w:p>
    <w:p w:rsidR="00042E3E" w:rsidRPr="00212B57" w:rsidRDefault="00042E3E" w:rsidP="00704406">
      <w:pPr>
        <w:numPr>
          <w:ilvl w:val="0"/>
          <w:numId w:val="6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je povinen zajistit žákovu řádnou a pravidelnou docházku do školy a v případě žákovy nepřítomnosti zajistit jeho řádnou omluvu a informovat školu o důvodech takové nepřítomnosti.</w:t>
      </w:r>
    </w:p>
    <w:p w:rsidR="00042E3E" w:rsidRPr="00212B57" w:rsidRDefault="00042E3E" w:rsidP="00704406">
      <w:pPr>
        <w:numPr>
          <w:ilvl w:val="0"/>
          <w:numId w:val="6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lastRenderedPageBreak/>
        <w:t>Zákonný zástupce žáka je povinen informovat školu o zdravotním stavu žáka, specifických zdravotních obtížích nebo jiných závažných skutečnostech, které by mohly mít vliv na průběh vzdělávání.</w:t>
      </w:r>
    </w:p>
    <w:p w:rsidR="00042E3E" w:rsidRPr="00212B57" w:rsidRDefault="00042E3E" w:rsidP="00704406">
      <w:pPr>
        <w:numPr>
          <w:ilvl w:val="0"/>
          <w:numId w:val="6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žáka je povinen na vyzvání třídního učitele, ředitele školy se osobně zúčastnit projednávání závažných otázek souvisejících se vzděláváním na SŠ PrimMat, s.r.o., řídit se školním řádem, účastnit se třídních schůzek, spolupracovat s třídním učitelem a dalšími pracovníky školy.</w:t>
      </w:r>
    </w:p>
    <w:p w:rsidR="00042E3E" w:rsidRPr="00212B57" w:rsidRDefault="00042E3E" w:rsidP="00704406">
      <w:pPr>
        <w:numPr>
          <w:ilvl w:val="0"/>
          <w:numId w:val="6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je povinen v případě poškození školního majetku, zapůjčených učebnic, učebních pomůcek žákem zajistit náhradu škody.</w:t>
      </w:r>
    </w:p>
    <w:p w:rsidR="00042E3E" w:rsidRPr="00212B57" w:rsidRDefault="00042E3E" w:rsidP="00704406">
      <w:pPr>
        <w:numPr>
          <w:ilvl w:val="0"/>
          <w:numId w:val="7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žáka má právo volit a být voleni do školské rady.</w:t>
      </w:r>
    </w:p>
    <w:p w:rsidR="00042E3E" w:rsidRPr="00212B57" w:rsidRDefault="00042E3E" w:rsidP="00704406">
      <w:pPr>
        <w:numPr>
          <w:ilvl w:val="0"/>
          <w:numId w:val="7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žáka má právo na vyjádření názoru týkajícího se provozu školy, obsahu a formy a vzdělávání a jejich vyjádření je věnována náležitá pozornost.</w:t>
      </w:r>
    </w:p>
    <w:p w:rsidR="00042E3E" w:rsidRPr="000455BD" w:rsidRDefault="00042E3E" w:rsidP="00704406">
      <w:pPr>
        <w:numPr>
          <w:ilvl w:val="0"/>
          <w:numId w:val="7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Zákonný zástupce žáka má právo na informace a poradenskou pomoc školy. Základní poradenskou pomoc jsou povinni poskytnout všichni pedagogičtí pracovníci školy, specifickou pak zejména třídní učitelé, metodik prevence, vedení školy. Informace škola poskytuje prostřednictvím třídních schůzek, individuálních konzultací nebo jinou formou, na které se vedení školy a zákonný zástupce žáka/ rodič žáka domluví.</w:t>
      </w:r>
    </w:p>
    <w:p w:rsidR="00042E3E" w:rsidRPr="00042E3E" w:rsidRDefault="00042E3E" w:rsidP="000455BD">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24"/>
          <w:szCs w:val="24"/>
          <w:lang w:eastAsia="cs-CZ"/>
        </w:rPr>
        <w:t>III.</w:t>
      </w:r>
    </w:p>
    <w:p w:rsidR="000455BD" w:rsidRDefault="00042E3E" w:rsidP="000455BD">
      <w:pPr>
        <w:spacing w:before="100" w:beforeAutospacing="1" w:after="0" w:line="240" w:lineRule="auto"/>
        <w:jc w:val="center"/>
        <w:rPr>
          <w:rFonts w:ascii="Times New Roman" w:eastAsia="Times New Roman" w:hAnsi="Times New Roman" w:cs="Times New Roman"/>
          <w:b/>
          <w:bCs/>
          <w:sz w:val="24"/>
          <w:szCs w:val="24"/>
          <w:lang w:eastAsia="cs-CZ"/>
        </w:rPr>
      </w:pPr>
      <w:r w:rsidRPr="00042E3E">
        <w:rPr>
          <w:rFonts w:ascii="Times New Roman" w:eastAsia="Times New Roman" w:hAnsi="Times New Roman" w:cs="Times New Roman"/>
          <w:b/>
          <w:bCs/>
          <w:sz w:val="24"/>
          <w:szCs w:val="24"/>
          <w:lang w:eastAsia="cs-CZ"/>
        </w:rPr>
        <w:t>ORGANIZACE VYUČOVACÍHO PROCESU</w:t>
      </w:r>
    </w:p>
    <w:p w:rsidR="000455BD" w:rsidRPr="000455BD" w:rsidRDefault="000455BD" w:rsidP="000455BD">
      <w:pPr>
        <w:spacing w:before="100" w:beforeAutospacing="1" w:after="0" w:line="240" w:lineRule="auto"/>
        <w:jc w:val="center"/>
        <w:rPr>
          <w:rFonts w:ascii="Times New Roman" w:eastAsia="Times New Roman" w:hAnsi="Times New Roman" w:cs="Times New Roman"/>
          <w:b/>
          <w:bCs/>
          <w:sz w:val="24"/>
          <w:szCs w:val="24"/>
          <w:lang w:eastAsia="cs-CZ"/>
        </w:rPr>
      </w:pPr>
    </w:p>
    <w:p w:rsidR="00042E3E" w:rsidRPr="00042E3E" w:rsidRDefault="00042E3E" w:rsidP="00704406">
      <w:pPr>
        <w:numPr>
          <w:ilvl w:val="0"/>
          <w:numId w:val="7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Organizace vyučování se řídí zákonem č. 561/2004 Sb.</w:t>
      </w:r>
    </w:p>
    <w:p w:rsidR="00042E3E" w:rsidRPr="00212B57" w:rsidRDefault="00042E3E" w:rsidP="00704406">
      <w:pPr>
        <w:numPr>
          <w:ilvl w:val="0"/>
          <w:numId w:val="7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Klasifikace žáků se řídí pravidly pro hodnocení výsledků </w:t>
      </w:r>
      <w:proofErr w:type="gramStart"/>
      <w:r w:rsidRPr="00042E3E">
        <w:rPr>
          <w:rFonts w:ascii="Times New Roman" w:eastAsia="Times New Roman" w:hAnsi="Times New Roman" w:cs="Times New Roman"/>
          <w:lang w:eastAsia="cs-CZ"/>
        </w:rPr>
        <w:t>vzdělávání .</w:t>
      </w:r>
      <w:proofErr w:type="gramEnd"/>
    </w:p>
    <w:p w:rsidR="00042E3E" w:rsidRPr="00212B57" w:rsidRDefault="00042E3E" w:rsidP="00704406">
      <w:pPr>
        <w:numPr>
          <w:ilvl w:val="0"/>
          <w:numId w:val="7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Veškerá klasifikace v jednotlivých předmětech se zapisuje do elektronického klasifikačního systému - BAKALÁŘ, který je dostupný prostřednictvím Internetu po zadání přidělených přístupových údajů. V případě, že rodiče žáka nemají přístup k Internetu, mohou požádat třídního učitele o vedení klasifikačního záznamu v papírové podobě.</w:t>
      </w:r>
    </w:p>
    <w:p w:rsidR="00042E3E" w:rsidRPr="00212B57" w:rsidRDefault="00042E3E" w:rsidP="00704406">
      <w:pPr>
        <w:numPr>
          <w:ilvl w:val="0"/>
          <w:numId w:val="7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Důvody ke změně v rozvrhu hodin posuzuje výhradně ředitel školy, který může povolit z vážných důvodů změnu.</w:t>
      </w:r>
    </w:p>
    <w:p w:rsidR="00042E3E" w:rsidRPr="00212B57" w:rsidRDefault="00042E3E" w:rsidP="00704406">
      <w:pPr>
        <w:numPr>
          <w:ilvl w:val="0"/>
          <w:numId w:val="7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Učitelé přicházejí do vyučovací hodiny tak, aby byli ve třídě při zvonění. Při vstupu do třídy požadují, aby žáci pozdravili povstáním.</w:t>
      </w:r>
    </w:p>
    <w:p w:rsidR="00042E3E" w:rsidRPr="00212B57" w:rsidRDefault="00042E3E" w:rsidP="00704406">
      <w:pPr>
        <w:numPr>
          <w:ilvl w:val="0"/>
          <w:numId w:val="7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Než učitel zahájí vyučování, zkontroluje, jak jsou žáci připraveni na vyučování a v jakém stavu je učebna.</w:t>
      </w:r>
    </w:p>
    <w:p w:rsidR="00042E3E" w:rsidRPr="00212B57" w:rsidRDefault="00042E3E" w:rsidP="00704406">
      <w:pPr>
        <w:numPr>
          <w:ilvl w:val="0"/>
          <w:numId w:val="7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Učitel je povinen na začátku každé vyučovací hodiny osobně zaznamenat v třídní knize číslo a obsah vyučovací hodiny a nepřítomnost žáků.</w:t>
      </w:r>
    </w:p>
    <w:p w:rsidR="00042E3E" w:rsidRPr="00212B57" w:rsidRDefault="00042E3E" w:rsidP="00704406">
      <w:pPr>
        <w:numPr>
          <w:ilvl w:val="0"/>
          <w:numId w:val="7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Ve vyučovací hodině dohlíží učitel na šetrné zacházení s majetkem školy, udržování čistoty a pořádku ve třídě.</w:t>
      </w:r>
    </w:p>
    <w:p w:rsidR="00042E3E" w:rsidRPr="00212B57" w:rsidRDefault="00042E3E" w:rsidP="00704406">
      <w:pPr>
        <w:numPr>
          <w:ilvl w:val="0"/>
          <w:numId w:val="8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Učitelům není dovoleno posílat žáky v době vyučování z jakéhokoliv důvodu k vyřizování soukromých záležitostí.</w:t>
      </w:r>
    </w:p>
    <w:p w:rsidR="00C73B29" w:rsidRPr="00C73B29" w:rsidRDefault="00042E3E" w:rsidP="00704406">
      <w:pPr>
        <w:numPr>
          <w:ilvl w:val="0"/>
          <w:numId w:val="81"/>
        </w:numPr>
        <w:spacing w:after="0" w:line="240" w:lineRule="auto"/>
        <w:jc w:val="both"/>
        <w:rPr>
          <w:rFonts w:ascii="Times New Roman" w:eastAsia="Times New Roman" w:hAnsi="Times New Roman" w:cs="Times New Roman"/>
          <w:sz w:val="24"/>
          <w:szCs w:val="24"/>
          <w:lang w:eastAsia="cs-CZ"/>
        </w:rPr>
      </w:pPr>
      <w:r w:rsidRPr="00C73B29">
        <w:rPr>
          <w:rFonts w:ascii="Times New Roman" w:eastAsia="Times New Roman" w:hAnsi="Times New Roman" w:cs="Times New Roman"/>
          <w:lang w:eastAsia="cs-CZ"/>
        </w:rPr>
        <w:t xml:space="preserve">Třídní učitel sleduje docházku žáků, zjišťuje příčinu absence a pozdních příchodů, chování žáků a zároveň upozorní ředitele školy v případě, že se žák neúčastní vyučování nejméně 5 vyučovacích dnů a jeho neúčast není řádně omluvena. </w:t>
      </w:r>
    </w:p>
    <w:p w:rsidR="00042E3E" w:rsidRPr="00C73B29" w:rsidRDefault="00042E3E" w:rsidP="00704406">
      <w:pPr>
        <w:numPr>
          <w:ilvl w:val="0"/>
          <w:numId w:val="81"/>
        </w:numPr>
        <w:spacing w:after="0" w:line="240" w:lineRule="auto"/>
        <w:jc w:val="both"/>
        <w:rPr>
          <w:rFonts w:ascii="Times New Roman" w:eastAsia="Times New Roman" w:hAnsi="Times New Roman" w:cs="Times New Roman"/>
          <w:sz w:val="24"/>
          <w:szCs w:val="24"/>
          <w:lang w:eastAsia="cs-CZ"/>
        </w:rPr>
      </w:pPr>
      <w:r w:rsidRPr="00C73B29">
        <w:rPr>
          <w:rFonts w:ascii="Times New Roman" w:eastAsia="Times New Roman" w:hAnsi="Times New Roman" w:cs="Times New Roman"/>
          <w:lang w:eastAsia="cs-CZ"/>
        </w:rPr>
        <w:t>Třídní učitel seznámí žáky se školním řádem při nástupu na PrimMat, s.r.o. a následně při zahájení každého nového školního roku, příp. při změně školního řádu v průběhu školního roku.</w:t>
      </w:r>
    </w:p>
    <w:p w:rsidR="00042E3E" w:rsidRPr="00212B57" w:rsidRDefault="00042E3E" w:rsidP="00704406">
      <w:pPr>
        <w:numPr>
          <w:ilvl w:val="0"/>
          <w:numId w:val="8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Třídní učitel zajistí, aby žáci byli poučeni o možném ohrožení zdraví a bezpečnosti při všech činnostech, jichž se účastní při vzdělávání nebo v přímé souvislosti s ním. Žáky zároveň seznámí s konkrétními pokyny, právními a ostatními předpisy k zajištění bezpečnosti a ochrany zdraví žáků a se zásadami bezpečného chování, s možnými riziky a odpovídajícími následnými opatřeními, se kterými se mohou žáci setkat ve škole, jejím okolí a při činnostech mimo školu (například nebezpečí od neznámých lidí, nebezpečí násilí a šikany, nálezy nebezpečných předmětů apod.). Zároveň zapíše do třídní knihy zápis o proškolení.</w:t>
      </w:r>
    </w:p>
    <w:p w:rsidR="00042E3E" w:rsidRPr="00212B57" w:rsidRDefault="00042E3E" w:rsidP="00704406">
      <w:pPr>
        <w:numPr>
          <w:ilvl w:val="0"/>
          <w:numId w:val="8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lastRenderedPageBreak/>
        <w:t>Třídní učitel seznámí žáky, že jakékoliv sebemenší zranění či úraz hlásí žák vyučujícímu nebo učiteli konajícímu dozor. Každý úraz musí být zapsán do knihy úrazů.</w:t>
      </w:r>
    </w:p>
    <w:p w:rsidR="00042E3E" w:rsidRPr="00042E3E" w:rsidRDefault="00042E3E" w:rsidP="00704406">
      <w:pPr>
        <w:numPr>
          <w:ilvl w:val="0"/>
          <w:numId w:val="8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Třídní učitel stanoví žákovské služby, jména žáků zapíše do třídní knihy a odpovídá za správné vykonávání jejich funkcí. Žákovská služba plní tyto povinnosti:</w:t>
      </w:r>
    </w:p>
    <w:p w:rsidR="00042E3E" w:rsidRPr="00212B57" w:rsidRDefault="00042E3E" w:rsidP="00704406">
      <w:pPr>
        <w:pStyle w:val="Odstavecseseznamem"/>
        <w:numPr>
          <w:ilvl w:val="1"/>
          <w:numId w:val="84"/>
        </w:numPr>
        <w:spacing w:before="100" w:beforeAutospacing="1" w:after="0" w:line="240" w:lineRule="auto"/>
        <w:jc w:val="both"/>
        <w:rPr>
          <w:rFonts w:ascii="Times New Roman" w:eastAsia="Times New Roman" w:hAnsi="Times New Roman" w:cs="Times New Roman"/>
          <w:sz w:val="24"/>
          <w:szCs w:val="24"/>
          <w:lang w:eastAsia="cs-CZ"/>
        </w:rPr>
      </w:pPr>
      <w:r w:rsidRPr="00212B57">
        <w:rPr>
          <w:rFonts w:ascii="Times New Roman" w:eastAsia="Times New Roman" w:hAnsi="Times New Roman" w:cs="Times New Roman"/>
          <w:lang w:eastAsia="cs-CZ"/>
        </w:rPr>
        <w:t>dbá na pořádek v učebně o přestávkách i během vyučování</w:t>
      </w:r>
    </w:p>
    <w:p w:rsidR="00042E3E" w:rsidRPr="00212B57" w:rsidRDefault="00042E3E" w:rsidP="00704406">
      <w:pPr>
        <w:pStyle w:val="Odstavecseseznamem"/>
        <w:numPr>
          <w:ilvl w:val="1"/>
          <w:numId w:val="84"/>
        </w:numPr>
        <w:spacing w:after="0" w:line="240" w:lineRule="auto"/>
        <w:jc w:val="both"/>
        <w:rPr>
          <w:rFonts w:ascii="Times New Roman" w:eastAsia="Times New Roman" w:hAnsi="Times New Roman" w:cs="Times New Roman"/>
          <w:sz w:val="24"/>
          <w:szCs w:val="24"/>
          <w:lang w:eastAsia="cs-CZ"/>
        </w:rPr>
      </w:pPr>
      <w:r w:rsidRPr="00212B57">
        <w:rPr>
          <w:rFonts w:ascii="Times New Roman" w:eastAsia="Times New Roman" w:hAnsi="Times New Roman" w:cs="Times New Roman"/>
          <w:lang w:eastAsia="cs-CZ"/>
        </w:rPr>
        <w:t>na začátku každé vyučovací hodiny hlásí vyučujícímu nepřítomné žáky</w:t>
      </w:r>
    </w:p>
    <w:p w:rsidR="00042E3E" w:rsidRPr="00212B57" w:rsidRDefault="00042E3E" w:rsidP="00704406">
      <w:pPr>
        <w:pStyle w:val="Odstavecseseznamem"/>
        <w:numPr>
          <w:ilvl w:val="1"/>
          <w:numId w:val="84"/>
        </w:numPr>
        <w:spacing w:after="0" w:line="240" w:lineRule="auto"/>
        <w:jc w:val="both"/>
        <w:rPr>
          <w:rFonts w:ascii="Times New Roman" w:eastAsia="Times New Roman" w:hAnsi="Times New Roman" w:cs="Times New Roman"/>
          <w:sz w:val="24"/>
          <w:szCs w:val="24"/>
          <w:lang w:eastAsia="cs-CZ"/>
        </w:rPr>
      </w:pPr>
      <w:r w:rsidRPr="00212B57">
        <w:rPr>
          <w:rFonts w:ascii="Times New Roman" w:eastAsia="Times New Roman" w:hAnsi="Times New Roman" w:cs="Times New Roman"/>
          <w:lang w:eastAsia="cs-CZ"/>
        </w:rPr>
        <w:t>je-li potřeba, přináší, popř. odnáší pomůcky vyučujícím</w:t>
      </w:r>
    </w:p>
    <w:p w:rsidR="00042E3E" w:rsidRPr="00212B57" w:rsidRDefault="00042E3E" w:rsidP="00704406">
      <w:pPr>
        <w:pStyle w:val="Odstavecseseznamem"/>
        <w:numPr>
          <w:ilvl w:val="1"/>
          <w:numId w:val="84"/>
        </w:numPr>
        <w:spacing w:after="0" w:line="240" w:lineRule="auto"/>
        <w:jc w:val="both"/>
        <w:rPr>
          <w:rFonts w:ascii="Times New Roman" w:eastAsia="Times New Roman" w:hAnsi="Times New Roman" w:cs="Times New Roman"/>
          <w:sz w:val="24"/>
          <w:szCs w:val="24"/>
          <w:lang w:eastAsia="cs-CZ"/>
        </w:rPr>
      </w:pPr>
      <w:r w:rsidRPr="00212B57">
        <w:rPr>
          <w:rFonts w:ascii="Times New Roman" w:eastAsia="Times New Roman" w:hAnsi="Times New Roman" w:cs="Times New Roman"/>
          <w:lang w:eastAsia="cs-CZ"/>
        </w:rPr>
        <w:t>neprodleně ohlašuje vyučujícímu dané hodiny, popř. třídnímu učiteli zjištěné závady na zařízení v učebně.</w:t>
      </w:r>
    </w:p>
    <w:p w:rsidR="00042E3E" w:rsidRPr="00212B57" w:rsidRDefault="00042E3E" w:rsidP="00704406">
      <w:pPr>
        <w:numPr>
          <w:ilvl w:val="0"/>
          <w:numId w:val="8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Třídní učitel spolupracuje s třídou při organizaci akcí třídy, případně školy.</w:t>
      </w:r>
    </w:p>
    <w:p w:rsidR="00042E3E" w:rsidRPr="00212B57" w:rsidRDefault="00042E3E" w:rsidP="00704406">
      <w:pPr>
        <w:numPr>
          <w:ilvl w:val="0"/>
          <w:numId w:val="8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Učitel vykonává dohled nad žáky ve všech prostorách školy, tělocvičně, o přestávkách, před i po vyučování, podle rozpisu služeb stanovených ředitelem školy. Učitel, který vykonává</w:t>
      </w:r>
      <w:r w:rsidR="00C73B29">
        <w:rPr>
          <w:rFonts w:ascii="Times New Roman" w:eastAsia="Times New Roman" w:hAnsi="Times New Roman" w:cs="Times New Roman"/>
          <w:lang w:eastAsia="cs-CZ"/>
        </w:rPr>
        <w:t xml:space="preserve"> dohled </w:t>
      </w:r>
      <w:r w:rsidRPr="00042E3E">
        <w:rPr>
          <w:rFonts w:ascii="Times New Roman" w:eastAsia="Times New Roman" w:hAnsi="Times New Roman" w:cs="Times New Roman"/>
          <w:lang w:eastAsia="cs-CZ"/>
        </w:rPr>
        <w:t xml:space="preserve"> na</w:t>
      </w:r>
      <w:r w:rsidR="00C73B29">
        <w:rPr>
          <w:rFonts w:ascii="Times New Roman" w:eastAsia="Times New Roman" w:hAnsi="Times New Roman" w:cs="Times New Roman"/>
          <w:lang w:eastAsia="cs-CZ"/>
        </w:rPr>
        <w:t xml:space="preserve">d žáky na </w:t>
      </w:r>
      <w:r w:rsidRPr="00042E3E">
        <w:rPr>
          <w:rFonts w:ascii="Times New Roman" w:eastAsia="Times New Roman" w:hAnsi="Times New Roman" w:cs="Times New Roman"/>
          <w:lang w:eastAsia="cs-CZ"/>
        </w:rPr>
        <w:t xml:space="preserve"> konci vyučování, musí osobně zkontrolovat všechny prostory a odchází z budovy školy až po odchodu všech žáků z budovy.</w:t>
      </w:r>
    </w:p>
    <w:p w:rsidR="00042E3E" w:rsidRPr="00212B57" w:rsidRDefault="00042E3E" w:rsidP="00704406">
      <w:pPr>
        <w:numPr>
          <w:ilvl w:val="0"/>
          <w:numId w:val="8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Dohled nad žáky v budově školy začíná v 7.40 hodin.</w:t>
      </w:r>
    </w:p>
    <w:p w:rsidR="00042E3E" w:rsidRPr="00212B57" w:rsidRDefault="00042E3E" w:rsidP="00704406">
      <w:pPr>
        <w:numPr>
          <w:ilvl w:val="0"/>
          <w:numId w:val="8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Učitel dohlíží na pořádek na chodbách, schodištích, v šatnách, zamezí bezdůvodnému vycházení žáků z budovy školy během přestávek.</w:t>
      </w:r>
    </w:p>
    <w:p w:rsidR="00042E3E" w:rsidRPr="00212B57" w:rsidRDefault="00042E3E" w:rsidP="00704406">
      <w:pPr>
        <w:numPr>
          <w:ilvl w:val="0"/>
          <w:numId w:val="8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Dozírající učitel odpovídá za uzamčení šaten žáků.</w:t>
      </w:r>
    </w:p>
    <w:p w:rsidR="00042E3E" w:rsidRPr="00212B57" w:rsidRDefault="00042E3E" w:rsidP="00704406">
      <w:pPr>
        <w:numPr>
          <w:ilvl w:val="0"/>
          <w:numId w:val="9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Exkurze, adaptační pobyty, sportovně – ekologické pobyty a tematické zájezdy pořádané školou jsou součástí výchovy a vzdělávání žáků. Zajišťuje a vede je učitel pověřený ředitelem školy. Žáci při exkurzích dodržují předpisy bezpečnosti a hygieny práce organizace, v níž se exkurze koná.</w:t>
      </w:r>
    </w:p>
    <w:p w:rsidR="00042E3E" w:rsidRPr="00212B57" w:rsidRDefault="00042E3E" w:rsidP="00704406">
      <w:pPr>
        <w:numPr>
          <w:ilvl w:val="0"/>
          <w:numId w:val="9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výlety žáků se organizují 1x ročně a trvají nejdéle 2 vyučovací dny. Žáci se řídí pokyny učitele a dodržují veškeré bezpečnostní předpisy.</w:t>
      </w:r>
    </w:p>
    <w:p w:rsidR="00042E3E" w:rsidRPr="00212B57" w:rsidRDefault="00042E3E" w:rsidP="00704406">
      <w:pPr>
        <w:numPr>
          <w:ilvl w:val="0"/>
          <w:numId w:val="9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Škola přebírá za žáka odpovědnost pouze v budově školy nebo tělocvičny a při akcích pořádaných školou. Jestliže nezletilý žák opustí budovu školy nebo tělocvičny v době volných vyučovacích hodin, přebírá za něj plnou zodpovědnost zákonný zástupce. Zletilý žák přebírá zodpovědnost sám za sebe.</w:t>
      </w:r>
    </w:p>
    <w:p w:rsidR="00042E3E" w:rsidRPr="00212B57" w:rsidRDefault="00042E3E" w:rsidP="00704406">
      <w:pPr>
        <w:numPr>
          <w:ilvl w:val="0"/>
          <w:numId w:val="9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období školního vyučování, kdy je ukončena výuka v posledním ročníku vzdělávání, již žák školu nenavštěvuje (pokud nekoná školou stanovené aktivity).</w:t>
      </w:r>
    </w:p>
    <w:p w:rsidR="00042E3E" w:rsidRPr="00042E3E" w:rsidRDefault="00042E3E" w:rsidP="00704406">
      <w:pPr>
        <w:numPr>
          <w:ilvl w:val="0"/>
          <w:numId w:val="9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Zřizovatel zodpovídá za úrazy způsobené po vstupu do budovy</w:t>
      </w:r>
      <w:r w:rsidR="00432D3D">
        <w:rPr>
          <w:rFonts w:ascii="Times New Roman" w:eastAsia="Times New Roman" w:hAnsi="Times New Roman" w:cs="Times New Roman"/>
          <w:lang w:eastAsia="cs-CZ"/>
        </w:rPr>
        <w:t xml:space="preserve"> sídla školy, budovy tělocvičny.</w:t>
      </w:r>
    </w:p>
    <w:p w:rsidR="00042E3E" w:rsidRPr="00212B57" w:rsidRDefault="00042E3E" w:rsidP="00704406">
      <w:pPr>
        <w:numPr>
          <w:ilvl w:val="0"/>
          <w:numId w:val="9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Maximální počet žáků ve třídě stanoví zřizovatel školy na 34.</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Režim školy</w:t>
      </w:r>
    </w:p>
    <w:p w:rsidR="00042E3E" w:rsidRPr="00212B57" w:rsidRDefault="00042E3E" w:rsidP="00704406">
      <w:pPr>
        <w:numPr>
          <w:ilvl w:val="0"/>
          <w:numId w:val="9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Vyučování začíná v 8.00 hodin a probíhá podle časového rozvržen</w:t>
      </w:r>
      <w:r w:rsidR="00432D3D">
        <w:rPr>
          <w:rFonts w:ascii="Times New Roman" w:eastAsia="Times New Roman" w:hAnsi="Times New Roman" w:cs="Times New Roman"/>
          <w:lang w:eastAsia="cs-CZ"/>
        </w:rPr>
        <w:t>í vyučovacích hodin a přestávek</w:t>
      </w:r>
      <w:r w:rsidRPr="00042E3E">
        <w:rPr>
          <w:rFonts w:ascii="Times New Roman" w:eastAsia="Times New Roman" w:hAnsi="Times New Roman" w:cs="Times New Roman"/>
          <w:lang w:eastAsia="cs-CZ"/>
        </w:rPr>
        <w:t>. Vyučovací hodina trvá 45 minut. V odůvodněných případech lze vyučovací hodiny dělit a spojovat.</w:t>
      </w:r>
    </w:p>
    <w:p w:rsidR="000D161E" w:rsidRPr="000D161E" w:rsidRDefault="00042E3E" w:rsidP="000D161E">
      <w:pPr>
        <w:pStyle w:val="Odstavecseseznamem"/>
        <w:numPr>
          <w:ilvl w:val="0"/>
          <w:numId w:val="97"/>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Školní budova se pro žáky otevírá v 7.</w:t>
      </w:r>
      <w:r w:rsidR="00C73B29" w:rsidRPr="000D161E">
        <w:rPr>
          <w:rFonts w:ascii="Times New Roman" w:eastAsia="Times New Roman" w:hAnsi="Times New Roman" w:cs="Times New Roman"/>
          <w:lang w:eastAsia="cs-CZ"/>
        </w:rPr>
        <w:t>4</w:t>
      </w:r>
      <w:r w:rsidRPr="000D161E">
        <w:rPr>
          <w:rFonts w:ascii="Times New Roman" w:eastAsia="Times New Roman" w:hAnsi="Times New Roman" w:cs="Times New Roman"/>
          <w:lang w:eastAsia="cs-CZ"/>
        </w:rPr>
        <w:t xml:space="preserve">0 hodin. V jinou dobu vstupují žáci do školy pouze na vyzvání zaměstnanců školy, kteří nad nimi zajišťují náležitý dohled. </w:t>
      </w:r>
    </w:p>
    <w:p w:rsidR="00042E3E" w:rsidRPr="000D161E" w:rsidRDefault="00042E3E" w:rsidP="002B0D0D">
      <w:pPr>
        <w:numPr>
          <w:ilvl w:val="0"/>
          <w:numId w:val="97"/>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Při výuce některých předmětů lze dělit třídy na skupiny, vytvářet skupiny žáků ze stejných nebo různých ročníků nebo spojovat třídy. Počet skupin a počet žáků ve skupině se určí rozvrhem na začátku školního roku, zejména podle prostorových, personálních a finančních podmínek školy, podle charakteru činnosti žáků, v souladu s požadavkem na jejich bezpečnost a ochranu zdraví a s ohledem na didaktickou a metodickou náročnost předmětu.</w:t>
      </w:r>
    </w:p>
    <w:p w:rsidR="00042E3E" w:rsidRPr="00212B57" w:rsidRDefault="00042E3E" w:rsidP="00704406">
      <w:pPr>
        <w:numPr>
          <w:ilvl w:val="0"/>
          <w:numId w:val="9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Provoz školy probíhá ve všedních dnech, od 7.</w:t>
      </w:r>
      <w:r w:rsidR="00025675">
        <w:rPr>
          <w:rFonts w:ascii="Times New Roman" w:eastAsia="Times New Roman" w:hAnsi="Times New Roman" w:cs="Times New Roman"/>
          <w:lang w:eastAsia="cs-CZ"/>
        </w:rPr>
        <w:t>4</w:t>
      </w:r>
      <w:r w:rsidRPr="00042E3E">
        <w:rPr>
          <w:rFonts w:ascii="Times New Roman" w:eastAsia="Times New Roman" w:hAnsi="Times New Roman" w:cs="Times New Roman"/>
          <w:lang w:eastAsia="cs-CZ"/>
        </w:rPr>
        <w:t>0 do 16.10 hodin.</w:t>
      </w:r>
    </w:p>
    <w:p w:rsidR="00042E3E" w:rsidRPr="00212B57" w:rsidRDefault="00042E3E" w:rsidP="00704406">
      <w:pPr>
        <w:numPr>
          <w:ilvl w:val="0"/>
          <w:numId w:val="9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výuky od 7:10h je budova zpřístupněna od 6:5</w:t>
      </w:r>
      <w:r w:rsidR="00432D3D">
        <w:rPr>
          <w:rFonts w:ascii="Times New Roman" w:eastAsia="Times New Roman" w:hAnsi="Times New Roman" w:cs="Times New Roman"/>
          <w:lang w:eastAsia="cs-CZ"/>
        </w:rPr>
        <w:t>5</w:t>
      </w:r>
      <w:r w:rsidRPr="00042E3E">
        <w:rPr>
          <w:rFonts w:ascii="Times New Roman" w:eastAsia="Times New Roman" w:hAnsi="Times New Roman" w:cs="Times New Roman"/>
          <w:lang w:eastAsia="cs-CZ"/>
        </w:rPr>
        <w:t>h</w:t>
      </w:r>
      <w:r w:rsidR="00212B57">
        <w:rPr>
          <w:rFonts w:ascii="Times New Roman" w:eastAsia="Times New Roman" w:hAnsi="Times New Roman" w:cs="Times New Roman"/>
          <w:lang w:eastAsia="cs-CZ"/>
        </w:rPr>
        <w:t>.</w:t>
      </w:r>
    </w:p>
    <w:p w:rsidR="00042E3E" w:rsidRPr="0093178F" w:rsidRDefault="00042E3E" w:rsidP="00704406">
      <w:pPr>
        <w:numPr>
          <w:ilvl w:val="0"/>
          <w:numId w:val="10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Nejvyšší počet vyučovacích hodin povinných předmětů v jednom dni bez polední přestávky je 7 vyučovacích hodin. Po druhé vyučovací hodině je zařazena přestávka v délce 20 minut.</w:t>
      </w:r>
    </w:p>
    <w:p w:rsidR="0093178F" w:rsidRPr="0093178F" w:rsidRDefault="0093178F" w:rsidP="00704406">
      <w:pPr>
        <w:pStyle w:val="Odstavecseseznamem"/>
        <w:numPr>
          <w:ilvl w:val="0"/>
          <w:numId w:val="100"/>
        </w:numPr>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 xml:space="preserve">Žák přichází do školy </w:t>
      </w:r>
      <w:r w:rsidRPr="0093178F">
        <w:rPr>
          <w:rFonts w:ascii="Times New Roman" w:eastAsia="Times New Roman" w:hAnsi="Times New Roman" w:cs="Times New Roman"/>
          <w:u w:val="single"/>
          <w:lang w:eastAsia="cs-CZ"/>
        </w:rPr>
        <w:t>nejpozději 10 minut před začátkem vyučování</w:t>
      </w:r>
      <w:r w:rsidRPr="0093178F">
        <w:rPr>
          <w:rFonts w:ascii="Times New Roman" w:eastAsia="Times New Roman" w:hAnsi="Times New Roman" w:cs="Times New Roman"/>
          <w:lang w:eastAsia="cs-CZ"/>
        </w:rPr>
        <w:t>, aby byl na jeho zahájení řádně připraven.</w:t>
      </w:r>
    </w:p>
    <w:p w:rsidR="00DF1EE1" w:rsidRPr="00432D3D" w:rsidRDefault="0093178F" w:rsidP="00432D3D">
      <w:pPr>
        <w:pStyle w:val="Odstavecseseznamem"/>
        <w:numPr>
          <w:ilvl w:val="0"/>
          <w:numId w:val="100"/>
        </w:numPr>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 xml:space="preserve"> Hlavní přestávka je od 9:35 do 9:55 hodin.</w:t>
      </w:r>
    </w:p>
    <w:p w:rsidR="00DF1EE1" w:rsidRPr="00DF1EE1" w:rsidRDefault="00025675" w:rsidP="00DF1EE1">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lang w:eastAsia="cs-CZ"/>
        </w:rPr>
        <w:t>Č</w:t>
      </w:r>
      <w:r w:rsidR="0093178F" w:rsidRPr="0093178F">
        <w:rPr>
          <w:rFonts w:ascii="Times New Roman" w:eastAsia="Times New Roman" w:hAnsi="Times New Roman" w:cs="Times New Roman"/>
          <w:lang w:eastAsia="cs-CZ"/>
        </w:rPr>
        <w:t>asové rozvržení vyučovacích hodin</w:t>
      </w:r>
      <w:r w:rsidR="00DF1EE1">
        <w:rPr>
          <w:rFonts w:ascii="Times New Roman" w:eastAsia="Times New Roman" w:hAnsi="Times New Roman" w:cs="Times New Roman"/>
          <w:lang w:eastAsia="cs-CZ"/>
        </w:rPr>
        <w:t>:</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1. v. hodina 8:00 8:45</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2. v. hodina 8:50 9:35</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lastRenderedPageBreak/>
        <w:t>3. v. hodina 9:55 10:40</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4. v. hodina 10:45 11:30</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5. v. hodina 11:40 12:25</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6. v. hodina 12:30 13:15</w:t>
      </w:r>
    </w:p>
    <w:p w:rsidR="0093178F" w:rsidRPr="0093178F"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7. v. hodina 13:20 14:05</w:t>
      </w:r>
    </w:p>
    <w:p w:rsidR="0093178F" w:rsidRPr="00212B57" w:rsidRDefault="0093178F" w:rsidP="000455BD">
      <w:pPr>
        <w:pStyle w:val="Odstavecseseznamem"/>
        <w:spacing w:before="100" w:beforeAutospacing="1"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8. v. hodina 14:10 14:55</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Areál školy je ohraničen oplocením.</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Vjezd motorovými vozidly do areálu školy za účelem parkování je p</w:t>
      </w:r>
      <w:r w:rsidR="00212B57" w:rsidRPr="0093178F">
        <w:rPr>
          <w:rFonts w:ascii="Times New Roman" w:eastAsia="Times New Roman" w:hAnsi="Times New Roman" w:cs="Times New Roman"/>
          <w:lang w:eastAsia="cs-CZ"/>
        </w:rPr>
        <w:t>ovolen pouze zaměstnancům školy.</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 xml:space="preserve">Pro úschovu kola slouží uzamykatelná </w:t>
      </w:r>
      <w:proofErr w:type="spellStart"/>
      <w:r w:rsidRPr="0093178F">
        <w:rPr>
          <w:rFonts w:ascii="Times New Roman" w:eastAsia="Times New Roman" w:hAnsi="Times New Roman" w:cs="Times New Roman"/>
          <w:lang w:eastAsia="cs-CZ"/>
        </w:rPr>
        <w:t>kolovna</w:t>
      </w:r>
      <w:proofErr w:type="spellEnd"/>
      <w:r w:rsidRPr="0093178F">
        <w:rPr>
          <w:rFonts w:ascii="Times New Roman" w:eastAsia="Times New Roman" w:hAnsi="Times New Roman" w:cs="Times New Roman"/>
          <w:lang w:eastAsia="cs-CZ"/>
        </w:rPr>
        <w:t xml:space="preserve"> ve venkovním školním areálu. Za zcizení kola</w:t>
      </w:r>
      <w:r w:rsidR="00212B57" w:rsidRPr="0093178F">
        <w:rPr>
          <w:rFonts w:ascii="Times New Roman" w:eastAsia="Times New Roman" w:hAnsi="Times New Roman" w:cs="Times New Roman"/>
          <w:sz w:val="24"/>
          <w:szCs w:val="24"/>
          <w:lang w:eastAsia="cs-CZ"/>
        </w:rPr>
        <w:t xml:space="preserve"> </w:t>
      </w:r>
      <w:r w:rsidRPr="0093178F">
        <w:rPr>
          <w:rFonts w:ascii="Times New Roman" w:eastAsia="Times New Roman" w:hAnsi="Times New Roman" w:cs="Times New Roman"/>
          <w:lang w:eastAsia="cs-CZ"/>
        </w:rPr>
        <w:t xml:space="preserve">mimo </w:t>
      </w:r>
      <w:proofErr w:type="spellStart"/>
      <w:r w:rsidRPr="0093178F">
        <w:rPr>
          <w:rFonts w:ascii="Times New Roman" w:eastAsia="Times New Roman" w:hAnsi="Times New Roman" w:cs="Times New Roman"/>
          <w:lang w:eastAsia="cs-CZ"/>
        </w:rPr>
        <w:t>kolovnu</w:t>
      </w:r>
      <w:proofErr w:type="spellEnd"/>
      <w:r w:rsidRPr="0093178F">
        <w:rPr>
          <w:rFonts w:ascii="Times New Roman" w:eastAsia="Times New Roman" w:hAnsi="Times New Roman" w:cs="Times New Roman"/>
          <w:lang w:eastAsia="cs-CZ"/>
        </w:rPr>
        <w:t xml:space="preserve"> škola nezodpovídá.</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K vyřizování záležitostí žáků v ředitelně a kanceláři š</w:t>
      </w:r>
      <w:r w:rsidR="0093178F">
        <w:rPr>
          <w:rFonts w:ascii="Times New Roman" w:eastAsia="Times New Roman" w:hAnsi="Times New Roman" w:cs="Times New Roman"/>
          <w:lang w:eastAsia="cs-CZ"/>
        </w:rPr>
        <w:t>koly je určena hlavní přestávka.</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Potvrzení o studiu vyřizuje pro celou třídu vždy předseda třídy (např. při zahájení školního roku).</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Bočním vchodem ze dvora je možno vcházet i vycházet, předním vchodem pouze vycházet.</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Jeden čip se žákům zapůjčuje proti vratné záloze 200,- Kč.</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V případě ztráty nebo poškození čipu záloha propadá.</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Pro každý další zapůjčený čip (v případě ztráty či poškození původního) se záloha zvyšuje o 50,- Kč.</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Držitelé čipu jsou zodpovědní za každou další osobu, kterou vpustí do školy pomocí vlastního čipu.</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Žák nesmí na svůj čip vpustit do budovy cizí osobu, cizím návštěvníkům je určen vstupní přední vchod.</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Držitelé čipu jsou povinni neprodleně nahlásit jejich ztrátu.</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Cizí osoby vstupují do budovy školy výhradně hlavním vchodem.</w:t>
      </w:r>
    </w:p>
    <w:p w:rsidR="00042E3E" w:rsidRPr="0093178F" w:rsidRDefault="00042E3E" w:rsidP="00704406">
      <w:pPr>
        <w:pStyle w:val="Odstavecseseznamem"/>
        <w:numPr>
          <w:ilvl w:val="0"/>
          <w:numId w:val="100"/>
        </w:numPr>
        <w:spacing w:after="0" w:line="240" w:lineRule="auto"/>
        <w:jc w:val="both"/>
        <w:rPr>
          <w:rFonts w:ascii="Times New Roman" w:eastAsia="Times New Roman" w:hAnsi="Times New Roman" w:cs="Times New Roman"/>
          <w:sz w:val="24"/>
          <w:szCs w:val="24"/>
          <w:lang w:eastAsia="cs-CZ"/>
        </w:rPr>
      </w:pPr>
      <w:r w:rsidRPr="0093178F">
        <w:rPr>
          <w:rFonts w:ascii="Times New Roman" w:eastAsia="Times New Roman" w:hAnsi="Times New Roman" w:cs="Times New Roman"/>
          <w:lang w:eastAsia="cs-CZ"/>
        </w:rPr>
        <w:t>Přístup je umožněn elektronicky pracovnicí sekretariátu školy po identifikaci příchozího, případně osobním otevřením vstupních dveří cizí osobě.</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Režim při akcích mimo školu</w:t>
      </w:r>
    </w:p>
    <w:p w:rsidR="00042E3E" w:rsidRPr="00CD4CA3" w:rsidRDefault="00042E3E" w:rsidP="00704406">
      <w:pPr>
        <w:pStyle w:val="Odstavecseseznamem"/>
        <w:numPr>
          <w:ilvl w:val="0"/>
          <w:numId w:val="126"/>
        </w:numPr>
        <w:spacing w:after="0" w:line="240" w:lineRule="auto"/>
        <w:jc w:val="both"/>
        <w:rPr>
          <w:rFonts w:ascii="Times New Roman" w:eastAsia="Times New Roman" w:hAnsi="Times New Roman" w:cs="Times New Roman"/>
          <w:sz w:val="24"/>
          <w:szCs w:val="24"/>
          <w:lang w:eastAsia="cs-CZ"/>
        </w:rPr>
      </w:pPr>
      <w:r w:rsidRPr="00CD4CA3">
        <w:rPr>
          <w:rFonts w:ascii="Times New Roman" w:eastAsia="Times New Roman" w:hAnsi="Times New Roman" w:cs="Times New Roman"/>
          <w:lang w:eastAsia="cs-CZ"/>
        </w:rPr>
        <w:t>Bezpečnost a ochranu zdraví žáků při akcích a vzdělávání mimo školu, zajišťuje škola vždy nejméně jedním pedagogickým, popřípadě jiným zaměstnancem školy.</w:t>
      </w:r>
    </w:p>
    <w:p w:rsidR="00042E3E" w:rsidRPr="00CD4CA3" w:rsidRDefault="00042E3E" w:rsidP="00704406">
      <w:pPr>
        <w:pStyle w:val="Odstavecseseznamem"/>
        <w:numPr>
          <w:ilvl w:val="0"/>
          <w:numId w:val="126"/>
        </w:numPr>
        <w:spacing w:after="0" w:line="240" w:lineRule="auto"/>
        <w:jc w:val="both"/>
        <w:rPr>
          <w:rFonts w:ascii="Times New Roman" w:eastAsia="Times New Roman" w:hAnsi="Times New Roman" w:cs="Times New Roman"/>
          <w:sz w:val="24"/>
          <w:szCs w:val="24"/>
          <w:lang w:eastAsia="cs-CZ"/>
        </w:rPr>
      </w:pPr>
      <w:r w:rsidRPr="00CD4CA3">
        <w:rPr>
          <w:rFonts w:ascii="Times New Roman" w:eastAsia="Times New Roman" w:hAnsi="Times New Roman" w:cs="Times New Roman"/>
          <w:lang w:eastAsia="cs-CZ"/>
        </w:rPr>
        <w:t>Při organizaci výuky při akcích souvisejících s výchovně vzdělávací činností mimo školu, stanoví zařazení a délku přestávek pedagog pověřený vedením akce podle charakteru činnosti a s přihlédnutím k základním fyziologickým potřebám žáků.</w:t>
      </w:r>
    </w:p>
    <w:p w:rsidR="00042E3E" w:rsidRPr="00CD4CA3" w:rsidRDefault="00042E3E" w:rsidP="00704406">
      <w:pPr>
        <w:pStyle w:val="Odstavecseseznamem"/>
        <w:numPr>
          <w:ilvl w:val="0"/>
          <w:numId w:val="126"/>
        </w:numPr>
        <w:spacing w:before="100" w:beforeAutospacing="1" w:after="0" w:line="240" w:lineRule="auto"/>
        <w:jc w:val="both"/>
        <w:rPr>
          <w:rFonts w:ascii="Times New Roman" w:eastAsia="Times New Roman" w:hAnsi="Times New Roman" w:cs="Times New Roman"/>
          <w:sz w:val="24"/>
          <w:szCs w:val="24"/>
          <w:lang w:eastAsia="cs-CZ"/>
        </w:rPr>
      </w:pPr>
      <w:r w:rsidRPr="00CD4CA3">
        <w:rPr>
          <w:rFonts w:ascii="Times New Roman" w:eastAsia="Times New Roman" w:hAnsi="Times New Roman" w:cs="Times New Roman"/>
          <w:lang w:eastAsia="cs-CZ"/>
        </w:rPr>
        <w:t>Při akcích konaných mimo místo, kde se uskutečňuje vzdělávání, kdy místem pro shromáždění žáků není škola, zajišťuje pedagog pověřený vedením akce bezpečnost a ochranu zdraví žáků na předem určeném místě 15 minut před dobou shromáždění. Po skončení akce končí zajišťování bezpečnosti a ochrany zdraví žáků na předem určeném místě a v předem určeném čase. Místo a čas shromáždění žáků a skončení akce oznámí pedagog pověřený vedením akce nejméně 2 dny předem zákonným zástupcům žáků.</w:t>
      </w:r>
    </w:p>
    <w:p w:rsidR="00042E3E" w:rsidRPr="00042E3E" w:rsidRDefault="00042E3E" w:rsidP="000455BD">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24"/>
          <w:szCs w:val="24"/>
          <w:lang w:eastAsia="cs-CZ"/>
        </w:rPr>
        <w:t>IV.</w:t>
      </w:r>
    </w:p>
    <w:p w:rsidR="00042E3E" w:rsidRPr="00042E3E" w:rsidRDefault="00042E3E" w:rsidP="000455BD">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sz w:val="24"/>
          <w:szCs w:val="24"/>
          <w:lang w:eastAsia="cs-CZ"/>
        </w:rPr>
        <w:t>PRIMÁRNÍ PREVENCE SOCIÁLNĚ PATOLOGICKÝCH JEVŮ</w:t>
      </w:r>
    </w:p>
    <w:p w:rsidR="00042E3E" w:rsidRPr="00042E3E" w:rsidRDefault="00042E3E" w:rsidP="000455BD">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 řešení problémů v oblasti sociálně patologických jevů bude škola postupovat následujícím způsobem:</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TABÁKOVÉ VÝROBKY</w:t>
      </w:r>
    </w:p>
    <w:p w:rsidR="00042E3E" w:rsidRPr="00042E3E"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Ve vnitřních i vnějších prostorách školy je zakázáno kouřit. Bude-li žák přistižen při konzumaci tabákových výrobků v prostorách školy nebo v době školního vyučování, či v rámci akcí školou pořádaných bude škola postupovat následujícím způsobem:</w:t>
      </w:r>
    </w:p>
    <w:p w:rsidR="00042E3E" w:rsidRPr="00042E3E" w:rsidRDefault="00042E3E" w:rsidP="00704406">
      <w:pPr>
        <w:numPr>
          <w:ilvl w:val="0"/>
          <w:numId w:val="10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Tabákový výrobek bude žákovi odebrán a zajištěn, aby nemohl v konzumaci pokračovat.</w:t>
      </w:r>
    </w:p>
    <w:p w:rsidR="00042E3E" w:rsidRPr="00042E3E" w:rsidRDefault="00042E3E" w:rsidP="00704406">
      <w:pPr>
        <w:numPr>
          <w:ilvl w:val="0"/>
          <w:numId w:val="10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porušení zákazu kouření informuje třídní učitel zákonného zástupce nezletilého žáka.</w:t>
      </w:r>
    </w:p>
    <w:p w:rsidR="000D161E" w:rsidRPr="00BB41AC" w:rsidRDefault="00042E3E" w:rsidP="00BB41AC">
      <w:pPr>
        <w:numPr>
          <w:ilvl w:val="0"/>
          <w:numId w:val="10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 konzumace tabákových výrobků ve škole je třeba vyvodit sankce stanovené školním řá</w:t>
      </w:r>
      <w:r w:rsidR="00BB41AC">
        <w:rPr>
          <w:rFonts w:ascii="Times New Roman" w:eastAsia="Times New Roman" w:hAnsi="Times New Roman" w:cs="Times New Roman"/>
          <w:lang w:eastAsia="cs-CZ"/>
        </w:rPr>
        <w:t>dem</w:t>
      </w:r>
    </w:p>
    <w:p w:rsidR="00BB41AC"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lastRenderedPageBreak/>
        <w:t>ALKOHOL</w:t>
      </w:r>
    </w:p>
    <w:p w:rsidR="00042E3E" w:rsidRPr="00042E3E"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Užívání alkoholu je zakázáno v prostorách školy v době školního vyučování i na všech akcích školou pořádaných. Bude-li žák přistižen při konzumaci alkoholu v prostorách školy nebo v době školního vyučování, či v rámci akcí školou pořádaných bude škola postupovat takto:</w:t>
      </w:r>
    </w:p>
    <w:p w:rsidR="00042E3E" w:rsidRPr="00042E3E" w:rsidRDefault="00042E3E" w:rsidP="00704406">
      <w:pPr>
        <w:numPr>
          <w:ilvl w:val="0"/>
          <w:numId w:val="10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Alkohol bude žákovi odebrán a zajištěn, aby nemohl v konzumaci pokračovat.</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Podle závažnosti momentálního stavu žáka, případně dalších okolností pedagogický pracovník posoudí, jestli mu nehrozí nějaké nebezpečí.</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kdy je žák pod vlivem alkoholu do té míry, že je ohrožen na zdraví a životě, zajistí škola nezbytnou pomoc a péči a volá lékařskou službu první pomoci.</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Jestliže akutní nebezpečí nehrozí, pak pedagogický pracovník sepíše o události stručný záznam s vyjádřením žáka (zejména odkud a od koho má alkohol), který založí školní metodik prevence do své agendy a vyrozumí vedení školy.</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že žák není schopný pokračovat ve vyučování, vyrozumí škola ihned zákonného zástupce a vyzve jej, aby si žáka vyzvedl, protože není zdravotně způsobilý k pobytu ve škole.</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Jestliže není zákonný zástupce dostupný, vyrozumí škola orgán sociálně-právní ochrany dítěte obce s rozšířenou působností a vyčká jeho pokynů. Škola může od orgánu sociálně - právní ochrany dítěte obce s rozšířenou působností vyžadovat pomoc.</w:t>
      </w:r>
    </w:p>
    <w:p w:rsidR="00042E3E" w:rsidRPr="00042E3E" w:rsidRDefault="00042E3E" w:rsidP="00704406">
      <w:pPr>
        <w:numPr>
          <w:ilvl w:val="0"/>
          <w:numId w:val="102"/>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Zákonnému zástupci ohlásí škola skutečnost, že žák konzumoval alkohol ve škole i v případě, kdy je žák schopen výuky.</w:t>
      </w:r>
    </w:p>
    <w:p w:rsidR="00BB41AC" w:rsidRDefault="00042E3E" w:rsidP="00BB41AC">
      <w:pPr>
        <w:numPr>
          <w:ilvl w:val="0"/>
          <w:numId w:val="10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 konzumace alkoholu ve škole je třeba vyvodit sankce stanovené školním řádem. Za nebezpečné a protiprávní jednání je rovněž považováno navádění jiných žáků k užívání alkoholických nápojů.</w:t>
      </w:r>
    </w:p>
    <w:p w:rsidR="00042E3E" w:rsidRPr="00BB41AC" w:rsidRDefault="00042E3E" w:rsidP="00BB41AC">
      <w:pPr>
        <w:spacing w:after="0" w:line="240" w:lineRule="auto"/>
        <w:jc w:val="both"/>
        <w:rPr>
          <w:rFonts w:ascii="Times New Roman" w:eastAsia="Times New Roman" w:hAnsi="Times New Roman" w:cs="Times New Roman"/>
          <w:sz w:val="24"/>
          <w:szCs w:val="24"/>
          <w:lang w:eastAsia="cs-CZ"/>
        </w:rPr>
      </w:pPr>
      <w:r w:rsidRPr="00BB41AC">
        <w:rPr>
          <w:rFonts w:ascii="Times New Roman" w:eastAsia="Times New Roman" w:hAnsi="Times New Roman" w:cs="Times New Roman"/>
          <w:b/>
          <w:bCs/>
          <w:lang w:eastAsia="cs-CZ"/>
        </w:rPr>
        <w:t>OMAMNÉ A PSYCHOTROPNÍ LÁTKY (OPL)</w:t>
      </w:r>
    </w:p>
    <w:p w:rsidR="00042E3E" w:rsidRPr="00042E3E"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Užívání, distribuce a přechovávání OPL je zakázáno v prostorách školy v době školního vyučování i na všech akcích školou pořádaných. V případě, kdy bude žák přistižen při konzumaci OPL v prostorách školy nebo v době školního vyučování, či v rámci akcí školou pořádaných bude škola postupovat následujícím způsobem:</w:t>
      </w:r>
    </w:p>
    <w:p w:rsidR="00042E3E" w:rsidRPr="00042E3E" w:rsidRDefault="00042E3E" w:rsidP="00704406">
      <w:pPr>
        <w:numPr>
          <w:ilvl w:val="0"/>
          <w:numId w:val="105"/>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Návyková látka bude žákovi odebrána a zajištěna, aby nemohl v konzumaci pokračovat.</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Podle závažnosti momentálního stavu žáka, případně dalších okolností, pedagogický pracovník posoudí, jestli mu nehrozí nějaké nebezpečí.</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kdy je žák pod vlivem OPL do té míry, že je ohrožen na zdraví a životě, zajistí škola nezbytnou pomoc a péči a volá lékařskou službu první pomoci.</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Jestliže akutní nebezpečí nehrozí, postupuje pedagogický pracovník podle školního řádu školy. Především ihned zajistí vyjádření žáka a vyrozumí vedení školy.</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že žák není schopen pokračovat ve vyučování nebo není schopen dbát pokynů zaměstnanců, vyrozumí škola ihned zákonného zástupce a vyzve jej, aby si žáka vyzvedl, protože není zdravotně způsobilý k pobytu ve škole.</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Jestliže není zákonný zástupce dostupný, vyrozumí škola orgán sociálně právní ochrany a vyčká jeho pokynů. Škola může od orgánu sociálně-právní ochrany obce vyžadovat pomoc.</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Zákonnému zástupci ohlásí škola skutečnost, že žák konzumoval OPL ve škole i v případě, kdy je žák schopen výuky (dbát pokynů pracovníků školy).</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Současně splní oznamovací povinnost k orgánu sociálně-právní ochrany dítěte. Oznamovacím místem je příslušný odbor obce s rozšířenou působností podle místa bydliště dítěte.</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uživatelova zájmu nebo zájmu jeho zákonných zástupců, poskytne škola informace o možnostech odborné pomoci při řešení takové situace.</w:t>
      </w:r>
    </w:p>
    <w:p w:rsidR="00042E3E" w:rsidRPr="00042E3E" w:rsidRDefault="00042E3E" w:rsidP="00704406">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 konzumace OPL ve škole je třeba vyvodit sankce stanovené školním řádem. Nicméně je nutné rozlišovat distributora od uživatele. Uživatel je nebezpečný pouze sobě, distributor všem. Distribuce je trestným činem, užívání OPL je porušením školního řádu.</w:t>
      </w:r>
    </w:p>
    <w:p w:rsidR="003C070E" w:rsidRDefault="00042E3E" w:rsidP="003C070E">
      <w:pPr>
        <w:numPr>
          <w:ilvl w:val="0"/>
          <w:numId w:val="105"/>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Navádění jiných žáků k užívání návykových látek je považováno rovněž za nebezpečné a protiprávní jednání.</w:t>
      </w:r>
    </w:p>
    <w:p w:rsidR="003C070E" w:rsidRDefault="003C070E" w:rsidP="003C070E">
      <w:pPr>
        <w:spacing w:before="100" w:beforeAutospacing="1" w:after="0" w:line="240" w:lineRule="auto"/>
        <w:jc w:val="both"/>
        <w:rPr>
          <w:rFonts w:ascii="Times New Roman" w:eastAsia="Times New Roman" w:hAnsi="Times New Roman" w:cs="Times New Roman"/>
          <w:sz w:val="24"/>
          <w:szCs w:val="24"/>
          <w:lang w:eastAsia="cs-CZ"/>
        </w:rPr>
      </w:pPr>
    </w:p>
    <w:p w:rsidR="003C070E" w:rsidRPr="003C070E" w:rsidRDefault="003C070E" w:rsidP="003C070E">
      <w:pPr>
        <w:spacing w:before="100" w:beforeAutospacing="1" w:after="0" w:line="240" w:lineRule="auto"/>
        <w:jc w:val="both"/>
        <w:rPr>
          <w:rFonts w:ascii="Times New Roman" w:eastAsia="Times New Roman" w:hAnsi="Times New Roman" w:cs="Times New Roman"/>
          <w:sz w:val="24"/>
          <w:szCs w:val="24"/>
          <w:lang w:eastAsia="cs-CZ"/>
        </w:rPr>
      </w:pPr>
    </w:p>
    <w:p w:rsidR="00042E3E" w:rsidRPr="00042E3E"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KRÁDEŽE A VANDALISMUS V PROSTŘEDÍ ŠKOLY</w:t>
      </w:r>
    </w:p>
    <w:p w:rsidR="00CD4CA3" w:rsidRPr="00DC0127" w:rsidRDefault="00042E3E" w:rsidP="00BB41AC">
      <w:pPr>
        <w:spacing w:after="0" w:line="240" w:lineRule="auto"/>
        <w:jc w:val="both"/>
        <w:rPr>
          <w:rFonts w:ascii="Times New Roman" w:eastAsia="Times New Roman" w:hAnsi="Times New Roman" w:cs="Times New Roman"/>
          <w:b/>
          <w:bCs/>
          <w:lang w:eastAsia="cs-CZ"/>
        </w:rPr>
      </w:pPr>
      <w:r w:rsidRPr="00042E3E">
        <w:rPr>
          <w:rFonts w:ascii="Times New Roman" w:eastAsia="Times New Roman" w:hAnsi="Times New Roman" w:cs="Times New Roman"/>
          <w:b/>
          <w:bCs/>
          <w:lang w:eastAsia="cs-CZ"/>
        </w:rPr>
        <w:t>Krádeže</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Krádeže jsou protiprávním jednáním, jakmile se škola o takovém jednání dozví, bude tuto skutečnost hlásit orgánům činným v trestním řízení, nebo doporučí poškozenému (jeho zákonnému zástupci), aby se na tyto orgány obrátil.</w:t>
      </w:r>
    </w:p>
    <w:p w:rsidR="00042E3E" w:rsidRPr="00042E3E" w:rsidRDefault="00042E3E" w:rsidP="00B51F70">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Postup při nahlášení krádeže žákem</w:t>
      </w:r>
    </w:p>
    <w:p w:rsidR="00042E3E" w:rsidRPr="00042E3E" w:rsidRDefault="00042E3E" w:rsidP="00704406">
      <w:pPr>
        <w:numPr>
          <w:ilvl w:val="0"/>
          <w:numId w:val="11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O události bude pořízen záznam na základě výpovědi poškozeného.</w:t>
      </w:r>
    </w:p>
    <w:p w:rsidR="00042E3E" w:rsidRPr="00042E3E" w:rsidRDefault="00042E3E" w:rsidP="00704406">
      <w:pPr>
        <w:numPr>
          <w:ilvl w:val="0"/>
          <w:numId w:val="110"/>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Věc bude předána orgánům činným v trestním řízení (ohlásit na místní nebo obvodní oddělení Policie ČR), nebo bude poškozený žák (jeho zákonného zástupce) poučen, že má tuto možnost.</w:t>
      </w:r>
    </w:p>
    <w:p w:rsidR="00042E3E" w:rsidRPr="00CD4CA3" w:rsidRDefault="00042E3E" w:rsidP="00704406">
      <w:pPr>
        <w:numPr>
          <w:ilvl w:val="0"/>
          <w:numId w:val="110"/>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V případě, že bude znám pachatel, bude věc nahlášena orgánu sociálně-právní ochrany (bude </w:t>
      </w:r>
      <w:proofErr w:type="spellStart"/>
      <w:r w:rsidRPr="00042E3E">
        <w:rPr>
          <w:rFonts w:ascii="Times New Roman" w:eastAsia="Times New Roman" w:hAnsi="Times New Roman" w:cs="Times New Roman"/>
          <w:lang w:eastAsia="cs-CZ"/>
        </w:rPr>
        <w:t>li</w:t>
      </w:r>
      <w:proofErr w:type="spellEnd"/>
      <w:r w:rsidRPr="00042E3E">
        <w:rPr>
          <w:rFonts w:ascii="Times New Roman" w:eastAsia="Times New Roman" w:hAnsi="Times New Roman" w:cs="Times New Roman"/>
          <w:lang w:eastAsia="cs-CZ"/>
        </w:rPr>
        <w:t xml:space="preserve"> pachatel mladší 18 let) a současně bude věc předat orgánům činným v trestním řízení.</w:t>
      </w:r>
    </w:p>
    <w:p w:rsidR="00042E3E" w:rsidRPr="00042E3E" w:rsidRDefault="00042E3E" w:rsidP="00B51F70">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Postup při vzniku škody</w:t>
      </w:r>
    </w:p>
    <w:p w:rsidR="00042E3E" w:rsidRPr="00042E3E" w:rsidRDefault="00042E3E" w:rsidP="00704406">
      <w:pPr>
        <w:numPr>
          <w:ilvl w:val="0"/>
          <w:numId w:val="11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Jakmile vznikne škoda na školním majetku, je třeba o celé záležitosti vyhotovit záznam a pokusit se odhalit viníka.</w:t>
      </w:r>
    </w:p>
    <w:p w:rsidR="00042E3E" w:rsidRPr="00042E3E" w:rsidRDefault="00042E3E" w:rsidP="00704406">
      <w:pPr>
        <w:numPr>
          <w:ilvl w:val="0"/>
          <w:numId w:val="11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že viníka škola zná, může na něm (jeho zákonném zástupci) vymáhat náhradu škody.</w:t>
      </w:r>
    </w:p>
    <w:p w:rsidR="00042E3E" w:rsidRPr="00ED2412" w:rsidRDefault="00042E3E" w:rsidP="00704406">
      <w:pPr>
        <w:numPr>
          <w:ilvl w:val="0"/>
          <w:numId w:val="11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 případě, že nedojde mezi zákonnými zástupci nezletilého dítěte a školou k dohodě o náhradu škody, může škola vymáhat náhradu soudní cestou.</w:t>
      </w:r>
    </w:p>
    <w:p w:rsidR="00042E3E" w:rsidRPr="00042E3E" w:rsidRDefault="00042E3E" w:rsidP="00186C58">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V.</w:t>
      </w:r>
    </w:p>
    <w:p w:rsidR="00042E3E" w:rsidRPr="00042E3E" w:rsidRDefault="00042E3E" w:rsidP="000455BD">
      <w:pPr>
        <w:spacing w:before="100" w:beforeAutospacing="1" w:after="0" w:line="240" w:lineRule="auto"/>
        <w:jc w:val="center"/>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OBLAST BEZPEČNOSTI A OCHRANY ZDRAVÍ</w:t>
      </w:r>
    </w:p>
    <w:p w:rsidR="00042E3E" w:rsidRPr="00042E3E" w:rsidRDefault="00042E3E" w:rsidP="000455BD">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Povinnosti žáků</w:t>
      </w:r>
    </w:p>
    <w:p w:rsidR="00042E3E" w:rsidRPr="00042E3E" w:rsidRDefault="00042E3E"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Žáci mají povinnost dodržovat školní řád a řády odborných učeben, předpisy a pokyny školy k ochraně zdraví a bezpečnosti, s nimiž byli seznámeni.</w:t>
      </w:r>
    </w:p>
    <w:p w:rsidR="00042E3E" w:rsidRPr="00042E3E" w:rsidRDefault="00042E3E" w:rsidP="00B51F70">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Používání mobilních telefonů a jiných elektrických spotřebičů</w:t>
      </w:r>
    </w:p>
    <w:p w:rsidR="00042E3E" w:rsidRPr="00CD4CA3" w:rsidRDefault="00042E3E" w:rsidP="00704406">
      <w:pPr>
        <w:numPr>
          <w:ilvl w:val="0"/>
          <w:numId w:val="11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Škola nezakazuje žákům nosit do školy mobilní telefony, pokud si to rodiče přejí.</w:t>
      </w:r>
    </w:p>
    <w:p w:rsidR="00042E3E" w:rsidRPr="00CD4CA3" w:rsidRDefault="00042E3E" w:rsidP="00704406">
      <w:pPr>
        <w:numPr>
          <w:ilvl w:val="0"/>
          <w:numId w:val="11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Žáci o mobilní telefony ve škole pečují stejným způsobem jako o peníze, šperky, hodinky, kalkulačky – mají je stále pod kontrolou, případně je ukládají na vyhrazená místa.</w:t>
      </w:r>
    </w:p>
    <w:p w:rsidR="00042E3E" w:rsidRPr="000D161E" w:rsidRDefault="00042E3E" w:rsidP="000D161E">
      <w:pPr>
        <w:pStyle w:val="Odstavecseseznamem"/>
        <w:numPr>
          <w:ilvl w:val="0"/>
          <w:numId w:val="113"/>
        </w:numPr>
        <w:spacing w:after="0" w:line="240" w:lineRule="auto"/>
        <w:jc w:val="both"/>
        <w:rPr>
          <w:rFonts w:ascii="Times New Roman" w:eastAsia="Times New Roman" w:hAnsi="Times New Roman" w:cs="Times New Roman"/>
          <w:sz w:val="24"/>
          <w:szCs w:val="24"/>
          <w:lang w:eastAsia="cs-CZ"/>
        </w:rPr>
      </w:pPr>
      <w:r w:rsidRPr="000D161E">
        <w:rPr>
          <w:rFonts w:ascii="Times New Roman" w:eastAsia="Times New Roman" w:hAnsi="Times New Roman" w:cs="Times New Roman"/>
          <w:lang w:eastAsia="cs-CZ"/>
        </w:rPr>
        <w:t>Je zakázáno dobíjení mobilních telefonů a jiných elektrických spotřebičů ve škole a na akcích organizovaných školou.</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Bezpečnost a ochrana zdraví žáků</w:t>
      </w:r>
    </w:p>
    <w:p w:rsidR="00042E3E" w:rsidRPr="00DC0127" w:rsidRDefault="00042E3E" w:rsidP="00704406">
      <w:pPr>
        <w:numPr>
          <w:ilvl w:val="0"/>
          <w:numId w:val="116"/>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Žákům je zakázáno manipulovat s elektrickými spotřebiči, vypínači a elektrickým vedením bez dohledu učitele.</w:t>
      </w:r>
    </w:p>
    <w:p w:rsidR="00042E3E" w:rsidRPr="004220ED" w:rsidRDefault="00042E3E" w:rsidP="00704406">
      <w:pPr>
        <w:numPr>
          <w:ilvl w:val="0"/>
          <w:numId w:val="117"/>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 přecházení žáků na místa vyučování či jiných akcí mimo budovu školy se žáci řídí pravidly silničního provozu a pokyny doprovázejících osob. Před takovýmito akcemi doprovázející učitel žáky zvlášť poučí o bezpečnosti. Pro společné zájezdy tříd, lyžařské kur</w:t>
      </w:r>
      <w:r w:rsidR="00B51F70">
        <w:rPr>
          <w:rFonts w:ascii="Times New Roman" w:eastAsia="Times New Roman" w:hAnsi="Times New Roman" w:cs="Times New Roman"/>
          <w:lang w:eastAsia="cs-CZ"/>
        </w:rPr>
        <w:t>z</w:t>
      </w:r>
      <w:r w:rsidRPr="00042E3E">
        <w:rPr>
          <w:rFonts w:ascii="Times New Roman" w:eastAsia="Times New Roman" w:hAnsi="Times New Roman" w:cs="Times New Roman"/>
          <w:lang w:eastAsia="cs-CZ"/>
        </w:rPr>
        <w:t>y platí zvláštní bezpečnostní předpisy, se kterými jsou žáci předem seznámeni. Při pobytu v ubytovacích zařízeních se žáci podřizují vnitřnímu řádu tohoto zařízení a dbají všech pokynů pracovníků tohoto zařízení.</w:t>
      </w:r>
    </w:p>
    <w:p w:rsidR="00042E3E" w:rsidRPr="004220ED" w:rsidRDefault="00042E3E" w:rsidP="00704406">
      <w:pPr>
        <w:numPr>
          <w:ilvl w:val="0"/>
          <w:numId w:val="118"/>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 výuce v tělocvičně a odborných učebnách dodržují žáci specifické bezpečnostní předpisy pro tyto učebny, dané vnitřním řádem učebny. Vyučující daného předmětu jsou povinni s nimi seznámit žáky při první vyučovací hodině školního roku a dodatečně poučit žáky, kteří při první hodině chyběli. O poučení žáků provede učitel záznam v třídní knize. Řády odborných učeben tvoří přílohu školního řádu.</w:t>
      </w:r>
    </w:p>
    <w:p w:rsidR="00042E3E" w:rsidRPr="004220ED" w:rsidRDefault="00042E3E" w:rsidP="00704406">
      <w:pPr>
        <w:numPr>
          <w:ilvl w:val="0"/>
          <w:numId w:val="119"/>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Při jízdě na kolech je třeba dodržovat dopravní předpisy a mít kola řádně vybavena.</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b/>
          <w:bCs/>
          <w:lang w:eastAsia="cs-CZ"/>
        </w:rPr>
        <w:t>Poučení žáků o BOZ</w:t>
      </w:r>
    </w:p>
    <w:p w:rsidR="00042E3E" w:rsidRPr="004220ED" w:rsidRDefault="00042E3E" w:rsidP="00704406">
      <w:pPr>
        <w:numPr>
          <w:ilvl w:val="0"/>
          <w:numId w:val="120"/>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Poučení na počátku školního roku provádí třídní uči</w:t>
      </w:r>
      <w:r w:rsidR="004220ED">
        <w:rPr>
          <w:rFonts w:ascii="Times New Roman" w:eastAsia="Times New Roman" w:hAnsi="Times New Roman" w:cs="Times New Roman"/>
          <w:lang w:eastAsia="cs-CZ"/>
        </w:rPr>
        <w:t>tel, který žáky seznámí zejména</w:t>
      </w:r>
    </w:p>
    <w:p w:rsidR="00042E3E" w:rsidRPr="00042E3E" w:rsidRDefault="00042E3E" w:rsidP="00704406">
      <w:pPr>
        <w:numPr>
          <w:ilvl w:val="1"/>
          <w:numId w:val="121"/>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se školním řádem,</w:t>
      </w:r>
    </w:p>
    <w:p w:rsidR="00042E3E" w:rsidRPr="00042E3E" w:rsidRDefault="00042E3E" w:rsidP="00704406">
      <w:pPr>
        <w:numPr>
          <w:ilvl w:val="1"/>
          <w:numId w:val="12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se zásadami bezpečného chování ve třídě, na chodbách, schodištích, v šatnách, při odchodu ze školy a příchodu do školy a na veřejných komunikacích,</w:t>
      </w:r>
    </w:p>
    <w:p w:rsidR="00042E3E" w:rsidRPr="00042E3E" w:rsidRDefault="00042E3E" w:rsidP="00704406">
      <w:pPr>
        <w:numPr>
          <w:ilvl w:val="1"/>
          <w:numId w:val="12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se zákazem přinášet do školy věci, které nesouvisejí s vyučováním,</w:t>
      </w:r>
    </w:p>
    <w:p w:rsidR="00042E3E" w:rsidRPr="00042E3E" w:rsidRDefault="00042E3E" w:rsidP="00704406">
      <w:pPr>
        <w:numPr>
          <w:ilvl w:val="1"/>
          <w:numId w:val="12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lastRenderedPageBreak/>
        <w:t xml:space="preserve">s postupem při úrazech, </w:t>
      </w:r>
    </w:p>
    <w:p w:rsidR="00042E3E" w:rsidRPr="004220ED" w:rsidRDefault="00042E3E" w:rsidP="00704406">
      <w:pPr>
        <w:numPr>
          <w:ilvl w:val="1"/>
          <w:numId w:val="121"/>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s nebezpečím vzniku požáru a s postupem v případě požáru.</w:t>
      </w:r>
    </w:p>
    <w:p w:rsidR="00042E3E" w:rsidRPr="004220ED" w:rsidRDefault="00042E3E" w:rsidP="00704406">
      <w:pPr>
        <w:pStyle w:val="Odstavecseseznamem"/>
        <w:numPr>
          <w:ilvl w:val="0"/>
          <w:numId w:val="122"/>
        </w:numPr>
        <w:spacing w:after="0" w:line="240" w:lineRule="auto"/>
        <w:jc w:val="both"/>
        <w:rPr>
          <w:rFonts w:ascii="Times New Roman" w:eastAsia="Times New Roman" w:hAnsi="Times New Roman" w:cs="Times New Roman"/>
          <w:sz w:val="24"/>
          <w:szCs w:val="24"/>
          <w:lang w:eastAsia="cs-CZ"/>
        </w:rPr>
      </w:pPr>
      <w:r w:rsidRPr="004220ED">
        <w:rPr>
          <w:rFonts w:ascii="Times New Roman" w:eastAsia="Times New Roman" w:hAnsi="Times New Roman" w:cs="Times New Roman"/>
          <w:lang w:eastAsia="cs-CZ"/>
        </w:rPr>
        <w:t>Poučení na počátku první vyučovací hodiny přichází v úvahu pouze u některých předmětů, zejména tělesné výchovy</w:t>
      </w:r>
      <w:r w:rsidR="003C070E">
        <w:rPr>
          <w:rFonts w:ascii="Times New Roman" w:eastAsia="Times New Roman" w:hAnsi="Times New Roman" w:cs="Times New Roman"/>
          <w:lang w:eastAsia="cs-CZ"/>
        </w:rPr>
        <w:t>, výpočetní techniky</w:t>
      </w:r>
      <w:r w:rsidRPr="004220ED">
        <w:rPr>
          <w:rFonts w:ascii="Times New Roman" w:eastAsia="Times New Roman" w:hAnsi="Times New Roman" w:cs="Times New Roman"/>
          <w:lang w:eastAsia="cs-CZ"/>
        </w:rPr>
        <w:t xml:space="preserve"> a podobně. Vyučující seznámí žáky s pravidly bezpečného chování a upozorní je na možné ohrožení života, zdraví či majetku.</w:t>
      </w:r>
    </w:p>
    <w:p w:rsidR="00042E3E" w:rsidRPr="004220ED" w:rsidRDefault="00042E3E" w:rsidP="00704406">
      <w:pPr>
        <w:numPr>
          <w:ilvl w:val="0"/>
          <w:numId w:val="122"/>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Poučení před činnostmi, které se provádí mimo školní budovu. (Jde o takové činnosti, jakými jsou vycházky, výlety, lyžařské výcviky, exkurze apod.) Seznámení se všemi pravidly chování, případnými zákazy apod. a poučení o správném vybavení žáků provede třídní učitel nebo ten, kdo bude nad žáky vykonávat dohled.</w:t>
      </w:r>
    </w:p>
    <w:p w:rsidR="00042E3E" w:rsidRPr="004220ED" w:rsidRDefault="00042E3E" w:rsidP="00704406">
      <w:pPr>
        <w:pStyle w:val="Odstavecseseznamem"/>
        <w:numPr>
          <w:ilvl w:val="0"/>
          <w:numId w:val="122"/>
        </w:numPr>
        <w:spacing w:after="0" w:line="240" w:lineRule="auto"/>
        <w:jc w:val="both"/>
        <w:rPr>
          <w:rFonts w:ascii="Times New Roman" w:eastAsia="Times New Roman" w:hAnsi="Times New Roman" w:cs="Times New Roman"/>
          <w:sz w:val="24"/>
          <w:szCs w:val="24"/>
          <w:lang w:eastAsia="cs-CZ"/>
        </w:rPr>
      </w:pPr>
      <w:proofErr w:type="gramStart"/>
      <w:r w:rsidRPr="004220ED">
        <w:rPr>
          <w:rFonts w:ascii="Times New Roman" w:eastAsia="Times New Roman" w:hAnsi="Times New Roman" w:cs="Times New Roman"/>
          <w:lang w:eastAsia="cs-CZ"/>
        </w:rPr>
        <w:t>Poučení</w:t>
      </w:r>
      <w:proofErr w:type="gramEnd"/>
      <w:r w:rsidRPr="004220ED">
        <w:rPr>
          <w:rFonts w:ascii="Times New Roman" w:eastAsia="Times New Roman" w:hAnsi="Times New Roman" w:cs="Times New Roman"/>
          <w:lang w:eastAsia="cs-CZ"/>
        </w:rPr>
        <w:t xml:space="preserve"> před prázdninami provádí třídní učitel, </w:t>
      </w:r>
      <w:proofErr w:type="gramStart"/>
      <w:r w:rsidRPr="004220ED">
        <w:rPr>
          <w:rFonts w:ascii="Times New Roman" w:eastAsia="Times New Roman" w:hAnsi="Times New Roman" w:cs="Times New Roman"/>
          <w:lang w:eastAsia="cs-CZ"/>
        </w:rPr>
        <w:t>který:</w:t>
      </w:r>
      <w:proofErr w:type="gramEnd"/>
    </w:p>
    <w:p w:rsidR="00042E3E" w:rsidRPr="00042E3E" w:rsidRDefault="00042E3E" w:rsidP="00704406">
      <w:pPr>
        <w:numPr>
          <w:ilvl w:val="1"/>
          <w:numId w:val="123"/>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varuje žáky před škodlivými vlivy alkoholu, kouření, známostmi s neznámými lidmi apod.,</w:t>
      </w:r>
    </w:p>
    <w:p w:rsidR="00042E3E" w:rsidRPr="00042E3E" w:rsidRDefault="00042E3E" w:rsidP="00704406">
      <w:pPr>
        <w:numPr>
          <w:ilvl w:val="1"/>
          <w:numId w:val="123"/>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upozorní je na možné nebezpečí pro život a zdraví v případě nálezu a manipulace s nevybuchlou municí a poučí je, jak se v takové situaci zachovat,</w:t>
      </w:r>
    </w:p>
    <w:p w:rsidR="00042E3E" w:rsidRPr="00042E3E" w:rsidRDefault="00042E3E" w:rsidP="00704406">
      <w:pPr>
        <w:numPr>
          <w:ilvl w:val="1"/>
          <w:numId w:val="123"/>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 xml:space="preserve">informuje o nebezpečí vzniku požáru, o dopravní kázni, </w:t>
      </w:r>
    </w:p>
    <w:p w:rsidR="00042E3E" w:rsidRPr="004220ED" w:rsidRDefault="00042E3E" w:rsidP="00704406">
      <w:pPr>
        <w:numPr>
          <w:ilvl w:val="1"/>
          <w:numId w:val="123"/>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varuje před koupáním v místech, která neznají, atp.</w:t>
      </w:r>
    </w:p>
    <w:p w:rsidR="00DC0127" w:rsidRPr="00DC0127" w:rsidRDefault="00042E3E" w:rsidP="000455BD">
      <w:pPr>
        <w:spacing w:after="0" w:line="240" w:lineRule="auto"/>
        <w:jc w:val="both"/>
        <w:rPr>
          <w:rFonts w:ascii="Times New Roman" w:eastAsia="Times New Roman" w:hAnsi="Times New Roman" w:cs="Times New Roman"/>
          <w:b/>
          <w:bCs/>
          <w:lang w:eastAsia="cs-CZ"/>
        </w:rPr>
      </w:pPr>
      <w:r w:rsidRPr="00042E3E">
        <w:rPr>
          <w:rFonts w:ascii="Times New Roman" w:eastAsia="Times New Roman" w:hAnsi="Times New Roman" w:cs="Times New Roman"/>
          <w:b/>
          <w:bCs/>
          <w:lang w:eastAsia="cs-CZ"/>
        </w:rPr>
        <w:t>Postup při úrazu žáka</w:t>
      </w:r>
    </w:p>
    <w:p w:rsidR="00042E3E" w:rsidRPr="00042E3E" w:rsidRDefault="00042E3E" w:rsidP="000455B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Každý úraz, poranění či nehodu, k níž dojde během vyučování ve třídě, na chodbě, tělocvičně nebo hřišti jsou žáci povinni hlásit bez zbytečného odkladu svému vyučujícímu nebo jinému zaměstnanci školy, kteří dále postupují takto:</w:t>
      </w:r>
    </w:p>
    <w:p w:rsidR="00042E3E" w:rsidRPr="00042E3E" w:rsidRDefault="00042E3E" w:rsidP="00704406">
      <w:pPr>
        <w:numPr>
          <w:ilvl w:val="0"/>
          <w:numId w:val="124"/>
        </w:num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Zjistit poranění.</w:t>
      </w:r>
    </w:p>
    <w:p w:rsidR="00B51F70" w:rsidRPr="00B51F70" w:rsidRDefault="00042E3E" w:rsidP="00704406">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sidRPr="00B51F70">
        <w:rPr>
          <w:rFonts w:ascii="Times New Roman" w:eastAsia="Times New Roman" w:hAnsi="Times New Roman" w:cs="Times New Roman"/>
          <w:lang w:eastAsia="cs-CZ"/>
        </w:rPr>
        <w:t>Informovat ředitele školy</w:t>
      </w:r>
      <w:r w:rsidR="00B51F70">
        <w:rPr>
          <w:rFonts w:ascii="Times New Roman" w:eastAsia="Times New Roman" w:hAnsi="Times New Roman" w:cs="Times New Roman"/>
          <w:lang w:eastAsia="cs-CZ"/>
        </w:rPr>
        <w:t>.</w:t>
      </w:r>
      <w:r w:rsidRPr="00B51F70">
        <w:rPr>
          <w:rFonts w:ascii="Times New Roman" w:eastAsia="Times New Roman" w:hAnsi="Times New Roman" w:cs="Times New Roman"/>
          <w:lang w:eastAsia="cs-CZ"/>
        </w:rPr>
        <w:t xml:space="preserve"> </w:t>
      </w:r>
    </w:p>
    <w:p w:rsidR="00042E3E" w:rsidRPr="00B51F70" w:rsidRDefault="00042E3E" w:rsidP="00704406">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sidRPr="00B51F70">
        <w:rPr>
          <w:rFonts w:ascii="Times New Roman" w:eastAsia="Times New Roman" w:hAnsi="Times New Roman" w:cs="Times New Roman"/>
          <w:lang w:eastAsia="cs-CZ"/>
        </w:rPr>
        <w:t>Zavolat lékařskou službu nebo zajistit doprovod zaměstnancem školy k lékaři.</w:t>
      </w:r>
    </w:p>
    <w:p w:rsidR="002B0D0D" w:rsidRPr="002B0D0D" w:rsidRDefault="00042E3E" w:rsidP="002B0D0D">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sidRPr="002B0D0D">
        <w:rPr>
          <w:rFonts w:ascii="Times New Roman" w:eastAsia="Times New Roman" w:hAnsi="Times New Roman" w:cs="Times New Roman"/>
          <w:lang w:eastAsia="cs-CZ"/>
        </w:rPr>
        <w:t xml:space="preserve">Oznámit skutečnost bez zbytečného odkladu zákonným zástupcům žáka. </w:t>
      </w:r>
    </w:p>
    <w:p w:rsidR="00042E3E" w:rsidRPr="002B0D0D" w:rsidRDefault="00042E3E" w:rsidP="002B0D0D">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sidRPr="002B0D0D">
        <w:rPr>
          <w:rFonts w:ascii="Times New Roman" w:eastAsia="Times New Roman" w:hAnsi="Times New Roman" w:cs="Times New Roman"/>
          <w:lang w:eastAsia="cs-CZ"/>
        </w:rPr>
        <w:t>Provést zápis do knihy školních úrazů popř. vyplnit záznam o úrazu.</w:t>
      </w:r>
    </w:p>
    <w:p w:rsidR="00042E3E" w:rsidRPr="002B0D0D" w:rsidRDefault="00042E3E" w:rsidP="00704406">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Informovat třídního učitele, není-li pedagogický pracovník sám třídním učitelem.</w:t>
      </w:r>
    </w:p>
    <w:p w:rsidR="002B0D0D" w:rsidRPr="00BB41AC" w:rsidRDefault="002B0D0D" w:rsidP="00704406">
      <w:pPr>
        <w:numPr>
          <w:ilvl w:val="0"/>
          <w:numId w:val="124"/>
        </w:numPr>
        <w:spacing w:before="100" w:beforeAutospacing="1"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lang w:eastAsia="cs-CZ"/>
        </w:rPr>
        <w:t>Škola vyhotoví o úrazu, který nezpůsobí nepřítomnost žáka ve škole nebo školském zařízení, záznam, pokud je pravděpodobné, že žáku bude poskytnuta náhrada za bolest a ztížení společenského uplatnění způsobené úrazem. Jedno vyhotovení záznamu o úrazu předá škola zákonnému zástupci žáka, žákovi.</w:t>
      </w:r>
    </w:p>
    <w:p w:rsidR="00BB41AC" w:rsidRDefault="00BB41AC" w:rsidP="00BB41AC">
      <w:pPr>
        <w:spacing w:before="100" w:beforeAutospacing="1" w:after="0" w:line="240" w:lineRule="auto"/>
        <w:jc w:val="both"/>
        <w:rPr>
          <w:rFonts w:ascii="Times New Roman" w:eastAsia="Times New Roman" w:hAnsi="Times New Roman" w:cs="Times New Roman"/>
          <w:lang w:eastAsia="cs-CZ"/>
        </w:rPr>
      </w:pPr>
    </w:p>
    <w:p w:rsidR="00BB41AC" w:rsidRDefault="00BB41AC" w:rsidP="00BB41AC">
      <w:pPr>
        <w:spacing w:before="100" w:beforeAutospacing="1" w:after="0" w:line="240" w:lineRule="auto"/>
        <w:jc w:val="both"/>
        <w:rPr>
          <w:rFonts w:ascii="Times New Roman" w:eastAsia="Times New Roman" w:hAnsi="Times New Roman" w:cs="Times New Roman"/>
          <w:lang w:eastAsia="cs-CZ"/>
        </w:rPr>
      </w:pPr>
      <w:r w:rsidRPr="00042E3E">
        <w:rPr>
          <w:rFonts w:ascii="Times New Roman" w:eastAsia="Times New Roman" w:hAnsi="Times New Roman" w:cs="Times New Roman"/>
          <w:lang w:eastAsia="cs-CZ"/>
        </w:rPr>
        <w:t xml:space="preserve">Ve Frýdku – Místku dne </w:t>
      </w:r>
      <w:r>
        <w:rPr>
          <w:rFonts w:ascii="Times New Roman" w:eastAsia="Times New Roman" w:hAnsi="Times New Roman" w:cs="Times New Roman"/>
          <w:lang w:eastAsia="cs-CZ"/>
        </w:rPr>
        <w:t>27</w:t>
      </w:r>
      <w:r w:rsidRPr="00042E3E">
        <w:rPr>
          <w:rFonts w:ascii="Times New Roman" w:eastAsia="Times New Roman" w:hAnsi="Times New Roman" w:cs="Times New Roman"/>
          <w:lang w:eastAsia="cs-CZ"/>
        </w:rPr>
        <w:t>. 9. 2019</w:t>
      </w:r>
    </w:p>
    <w:p w:rsidR="00BB41AC" w:rsidRPr="00042E3E" w:rsidRDefault="00BB41AC" w:rsidP="00BB41AC">
      <w:pPr>
        <w:spacing w:before="100" w:beforeAutospacing="1" w:after="0" w:line="240" w:lineRule="auto"/>
        <w:jc w:val="both"/>
        <w:rPr>
          <w:rFonts w:ascii="Times New Roman" w:eastAsia="Times New Roman" w:hAnsi="Times New Roman" w:cs="Times New Roman"/>
          <w:sz w:val="24"/>
          <w:szCs w:val="24"/>
          <w:lang w:eastAsia="cs-CZ"/>
        </w:rPr>
      </w:pPr>
    </w:p>
    <w:p w:rsidR="00BB41AC" w:rsidRPr="00042E3E" w:rsidRDefault="00BB41AC" w:rsidP="00BB41AC">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Mgr. Eva Zykmundová</w:t>
      </w:r>
    </w:p>
    <w:p w:rsidR="00BB41AC" w:rsidRPr="00042E3E" w:rsidRDefault="00BB41AC" w:rsidP="00BB41AC">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ředitel</w:t>
      </w:r>
      <w:r>
        <w:rPr>
          <w:rFonts w:ascii="Times New Roman" w:eastAsia="Times New Roman" w:hAnsi="Times New Roman" w:cs="Times New Roman"/>
          <w:lang w:eastAsia="cs-CZ"/>
        </w:rPr>
        <w:t>ka</w:t>
      </w:r>
      <w:r w:rsidRPr="00042E3E">
        <w:rPr>
          <w:rFonts w:ascii="Times New Roman" w:eastAsia="Times New Roman" w:hAnsi="Times New Roman" w:cs="Times New Roman"/>
          <w:lang w:eastAsia="cs-CZ"/>
        </w:rPr>
        <w:t xml:space="preserve"> školy</w:t>
      </w:r>
    </w:p>
    <w:p w:rsidR="00BB41AC" w:rsidRPr="00042E3E" w:rsidRDefault="00BB41AC" w:rsidP="00BB41AC">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Školní řád byl schválen školskou radou dne</w:t>
      </w:r>
      <w:r>
        <w:rPr>
          <w:rFonts w:ascii="Times New Roman" w:eastAsia="Times New Roman" w:hAnsi="Times New Roman" w:cs="Times New Roman"/>
          <w:lang w:eastAsia="cs-CZ"/>
        </w:rPr>
        <w:t xml:space="preserve"> 8. 10. 2019</w:t>
      </w:r>
    </w:p>
    <w:p w:rsidR="00BB41AC" w:rsidRPr="003C070E" w:rsidRDefault="003C070E" w:rsidP="003C070E">
      <w:pPr>
        <w:spacing w:before="100" w:beforeAutospacing="1" w:after="0" w:line="240" w:lineRule="auto"/>
        <w:jc w:val="both"/>
        <w:rPr>
          <w:rFonts w:ascii="Times New Roman" w:eastAsia="Times New Roman" w:hAnsi="Times New Roman" w:cs="Times New Roman"/>
          <w:b/>
          <w:u w:val="single"/>
          <w:lang w:eastAsia="cs-CZ"/>
        </w:rPr>
      </w:pPr>
      <w:r w:rsidRPr="003C070E">
        <w:rPr>
          <w:rFonts w:ascii="Times New Roman" w:eastAsia="Times New Roman" w:hAnsi="Times New Roman" w:cs="Times New Roman"/>
          <w:b/>
          <w:u w:val="single"/>
          <w:lang w:eastAsia="cs-CZ"/>
        </w:rPr>
        <w:t>Přílohy:</w:t>
      </w:r>
    </w:p>
    <w:p w:rsidR="003C070E" w:rsidRDefault="003C070E" w:rsidP="003C070E">
      <w:pPr>
        <w:pStyle w:val="Odstavecseseznamem"/>
        <w:numPr>
          <w:ilvl w:val="1"/>
          <w:numId w:val="84"/>
        </w:numPr>
        <w:spacing w:before="100" w:beforeAutospacing="1"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Provozní řád učeben</w:t>
      </w:r>
    </w:p>
    <w:p w:rsidR="003C070E" w:rsidRPr="003C070E" w:rsidRDefault="003C070E" w:rsidP="003C070E">
      <w:pPr>
        <w:pStyle w:val="Odstavecseseznamem"/>
        <w:numPr>
          <w:ilvl w:val="1"/>
          <w:numId w:val="84"/>
        </w:numPr>
        <w:spacing w:before="100" w:beforeAutospacing="1"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Pravidla pro hodnocení výsledků vzdělávání</w:t>
      </w:r>
    </w:p>
    <w:p w:rsidR="00BB41AC" w:rsidRPr="002B0D0D" w:rsidRDefault="00BB41AC" w:rsidP="00BB41AC">
      <w:pPr>
        <w:spacing w:before="100" w:beforeAutospacing="1" w:after="0" w:line="240" w:lineRule="auto"/>
        <w:jc w:val="both"/>
        <w:rPr>
          <w:rFonts w:ascii="Times New Roman" w:eastAsia="Times New Roman" w:hAnsi="Times New Roman" w:cs="Times New Roman"/>
          <w:sz w:val="24"/>
          <w:szCs w:val="24"/>
          <w:lang w:eastAsia="cs-CZ"/>
        </w:rPr>
      </w:pPr>
    </w:p>
    <w:p w:rsidR="002B0D0D" w:rsidRPr="002B0D0D" w:rsidRDefault="002B0D0D" w:rsidP="00586F88">
      <w:pPr>
        <w:pageBreakBefore/>
        <w:spacing w:before="100" w:beforeAutospacing="1" w:after="0" w:line="240" w:lineRule="auto"/>
        <w:jc w:val="both"/>
        <w:rPr>
          <w:rFonts w:ascii="Times New Roman" w:eastAsia="Times New Roman" w:hAnsi="Times New Roman" w:cs="Times New Roman"/>
          <w:b/>
          <w:lang w:eastAsia="cs-CZ"/>
        </w:rPr>
      </w:pPr>
    </w:p>
    <w:p w:rsidR="002B0D0D" w:rsidRPr="00881D7D" w:rsidRDefault="002B0D0D" w:rsidP="002B0D0D">
      <w:pPr>
        <w:spacing w:line="360" w:lineRule="auto"/>
        <w:ind w:left="567" w:hanging="567"/>
        <w:jc w:val="center"/>
        <w:rPr>
          <w:rFonts w:ascii="Times New Roman" w:hAnsi="Times New Roman" w:cs="Times New Roman"/>
        </w:rPr>
      </w:pPr>
      <w:r w:rsidRPr="00870336">
        <w:rPr>
          <w:rFonts w:ascii="Times New Roman" w:hAnsi="Times New Roman" w:cs="Times New Roman"/>
          <w:b/>
        </w:rPr>
        <w:t xml:space="preserve">PRAVIDLA  PRO  </w:t>
      </w:r>
      <w:r>
        <w:rPr>
          <w:rFonts w:ascii="Times New Roman" w:hAnsi="Times New Roman" w:cs="Times New Roman"/>
          <w:b/>
        </w:rPr>
        <w:t>HODNOCENÍ  VÝSLEDKŮ VZDĚLÁVÁNÍ</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1</w:t>
      </w:r>
      <w:r w:rsidRPr="00881D7D">
        <w:rPr>
          <w:rFonts w:ascii="Times New Roman" w:hAnsi="Times New Roman" w:cs="Times New Roman"/>
        </w:rPr>
        <w:t xml:space="preserve">. Každé pololetí vydává škola žákům vysvědčení. Za 1. pololetí lze místo vysvědčení vydat </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    žákům výpis z vysvědčení.</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b/>
        </w:rPr>
        <w:t>2</w:t>
      </w:r>
      <w:r w:rsidRPr="00881D7D">
        <w:rPr>
          <w:rFonts w:ascii="Times New Roman" w:hAnsi="Times New Roman" w:cs="Times New Roman"/>
        </w:rPr>
        <w:t>. Hodnocení výsledků vzdělávání žáka na vysvědčení je vyjádřeno klasifikací.</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b/>
        </w:rPr>
        <w:t>3.</w:t>
      </w:r>
      <w:r w:rsidRPr="00881D7D">
        <w:rPr>
          <w:rFonts w:ascii="Times New Roman" w:hAnsi="Times New Roman" w:cs="Times New Roman"/>
        </w:rPr>
        <w:t xml:space="preserve"> Získávání podkladů pro hodnocení výsledků vzdělávání žáků vyjádřené klasifikací se řídí</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    následujícími zásadami:</w:t>
      </w:r>
    </w:p>
    <w:p w:rsidR="002B0D0D" w:rsidRPr="00881D7D" w:rsidRDefault="002B0D0D" w:rsidP="002B0D0D">
      <w:pPr>
        <w:pStyle w:val="Odstavecseseznamem"/>
        <w:widowControl w:val="0"/>
        <w:numPr>
          <w:ilvl w:val="0"/>
          <w:numId w:val="129"/>
        </w:numPr>
        <w:autoSpaceDE w:val="0"/>
        <w:autoSpaceDN w:val="0"/>
        <w:spacing w:after="0" w:line="240" w:lineRule="auto"/>
        <w:ind w:left="1418" w:hanging="851"/>
        <w:jc w:val="both"/>
        <w:rPr>
          <w:rFonts w:ascii="Times New Roman" w:hAnsi="Times New Roman" w:cs="Times New Roman"/>
        </w:rPr>
      </w:pPr>
      <w:r w:rsidRPr="00881D7D">
        <w:rPr>
          <w:rFonts w:ascii="Times New Roman" w:hAnsi="Times New Roman" w:cs="Times New Roman"/>
        </w:rPr>
        <w:t>Podklady pro hodnocení a klasifikaci výchovně vzdělávacích výsledků žáka získává učitel zejména:</w:t>
      </w:r>
    </w:p>
    <w:p w:rsidR="002B0D0D" w:rsidRPr="00881D7D" w:rsidRDefault="002B0D0D" w:rsidP="002B0D0D">
      <w:pPr>
        <w:widowControl w:val="0"/>
        <w:numPr>
          <w:ilvl w:val="0"/>
          <w:numId w:val="128"/>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soustavným diagnostickým pozorováním žáka,</w:t>
      </w:r>
    </w:p>
    <w:p w:rsidR="002B0D0D" w:rsidRPr="00881D7D" w:rsidRDefault="002B0D0D" w:rsidP="002B0D0D">
      <w:pPr>
        <w:widowControl w:val="0"/>
        <w:numPr>
          <w:ilvl w:val="0"/>
          <w:numId w:val="128"/>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soustavným sledováním výkonů žáka a jeho připravenosti na vyučování,</w:t>
      </w:r>
    </w:p>
    <w:p w:rsidR="002B0D0D" w:rsidRPr="00881D7D" w:rsidRDefault="002B0D0D" w:rsidP="002B0D0D">
      <w:pPr>
        <w:widowControl w:val="0"/>
        <w:numPr>
          <w:ilvl w:val="0"/>
          <w:numId w:val="128"/>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různými druhy zkoušek (písemné, ústní, grafické, praktické, pohybové),</w:t>
      </w:r>
    </w:p>
    <w:p w:rsidR="002B0D0D" w:rsidRPr="00881D7D" w:rsidRDefault="002B0D0D" w:rsidP="002B0D0D">
      <w:pPr>
        <w:widowControl w:val="0"/>
        <w:numPr>
          <w:ilvl w:val="0"/>
          <w:numId w:val="128"/>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kontrolními písemnými pracemi a praktickými zkouškami,</w:t>
      </w:r>
    </w:p>
    <w:p w:rsidR="009E27CC" w:rsidRPr="009E27CC" w:rsidRDefault="002B0D0D" w:rsidP="009E27CC">
      <w:pPr>
        <w:widowControl w:val="0"/>
        <w:numPr>
          <w:ilvl w:val="0"/>
          <w:numId w:val="128"/>
        </w:numPr>
        <w:tabs>
          <w:tab w:val="clear" w:pos="720"/>
        </w:tabs>
        <w:autoSpaceDE w:val="0"/>
        <w:autoSpaceDN w:val="0"/>
        <w:spacing w:after="0" w:line="240" w:lineRule="auto"/>
        <w:ind w:left="1418" w:hanging="425"/>
        <w:jc w:val="both"/>
        <w:rPr>
          <w:rFonts w:ascii="Times New Roman" w:hAnsi="Times New Roman" w:cs="Times New Roman"/>
        </w:rPr>
      </w:pPr>
      <w:r w:rsidRPr="00881D7D">
        <w:rPr>
          <w:rFonts w:ascii="Times New Roman" w:hAnsi="Times New Roman" w:cs="Times New Roman"/>
        </w:rPr>
        <w:t>analýzou výsledků činnosti žáka.</w:t>
      </w:r>
    </w:p>
    <w:p w:rsidR="002B0D0D" w:rsidRPr="00881D7D" w:rsidRDefault="002B0D0D" w:rsidP="002B0D0D">
      <w:pPr>
        <w:widowControl w:val="0"/>
        <w:numPr>
          <w:ilvl w:val="0"/>
          <w:numId w:val="129"/>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 klasifikaci uplatňuje učitel přiměřenou náročnost a pedagogický takt vůči žákům.</w:t>
      </w:r>
    </w:p>
    <w:p w:rsidR="002B0D0D" w:rsidRDefault="002B0D0D" w:rsidP="002B0D0D">
      <w:pPr>
        <w:widowControl w:val="0"/>
        <w:numPr>
          <w:ilvl w:val="0"/>
          <w:numId w:val="129"/>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Přihlíží k věkovým zvláštnostem žáka a jeho specifickým potřebám, speciálním vzdělávacím potřebám, i k tomu, že žák mohl v průběhu klasifikačního období zakolísat pro určitou indispozici.</w:t>
      </w:r>
    </w:p>
    <w:p w:rsidR="009E27CC" w:rsidRPr="00881D7D" w:rsidRDefault="009E27CC" w:rsidP="009E27CC">
      <w:pPr>
        <w:widowControl w:val="0"/>
        <w:numPr>
          <w:ilvl w:val="0"/>
          <w:numId w:val="129"/>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 konzultuje specifika žáka s ostatními učiteli a podle potřeby s výchovným poradcem a metodikem primární prevence.</w:t>
      </w:r>
    </w:p>
    <w:p w:rsidR="009E27CC" w:rsidRPr="009E27CC" w:rsidRDefault="009E27CC" w:rsidP="009E27CC">
      <w:pPr>
        <w:pStyle w:val="Odstavecseseznamem"/>
        <w:numPr>
          <w:ilvl w:val="0"/>
          <w:numId w:val="129"/>
        </w:numPr>
        <w:spacing w:after="0"/>
        <w:jc w:val="both"/>
        <w:rPr>
          <w:rFonts w:ascii="Times New Roman" w:hAnsi="Times New Roman" w:cs="Times New Roman"/>
        </w:rPr>
      </w:pPr>
      <w:r w:rsidRPr="009E27CC">
        <w:rPr>
          <w:rFonts w:ascii="Times New Roman" w:hAnsi="Times New Roman" w:cs="Times New Roman"/>
        </w:rPr>
        <w:t xml:space="preserve">Učitel přihlíží k náročnosti, závažnosti a obsahu zkoušení, ale i k celkové aktivitě a    </w:t>
      </w:r>
    </w:p>
    <w:p w:rsidR="009E27CC" w:rsidRPr="009E27CC" w:rsidRDefault="009E27CC" w:rsidP="009E27CC">
      <w:pPr>
        <w:pStyle w:val="Odstavecseseznamem"/>
        <w:spacing w:after="0"/>
        <w:ind w:left="1080"/>
        <w:jc w:val="both"/>
        <w:rPr>
          <w:rFonts w:ascii="Times New Roman" w:hAnsi="Times New Roman" w:cs="Times New Roman"/>
        </w:rPr>
      </w:pPr>
      <w:r w:rsidRPr="009E27CC">
        <w:rPr>
          <w:rFonts w:ascii="Times New Roman" w:hAnsi="Times New Roman" w:cs="Times New Roman"/>
        </w:rPr>
        <w:t xml:space="preserve"> výkonům ve třídě v průběhu celého klasifikačního období.</w:t>
      </w:r>
    </w:p>
    <w:p w:rsidR="009E27CC" w:rsidRPr="00881D7D" w:rsidRDefault="009E27CC" w:rsidP="009E27CC">
      <w:pPr>
        <w:widowControl w:val="0"/>
        <w:numPr>
          <w:ilvl w:val="0"/>
          <w:numId w:val="129"/>
        </w:numPr>
        <w:autoSpaceDE w:val="0"/>
        <w:autoSpaceDN w:val="0"/>
        <w:spacing w:after="0" w:line="240" w:lineRule="auto"/>
        <w:ind w:left="1134" w:hanging="425"/>
        <w:jc w:val="both"/>
        <w:rPr>
          <w:rFonts w:ascii="Times New Roman" w:hAnsi="Times New Roman" w:cs="Times New Roman"/>
        </w:rPr>
      </w:pPr>
      <w:r w:rsidRPr="00881D7D">
        <w:rPr>
          <w:rFonts w:ascii="Times New Roman" w:hAnsi="Times New Roman" w:cs="Times New Roman"/>
        </w:rPr>
        <w:t>Učitel oznamuje a zdůvodňuje žákovi výsledek každé klasifikace. Poukazuje přitom na klady a nedostatky hodnocených výkonů.</w:t>
      </w:r>
    </w:p>
    <w:p w:rsidR="009E27CC" w:rsidRPr="00881D7D" w:rsidRDefault="009E27CC" w:rsidP="009E27CC">
      <w:pPr>
        <w:widowControl w:val="0"/>
        <w:numPr>
          <w:ilvl w:val="0"/>
          <w:numId w:val="129"/>
        </w:numPr>
        <w:autoSpaceDE w:val="0"/>
        <w:autoSpaceDN w:val="0"/>
        <w:spacing w:after="0" w:line="240" w:lineRule="auto"/>
        <w:ind w:left="1134" w:hanging="425"/>
        <w:jc w:val="both"/>
        <w:rPr>
          <w:rFonts w:ascii="Times New Roman" w:hAnsi="Times New Roman" w:cs="Times New Roman"/>
        </w:rPr>
      </w:pPr>
      <w:r w:rsidRPr="00881D7D">
        <w:rPr>
          <w:rFonts w:ascii="Times New Roman" w:hAnsi="Times New Roman" w:cs="Times New Roman"/>
        </w:rPr>
        <w:t>Součástí hodnocení je i účast na vzdělávacích akcích pořádaných školou, za účelem naplnění školního vzdělávacího programu. Pokud se žák z jakéhokoliv důvodu nemohl akce zúčastnit, hodnotí se náhradní práce, zadaná vyučujícím daného předmětu, pod který akce obsahově spadá.</w:t>
      </w:r>
    </w:p>
    <w:p w:rsidR="009E27CC" w:rsidRPr="009E27CC" w:rsidRDefault="009E27CC" w:rsidP="009E27CC">
      <w:pPr>
        <w:pStyle w:val="Odstavecseseznamem"/>
        <w:widowControl w:val="0"/>
        <w:numPr>
          <w:ilvl w:val="0"/>
          <w:numId w:val="129"/>
        </w:numPr>
        <w:autoSpaceDE w:val="0"/>
        <w:autoSpaceDN w:val="0"/>
        <w:spacing w:after="0" w:line="240" w:lineRule="auto"/>
        <w:jc w:val="both"/>
        <w:rPr>
          <w:rFonts w:ascii="Times New Roman" w:hAnsi="Times New Roman" w:cs="Times New Roman"/>
        </w:rPr>
      </w:pPr>
      <w:r w:rsidRPr="009E27CC">
        <w:rPr>
          <w:rFonts w:ascii="Times New Roman" w:hAnsi="Times New Roman" w:cs="Times New Roman"/>
        </w:rPr>
        <w:t>Způsob hodnocení domácích úkolů a zadaných prací je ponechán na zvážení vyučujícího.</w:t>
      </w:r>
    </w:p>
    <w:p w:rsidR="009E27CC" w:rsidRDefault="009E27CC" w:rsidP="009E27CC">
      <w:pPr>
        <w:pStyle w:val="Odstavecseseznamem"/>
        <w:widowControl w:val="0"/>
        <w:numPr>
          <w:ilvl w:val="0"/>
          <w:numId w:val="129"/>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Učitelé stejných, popř. příbuzných předmětů sjednotí na počátku klasifikačního období klasifikační měřítka v rámci metodických útvarů (metodické sdružení).</w:t>
      </w:r>
    </w:p>
    <w:p w:rsidR="009E27CC" w:rsidRDefault="009E27CC" w:rsidP="009E27CC">
      <w:pPr>
        <w:pStyle w:val="Odstavecseseznamem"/>
        <w:widowControl w:val="0"/>
        <w:numPr>
          <w:ilvl w:val="0"/>
          <w:numId w:val="129"/>
        </w:numPr>
        <w:autoSpaceDE w:val="0"/>
        <w:autoSpaceDN w:val="0"/>
        <w:spacing w:after="0" w:line="240" w:lineRule="auto"/>
        <w:jc w:val="both"/>
        <w:rPr>
          <w:rFonts w:ascii="Times New Roman" w:hAnsi="Times New Roman" w:cs="Times New Roman"/>
        </w:rPr>
      </w:pPr>
      <w:r w:rsidRPr="009E27CC">
        <w:rPr>
          <w:rFonts w:ascii="Times New Roman" w:hAnsi="Times New Roman" w:cs="Times New Roman"/>
        </w:rPr>
        <w:t xml:space="preserve">Na počátku klasifikačního období seznámí učitel prokazatelně žáky s pravidly způsobu své   klasifikace (frekvence, množství a druhy známek, nároky stanovené pro získání jednotlivé známky apod.). </w:t>
      </w:r>
    </w:p>
    <w:p w:rsidR="009E27CC" w:rsidRPr="009E27CC" w:rsidRDefault="009E27CC" w:rsidP="009E27CC">
      <w:pPr>
        <w:pStyle w:val="Odstavecseseznamem"/>
        <w:widowControl w:val="0"/>
        <w:numPr>
          <w:ilvl w:val="0"/>
          <w:numId w:val="129"/>
        </w:numPr>
        <w:autoSpaceDE w:val="0"/>
        <w:autoSpaceDN w:val="0"/>
        <w:spacing w:after="0" w:line="240" w:lineRule="auto"/>
        <w:jc w:val="both"/>
        <w:rPr>
          <w:rFonts w:ascii="Times New Roman" w:hAnsi="Times New Roman" w:cs="Times New Roman"/>
        </w:rPr>
      </w:pPr>
      <w:r w:rsidRPr="009E27CC">
        <w:rPr>
          <w:rFonts w:ascii="Times New Roman" w:hAnsi="Times New Roman" w:cs="Times New Roman"/>
        </w:rPr>
        <w:t xml:space="preserve">Písemné práce a další druhy zkoušek učitel rozvrhne rovnoměrně po celé klasifikační období. </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4.</w:t>
      </w:r>
      <w:r w:rsidRPr="00881D7D">
        <w:rPr>
          <w:rFonts w:ascii="Times New Roman" w:hAnsi="Times New Roman" w:cs="Times New Roman"/>
        </w:rPr>
        <w:t xml:space="preserve"> Podmínky hodnocení žáka klasifikací na konci pololetí</w:t>
      </w:r>
    </w:p>
    <w:p w:rsidR="002B0D0D" w:rsidRPr="00881D7D" w:rsidRDefault="002B0D0D" w:rsidP="002B0D0D">
      <w:pPr>
        <w:widowControl w:val="0"/>
        <w:numPr>
          <w:ilvl w:val="0"/>
          <w:numId w:val="132"/>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V předmětech s dotací 3 a více hodin týdně musí být žák z předmětu hodnocen nejméně </w:t>
      </w:r>
      <w:r w:rsidR="00B224B8">
        <w:rPr>
          <w:rFonts w:ascii="Times New Roman" w:hAnsi="Times New Roman" w:cs="Times New Roman"/>
        </w:rPr>
        <w:t xml:space="preserve">pětkrát za pololetí. </w:t>
      </w:r>
      <w:r w:rsidRPr="00881D7D">
        <w:rPr>
          <w:rFonts w:ascii="Times New Roman" w:hAnsi="Times New Roman" w:cs="Times New Roman"/>
        </w:rPr>
        <w:t>S podrobnostmi spojenými s hodnocením v průběhu pololetí jsou žáci prokazatelně seznámeni na začátku pololetí (např. povinné hodnocení domácích úkolů, výstupů z exkurzí, praxe, seminárních prací, referátů, ročníkových prací apod.).</w:t>
      </w:r>
    </w:p>
    <w:p w:rsidR="002B0D0D" w:rsidRPr="00881D7D" w:rsidRDefault="002B0D0D" w:rsidP="002B0D0D">
      <w:pPr>
        <w:pStyle w:val="Odstavecseseznamem"/>
        <w:widowControl w:val="0"/>
        <w:numPr>
          <w:ilvl w:val="0"/>
          <w:numId w:val="132"/>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V předmětech s dotací 1 nebo 2 hodiny týdně musí být žák hodnocen nejméně třikrát za pololetí. S podrobnostmi spojenými s hodnocením v průběhu pololetí jsou žáci prokazatelně seznámeni na začátku pololetí (např. povinné hodnocení domácích úkolů, výstupů z exkurzí, praxe, seminárních prací, referátů, ročníkových prací apod.).</w:t>
      </w:r>
    </w:p>
    <w:p w:rsidR="002B0D0D" w:rsidRPr="00881D7D" w:rsidRDefault="002B0D0D" w:rsidP="002B0D0D">
      <w:pPr>
        <w:pStyle w:val="Odstavecseseznamem"/>
        <w:widowControl w:val="0"/>
        <w:numPr>
          <w:ilvl w:val="0"/>
          <w:numId w:val="132"/>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Nelze-li žáka hodnotit na konci prvního pololetí, určí ředitel školy pro jeho hodnocení náhradní termín, a to tak, aby hodnocení za první pololetí bylo provedeno nejpozději do konce června. Není-li možné žáka hodnotit ani v náhradním termínu, žák se za první pololetí nehodnotí. Není-li žák hodnocen z povinného předmětu vyučovaného pouze v prvním pololetí ani v náhradním termínu, neprospěl. </w:t>
      </w:r>
    </w:p>
    <w:p w:rsidR="002B0D0D" w:rsidRPr="00881D7D" w:rsidRDefault="002B0D0D" w:rsidP="002B0D0D">
      <w:pPr>
        <w:pStyle w:val="Odstavecseseznamem"/>
        <w:widowControl w:val="0"/>
        <w:numPr>
          <w:ilvl w:val="0"/>
          <w:numId w:val="132"/>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Nelze-li žáka hodnotit na konci druhého pololetí, určí ředitel školy pro jeho hodnocení náhradní termín, a to tak, aby hodnocení za druhé pololetí bylo provedeno nejpozději do konce září následujícího školního roku. Do doby hodnocení navštěvuje žák nejbližší vyšší ročník. Není-li </w:t>
      </w:r>
      <w:r w:rsidRPr="00881D7D">
        <w:rPr>
          <w:rFonts w:ascii="Times New Roman" w:hAnsi="Times New Roman" w:cs="Times New Roman"/>
        </w:rPr>
        <w:lastRenderedPageBreak/>
        <w:t>žák hodnocen ani v tomto termínu, neprospěl.</w:t>
      </w:r>
    </w:p>
    <w:p w:rsidR="002B0D0D" w:rsidRPr="00881D7D" w:rsidRDefault="002B0D0D" w:rsidP="002B0D0D">
      <w:pPr>
        <w:pStyle w:val="Odstavecseseznamem"/>
        <w:widowControl w:val="0"/>
        <w:numPr>
          <w:ilvl w:val="0"/>
          <w:numId w:val="132"/>
        </w:numPr>
        <w:autoSpaceDE w:val="0"/>
        <w:autoSpaceDN w:val="0"/>
        <w:spacing w:after="0" w:line="240" w:lineRule="auto"/>
        <w:ind w:left="567" w:hanging="567"/>
        <w:jc w:val="both"/>
        <w:rPr>
          <w:rFonts w:ascii="Times New Roman" w:hAnsi="Times New Roman" w:cs="Times New Roman"/>
        </w:rPr>
      </w:pPr>
      <w:r w:rsidRPr="00881D7D">
        <w:rPr>
          <w:rFonts w:ascii="Times New Roman" w:hAnsi="Times New Roman" w:cs="Times New Roman"/>
        </w:rPr>
        <w:t>Pokud žák v některém z povinných vyučovacích předmětů zamešká v klasifikačním období více než 25 % odučených hodin</w:t>
      </w:r>
      <w:r w:rsidR="00DF7240">
        <w:rPr>
          <w:rFonts w:ascii="Times New Roman" w:hAnsi="Times New Roman" w:cs="Times New Roman"/>
        </w:rPr>
        <w:t>,</w:t>
      </w:r>
      <w:r w:rsidR="00586F88">
        <w:rPr>
          <w:rFonts w:ascii="Times New Roman" w:hAnsi="Times New Roman" w:cs="Times New Roman"/>
        </w:rPr>
        <w:t xml:space="preserve"> může být </w:t>
      </w:r>
      <w:r w:rsidRPr="00881D7D">
        <w:rPr>
          <w:rFonts w:ascii="Times New Roman" w:hAnsi="Times New Roman" w:cs="Times New Roman"/>
        </w:rPr>
        <w:t xml:space="preserve"> hodnocen v náhradním termínu. Termín  stanovuje ředitel škol</w:t>
      </w:r>
      <w:r w:rsidR="006039BD">
        <w:rPr>
          <w:rFonts w:ascii="Times New Roman" w:hAnsi="Times New Roman" w:cs="Times New Roman"/>
        </w:rPr>
        <w:t>y.</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5.</w:t>
      </w:r>
      <w:r w:rsidRPr="00881D7D">
        <w:rPr>
          <w:rFonts w:ascii="Times New Roman" w:hAnsi="Times New Roman" w:cs="Times New Roman"/>
        </w:rPr>
        <w:t xml:space="preserve"> Zásady evidence klasifikace žáka, projednání a informování o klasifikaci žáka jsou      následující:</w:t>
      </w:r>
    </w:p>
    <w:p w:rsidR="002B0D0D" w:rsidRPr="00881D7D" w:rsidRDefault="002B0D0D" w:rsidP="002B0D0D">
      <w:pPr>
        <w:pStyle w:val="Odstavecseseznamem"/>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Učitel je povinen vést srozumitelnou evidenci o každé klasifikaci žáka za klasifikační období. Evidence má elektronickou podobu.</w:t>
      </w:r>
    </w:p>
    <w:p w:rsidR="002B0D0D" w:rsidRPr="00881D7D" w:rsidRDefault="002B0D0D" w:rsidP="002B0D0D">
      <w:pPr>
        <w:pStyle w:val="Odstavecseseznamem"/>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Při ústním zkoušení oznámí učitel žákovi výsledek okamžitě. Výsledky písemných prací a jiných činností učitel oznámí žákům bez zbytečného prodlení, nejdéle však do pěti pracovních dnů.</w:t>
      </w:r>
    </w:p>
    <w:p w:rsidR="002B0D0D" w:rsidRPr="00881D7D" w:rsidRDefault="002B0D0D" w:rsidP="002B0D0D">
      <w:pPr>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Na konci klasifikačního období v termínu určeném vedením školy zapisují učitelé výsledky celkové klasifikace do katalogových listů.</w:t>
      </w:r>
    </w:p>
    <w:p w:rsidR="002B0D0D" w:rsidRPr="00881D7D" w:rsidRDefault="002B0D0D" w:rsidP="002B0D0D">
      <w:pPr>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O stavu klasifikace učitel informuje třídního učitele a vedení školy na konci klasifikačního období. V případě zaostávání nebo výrazného zhoršení žáka informuje učitel podle situace bezodkladně (třídního učitele, výchovného poradce, ředitele školy). </w:t>
      </w:r>
    </w:p>
    <w:p w:rsidR="002B0D0D" w:rsidRPr="00881D7D" w:rsidRDefault="002B0D0D" w:rsidP="002B0D0D">
      <w:pPr>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Učitel bezodkladně a prokazatelně seznamuje s průběžným, zhoršeným i konečným hodnocením žáka jeho zákonného zástupce nebo zletilého žáka.</w:t>
      </w:r>
    </w:p>
    <w:p w:rsidR="002B0D0D" w:rsidRPr="00881D7D" w:rsidRDefault="002B0D0D" w:rsidP="002B0D0D">
      <w:pPr>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Na konci klasifikačního období připraví učitelé návrhy na opravné zkoušky a hodnocení v náhradním termínu.</w:t>
      </w:r>
    </w:p>
    <w:p w:rsidR="002B0D0D" w:rsidRPr="00881D7D" w:rsidRDefault="002B0D0D" w:rsidP="002B0D0D">
      <w:pPr>
        <w:widowControl w:val="0"/>
        <w:numPr>
          <w:ilvl w:val="0"/>
          <w:numId w:val="130"/>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Souhrnně je stav klasifikace ve třídě projednáván na pedagogické radě.</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b/>
        </w:rPr>
        <w:t>6.</w:t>
      </w:r>
      <w:r w:rsidRPr="00881D7D">
        <w:rPr>
          <w:rFonts w:ascii="Times New Roman" w:hAnsi="Times New Roman" w:cs="Times New Roman"/>
        </w:rPr>
        <w:t xml:space="preserve"> Stupně prospěchu, kterými hodnotí výsledky vzdělávání žáka na vysvědčení:</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Výsledky vzdělávání žáka v jednotlivých povinných a nepovinných předmětech stanovených školním vzdělávacím programem se v případě použití klasifikace hodnotí na vysvědčení stupni prospěchu</w:t>
      </w:r>
    </w:p>
    <w:p w:rsidR="002B0D0D" w:rsidRPr="00881D7D" w:rsidRDefault="002B0D0D" w:rsidP="002B0D0D">
      <w:pPr>
        <w:widowControl w:val="0"/>
        <w:numPr>
          <w:ilvl w:val="0"/>
          <w:numId w:val="13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1 – výborný</w:t>
      </w:r>
      <w:r w:rsidRPr="00881D7D">
        <w:rPr>
          <w:rFonts w:ascii="Times New Roman" w:hAnsi="Times New Roman" w:cs="Times New Roman"/>
        </w:rPr>
        <w:t>: Žák bezpečně, přesně a uceleně ovládá požadované učivo a chápe vztahy z něho vyplývající. Samostatně, tvořivě a aktivně uplatňuje osvojené poznatky a dovednosti. Zřídka se dopouští nepodstatných chyb.</w:t>
      </w:r>
    </w:p>
    <w:p w:rsidR="002B0D0D" w:rsidRPr="00881D7D" w:rsidRDefault="002B0D0D" w:rsidP="002B0D0D">
      <w:pPr>
        <w:widowControl w:val="0"/>
        <w:numPr>
          <w:ilvl w:val="0"/>
          <w:numId w:val="13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2 – chvalitebný</w:t>
      </w:r>
      <w:r w:rsidRPr="00881D7D">
        <w:rPr>
          <w:rFonts w:ascii="Times New Roman" w:hAnsi="Times New Roman" w:cs="Times New Roman"/>
        </w:rPr>
        <w:t>:  Žák v podstatě bezpečně, přesně a uceleně ovládá požadované učivo a chápe vztahy z něho vyplývající. Převážně samostatně, tvořivě a aktivně uplatňuje osvojené poznatky a dovednosti. Dopouští se jen menších chyb. V malé míře jsou zapotřebí návodné otázky učitele.</w:t>
      </w:r>
    </w:p>
    <w:p w:rsidR="002B0D0D" w:rsidRPr="00881D7D" w:rsidRDefault="002B0D0D" w:rsidP="002B0D0D">
      <w:pPr>
        <w:widowControl w:val="0"/>
        <w:numPr>
          <w:ilvl w:val="0"/>
          <w:numId w:val="13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3 – dobrý</w:t>
      </w:r>
      <w:r w:rsidRPr="00881D7D">
        <w:rPr>
          <w:rFonts w:ascii="Times New Roman" w:hAnsi="Times New Roman" w:cs="Times New Roman"/>
        </w:rPr>
        <w:t>: Žák má ve zvládnutí učiva částečné mezery. V uplatňování osvojených poznatků a dovedností se dopouští chyb. V činnostech je méně aktivní a tvořivý. Není schopen samostatného souvislého projevu, na návodné otázky většinou odpovídá správně. Je schopen samostatně pracovat pouze podle návodu učitele. Vztahové souvislosti chápe pouze částečně.</w:t>
      </w:r>
    </w:p>
    <w:p w:rsidR="002B0D0D" w:rsidRPr="00881D7D" w:rsidRDefault="002B0D0D" w:rsidP="002B0D0D">
      <w:pPr>
        <w:widowControl w:val="0"/>
        <w:numPr>
          <w:ilvl w:val="0"/>
          <w:numId w:val="13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4 – dostatečný</w:t>
      </w:r>
      <w:r w:rsidRPr="00881D7D">
        <w:rPr>
          <w:rFonts w:ascii="Times New Roman" w:hAnsi="Times New Roman" w:cs="Times New Roman"/>
        </w:rPr>
        <w:t>: Žák má ve zvládnutí učiva závažné mezery. V uplatňování osvojených poznatků a dovedností se vyskytují závažné chyby. V činnostech není aktivní a není tvořivý. Vědomosti a dovednosti aplikuje jen se značnou pomocí učitele. Je schopen samostatně pracovat za soustavné pomoci učitele. Vědomosti jsou povrchní, není schopen je dát do souvislostí.</w:t>
      </w:r>
    </w:p>
    <w:p w:rsidR="002B0D0D" w:rsidRPr="00881D7D" w:rsidRDefault="002B0D0D" w:rsidP="002B0D0D">
      <w:pPr>
        <w:widowControl w:val="0"/>
        <w:numPr>
          <w:ilvl w:val="0"/>
          <w:numId w:val="133"/>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b/>
        </w:rPr>
        <w:t>5 – nedostatečný</w:t>
      </w:r>
      <w:r w:rsidRPr="00881D7D">
        <w:rPr>
          <w:rFonts w:ascii="Times New Roman" w:hAnsi="Times New Roman" w:cs="Times New Roman"/>
        </w:rPr>
        <w:t>: Žák si požadované znalosti neosvojil, má v nich závažné mezery. V uplatňování vědomostí se vyskytují velmi závažné chyby. Podstatné nedostatky a chyby nedovede opravit ani s pomocí učitele. Není schopen pracovat samostatně.</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7</w:t>
      </w:r>
      <w:r w:rsidRPr="00881D7D">
        <w:rPr>
          <w:rFonts w:ascii="Times New Roman" w:hAnsi="Times New Roman" w:cs="Times New Roman"/>
        </w:rPr>
        <w:t>. Nehodnocení žáka</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Není-li možné žáka hodnotit z některého předmětu, uvede se na vysvědčení u příslušného předmětu místo stupně prospěchu slovo "</w:t>
      </w:r>
      <w:proofErr w:type="gramStart"/>
      <w:r w:rsidRPr="00881D7D">
        <w:rPr>
          <w:rFonts w:ascii="Times New Roman" w:hAnsi="Times New Roman" w:cs="Times New Roman"/>
        </w:rPr>
        <w:t>nehodnocen(a)".</w:t>
      </w:r>
      <w:proofErr w:type="gramEnd"/>
      <w:r w:rsidRPr="00881D7D">
        <w:rPr>
          <w:rFonts w:ascii="Times New Roman" w:hAnsi="Times New Roman" w:cs="Times New Roman"/>
        </w:rPr>
        <w:t xml:space="preserve"> </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8</w:t>
      </w:r>
      <w:r w:rsidRPr="00881D7D">
        <w:rPr>
          <w:rFonts w:ascii="Times New Roman" w:hAnsi="Times New Roman" w:cs="Times New Roman"/>
        </w:rPr>
        <w:t>. Celkové hodnocení žáka na vysvědčení</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 xml:space="preserve">Celkové hodnocení žáka se na vysvědčení vyjadřuje stupni: </w:t>
      </w:r>
    </w:p>
    <w:p w:rsidR="002B0D0D" w:rsidRPr="00881D7D" w:rsidRDefault="002B0D0D" w:rsidP="002B0D0D">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a) </w:t>
      </w:r>
      <w:proofErr w:type="gramStart"/>
      <w:r w:rsidRPr="00881D7D">
        <w:rPr>
          <w:rFonts w:ascii="Times New Roman" w:hAnsi="Times New Roman" w:cs="Times New Roman"/>
          <w:b/>
        </w:rPr>
        <w:t>prospěl(a) s vyznamenáním</w:t>
      </w:r>
      <w:proofErr w:type="gramEnd"/>
      <w:r w:rsidRPr="00881D7D">
        <w:rPr>
          <w:rFonts w:ascii="Times New Roman" w:hAnsi="Times New Roman" w:cs="Times New Roman"/>
        </w:rPr>
        <w:t xml:space="preserve">, </w:t>
      </w:r>
      <w:r w:rsidRPr="00881D7D">
        <w:rPr>
          <w:rFonts w:ascii="Times New Roman" w:eastAsia="Times New Roman" w:hAnsi="Times New Roman" w:cs="Times New Roman"/>
          <w:lang w:eastAsia="cs-CZ"/>
        </w:rPr>
        <w:t>není-li klasifikace v žádném povinném předmětu horší než stupeň 2 - chvalitebný a průměrný prospěch z povinných předmětů není horší než 1,50, chování je hodnoceno jako velmi dobré.</w:t>
      </w:r>
    </w:p>
    <w:p w:rsidR="002B0D0D" w:rsidRPr="00881D7D" w:rsidRDefault="002B0D0D" w:rsidP="002B0D0D">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b) </w:t>
      </w:r>
      <w:proofErr w:type="gramStart"/>
      <w:r w:rsidRPr="00881D7D">
        <w:rPr>
          <w:rFonts w:ascii="Times New Roman" w:hAnsi="Times New Roman" w:cs="Times New Roman"/>
          <w:b/>
        </w:rPr>
        <w:t>prospěl(a),</w:t>
      </w:r>
      <w:r w:rsidRPr="00881D7D">
        <w:rPr>
          <w:rFonts w:ascii="Times New Roman" w:hAnsi="Times New Roman" w:cs="Times New Roman"/>
        </w:rPr>
        <w:t xml:space="preserve"> </w:t>
      </w:r>
      <w:r w:rsidRPr="00881D7D">
        <w:rPr>
          <w:rFonts w:ascii="Times New Roman" w:eastAsia="Times New Roman" w:hAnsi="Times New Roman" w:cs="Times New Roman"/>
          <w:lang w:eastAsia="cs-CZ"/>
        </w:rPr>
        <w:t>není</w:t>
      </w:r>
      <w:proofErr w:type="gramEnd"/>
      <w:r w:rsidRPr="00881D7D">
        <w:rPr>
          <w:rFonts w:ascii="Times New Roman" w:eastAsia="Times New Roman" w:hAnsi="Times New Roman" w:cs="Times New Roman"/>
          <w:lang w:eastAsia="cs-CZ"/>
        </w:rPr>
        <w:t>-li klasifikace nebo slovní hodnocení po převodu do klasifikace v některém povinném předmětu vyjádřena stupněm 5 - nedostatečný.</w:t>
      </w:r>
    </w:p>
    <w:p w:rsidR="002B0D0D" w:rsidRPr="00881D7D" w:rsidRDefault="002B0D0D" w:rsidP="002B0D0D">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c) </w:t>
      </w:r>
      <w:proofErr w:type="gramStart"/>
      <w:r w:rsidRPr="00881D7D">
        <w:rPr>
          <w:rFonts w:ascii="Times New Roman" w:hAnsi="Times New Roman" w:cs="Times New Roman"/>
          <w:b/>
        </w:rPr>
        <w:t>neprospěl(a),</w:t>
      </w:r>
      <w:r w:rsidRPr="00881D7D">
        <w:rPr>
          <w:rFonts w:ascii="Times New Roman" w:hAnsi="Times New Roman" w:cs="Times New Roman"/>
        </w:rPr>
        <w:t xml:space="preserve"> </w:t>
      </w:r>
      <w:r w:rsidRPr="00881D7D">
        <w:rPr>
          <w:rFonts w:ascii="Times New Roman" w:eastAsia="Times New Roman" w:hAnsi="Times New Roman" w:cs="Times New Roman"/>
          <w:lang w:eastAsia="cs-CZ"/>
        </w:rPr>
        <w:t>je</w:t>
      </w:r>
      <w:proofErr w:type="gramEnd"/>
      <w:r w:rsidRPr="00881D7D">
        <w:rPr>
          <w:rFonts w:ascii="Times New Roman" w:eastAsia="Times New Roman" w:hAnsi="Times New Roman" w:cs="Times New Roman"/>
          <w:lang w:eastAsia="cs-CZ"/>
        </w:rPr>
        <w:t>-li klasifikace v některém povinném předmětu vyjádřena stupněm 5 - nedostatečný nebo není-li žák hodnocen z některého předmětu na konci druhého pololetí.</w:t>
      </w:r>
    </w:p>
    <w:p w:rsidR="002B0D0D" w:rsidRPr="00881D7D" w:rsidRDefault="002B0D0D" w:rsidP="002B0D0D">
      <w:p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rPr>
        <w:t xml:space="preserve">d) </w:t>
      </w:r>
      <w:proofErr w:type="gramStart"/>
      <w:r w:rsidRPr="00881D7D">
        <w:rPr>
          <w:rFonts w:ascii="Times New Roman" w:hAnsi="Times New Roman" w:cs="Times New Roman"/>
          <w:b/>
        </w:rPr>
        <w:t>nehodnocen(a</w:t>
      </w:r>
      <w:r w:rsidRPr="00881D7D">
        <w:rPr>
          <w:rFonts w:ascii="Times New Roman" w:hAnsi="Times New Roman" w:cs="Times New Roman"/>
        </w:rPr>
        <w:t>), n</w:t>
      </w:r>
      <w:r w:rsidRPr="00881D7D">
        <w:rPr>
          <w:rFonts w:ascii="Times New Roman" w:eastAsia="Times New Roman" w:hAnsi="Times New Roman" w:cs="Times New Roman"/>
          <w:lang w:eastAsia="cs-CZ"/>
        </w:rPr>
        <w:t>ení</w:t>
      </w:r>
      <w:proofErr w:type="gramEnd"/>
      <w:r w:rsidRPr="00881D7D">
        <w:rPr>
          <w:rFonts w:ascii="Times New Roman" w:eastAsia="Times New Roman" w:hAnsi="Times New Roman" w:cs="Times New Roman"/>
          <w:lang w:eastAsia="cs-CZ"/>
        </w:rPr>
        <w:t>-li možné žáka hodnotit z některého předmětu.</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b/>
        </w:rPr>
        <w:t>9.</w:t>
      </w:r>
      <w:r w:rsidRPr="00881D7D">
        <w:rPr>
          <w:rFonts w:ascii="Times New Roman" w:hAnsi="Times New Roman" w:cs="Times New Roman"/>
        </w:rPr>
        <w:t xml:space="preserve"> Přezkoumání výsledků hodnocení výsledků vzdělávání žáka</w:t>
      </w:r>
    </w:p>
    <w:p w:rsidR="002B0D0D" w:rsidRPr="00881D7D" w:rsidRDefault="002B0D0D" w:rsidP="002B0D0D">
      <w:pPr>
        <w:pStyle w:val="Odstavecseseznamem"/>
        <w:widowControl w:val="0"/>
        <w:numPr>
          <w:ilvl w:val="3"/>
          <w:numId w:val="131"/>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Má-li zletilý žák nebo zákonný zástupce nezletilého žáka pochybnosti o správnosti hodnocení na </w:t>
      </w:r>
      <w:r w:rsidRPr="00881D7D">
        <w:rPr>
          <w:rFonts w:ascii="Times New Roman" w:hAnsi="Times New Roman" w:cs="Times New Roman"/>
        </w:rPr>
        <w:lastRenderedPageBreak/>
        <w:t xml:space="preserve">konci prvního nebo druhého pololetí, může do 3 pracovních dnů ode dne, kdy se o hodnocení prokazatelně dozvěděl, nejpozději však do 3 pracovních dnů od vydání vysvědčení, požádat ředitele školy o přezkoumání výsledků hodnocení žáka; je-li vyučujícím žáka v daném předmětu ředitel školy, krajský úřad. Pokud není dále stanoveno jinak, ředitel školy nebo krajský úřad nařídí komisionální přezkoušení žáka, které se koná nejpozději do 14 dnů od doručení žádosti nebo v termínu dohodnutém se zákonným zástupcem žáka. </w:t>
      </w:r>
    </w:p>
    <w:p w:rsidR="002B0D0D" w:rsidRPr="00881D7D" w:rsidRDefault="002B0D0D" w:rsidP="002B0D0D">
      <w:pPr>
        <w:pStyle w:val="Odstavecseseznamem"/>
        <w:widowControl w:val="0"/>
        <w:numPr>
          <w:ilvl w:val="3"/>
          <w:numId w:val="131"/>
        </w:numPr>
        <w:autoSpaceDE w:val="0"/>
        <w:autoSpaceDN w:val="0"/>
        <w:spacing w:after="0" w:line="240" w:lineRule="auto"/>
        <w:ind w:left="426" w:hanging="426"/>
        <w:jc w:val="both"/>
        <w:rPr>
          <w:rFonts w:ascii="Times New Roman" w:hAnsi="Times New Roman" w:cs="Times New Roman"/>
        </w:rPr>
      </w:pPr>
      <w:r w:rsidRPr="00881D7D">
        <w:rPr>
          <w:rFonts w:ascii="Times New Roman" w:hAnsi="Times New Roman" w:cs="Times New Roman"/>
        </w:rPr>
        <w:t xml:space="preserve">V případě, že se žádost o přezkoumání výsledků hodnocení týká hodnocení předmětů výchovného zaměření, posoudí ředitel školy, je-li vyučujícím žáka v daném předmětu výchovného zaměření ředitel školy, krajský úřad, dodržení pravidel pro hodnocení výsledků vzdělávání žáků. V případě zjištění porušení těchto pravidel ředitel školy nebo krajský úřad výsledek hodnocení změní; nebyla-li pravidla pro hodnocení výsledků vzdělávání žáků porušena, výsledek hodnocení potvrdí, a to nejpozději do 14 dnů ode dne doručení žádosti. Česká školní inspekce poskytne součinnost na žádost ředitele školy nebo krajského úřadu. </w:t>
      </w:r>
    </w:p>
    <w:p w:rsidR="002B0D0D" w:rsidRPr="00881D7D" w:rsidRDefault="00B0018E" w:rsidP="002B0D0D">
      <w:pPr>
        <w:pStyle w:val="Nadpis1"/>
        <w:keepLines w:val="0"/>
        <w:widowControl w:val="0"/>
        <w:autoSpaceDE w:val="0"/>
        <w:autoSpaceDN w:val="0"/>
        <w:spacing w:before="0" w:after="60" w:line="240" w:lineRule="auto"/>
        <w:jc w:val="both"/>
        <w:rPr>
          <w:rFonts w:ascii="Times New Roman" w:hAnsi="Times New Roman" w:cs="Times New Roman"/>
          <w:color w:val="auto"/>
          <w:sz w:val="22"/>
          <w:szCs w:val="22"/>
        </w:rPr>
      </w:pPr>
      <w:r>
        <w:rPr>
          <w:rFonts w:ascii="Times New Roman" w:hAnsi="Times New Roman" w:cs="Times New Roman"/>
          <w:b/>
          <w:color w:val="auto"/>
          <w:sz w:val="22"/>
          <w:szCs w:val="22"/>
        </w:rPr>
        <w:t xml:space="preserve">9. </w:t>
      </w:r>
      <w:r w:rsidR="002B0D0D" w:rsidRPr="00881D7D">
        <w:rPr>
          <w:rFonts w:ascii="Times New Roman" w:hAnsi="Times New Roman" w:cs="Times New Roman"/>
          <w:color w:val="auto"/>
          <w:sz w:val="22"/>
          <w:szCs w:val="22"/>
        </w:rPr>
        <w:t xml:space="preserve">Opravné zkoušky </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 xml:space="preserve">a)    Žák, který na konci druhého pololetí neprospěl nejvýše ze dvou povinných předmětů, nebo žák,    který neprospěl na konci prvního pololetí ze dvou povinných předmětů vyučovaných pouze v prvním pololetí, koná z těchto předmětů komisionální opravnou zkoušku v termínu stanoveném ředitelem školy. </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b)     Opravnou zkoušku dále koná žák, který neprospěl u maturitní zkoušky.</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c)     Žák může konat v jednom dni pouze jednu komisionální opravnou zkoušku.</w:t>
      </w:r>
    </w:p>
    <w:p w:rsidR="002B0D0D" w:rsidRPr="00881D7D" w:rsidRDefault="002B0D0D" w:rsidP="002B0D0D">
      <w:pPr>
        <w:spacing w:after="0" w:line="240" w:lineRule="auto"/>
        <w:jc w:val="both"/>
        <w:rPr>
          <w:rFonts w:ascii="Times New Roman" w:hAnsi="Times New Roman" w:cs="Times New Roman"/>
        </w:rPr>
      </w:pPr>
      <w:r w:rsidRPr="00881D7D">
        <w:rPr>
          <w:rFonts w:ascii="Times New Roman" w:hAnsi="Times New Roman" w:cs="Times New Roman"/>
        </w:rPr>
        <w:t xml:space="preserve">d)     Žák, který nevykoná opravnou zkoušku úspěšně, nebo se k jejímu konání nedostaví, neprospěl. Ze závažných důvodů může ředitel školy stanovit náhradní termín opravné zkoušky. </w:t>
      </w:r>
    </w:p>
    <w:p w:rsidR="002B0D0D" w:rsidRPr="00881D7D" w:rsidRDefault="002B0D0D" w:rsidP="002B0D0D">
      <w:pPr>
        <w:pStyle w:val="Nadpis1"/>
        <w:keepLines w:val="0"/>
        <w:widowControl w:val="0"/>
        <w:autoSpaceDE w:val="0"/>
        <w:autoSpaceDN w:val="0"/>
        <w:spacing w:before="0" w:after="60" w:line="240" w:lineRule="auto"/>
        <w:jc w:val="both"/>
        <w:rPr>
          <w:rFonts w:ascii="Times New Roman" w:hAnsi="Times New Roman" w:cs="Times New Roman"/>
          <w:color w:val="auto"/>
          <w:sz w:val="22"/>
          <w:szCs w:val="22"/>
        </w:rPr>
      </w:pPr>
      <w:r w:rsidRPr="00881D7D">
        <w:rPr>
          <w:rFonts w:ascii="Times New Roman" w:hAnsi="Times New Roman" w:cs="Times New Roman"/>
          <w:b/>
          <w:color w:val="auto"/>
          <w:sz w:val="22"/>
          <w:szCs w:val="22"/>
        </w:rPr>
        <w:t>11</w:t>
      </w:r>
      <w:r w:rsidRPr="00881D7D">
        <w:rPr>
          <w:rFonts w:ascii="Times New Roman" w:hAnsi="Times New Roman" w:cs="Times New Roman"/>
          <w:color w:val="auto"/>
          <w:sz w:val="22"/>
          <w:szCs w:val="22"/>
        </w:rPr>
        <w:t>. Pravidla hodnocení chování žáků</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a)    </w:t>
      </w:r>
      <w:r w:rsidRPr="00881D7D">
        <w:rPr>
          <w:rFonts w:ascii="Times New Roman" w:hAnsi="Times New Roman" w:cs="Times New Roman"/>
        </w:rPr>
        <w:tab/>
        <w:t xml:space="preserve">Při klasifikaci chování se přihlíží k věku, morální a rozumové vyspělosti žáka. </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b)</w:t>
      </w:r>
      <w:r w:rsidRPr="00881D7D">
        <w:rPr>
          <w:rFonts w:ascii="Times New Roman" w:hAnsi="Times New Roman" w:cs="Times New Roman"/>
        </w:rPr>
        <w:tab/>
        <w:t>Škola hodnotí a klasifikuje žáky za jejich chování ve škole a při akcích organizovaných školou.</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c)</w:t>
      </w:r>
      <w:r w:rsidRPr="00881D7D">
        <w:rPr>
          <w:rFonts w:ascii="Times New Roman" w:hAnsi="Times New Roman" w:cs="Times New Roman"/>
        </w:rPr>
        <w:tab/>
        <w:t>Chování se hodnotí vždy za období jednoho pololetí.</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rPr>
        <w:t xml:space="preserve">d) </w:t>
      </w:r>
      <w:r w:rsidRPr="00881D7D">
        <w:rPr>
          <w:rFonts w:ascii="Times New Roman" w:hAnsi="Times New Roman" w:cs="Times New Roman"/>
        </w:rPr>
        <w:tab/>
        <w:t>Chování žáka ve škole a na akcích pořádaných školou se hodnotí stupni klasifikace:</w:t>
      </w:r>
    </w:p>
    <w:p w:rsidR="002B0D0D" w:rsidRPr="00881D7D" w:rsidRDefault="002B0D0D" w:rsidP="002B0D0D">
      <w:pPr>
        <w:widowControl w:val="0"/>
        <w:numPr>
          <w:ilvl w:val="0"/>
          <w:numId w:val="134"/>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1 - velmi dobré</w:t>
      </w:r>
    </w:p>
    <w:p w:rsidR="002B0D0D" w:rsidRPr="00881D7D" w:rsidRDefault="002B0D0D" w:rsidP="002B0D0D">
      <w:pPr>
        <w:widowControl w:val="0"/>
        <w:numPr>
          <w:ilvl w:val="0"/>
          <w:numId w:val="134"/>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2 – uspokojivé</w:t>
      </w:r>
    </w:p>
    <w:p w:rsidR="002B0D0D" w:rsidRPr="00881D7D" w:rsidRDefault="002B0D0D" w:rsidP="002B0D0D">
      <w:pPr>
        <w:widowControl w:val="0"/>
        <w:numPr>
          <w:ilvl w:val="0"/>
          <w:numId w:val="134"/>
        </w:numPr>
        <w:tabs>
          <w:tab w:val="clear" w:pos="72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3 – neuspokojivé</w:t>
      </w: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b/>
        </w:rPr>
        <w:t>1</w:t>
      </w:r>
      <w:r w:rsidR="00B0018E">
        <w:rPr>
          <w:rFonts w:ascii="Times New Roman" w:hAnsi="Times New Roman" w:cs="Times New Roman"/>
          <w:b/>
        </w:rPr>
        <w:t>0</w:t>
      </w:r>
      <w:r w:rsidRPr="00881D7D">
        <w:rPr>
          <w:rFonts w:ascii="Times New Roman" w:hAnsi="Times New Roman" w:cs="Times New Roman"/>
        </w:rPr>
        <w:t>. Kritéria pro jednotlivé stupně klasifikace chování jsou následující:</w:t>
      </w:r>
    </w:p>
    <w:p w:rsidR="002B0D0D" w:rsidRPr="00881D7D" w:rsidRDefault="002B0D0D" w:rsidP="002B0D0D">
      <w:pPr>
        <w:pStyle w:val="Odstavecseseznamem"/>
        <w:widowControl w:val="0"/>
        <w:numPr>
          <w:ilvl w:val="0"/>
          <w:numId w:val="135"/>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1 (velmi dobré)</w:t>
      </w:r>
    </w:p>
    <w:p w:rsidR="002B0D0D" w:rsidRPr="00881D7D" w:rsidRDefault="002B0D0D" w:rsidP="002B0D0D">
      <w:pPr>
        <w:spacing w:after="0" w:line="240" w:lineRule="auto"/>
        <w:ind w:left="709"/>
        <w:jc w:val="both"/>
        <w:rPr>
          <w:rFonts w:ascii="Times New Roman" w:hAnsi="Times New Roman" w:cs="Times New Roman"/>
        </w:rPr>
      </w:pPr>
      <w:r w:rsidRPr="00881D7D">
        <w:rPr>
          <w:rFonts w:ascii="Times New Roman" w:hAnsi="Times New Roman" w:cs="Times New Roman"/>
        </w:rPr>
        <w:t>Žák uvědoměle dodržuje pravidla chování a ustanovení školního řádu. Méně závažných porušení se dopouští ojediněle. Žák je přístupný výchovnému působení a snaží se své chyby napravit.</w:t>
      </w:r>
    </w:p>
    <w:p w:rsidR="002B0D0D" w:rsidRPr="00881D7D" w:rsidRDefault="002B0D0D" w:rsidP="002B0D0D">
      <w:pPr>
        <w:pStyle w:val="Odstavecseseznamem"/>
        <w:widowControl w:val="0"/>
        <w:numPr>
          <w:ilvl w:val="0"/>
          <w:numId w:val="135"/>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2 (uspokojivé)</w:t>
      </w:r>
    </w:p>
    <w:p w:rsidR="002B0D0D" w:rsidRPr="00881D7D" w:rsidRDefault="002B0D0D" w:rsidP="002B0D0D">
      <w:pPr>
        <w:spacing w:after="0" w:line="240" w:lineRule="auto"/>
        <w:ind w:left="709"/>
        <w:jc w:val="both"/>
        <w:rPr>
          <w:rFonts w:ascii="Times New Roman" w:hAnsi="Times New Roman" w:cs="Times New Roman"/>
        </w:rPr>
      </w:pPr>
      <w:r w:rsidRPr="00881D7D">
        <w:rPr>
          <w:rFonts w:ascii="Times New Roman" w:hAnsi="Times New Roman" w:cs="Times New Roman"/>
        </w:rPr>
        <w:t>Chování žáka je v rozporu s pravidly chování a ustanoveními školního řádu. Žák se dopustí závažného porušení pravidel slušného chování nebo školního řádu, nebo se opakovaně dopouští méně závažných porušení. Zpravidla se přes důtku třídního učitele a důtku ředitele školy dopouští dalších porušení školního řádu nebo školského zákona a narušuje výchovně vzdělávací činnost školy. Ohrožuje bezpečnost a zdraví své nebo jiných osob.</w:t>
      </w:r>
    </w:p>
    <w:p w:rsidR="002B0D0D" w:rsidRPr="00881D7D" w:rsidRDefault="002B0D0D" w:rsidP="002B0D0D">
      <w:pPr>
        <w:pStyle w:val="Odstavecseseznamem"/>
        <w:widowControl w:val="0"/>
        <w:numPr>
          <w:ilvl w:val="0"/>
          <w:numId w:val="135"/>
        </w:numPr>
        <w:autoSpaceDE w:val="0"/>
        <w:autoSpaceDN w:val="0"/>
        <w:spacing w:after="0" w:line="240" w:lineRule="auto"/>
        <w:ind w:hanging="578"/>
        <w:jc w:val="both"/>
        <w:rPr>
          <w:rFonts w:ascii="Times New Roman" w:hAnsi="Times New Roman" w:cs="Times New Roman"/>
          <w:b/>
        </w:rPr>
      </w:pPr>
      <w:r w:rsidRPr="00881D7D">
        <w:rPr>
          <w:rFonts w:ascii="Times New Roman" w:hAnsi="Times New Roman" w:cs="Times New Roman"/>
          <w:b/>
        </w:rPr>
        <w:t>Stupeň 3 (neuspokojivé)</w:t>
      </w:r>
    </w:p>
    <w:p w:rsidR="002B0D0D" w:rsidRPr="00881D7D" w:rsidRDefault="002B0D0D" w:rsidP="00BB41AC">
      <w:pPr>
        <w:spacing w:after="0" w:line="240" w:lineRule="auto"/>
        <w:ind w:left="709"/>
        <w:jc w:val="both"/>
        <w:rPr>
          <w:rFonts w:ascii="Times New Roman" w:hAnsi="Times New Roman" w:cs="Times New Roman"/>
        </w:rPr>
      </w:pPr>
      <w:r w:rsidRPr="00881D7D">
        <w:rPr>
          <w:rFonts w:ascii="Times New Roman" w:hAnsi="Times New Roman" w:cs="Times New Roman"/>
        </w:rPr>
        <w:t>Chování žáka ve škole je v příkrém rozporu s pravidly chování a ustanoveními školního řádu. Dopouští se závažných porušení pravidel školního řádu, kterými je ohrožena výchova, bezpečnost a zdraví jiných osob. Záměrně narušuje hrubým způsobem výchovně-vzdělávací činnost školy. Zpravidla se přes důtku ředitele školy a druhý stupeň z chování dopouští dalších porušení pravidel školského zákona nebo školního řádu.</w:t>
      </w:r>
    </w:p>
    <w:p w:rsidR="002B0D0D" w:rsidRPr="00881D7D" w:rsidRDefault="002B0D0D" w:rsidP="00BB41AC">
      <w:pPr>
        <w:pStyle w:val="Nadpis1"/>
        <w:keepLines w:val="0"/>
        <w:widowControl w:val="0"/>
        <w:autoSpaceDE w:val="0"/>
        <w:autoSpaceDN w:val="0"/>
        <w:spacing w:before="0" w:line="240" w:lineRule="auto"/>
        <w:jc w:val="both"/>
        <w:rPr>
          <w:rFonts w:ascii="Times New Roman" w:hAnsi="Times New Roman" w:cs="Times New Roman"/>
          <w:color w:val="auto"/>
          <w:sz w:val="22"/>
          <w:szCs w:val="22"/>
        </w:rPr>
      </w:pPr>
      <w:r w:rsidRPr="00881D7D">
        <w:rPr>
          <w:rFonts w:ascii="Times New Roman" w:hAnsi="Times New Roman" w:cs="Times New Roman"/>
          <w:b/>
          <w:color w:val="auto"/>
          <w:sz w:val="22"/>
          <w:szCs w:val="22"/>
        </w:rPr>
        <w:t>1</w:t>
      </w:r>
      <w:r w:rsidR="00B0018E">
        <w:rPr>
          <w:rFonts w:ascii="Times New Roman" w:hAnsi="Times New Roman" w:cs="Times New Roman"/>
          <w:b/>
          <w:color w:val="auto"/>
          <w:sz w:val="22"/>
          <w:szCs w:val="22"/>
        </w:rPr>
        <w:t>1</w:t>
      </w:r>
      <w:r w:rsidRPr="00881D7D">
        <w:rPr>
          <w:rFonts w:ascii="Times New Roman" w:hAnsi="Times New Roman" w:cs="Times New Roman"/>
          <w:color w:val="auto"/>
          <w:sz w:val="22"/>
          <w:szCs w:val="22"/>
        </w:rPr>
        <w:t>. Výchovná opatření, obecné zásady:</w:t>
      </w:r>
    </w:p>
    <w:p w:rsidR="002B0D0D" w:rsidRPr="00881D7D" w:rsidRDefault="002B0D0D" w:rsidP="002B0D0D">
      <w:pPr>
        <w:widowControl w:val="0"/>
        <w:numPr>
          <w:ilvl w:val="1"/>
          <w:numId w:val="139"/>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 xml:space="preserve">Žákům se udělují pochvaly nebo ukládají kázeňská opatření, která je mají motivovat k udržení kvalitních výkonů, popř. usměrnit k nápravě při nedostatcích v chování. </w:t>
      </w:r>
    </w:p>
    <w:p w:rsidR="002B0D0D" w:rsidRPr="00881D7D" w:rsidRDefault="002B0D0D" w:rsidP="002B0D0D">
      <w:pPr>
        <w:widowControl w:val="0"/>
        <w:numPr>
          <w:ilvl w:val="1"/>
          <w:numId w:val="139"/>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Opatření je možno udělit kdykoli během školního roku.</w:t>
      </w:r>
    </w:p>
    <w:p w:rsidR="002B0D0D" w:rsidRPr="00881D7D" w:rsidRDefault="002B0D0D" w:rsidP="002B0D0D">
      <w:pPr>
        <w:widowControl w:val="0"/>
        <w:numPr>
          <w:ilvl w:val="1"/>
          <w:numId w:val="139"/>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 xml:space="preserve">Udělení pochval a uložení kázeňských opatření sdělují třídní učitelé na pedagogické radě. </w:t>
      </w:r>
    </w:p>
    <w:p w:rsidR="002B0D0D" w:rsidRPr="00881D7D" w:rsidRDefault="002B0D0D" w:rsidP="002B0D0D">
      <w:pPr>
        <w:widowControl w:val="0"/>
        <w:numPr>
          <w:ilvl w:val="1"/>
          <w:numId w:val="139"/>
        </w:numPr>
        <w:tabs>
          <w:tab w:val="clear" w:pos="1440"/>
        </w:tabs>
        <w:autoSpaceDE w:val="0"/>
        <w:autoSpaceDN w:val="0"/>
        <w:spacing w:after="0" w:line="240" w:lineRule="auto"/>
        <w:ind w:left="1134" w:hanging="567"/>
        <w:jc w:val="both"/>
        <w:rPr>
          <w:rFonts w:ascii="Times New Roman" w:hAnsi="Times New Roman" w:cs="Times New Roman"/>
        </w:rPr>
      </w:pPr>
      <w:r w:rsidRPr="00881D7D">
        <w:rPr>
          <w:rFonts w:ascii="Times New Roman" w:hAnsi="Times New Roman" w:cs="Times New Roman"/>
        </w:rPr>
        <w:t>Zaznamenává pochvaly a kázeňská opatření do katalogových listů</w:t>
      </w:r>
    </w:p>
    <w:p w:rsidR="00BB41AC" w:rsidRDefault="00BB41AC" w:rsidP="002B0D0D">
      <w:pPr>
        <w:spacing w:after="0" w:line="240" w:lineRule="auto"/>
        <w:ind w:left="567" w:hanging="567"/>
        <w:jc w:val="both"/>
        <w:rPr>
          <w:rFonts w:ascii="Times New Roman" w:hAnsi="Times New Roman" w:cs="Times New Roman"/>
          <w:b/>
        </w:rPr>
      </w:pPr>
    </w:p>
    <w:p w:rsidR="007F60E3" w:rsidRDefault="007F60E3" w:rsidP="002B0D0D">
      <w:pPr>
        <w:spacing w:after="0" w:line="240" w:lineRule="auto"/>
        <w:ind w:left="567" w:hanging="567"/>
        <w:jc w:val="both"/>
        <w:rPr>
          <w:rFonts w:ascii="Times New Roman" w:hAnsi="Times New Roman" w:cs="Times New Roman"/>
          <w:b/>
        </w:rPr>
      </w:pPr>
    </w:p>
    <w:p w:rsidR="002B0D0D" w:rsidRPr="00881D7D" w:rsidRDefault="002B0D0D" w:rsidP="002B0D0D">
      <w:pPr>
        <w:spacing w:after="0" w:line="240" w:lineRule="auto"/>
        <w:ind w:left="567" w:hanging="567"/>
        <w:jc w:val="both"/>
        <w:rPr>
          <w:rFonts w:ascii="Times New Roman" w:hAnsi="Times New Roman" w:cs="Times New Roman"/>
        </w:rPr>
      </w:pPr>
      <w:r w:rsidRPr="00881D7D">
        <w:rPr>
          <w:rFonts w:ascii="Times New Roman" w:hAnsi="Times New Roman" w:cs="Times New Roman"/>
          <w:b/>
        </w:rPr>
        <w:lastRenderedPageBreak/>
        <w:t>1</w:t>
      </w:r>
      <w:r w:rsidR="00B0018E">
        <w:rPr>
          <w:rFonts w:ascii="Times New Roman" w:hAnsi="Times New Roman" w:cs="Times New Roman"/>
          <w:b/>
        </w:rPr>
        <w:t>2</w:t>
      </w:r>
      <w:r w:rsidRPr="00881D7D">
        <w:rPr>
          <w:rFonts w:ascii="Times New Roman" w:hAnsi="Times New Roman" w:cs="Times New Roman"/>
        </w:rPr>
        <w:t>. Udělení pochvaly</w:t>
      </w:r>
    </w:p>
    <w:p w:rsidR="002B0D0D" w:rsidRPr="00881D7D" w:rsidRDefault="002B0D0D" w:rsidP="002B0D0D">
      <w:pPr>
        <w:pStyle w:val="Odstavecseseznamem"/>
        <w:widowControl w:val="0"/>
        <w:numPr>
          <w:ilvl w:val="0"/>
          <w:numId w:val="140"/>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Pochvalu nebo jiné ocenění udělují žákům třídní učitel nebo ředitel školy z vlastního rozhodnutí či na základě návrhu dalšího vyučujícího.</w:t>
      </w:r>
    </w:p>
    <w:p w:rsidR="002B0D0D" w:rsidRPr="00881D7D" w:rsidRDefault="002B0D0D" w:rsidP="002B0D0D">
      <w:pPr>
        <w:pStyle w:val="Odstavecseseznamem"/>
        <w:widowControl w:val="0"/>
        <w:numPr>
          <w:ilvl w:val="0"/>
          <w:numId w:val="140"/>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Pochvala může být udělena ústně, písemně, nebo zapsaná i na vysvědčení za pololetí.</w:t>
      </w:r>
    </w:p>
    <w:p w:rsidR="002B0D0D" w:rsidRPr="00881D7D" w:rsidRDefault="00B0018E" w:rsidP="002B0D0D">
      <w:pPr>
        <w:spacing w:after="0" w:line="240" w:lineRule="auto"/>
        <w:ind w:left="567" w:hanging="567"/>
        <w:jc w:val="both"/>
        <w:rPr>
          <w:rFonts w:ascii="Times New Roman" w:hAnsi="Times New Roman" w:cs="Times New Roman"/>
        </w:rPr>
      </w:pPr>
      <w:r>
        <w:rPr>
          <w:rFonts w:ascii="Times New Roman" w:hAnsi="Times New Roman" w:cs="Times New Roman"/>
          <w:b/>
        </w:rPr>
        <w:t xml:space="preserve">13. </w:t>
      </w:r>
      <w:r w:rsidR="002B0D0D" w:rsidRPr="00881D7D">
        <w:rPr>
          <w:rFonts w:ascii="Times New Roman" w:hAnsi="Times New Roman" w:cs="Times New Roman"/>
        </w:rPr>
        <w:t>Uložení kázeňských opatření</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Při porušení povinností stanovených školním řádem lze podle závažnosti žákovi uložit: </w:t>
      </w:r>
    </w:p>
    <w:p w:rsidR="002B0D0D" w:rsidRPr="00881D7D" w:rsidRDefault="002B0D0D" w:rsidP="002B0D0D">
      <w:pPr>
        <w:pStyle w:val="Odstavecseseznamem"/>
        <w:numPr>
          <w:ilvl w:val="1"/>
          <w:numId w:val="136"/>
        </w:num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b/>
        </w:rPr>
        <w:t>napomenutí třídního učitele (NTU</w:t>
      </w:r>
      <w:r w:rsidRPr="00881D7D">
        <w:rPr>
          <w:rFonts w:ascii="Times New Roman" w:hAnsi="Times New Roman" w:cs="Times New Roman"/>
        </w:rPr>
        <w:t xml:space="preserve">) – neprodleně, </w:t>
      </w:r>
      <w:r w:rsidRPr="00881D7D">
        <w:rPr>
          <w:rFonts w:ascii="Times New Roman" w:eastAsia="Times New Roman" w:hAnsi="Times New Roman" w:cs="Times New Roman"/>
          <w:lang w:eastAsia="cs-CZ"/>
        </w:rPr>
        <w:t>za 1-2 jednotlivě neomluvené hodiny, 3 pozdní příchody do výuky, za nedoložení důvodu absence v souladu se školním řádem, za opakované nepřezutí, za občasné nedodržení povinností žáka v průběhu výuky (nevhodné chování v průběhu výuky, při odchodu ze třídy, nedodrže</w:t>
      </w:r>
      <w:r w:rsidR="006039BD">
        <w:rPr>
          <w:rFonts w:ascii="Times New Roman" w:eastAsia="Times New Roman" w:hAnsi="Times New Roman" w:cs="Times New Roman"/>
          <w:lang w:eastAsia="cs-CZ"/>
        </w:rPr>
        <w:t>ní povinností pořádkové služby.</w:t>
      </w:r>
      <w:r w:rsidRPr="00881D7D">
        <w:rPr>
          <w:rFonts w:ascii="Times New Roman" w:eastAsia="Times New Roman" w:hAnsi="Times New Roman" w:cs="Times New Roman"/>
          <w:lang w:eastAsia="cs-CZ"/>
        </w:rPr>
        <w:t>)</w:t>
      </w:r>
    </w:p>
    <w:p w:rsidR="002B0D0D" w:rsidRPr="00881D7D" w:rsidRDefault="002B0D0D" w:rsidP="002B0D0D">
      <w:pPr>
        <w:pStyle w:val="Odstavecseseznamem"/>
        <w:numPr>
          <w:ilvl w:val="1"/>
          <w:numId w:val="136"/>
        </w:num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b/>
        </w:rPr>
        <w:t>důtka třídního učitele ( DTU</w:t>
      </w:r>
      <w:r w:rsidRPr="00881D7D">
        <w:rPr>
          <w:rFonts w:ascii="Times New Roman" w:hAnsi="Times New Roman" w:cs="Times New Roman"/>
        </w:rPr>
        <w:t>) – neprodleně,</w:t>
      </w:r>
      <w:r w:rsidRPr="00881D7D">
        <w:rPr>
          <w:rFonts w:ascii="Times New Roman" w:eastAsia="Times New Roman" w:hAnsi="Times New Roman" w:cs="Times New Roman"/>
          <w:lang w:eastAsia="cs-CZ"/>
        </w:rPr>
        <w:t xml:space="preserve"> za 3 – 6 jednotlivě neomluvených hodin nebo za neomluvený jeden vyučovací den, čtvrtý a další</w:t>
      </w:r>
      <w:r w:rsidRPr="00881D7D">
        <w:rPr>
          <w:rFonts w:ascii="Times New Roman" w:eastAsia="Times New Roman" w:hAnsi="Times New Roman" w:cs="Times New Roman"/>
          <w:b/>
          <w:bCs/>
          <w:lang w:eastAsia="cs-CZ"/>
        </w:rPr>
        <w:t xml:space="preserve"> </w:t>
      </w:r>
      <w:r w:rsidRPr="00881D7D">
        <w:rPr>
          <w:rFonts w:ascii="Times New Roman" w:eastAsia="Times New Roman" w:hAnsi="Times New Roman" w:cs="Times New Roman"/>
          <w:lang w:eastAsia="cs-CZ"/>
        </w:rPr>
        <w:t>pozdní příchod do výuky (v rozsahu do 2 neomluvených hodin), za porušení zákazu svévolně používat mobilní telefon ve vyučování, za hrubé zacházení se školním majetkem,  porušení zákazu kouření v areálu školy</w:t>
      </w:r>
    </w:p>
    <w:p w:rsidR="002B0D0D" w:rsidRPr="00881D7D" w:rsidRDefault="002B0D0D" w:rsidP="00BB41AC">
      <w:pPr>
        <w:pStyle w:val="Odstavecseseznamem"/>
        <w:numPr>
          <w:ilvl w:val="1"/>
          <w:numId w:val="136"/>
        </w:numPr>
        <w:spacing w:after="0" w:line="240" w:lineRule="auto"/>
        <w:jc w:val="both"/>
        <w:rPr>
          <w:rFonts w:ascii="Times New Roman" w:eastAsia="Times New Roman" w:hAnsi="Times New Roman" w:cs="Times New Roman"/>
          <w:lang w:eastAsia="cs-CZ"/>
        </w:rPr>
      </w:pPr>
      <w:r w:rsidRPr="00881D7D">
        <w:rPr>
          <w:rFonts w:ascii="Times New Roman" w:hAnsi="Times New Roman" w:cs="Times New Roman"/>
          <w:b/>
        </w:rPr>
        <w:t>důtka ředitele školy (DŘŠ)</w:t>
      </w:r>
      <w:r w:rsidRPr="00881D7D">
        <w:rPr>
          <w:rFonts w:ascii="Times New Roman" w:hAnsi="Times New Roman" w:cs="Times New Roman"/>
        </w:rPr>
        <w:t xml:space="preserve"> – po projednání pedagogickou radou, </w:t>
      </w:r>
      <w:r w:rsidRPr="00881D7D">
        <w:rPr>
          <w:rFonts w:ascii="Times New Roman" w:eastAsia="Times New Roman" w:hAnsi="Times New Roman" w:cs="Times New Roman"/>
          <w:lang w:eastAsia="cs-CZ"/>
        </w:rPr>
        <w:t xml:space="preserve">za 7 – 14 jednotlivě neomluvených hodin (vč. součtu pozdních příchodů do výuky v rozsahu do 3 neomluvených hodin) nebo za neomluvené 2 - 4 vyučovací dny, za podvody v omlouvání absence, lhaní, za porušení zákazu přinášet do školy nebo na školní akce předměty zdraví a životu nebezpečné a ohrožující (např. zbraně sečné nebo </w:t>
      </w:r>
      <w:r w:rsidR="006039BD">
        <w:rPr>
          <w:rFonts w:ascii="Times New Roman" w:eastAsia="Times New Roman" w:hAnsi="Times New Roman" w:cs="Times New Roman"/>
          <w:lang w:eastAsia="cs-CZ"/>
        </w:rPr>
        <w:t>bodné, prostředky paralyzující</w:t>
      </w:r>
      <w:r w:rsidRPr="00881D7D">
        <w:rPr>
          <w:rFonts w:ascii="Times New Roman" w:eastAsia="Times New Roman" w:hAnsi="Times New Roman" w:cs="Times New Roman"/>
          <w:lang w:eastAsia="cs-CZ"/>
        </w:rPr>
        <w:t>), za opakované porušení zákazu kouření v areálu školy, prohřešky proti zásadám slušného chování, za projevy šikanování spolužáků, za nedovolené zaznamenávání zvuku nebo obrazu při vyučováním, za opakované porušení zákazu přinášet do školy nebo na školní akce alkohol, omamné a jedovaté látky, vč. jejich zneužívání.</w:t>
      </w:r>
    </w:p>
    <w:p w:rsidR="002B0D0D" w:rsidRPr="00881D7D" w:rsidRDefault="002B0D0D" w:rsidP="002B0D0D">
      <w:pPr>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Při porušení školního řádu lze svolat výchovnou komisi jmenovanou ředitelem školy. K pohovoru s výchovnou komisí jsou zváni zletilý žák, nezletilý žák a jeho zákonný zástupce. Je vyhotoven písemný záznam.</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Kázeňská opatření předcházejí zpravidla </w:t>
      </w:r>
      <w:r w:rsidRPr="00881D7D">
        <w:rPr>
          <w:rFonts w:ascii="Times New Roman" w:hAnsi="Times New Roman" w:cs="Times New Roman"/>
          <w:bCs/>
        </w:rPr>
        <w:t>snížení stupně z chování</w:t>
      </w:r>
      <w:r w:rsidRPr="00881D7D">
        <w:rPr>
          <w:rFonts w:ascii="Times New Roman" w:hAnsi="Times New Roman" w:cs="Times New Roman"/>
        </w:rPr>
        <w:t>.</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 xml:space="preserve">Za zvláště závažné zaviněné porušení povinností stanovených </w:t>
      </w:r>
      <w:r w:rsidR="006039BD">
        <w:rPr>
          <w:rFonts w:ascii="Times New Roman" w:hAnsi="Times New Roman" w:cs="Times New Roman"/>
        </w:rPr>
        <w:t xml:space="preserve">školním řádem </w:t>
      </w:r>
      <w:r w:rsidRPr="00881D7D">
        <w:rPr>
          <w:rFonts w:ascii="Times New Roman" w:hAnsi="Times New Roman" w:cs="Times New Roman"/>
        </w:rPr>
        <w:t>se považují hrubé opakované slovní a úmyslné fyzické útoky žáka vůči zaměstnancům školy nebo vůči ostatním žákům.</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Uložení napomenutí a důtky třídního učitele se neprodleně oznámí řediteli školy.</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O výchovném opatření je vždy prokazatelnou formou informován zletilý žák, zákonný zástupce nezletilého žáka, ostatní vyučující. Z výchovných důvodů jsou kázeňská opatření udělována před žáky příslušné třídy.</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Kázeňská opatření se zaznamenávají do katalogových listů žáka.</w:t>
      </w:r>
    </w:p>
    <w:p w:rsidR="002B0D0D" w:rsidRPr="00881D7D" w:rsidRDefault="002B0D0D" w:rsidP="002B0D0D">
      <w:pPr>
        <w:pStyle w:val="Odstavecseseznamem"/>
        <w:widowControl w:val="0"/>
        <w:numPr>
          <w:ilvl w:val="0"/>
          <w:numId w:val="141"/>
        </w:numPr>
        <w:autoSpaceDE w:val="0"/>
        <w:autoSpaceDN w:val="0"/>
        <w:spacing w:after="0" w:line="240" w:lineRule="auto"/>
        <w:jc w:val="both"/>
        <w:rPr>
          <w:rFonts w:ascii="Times New Roman" w:hAnsi="Times New Roman" w:cs="Times New Roman"/>
        </w:rPr>
      </w:pPr>
      <w:r w:rsidRPr="00881D7D">
        <w:rPr>
          <w:rFonts w:ascii="Times New Roman" w:hAnsi="Times New Roman" w:cs="Times New Roman"/>
        </w:rPr>
        <w:t>Ředitel školy může v případě závažného zaviněného porušení povinností stanovených  školním řádem rozhodnout o podmíněném vyloučení nebo o vyloučení žáka ze školy. V případě zvláště závažného zaviněného porušení povinností stanovených školským zákonem ředitel vyloučí žáka ze školy. V rozhodnutí o podmíněném vyloučení stanoví ředitel školy zkušební lhůtu, a to nejdéle na dobu jednoho roku. Dopustí-li se žák v průběhu zkušební lhůty dalšího zaviněného porušení povinností stanovených školským zákonem nebo školním řádem, může ředitel školy rozhodnout o jeho vyloučení. Žáka lze podmíněně vyloučit nebo vyloučit ze školy pouze v případě, že splnil povinnou školní docházku.</w:t>
      </w:r>
    </w:p>
    <w:p w:rsidR="002B0D0D" w:rsidRPr="00B0018E" w:rsidRDefault="002B0D0D" w:rsidP="00B0018E">
      <w:pPr>
        <w:pStyle w:val="Odstavecseseznamem"/>
        <w:numPr>
          <w:ilvl w:val="0"/>
          <w:numId w:val="83"/>
        </w:numPr>
        <w:spacing w:after="0" w:line="240" w:lineRule="auto"/>
        <w:jc w:val="both"/>
        <w:rPr>
          <w:rFonts w:ascii="Times New Roman" w:eastAsia="Times New Roman" w:hAnsi="Times New Roman" w:cs="Times New Roman"/>
          <w:lang w:eastAsia="cs-CZ"/>
        </w:rPr>
      </w:pPr>
      <w:r w:rsidRPr="00B0018E">
        <w:rPr>
          <w:rFonts w:ascii="Times New Roman" w:eastAsia="Times New Roman" w:hAnsi="Times New Roman" w:cs="Times New Roman"/>
          <w:lang w:eastAsia="cs-CZ"/>
        </w:rPr>
        <w:t>Individuální vzdělávací plán,</w:t>
      </w:r>
      <w:r w:rsidRPr="00B0018E">
        <w:rPr>
          <w:rFonts w:ascii="Times New Roman" w:eastAsia="Times New Roman" w:hAnsi="Times New Roman" w:cs="Times New Roman"/>
          <w:b/>
          <w:bCs/>
          <w:lang w:eastAsia="cs-CZ"/>
        </w:rPr>
        <w:t xml:space="preserve"> </w:t>
      </w:r>
      <w:r w:rsidRPr="00B0018E">
        <w:rPr>
          <w:rFonts w:ascii="Times New Roman" w:eastAsia="Times New Roman" w:hAnsi="Times New Roman" w:cs="Times New Roman"/>
          <w:lang w:eastAsia="cs-CZ"/>
        </w:rPr>
        <w:t>průběh, způsob hodnocení:</w:t>
      </w:r>
    </w:p>
    <w:p w:rsidR="002B0D0D" w:rsidRPr="00881D7D" w:rsidRDefault="002B0D0D" w:rsidP="002B0D0D">
      <w:pPr>
        <w:spacing w:after="0" w:line="240" w:lineRule="auto"/>
        <w:ind w:left="992"/>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 xml:space="preserve">Pode § 18 školského zákona a v souladu s § 16 </w:t>
      </w:r>
      <w:proofErr w:type="spellStart"/>
      <w:r w:rsidRPr="00881D7D">
        <w:rPr>
          <w:rFonts w:ascii="Times New Roman" w:eastAsia="Times New Roman" w:hAnsi="Times New Roman" w:cs="Times New Roman"/>
          <w:lang w:eastAsia="cs-CZ"/>
        </w:rPr>
        <w:t>vyhl</w:t>
      </w:r>
      <w:proofErr w:type="spellEnd"/>
      <w:r w:rsidRPr="00881D7D">
        <w:rPr>
          <w:rFonts w:ascii="Times New Roman" w:eastAsia="Times New Roman" w:hAnsi="Times New Roman" w:cs="Times New Roman"/>
          <w:lang w:eastAsia="cs-CZ"/>
        </w:rPr>
        <w:t xml:space="preserve">. č. 27/2016 Sb. může ředitel školy s písemným doporučením školského poradenského zařízení povolit žákovi se </w:t>
      </w:r>
      <w:proofErr w:type="spellStart"/>
      <w:r w:rsidRPr="00881D7D">
        <w:rPr>
          <w:rFonts w:ascii="Times New Roman" w:eastAsia="Times New Roman" w:hAnsi="Times New Roman" w:cs="Times New Roman"/>
          <w:lang w:eastAsia="cs-CZ"/>
        </w:rPr>
        <w:t>spec</w:t>
      </w:r>
      <w:proofErr w:type="spellEnd"/>
      <w:r w:rsidRPr="00881D7D">
        <w:rPr>
          <w:rFonts w:ascii="Times New Roman" w:eastAsia="Times New Roman" w:hAnsi="Times New Roman" w:cs="Times New Roman"/>
          <w:lang w:eastAsia="cs-CZ"/>
        </w:rPr>
        <w:t xml:space="preserve">. </w:t>
      </w:r>
      <w:proofErr w:type="gramStart"/>
      <w:r w:rsidRPr="00881D7D">
        <w:rPr>
          <w:rFonts w:ascii="Times New Roman" w:eastAsia="Times New Roman" w:hAnsi="Times New Roman" w:cs="Times New Roman"/>
          <w:lang w:eastAsia="cs-CZ"/>
        </w:rPr>
        <w:t>vzdělávacími</w:t>
      </w:r>
      <w:proofErr w:type="gramEnd"/>
      <w:r w:rsidRPr="00881D7D">
        <w:rPr>
          <w:rFonts w:ascii="Times New Roman" w:eastAsia="Times New Roman" w:hAnsi="Times New Roman" w:cs="Times New Roman"/>
          <w:lang w:eastAsia="cs-CZ"/>
        </w:rPr>
        <w:t xml:space="preserve"> potřebami nebo s mimořádným nadáním individuální vzdělávací plán, součást dokumentace žáka, na základě žádosti žáka, zákonného zástupce žáka. Ve středním vzdělávání i jiných závažných důvodů. Dle potřeb žáka se speciálními potřebami nebo s mimořádným nadáním (či s jinými závažnými důvody) stanoví ředitel školy v individuálním vzdělávacím plánu termíny zkoušek a zvláštní organizaci výuky a délku vzdělávání při </w:t>
      </w:r>
      <w:r w:rsidRPr="00881D7D">
        <w:rPr>
          <w:rFonts w:ascii="Times New Roman" w:eastAsia="Times New Roman" w:hAnsi="Times New Roman" w:cs="Times New Roman"/>
          <w:lang w:eastAsia="cs-CZ"/>
        </w:rPr>
        <w:lastRenderedPageBreak/>
        <w:t>zachování obsahu a rozsahu stanoveného učebními dokumenty (školním vzdělávacím programem).</w:t>
      </w:r>
    </w:p>
    <w:p w:rsidR="002B0D0D" w:rsidRPr="00881D7D" w:rsidRDefault="002B0D0D" w:rsidP="002B0D0D">
      <w:pPr>
        <w:spacing w:after="0" w:line="240" w:lineRule="auto"/>
        <w:ind w:left="992"/>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Ředitel školy seznámí žáka a zákonného zástupce nezletilého žáka s průběhem vzdělávání podle individuálního vzdělávacího plánu a termíny zkoušek. Individuální vzdělávací plán, podepsaný ředitelem, žákem, zákonným zástupcem žáka, se stává součástí dokumentace žáka.</w:t>
      </w:r>
    </w:p>
    <w:p w:rsidR="002B0D0D" w:rsidRPr="00881D7D" w:rsidRDefault="002B0D0D" w:rsidP="00B0018E">
      <w:pPr>
        <w:pStyle w:val="Odstavecseseznamem"/>
        <w:numPr>
          <w:ilvl w:val="0"/>
          <w:numId w:val="83"/>
        </w:numPr>
        <w:spacing w:after="0" w:line="240" w:lineRule="auto"/>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Klasifikace a hodnocení žáků se zdravotním postižením nebo se zdravotním znevýhodněním:</w:t>
      </w:r>
    </w:p>
    <w:p w:rsidR="002B0D0D" w:rsidRPr="006039BD" w:rsidRDefault="002B0D0D" w:rsidP="006039BD">
      <w:pPr>
        <w:pStyle w:val="Odstavecseseznamem"/>
        <w:spacing w:after="0" w:line="240" w:lineRule="auto"/>
        <w:ind w:left="948"/>
        <w:jc w:val="both"/>
        <w:rPr>
          <w:rFonts w:ascii="Times New Roman" w:eastAsia="Times New Roman" w:hAnsi="Times New Roman" w:cs="Times New Roman"/>
          <w:lang w:eastAsia="cs-CZ"/>
        </w:rPr>
      </w:pPr>
      <w:r w:rsidRPr="00881D7D">
        <w:rPr>
          <w:rFonts w:ascii="Times New Roman" w:eastAsia="Times New Roman" w:hAnsi="Times New Roman" w:cs="Times New Roman"/>
          <w:lang w:eastAsia="cs-CZ"/>
        </w:rPr>
        <w:t>U žáků se zdravotním znevýhodněním, vadou řeči, prokázanou specifickou poruchou    učení nebo chování se při jeho hodnocení a klasifikaci přihlédne k charakteru postižení. Vyučující respektují při vzdělávání těchto žáků doporučení odborných pracovišť (PPP), a uplatňují je při hodnocení a klasifikaci. Volí vhodné a přiměřené způsoby získávání podkladů. Třídní učitel sdělí vhodným způsobem spolužákům ve třídě podstatu individuálního přístupu, způsobu hodnocení a klasifi</w:t>
      </w:r>
      <w:r w:rsidR="006039BD">
        <w:rPr>
          <w:rFonts w:ascii="Times New Roman" w:eastAsia="Times New Roman" w:hAnsi="Times New Roman" w:cs="Times New Roman"/>
          <w:lang w:eastAsia="cs-CZ"/>
        </w:rPr>
        <w:t>kace dotyčného žáka.</w:t>
      </w:r>
    </w:p>
    <w:p w:rsidR="002B0D0D" w:rsidRPr="00042E3E"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p>
    <w:p w:rsidR="002B0D0D" w:rsidRDefault="002B0D0D" w:rsidP="002B0D0D">
      <w:pPr>
        <w:spacing w:before="100" w:beforeAutospacing="1" w:after="0" w:line="240" w:lineRule="auto"/>
        <w:jc w:val="both"/>
        <w:rPr>
          <w:rFonts w:ascii="Times New Roman" w:eastAsia="Times New Roman" w:hAnsi="Times New Roman" w:cs="Times New Roman"/>
          <w:lang w:eastAsia="cs-CZ"/>
        </w:rPr>
      </w:pPr>
      <w:r w:rsidRPr="00042E3E">
        <w:rPr>
          <w:rFonts w:ascii="Times New Roman" w:eastAsia="Times New Roman" w:hAnsi="Times New Roman" w:cs="Times New Roman"/>
          <w:lang w:eastAsia="cs-CZ"/>
        </w:rPr>
        <w:t xml:space="preserve">Ve Frýdku – Místku dne </w:t>
      </w:r>
      <w:r>
        <w:rPr>
          <w:rFonts w:ascii="Times New Roman" w:eastAsia="Times New Roman" w:hAnsi="Times New Roman" w:cs="Times New Roman"/>
          <w:lang w:eastAsia="cs-CZ"/>
        </w:rPr>
        <w:t>27</w:t>
      </w:r>
      <w:r w:rsidRPr="00042E3E">
        <w:rPr>
          <w:rFonts w:ascii="Times New Roman" w:eastAsia="Times New Roman" w:hAnsi="Times New Roman" w:cs="Times New Roman"/>
          <w:lang w:eastAsia="cs-CZ"/>
        </w:rPr>
        <w:t>. 9. 2019</w:t>
      </w:r>
    </w:p>
    <w:p w:rsidR="002B0D0D" w:rsidRPr="00042E3E"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p>
    <w:p w:rsidR="002B0D0D" w:rsidRPr="00042E3E" w:rsidRDefault="002B0D0D" w:rsidP="002B0D0D">
      <w:pPr>
        <w:spacing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Mgr. Eva Zykmundová</w:t>
      </w:r>
    </w:p>
    <w:p w:rsidR="002B0D0D" w:rsidRPr="00042E3E"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r w:rsidRPr="00042E3E">
        <w:rPr>
          <w:rFonts w:ascii="Times New Roman" w:eastAsia="Times New Roman" w:hAnsi="Times New Roman" w:cs="Times New Roman"/>
          <w:lang w:eastAsia="cs-CZ"/>
        </w:rPr>
        <w:t>ředitel</w:t>
      </w:r>
      <w:r>
        <w:rPr>
          <w:rFonts w:ascii="Times New Roman" w:eastAsia="Times New Roman" w:hAnsi="Times New Roman" w:cs="Times New Roman"/>
          <w:lang w:eastAsia="cs-CZ"/>
        </w:rPr>
        <w:t>ka</w:t>
      </w:r>
      <w:r w:rsidRPr="00042E3E">
        <w:rPr>
          <w:rFonts w:ascii="Times New Roman" w:eastAsia="Times New Roman" w:hAnsi="Times New Roman" w:cs="Times New Roman"/>
          <w:lang w:eastAsia="cs-CZ"/>
        </w:rPr>
        <w:t xml:space="preserve"> školy</w:t>
      </w:r>
    </w:p>
    <w:p w:rsidR="002B0D0D" w:rsidRPr="00042E3E"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p>
    <w:p w:rsidR="002B0D0D" w:rsidRPr="005269CC"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p>
    <w:p w:rsidR="002B0D0D" w:rsidRPr="00E20969" w:rsidRDefault="002B0D0D" w:rsidP="002B0D0D">
      <w:pPr>
        <w:pageBreakBefore/>
        <w:spacing w:before="100" w:beforeAutospacing="1" w:after="0" w:line="240" w:lineRule="auto"/>
        <w:ind w:left="360"/>
        <w:jc w:val="both"/>
        <w:rPr>
          <w:rFonts w:ascii="Times New Roman" w:hAnsi="Times New Roman" w:cs="Times New Roman"/>
          <w:b/>
        </w:rPr>
      </w:pPr>
    </w:p>
    <w:p w:rsidR="002B0D0D" w:rsidRPr="002B0D0D" w:rsidRDefault="002B0D0D" w:rsidP="002B0D0D">
      <w:pPr>
        <w:spacing w:before="100" w:beforeAutospacing="1" w:after="0" w:line="240" w:lineRule="auto"/>
        <w:jc w:val="both"/>
        <w:rPr>
          <w:rFonts w:ascii="Times New Roman" w:eastAsia="Times New Roman" w:hAnsi="Times New Roman" w:cs="Times New Roman"/>
          <w:sz w:val="24"/>
          <w:szCs w:val="24"/>
          <w:lang w:eastAsia="cs-CZ"/>
        </w:rPr>
      </w:pPr>
    </w:p>
    <w:p w:rsidR="00870336" w:rsidRPr="002B0D0D" w:rsidRDefault="00870336" w:rsidP="002B0D0D">
      <w:pPr>
        <w:pageBreakBefore/>
        <w:spacing w:before="100" w:beforeAutospacing="1" w:after="0" w:line="240" w:lineRule="auto"/>
        <w:ind w:left="360"/>
        <w:jc w:val="both"/>
        <w:rPr>
          <w:rFonts w:ascii="Times New Roman" w:eastAsia="Times New Roman" w:hAnsi="Times New Roman" w:cs="Times New Roman"/>
          <w:b/>
          <w:lang w:eastAsia="cs-CZ"/>
        </w:rPr>
      </w:pPr>
    </w:p>
    <w:sectPr w:rsidR="00870336" w:rsidRPr="002B0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03A"/>
    <w:multiLevelType w:val="multilevel"/>
    <w:tmpl w:val="6C72E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9578F"/>
    <w:multiLevelType w:val="hybridMultilevel"/>
    <w:tmpl w:val="8B326FE8"/>
    <w:lvl w:ilvl="0" w:tplc="7632D1B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15C5F30"/>
    <w:multiLevelType w:val="hybridMultilevel"/>
    <w:tmpl w:val="0678AD6E"/>
    <w:lvl w:ilvl="0" w:tplc="D27EAD40">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23B42BB"/>
    <w:multiLevelType w:val="multilevel"/>
    <w:tmpl w:val="CE74D19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07489B"/>
    <w:multiLevelType w:val="multilevel"/>
    <w:tmpl w:val="54DABA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6D69"/>
    <w:multiLevelType w:val="multilevel"/>
    <w:tmpl w:val="251E43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57AB4"/>
    <w:multiLevelType w:val="multilevel"/>
    <w:tmpl w:val="2DDE0F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E7A38"/>
    <w:multiLevelType w:val="multilevel"/>
    <w:tmpl w:val="F1BC3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42938"/>
    <w:multiLevelType w:val="multilevel"/>
    <w:tmpl w:val="2AB6F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D677F"/>
    <w:multiLevelType w:val="multilevel"/>
    <w:tmpl w:val="948EB5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912AC"/>
    <w:multiLevelType w:val="multilevel"/>
    <w:tmpl w:val="F146B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203F0"/>
    <w:multiLevelType w:val="multilevel"/>
    <w:tmpl w:val="7320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320A5A"/>
    <w:multiLevelType w:val="multilevel"/>
    <w:tmpl w:val="9D94B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93CF6"/>
    <w:multiLevelType w:val="multilevel"/>
    <w:tmpl w:val="B0A06A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84FBC"/>
    <w:multiLevelType w:val="hybridMultilevel"/>
    <w:tmpl w:val="107CA76E"/>
    <w:lvl w:ilvl="0" w:tplc="04050001">
      <w:start w:val="1"/>
      <w:numFmt w:val="bullet"/>
      <w:lvlText w:val=""/>
      <w:lvlJc w:val="left"/>
      <w:pPr>
        <w:tabs>
          <w:tab w:val="num" w:pos="720"/>
        </w:tabs>
        <w:ind w:left="720" w:hanging="360"/>
      </w:pPr>
      <w:rPr>
        <w:rFonts w:ascii="Symbol" w:hAnsi="Symbol" w:hint="default"/>
      </w:rPr>
    </w:lvl>
    <w:lvl w:ilvl="1" w:tplc="0405000F">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FC1803"/>
    <w:multiLevelType w:val="multilevel"/>
    <w:tmpl w:val="DABE2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E92252"/>
    <w:multiLevelType w:val="multilevel"/>
    <w:tmpl w:val="A330F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4007E6"/>
    <w:multiLevelType w:val="multilevel"/>
    <w:tmpl w:val="5E6E0C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6F7C0A"/>
    <w:multiLevelType w:val="multilevel"/>
    <w:tmpl w:val="D4F07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760D23"/>
    <w:multiLevelType w:val="multilevel"/>
    <w:tmpl w:val="59FCAC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EC3CA7"/>
    <w:multiLevelType w:val="hybridMultilevel"/>
    <w:tmpl w:val="41CECC18"/>
    <w:lvl w:ilvl="0" w:tplc="D27EAD40">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21" w15:restartNumberingAfterBreak="0">
    <w:nsid w:val="0E050B8B"/>
    <w:multiLevelType w:val="multilevel"/>
    <w:tmpl w:val="1FB245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4B56A4"/>
    <w:multiLevelType w:val="multilevel"/>
    <w:tmpl w:val="4A7039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641EAD"/>
    <w:multiLevelType w:val="multilevel"/>
    <w:tmpl w:val="01987F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4C2428"/>
    <w:multiLevelType w:val="multilevel"/>
    <w:tmpl w:val="9F9476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320866"/>
    <w:multiLevelType w:val="multilevel"/>
    <w:tmpl w:val="CE7AAB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D408D3"/>
    <w:multiLevelType w:val="multilevel"/>
    <w:tmpl w:val="68AA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524DB1"/>
    <w:multiLevelType w:val="multilevel"/>
    <w:tmpl w:val="9940D3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D26919"/>
    <w:multiLevelType w:val="multilevel"/>
    <w:tmpl w:val="7A9640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7E2EDF"/>
    <w:multiLevelType w:val="multilevel"/>
    <w:tmpl w:val="B41C23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8A7556"/>
    <w:multiLevelType w:val="multilevel"/>
    <w:tmpl w:val="669028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612F23"/>
    <w:multiLevelType w:val="multilevel"/>
    <w:tmpl w:val="3484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064209"/>
    <w:multiLevelType w:val="multilevel"/>
    <w:tmpl w:val="450063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F449EE"/>
    <w:multiLevelType w:val="multilevel"/>
    <w:tmpl w:val="E5047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6C5A64"/>
    <w:multiLevelType w:val="hybridMultilevel"/>
    <w:tmpl w:val="BE36919A"/>
    <w:lvl w:ilvl="0" w:tplc="27CAF96C">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5" w15:restartNumberingAfterBreak="0">
    <w:nsid w:val="1F0B2288"/>
    <w:multiLevelType w:val="multilevel"/>
    <w:tmpl w:val="0D607A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D40210"/>
    <w:multiLevelType w:val="multilevel"/>
    <w:tmpl w:val="7DC0D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DF0AB7"/>
    <w:multiLevelType w:val="multilevel"/>
    <w:tmpl w:val="5C86D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E704E7"/>
    <w:multiLevelType w:val="multilevel"/>
    <w:tmpl w:val="37CE5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2F5A03"/>
    <w:multiLevelType w:val="multilevel"/>
    <w:tmpl w:val="D1C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BC7358"/>
    <w:multiLevelType w:val="multilevel"/>
    <w:tmpl w:val="6F766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9A7FB1"/>
    <w:multiLevelType w:val="hybridMultilevel"/>
    <w:tmpl w:val="204ED0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85E5EE1"/>
    <w:multiLevelType w:val="hybridMultilevel"/>
    <w:tmpl w:val="6EA428D0"/>
    <w:lvl w:ilvl="0" w:tplc="27CAF96C">
      <w:start w:val="1"/>
      <w:numFmt w:val="lowerLetter"/>
      <w:lvlText w:val="%1)"/>
      <w:lvlJc w:val="left"/>
      <w:pPr>
        <w:ind w:left="1080" w:hanging="360"/>
      </w:pPr>
      <w:rPr>
        <w:rFonts w:hint="default"/>
      </w:rPr>
    </w:lvl>
    <w:lvl w:ilvl="1" w:tplc="04050001">
      <w:start w:val="1"/>
      <w:numFmt w:val="bullet"/>
      <w:lvlText w:val=""/>
      <w:lvlJc w:val="left"/>
      <w:pPr>
        <w:ind w:left="1800" w:hanging="360"/>
      </w:pPr>
      <w:rPr>
        <w:rFonts w:ascii="Symbol" w:hAnsi="Symbol" w:hint="default"/>
      </w:rPr>
    </w:lvl>
    <w:lvl w:ilvl="2" w:tplc="032CECBC">
      <w:start w:val="9"/>
      <w:numFmt w:val="bullet"/>
      <w:lvlText w:val="-"/>
      <w:lvlJc w:val="left"/>
      <w:pPr>
        <w:ind w:left="2520" w:hanging="180"/>
      </w:pPr>
      <w:rPr>
        <w:rFonts w:ascii="Times New Roman" w:eastAsia="Times New Roman" w:hAnsi="Times New Roman" w:cs="Times New Roman" w:hint="default"/>
      </w:r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3" w15:restartNumberingAfterBreak="0">
    <w:nsid w:val="289E5FCB"/>
    <w:multiLevelType w:val="multilevel"/>
    <w:tmpl w:val="73F6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A54932"/>
    <w:multiLevelType w:val="multilevel"/>
    <w:tmpl w:val="A3243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083E50"/>
    <w:multiLevelType w:val="hybridMultilevel"/>
    <w:tmpl w:val="99723476"/>
    <w:lvl w:ilvl="0" w:tplc="D27EAD40">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46" w15:restartNumberingAfterBreak="0">
    <w:nsid w:val="2A4012B3"/>
    <w:multiLevelType w:val="multilevel"/>
    <w:tmpl w:val="BD84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832CD2"/>
    <w:multiLevelType w:val="hybridMultilevel"/>
    <w:tmpl w:val="51660AA6"/>
    <w:lvl w:ilvl="0" w:tplc="F8BE4A90">
      <w:start w:val="6"/>
      <w:numFmt w:val="lowerLetter"/>
      <w:lvlText w:val="%1)"/>
      <w:lvlJc w:val="left"/>
      <w:pPr>
        <w:tabs>
          <w:tab w:val="num" w:pos="720"/>
        </w:tabs>
        <w:ind w:left="720" w:hanging="360"/>
      </w:pPr>
      <w:rPr>
        <w:rFonts w:hint="default"/>
      </w:rPr>
    </w:lvl>
    <w:lvl w:ilvl="1" w:tplc="D27EAD40">
      <w:start w:val="1"/>
      <w:numFmt w:val="lowerLetter"/>
      <w:lvlText w:val="%2)"/>
      <w:lvlJc w:val="left"/>
      <w:pPr>
        <w:tabs>
          <w:tab w:val="num" w:pos="1440"/>
        </w:tabs>
        <w:ind w:left="1440" w:hanging="360"/>
      </w:pPr>
      <w:rPr>
        <w:rFonts w:hint="default"/>
      </w:rPr>
    </w:lvl>
    <w:lvl w:ilvl="2" w:tplc="EE8C33BE">
      <w:start w:val="16"/>
      <w:numFmt w:val="decimal"/>
      <w:lvlText w:val="%3."/>
      <w:lvlJc w:val="left"/>
      <w:pPr>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8" w15:restartNumberingAfterBreak="0">
    <w:nsid w:val="2BE07EA8"/>
    <w:multiLevelType w:val="hybridMultilevel"/>
    <w:tmpl w:val="BE36919A"/>
    <w:lvl w:ilvl="0" w:tplc="27CAF96C">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9" w15:restartNumberingAfterBreak="0">
    <w:nsid w:val="2C405D03"/>
    <w:multiLevelType w:val="multilevel"/>
    <w:tmpl w:val="0B7848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4E72AC"/>
    <w:multiLevelType w:val="multilevel"/>
    <w:tmpl w:val="0DF6DA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D1756C"/>
    <w:multiLevelType w:val="multilevel"/>
    <w:tmpl w:val="FEE41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4B31C0"/>
    <w:multiLevelType w:val="multilevel"/>
    <w:tmpl w:val="8B3E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9B2DB5"/>
    <w:multiLevelType w:val="hybridMultilevel"/>
    <w:tmpl w:val="50A6741A"/>
    <w:lvl w:ilvl="0" w:tplc="04050001">
      <w:start w:val="1"/>
      <w:numFmt w:val="bullet"/>
      <w:lvlText w:val=""/>
      <w:lvlJc w:val="left"/>
      <w:pPr>
        <w:tabs>
          <w:tab w:val="num" w:pos="2040"/>
        </w:tabs>
        <w:ind w:left="2040" w:hanging="360"/>
      </w:pPr>
      <w:rPr>
        <w:rFonts w:ascii="Symbol" w:hAnsi="Symbol" w:hint="default"/>
      </w:rPr>
    </w:lvl>
    <w:lvl w:ilvl="1" w:tplc="04050003" w:tentative="1">
      <w:start w:val="1"/>
      <w:numFmt w:val="bullet"/>
      <w:lvlText w:val="o"/>
      <w:lvlJc w:val="left"/>
      <w:pPr>
        <w:tabs>
          <w:tab w:val="num" w:pos="2760"/>
        </w:tabs>
        <w:ind w:left="2760" w:hanging="360"/>
      </w:pPr>
      <w:rPr>
        <w:rFonts w:ascii="Courier New" w:hAnsi="Courier New" w:hint="default"/>
      </w:rPr>
    </w:lvl>
    <w:lvl w:ilvl="2" w:tplc="04050005" w:tentative="1">
      <w:start w:val="1"/>
      <w:numFmt w:val="bullet"/>
      <w:lvlText w:val=""/>
      <w:lvlJc w:val="left"/>
      <w:pPr>
        <w:tabs>
          <w:tab w:val="num" w:pos="3480"/>
        </w:tabs>
        <w:ind w:left="3480" w:hanging="360"/>
      </w:pPr>
      <w:rPr>
        <w:rFonts w:ascii="Wingdings" w:hAnsi="Wingdings" w:hint="default"/>
      </w:rPr>
    </w:lvl>
    <w:lvl w:ilvl="3" w:tplc="04050001" w:tentative="1">
      <w:start w:val="1"/>
      <w:numFmt w:val="bullet"/>
      <w:lvlText w:val=""/>
      <w:lvlJc w:val="left"/>
      <w:pPr>
        <w:tabs>
          <w:tab w:val="num" w:pos="4200"/>
        </w:tabs>
        <w:ind w:left="4200" w:hanging="360"/>
      </w:pPr>
      <w:rPr>
        <w:rFonts w:ascii="Symbol" w:hAnsi="Symbol" w:hint="default"/>
      </w:rPr>
    </w:lvl>
    <w:lvl w:ilvl="4" w:tplc="04050003" w:tentative="1">
      <w:start w:val="1"/>
      <w:numFmt w:val="bullet"/>
      <w:lvlText w:val="o"/>
      <w:lvlJc w:val="left"/>
      <w:pPr>
        <w:tabs>
          <w:tab w:val="num" w:pos="4920"/>
        </w:tabs>
        <w:ind w:left="4920" w:hanging="360"/>
      </w:pPr>
      <w:rPr>
        <w:rFonts w:ascii="Courier New" w:hAnsi="Courier New" w:hint="default"/>
      </w:rPr>
    </w:lvl>
    <w:lvl w:ilvl="5" w:tplc="04050005" w:tentative="1">
      <w:start w:val="1"/>
      <w:numFmt w:val="bullet"/>
      <w:lvlText w:val=""/>
      <w:lvlJc w:val="left"/>
      <w:pPr>
        <w:tabs>
          <w:tab w:val="num" w:pos="5640"/>
        </w:tabs>
        <w:ind w:left="5640" w:hanging="360"/>
      </w:pPr>
      <w:rPr>
        <w:rFonts w:ascii="Wingdings" w:hAnsi="Wingdings" w:hint="default"/>
      </w:rPr>
    </w:lvl>
    <w:lvl w:ilvl="6" w:tplc="04050001" w:tentative="1">
      <w:start w:val="1"/>
      <w:numFmt w:val="bullet"/>
      <w:lvlText w:val=""/>
      <w:lvlJc w:val="left"/>
      <w:pPr>
        <w:tabs>
          <w:tab w:val="num" w:pos="6360"/>
        </w:tabs>
        <w:ind w:left="6360" w:hanging="360"/>
      </w:pPr>
      <w:rPr>
        <w:rFonts w:ascii="Symbol" w:hAnsi="Symbol" w:hint="default"/>
      </w:rPr>
    </w:lvl>
    <w:lvl w:ilvl="7" w:tplc="04050003" w:tentative="1">
      <w:start w:val="1"/>
      <w:numFmt w:val="bullet"/>
      <w:lvlText w:val="o"/>
      <w:lvlJc w:val="left"/>
      <w:pPr>
        <w:tabs>
          <w:tab w:val="num" w:pos="7080"/>
        </w:tabs>
        <w:ind w:left="7080" w:hanging="360"/>
      </w:pPr>
      <w:rPr>
        <w:rFonts w:ascii="Courier New" w:hAnsi="Courier New" w:hint="default"/>
      </w:rPr>
    </w:lvl>
    <w:lvl w:ilvl="8" w:tplc="04050005" w:tentative="1">
      <w:start w:val="1"/>
      <w:numFmt w:val="bullet"/>
      <w:lvlText w:val=""/>
      <w:lvlJc w:val="left"/>
      <w:pPr>
        <w:tabs>
          <w:tab w:val="num" w:pos="7800"/>
        </w:tabs>
        <w:ind w:left="7800" w:hanging="360"/>
      </w:pPr>
      <w:rPr>
        <w:rFonts w:ascii="Wingdings" w:hAnsi="Wingdings" w:hint="default"/>
      </w:rPr>
    </w:lvl>
  </w:abstractNum>
  <w:abstractNum w:abstractNumId="54" w15:restartNumberingAfterBreak="0">
    <w:nsid w:val="2ED5619F"/>
    <w:multiLevelType w:val="multilevel"/>
    <w:tmpl w:val="9E76B0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1D19E0"/>
    <w:multiLevelType w:val="multilevel"/>
    <w:tmpl w:val="CCD215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285E4B"/>
    <w:multiLevelType w:val="multilevel"/>
    <w:tmpl w:val="60E4A7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AB78A5"/>
    <w:multiLevelType w:val="multilevel"/>
    <w:tmpl w:val="54B61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054984"/>
    <w:multiLevelType w:val="multilevel"/>
    <w:tmpl w:val="05528F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05319F"/>
    <w:multiLevelType w:val="multilevel"/>
    <w:tmpl w:val="C3E0E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EB27A2"/>
    <w:multiLevelType w:val="multilevel"/>
    <w:tmpl w:val="393AF7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0170EB"/>
    <w:multiLevelType w:val="multilevel"/>
    <w:tmpl w:val="763692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2B316A"/>
    <w:multiLevelType w:val="hybridMultilevel"/>
    <w:tmpl w:val="39A83650"/>
    <w:lvl w:ilvl="0" w:tplc="28D25BFA">
      <w:start w:val="1"/>
      <w:numFmt w:val="decimal"/>
      <w:lvlText w:val="%1."/>
      <w:lvlJc w:val="left"/>
      <w:pPr>
        <w:tabs>
          <w:tab w:val="num" w:pos="360"/>
        </w:tabs>
        <w:ind w:left="360" w:hanging="360"/>
      </w:pPr>
    </w:lvl>
    <w:lvl w:ilvl="1" w:tplc="04050001">
      <w:start w:val="1"/>
      <w:numFmt w:val="bullet"/>
      <w:lvlText w:val=""/>
      <w:lvlJc w:val="left"/>
      <w:pPr>
        <w:tabs>
          <w:tab w:val="num" w:pos="1080"/>
        </w:tabs>
        <w:ind w:left="1080" w:hanging="360"/>
      </w:pPr>
      <w:rPr>
        <w:rFonts w:ascii="Symbol" w:hAnsi="Symbol" w:hint="default"/>
      </w:rPr>
    </w:lvl>
    <w:lvl w:ilvl="2" w:tplc="04050001">
      <w:start w:val="1"/>
      <w:numFmt w:val="bullet"/>
      <w:lvlText w:val=""/>
      <w:lvlJc w:val="left"/>
      <w:pPr>
        <w:tabs>
          <w:tab w:val="num" w:pos="1980"/>
        </w:tabs>
        <w:ind w:left="1980" w:hanging="360"/>
      </w:pPr>
      <w:rPr>
        <w:rFonts w:ascii="Symbol" w:hAnsi="Symbol" w:hint="default"/>
      </w:rPr>
    </w:lvl>
    <w:lvl w:ilvl="3" w:tplc="2AE2A8A4">
      <w:start w:val="1"/>
      <w:numFmt w:val="lowerLetter"/>
      <w:lvlText w:val="%4)"/>
      <w:lvlJc w:val="left"/>
      <w:pPr>
        <w:ind w:left="2520" w:hanging="360"/>
      </w:pPr>
      <w:rPr>
        <w:rFonts w:hint="default"/>
      </w:r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3" w15:restartNumberingAfterBreak="0">
    <w:nsid w:val="34613874"/>
    <w:multiLevelType w:val="multilevel"/>
    <w:tmpl w:val="EF5E95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DF744B"/>
    <w:multiLevelType w:val="multilevel"/>
    <w:tmpl w:val="41FCBF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907AAE"/>
    <w:multiLevelType w:val="multilevel"/>
    <w:tmpl w:val="849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8E65BD"/>
    <w:multiLevelType w:val="multilevel"/>
    <w:tmpl w:val="8A4C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DB122E"/>
    <w:multiLevelType w:val="multilevel"/>
    <w:tmpl w:val="31061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780A21"/>
    <w:multiLevelType w:val="multilevel"/>
    <w:tmpl w:val="6DCCB9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7C6E0B"/>
    <w:multiLevelType w:val="multilevel"/>
    <w:tmpl w:val="FA009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F902A4A"/>
    <w:multiLevelType w:val="multilevel"/>
    <w:tmpl w:val="319A3C1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D74DA3"/>
    <w:multiLevelType w:val="multilevel"/>
    <w:tmpl w:val="38B0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C73F7B"/>
    <w:multiLevelType w:val="multilevel"/>
    <w:tmpl w:val="05AA9F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4F2314"/>
    <w:multiLevelType w:val="multilevel"/>
    <w:tmpl w:val="F16EB9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D203F6"/>
    <w:multiLevelType w:val="multilevel"/>
    <w:tmpl w:val="4B461D7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F7251E"/>
    <w:multiLevelType w:val="multilevel"/>
    <w:tmpl w:val="3090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46346A8"/>
    <w:multiLevelType w:val="multilevel"/>
    <w:tmpl w:val="BBC63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2C1B37"/>
    <w:multiLevelType w:val="multilevel"/>
    <w:tmpl w:val="938A9A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3C19D6"/>
    <w:multiLevelType w:val="multilevel"/>
    <w:tmpl w:val="922C1C6E"/>
    <w:lvl w:ilvl="0">
      <w:start w:val="14"/>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803C39"/>
    <w:multiLevelType w:val="multilevel"/>
    <w:tmpl w:val="35101BD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D9036B"/>
    <w:multiLevelType w:val="multilevel"/>
    <w:tmpl w:val="957400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812145"/>
    <w:multiLevelType w:val="multilevel"/>
    <w:tmpl w:val="1E228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3A0060"/>
    <w:multiLevelType w:val="multilevel"/>
    <w:tmpl w:val="27E282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7E1C04"/>
    <w:multiLevelType w:val="multilevel"/>
    <w:tmpl w:val="1658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A32A28"/>
    <w:multiLevelType w:val="multilevel"/>
    <w:tmpl w:val="57F84C56"/>
    <w:lvl w:ilvl="0">
      <w:start w:val="1"/>
      <w:numFmt w:val="decimal"/>
      <w:lvlText w:val="%1."/>
      <w:lvlJc w:val="left"/>
      <w:pPr>
        <w:tabs>
          <w:tab w:val="num" w:pos="644"/>
        </w:tabs>
        <w:ind w:left="644" w:hanging="360"/>
      </w:pPr>
      <w:rPr>
        <w:b/>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E542B8F"/>
    <w:multiLevelType w:val="multilevel"/>
    <w:tmpl w:val="A4FE31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80451F"/>
    <w:multiLevelType w:val="multilevel"/>
    <w:tmpl w:val="15E8B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D03D6A"/>
    <w:multiLevelType w:val="multilevel"/>
    <w:tmpl w:val="AA74A3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F96C60"/>
    <w:multiLevelType w:val="hybridMultilevel"/>
    <w:tmpl w:val="F710ED8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9" w15:restartNumberingAfterBreak="0">
    <w:nsid w:val="504B0298"/>
    <w:multiLevelType w:val="multilevel"/>
    <w:tmpl w:val="6CB4A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177343"/>
    <w:multiLevelType w:val="multilevel"/>
    <w:tmpl w:val="5A8C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EC782C"/>
    <w:multiLevelType w:val="multilevel"/>
    <w:tmpl w:val="27788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8A256A"/>
    <w:multiLevelType w:val="multilevel"/>
    <w:tmpl w:val="38989B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4B13F1"/>
    <w:multiLevelType w:val="multilevel"/>
    <w:tmpl w:val="5F70C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643B76"/>
    <w:multiLevelType w:val="multilevel"/>
    <w:tmpl w:val="C9B85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143604"/>
    <w:multiLevelType w:val="multilevel"/>
    <w:tmpl w:val="DD3CEB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527E14"/>
    <w:multiLevelType w:val="multilevel"/>
    <w:tmpl w:val="3F00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863226"/>
    <w:multiLevelType w:val="multilevel"/>
    <w:tmpl w:val="53C4F0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FD7A54"/>
    <w:multiLevelType w:val="multilevel"/>
    <w:tmpl w:val="8F8EE6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4E0F9F"/>
    <w:multiLevelType w:val="multilevel"/>
    <w:tmpl w:val="E8D6E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5A624B"/>
    <w:multiLevelType w:val="multilevel"/>
    <w:tmpl w:val="4B9AD8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CE525F"/>
    <w:multiLevelType w:val="multilevel"/>
    <w:tmpl w:val="93F224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4F0A93"/>
    <w:multiLevelType w:val="multilevel"/>
    <w:tmpl w:val="DB724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706BD7"/>
    <w:multiLevelType w:val="multilevel"/>
    <w:tmpl w:val="E072F6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C823B7"/>
    <w:multiLevelType w:val="multilevel"/>
    <w:tmpl w:val="D61C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88277C"/>
    <w:multiLevelType w:val="multilevel"/>
    <w:tmpl w:val="F020B1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E82031"/>
    <w:multiLevelType w:val="multilevel"/>
    <w:tmpl w:val="61904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D76FF4"/>
    <w:multiLevelType w:val="hybridMultilevel"/>
    <w:tmpl w:val="DC3EE4F2"/>
    <w:lvl w:ilvl="0" w:tplc="A418CD12">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8" w15:restartNumberingAfterBreak="0">
    <w:nsid w:val="5DDE5558"/>
    <w:multiLevelType w:val="multilevel"/>
    <w:tmpl w:val="954C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3323FF"/>
    <w:multiLevelType w:val="hybridMultilevel"/>
    <w:tmpl w:val="65D894DA"/>
    <w:lvl w:ilvl="0" w:tplc="D27EAD40">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0" w15:restartNumberingAfterBreak="0">
    <w:nsid w:val="5F076413"/>
    <w:multiLevelType w:val="multilevel"/>
    <w:tmpl w:val="06DEE5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0696B9B"/>
    <w:multiLevelType w:val="multilevel"/>
    <w:tmpl w:val="ED44F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97738A"/>
    <w:multiLevelType w:val="multilevel"/>
    <w:tmpl w:val="A7F62A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9E00D0"/>
    <w:multiLevelType w:val="multilevel"/>
    <w:tmpl w:val="095C52DC"/>
    <w:lvl w:ilvl="0">
      <w:start w:val="2"/>
      <w:numFmt w:val="decimal"/>
      <w:lvlText w:val="%1."/>
      <w:lvlJc w:val="left"/>
      <w:pPr>
        <w:tabs>
          <w:tab w:val="num" w:pos="720"/>
        </w:tabs>
        <w:ind w:left="720" w:hanging="360"/>
      </w:pPr>
    </w:lvl>
    <w:lvl w:ilvl="1">
      <w:start w:val="6"/>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836F45"/>
    <w:multiLevelType w:val="hybridMultilevel"/>
    <w:tmpl w:val="EF8ED816"/>
    <w:lvl w:ilvl="0" w:tplc="D27EAD40">
      <w:start w:val="1"/>
      <w:numFmt w:val="lowerLetter"/>
      <w:lvlText w:val="%1)"/>
      <w:lvlJc w:val="left"/>
      <w:pPr>
        <w:ind w:left="720" w:hanging="360"/>
      </w:pPr>
      <w:rPr>
        <w:rFonts w:hint="default"/>
      </w:rPr>
    </w:lvl>
    <w:lvl w:ilvl="1" w:tplc="04050017">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5" w15:restartNumberingAfterBreak="0">
    <w:nsid w:val="63C84506"/>
    <w:multiLevelType w:val="multilevel"/>
    <w:tmpl w:val="69823A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D043F9"/>
    <w:multiLevelType w:val="hybridMultilevel"/>
    <w:tmpl w:val="E26013A4"/>
    <w:lvl w:ilvl="0" w:tplc="DBB663D4">
      <w:start w:val="1"/>
      <w:numFmt w:val="decimal"/>
      <w:lvlText w:val="%1."/>
      <w:lvlJc w:val="left"/>
      <w:pPr>
        <w:tabs>
          <w:tab w:val="num" w:pos="720"/>
        </w:tabs>
        <w:ind w:left="720" w:hanging="360"/>
      </w:pPr>
      <w:rPr>
        <w:rFonts w:hint="default"/>
        <w:b w:val="0"/>
      </w:rPr>
    </w:lvl>
    <w:lvl w:ilvl="1" w:tplc="04050001">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7" w15:restartNumberingAfterBreak="0">
    <w:nsid w:val="64FE2B46"/>
    <w:multiLevelType w:val="multilevel"/>
    <w:tmpl w:val="8C88CB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8F63BD"/>
    <w:multiLevelType w:val="multilevel"/>
    <w:tmpl w:val="0F8C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F3763C"/>
    <w:multiLevelType w:val="multilevel"/>
    <w:tmpl w:val="475C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54138D"/>
    <w:multiLevelType w:val="multilevel"/>
    <w:tmpl w:val="8B0E2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14453B"/>
    <w:multiLevelType w:val="multilevel"/>
    <w:tmpl w:val="7BEEE8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A3C5477"/>
    <w:multiLevelType w:val="multilevel"/>
    <w:tmpl w:val="62F0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60375C"/>
    <w:multiLevelType w:val="multilevel"/>
    <w:tmpl w:val="E34C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57265D"/>
    <w:multiLevelType w:val="multilevel"/>
    <w:tmpl w:val="E8EA21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C2924CA"/>
    <w:multiLevelType w:val="multilevel"/>
    <w:tmpl w:val="34BC5B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C21623"/>
    <w:multiLevelType w:val="multilevel"/>
    <w:tmpl w:val="D61EDC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D66772"/>
    <w:multiLevelType w:val="multilevel"/>
    <w:tmpl w:val="9FA067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BE604F"/>
    <w:multiLevelType w:val="multilevel"/>
    <w:tmpl w:val="EA4E3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6D0AAA"/>
    <w:multiLevelType w:val="multilevel"/>
    <w:tmpl w:val="A37696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71CFF"/>
    <w:multiLevelType w:val="multilevel"/>
    <w:tmpl w:val="1E086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B9638B"/>
    <w:multiLevelType w:val="multilevel"/>
    <w:tmpl w:val="250A4D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E6314D"/>
    <w:multiLevelType w:val="multilevel"/>
    <w:tmpl w:val="2C88D1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AD0853"/>
    <w:multiLevelType w:val="multilevel"/>
    <w:tmpl w:val="F3EAF3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523EA8"/>
    <w:multiLevelType w:val="multilevel"/>
    <w:tmpl w:val="ED5A2B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B8088A"/>
    <w:multiLevelType w:val="multilevel"/>
    <w:tmpl w:val="8DDE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B90D12"/>
    <w:multiLevelType w:val="multilevel"/>
    <w:tmpl w:val="305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6E8059E"/>
    <w:multiLevelType w:val="hybridMultilevel"/>
    <w:tmpl w:val="CAAA765A"/>
    <w:lvl w:ilvl="0" w:tplc="04050001">
      <w:start w:val="1"/>
      <w:numFmt w:val="bullet"/>
      <w:lvlText w:val=""/>
      <w:lvlJc w:val="left"/>
      <w:pPr>
        <w:tabs>
          <w:tab w:val="num" w:pos="720"/>
        </w:tabs>
        <w:ind w:left="720" w:hanging="360"/>
      </w:pPr>
      <w:rPr>
        <w:rFonts w:ascii="Symbol" w:hAnsi="Symbol" w:hint="default"/>
      </w:rPr>
    </w:lvl>
    <w:lvl w:ilvl="1" w:tplc="F8BE4A90">
      <w:start w:val="6"/>
      <w:numFmt w:val="lowerLetter"/>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9405EFB"/>
    <w:multiLevelType w:val="multilevel"/>
    <w:tmpl w:val="322048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B925071"/>
    <w:multiLevelType w:val="multilevel"/>
    <w:tmpl w:val="AD169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4E7E5B"/>
    <w:multiLevelType w:val="multilevel"/>
    <w:tmpl w:val="5B623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810FC4"/>
    <w:multiLevelType w:val="multilevel"/>
    <w:tmpl w:val="12C0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EC804DA"/>
    <w:multiLevelType w:val="hybridMultilevel"/>
    <w:tmpl w:val="1EB69146"/>
    <w:lvl w:ilvl="0" w:tplc="28D25BFA">
      <w:start w:val="1"/>
      <w:numFmt w:val="decimal"/>
      <w:lvlText w:val="%1."/>
      <w:lvlJc w:val="left"/>
      <w:pPr>
        <w:tabs>
          <w:tab w:val="num" w:pos="360"/>
        </w:tabs>
        <w:ind w:left="360" w:hanging="360"/>
      </w:pPr>
    </w:lvl>
    <w:lvl w:ilvl="1" w:tplc="032CECBC">
      <w:start w:val="9"/>
      <w:numFmt w:val="bullet"/>
      <w:lvlText w:val="-"/>
      <w:lvlJc w:val="left"/>
      <w:pPr>
        <w:tabs>
          <w:tab w:val="num" w:pos="1080"/>
        </w:tabs>
        <w:ind w:left="1080" w:hanging="360"/>
      </w:pPr>
      <w:rPr>
        <w:rFonts w:ascii="Times New Roman" w:eastAsia="Times New Roman" w:hAnsi="Times New Roman" w:cs="Times New Roman" w:hint="default"/>
      </w:rPr>
    </w:lvl>
    <w:lvl w:ilvl="2" w:tplc="04050001">
      <w:start w:val="1"/>
      <w:numFmt w:val="bullet"/>
      <w:lvlText w:val=""/>
      <w:lvlJc w:val="left"/>
      <w:pPr>
        <w:tabs>
          <w:tab w:val="num" w:pos="1980"/>
        </w:tabs>
        <w:ind w:left="1980" w:hanging="360"/>
      </w:pPr>
      <w:rPr>
        <w:rFonts w:ascii="Symbol" w:hAnsi="Symbol" w:hint="default"/>
      </w:r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43" w15:restartNumberingAfterBreak="0">
    <w:nsid w:val="7FCE504B"/>
    <w:multiLevelType w:val="multilevel"/>
    <w:tmpl w:val="3AE239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08"/>
  </w:num>
  <w:num w:numId="3">
    <w:abstractNumId w:val="8"/>
  </w:num>
  <w:num w:numId="4">
    <w:abstractNumId w:val="12"/>
  </w:num>
  <w:num w:numId="5">
    <w:abstractNumId w:val="63"/>
  </w:num>
  <w:num w:numId="6">
    <w:abstractNumId w:val="110"/>
  </w:num>
  <w:num w:numId="7">
    <w:abstractNumId w:val="24"/>
  </w:num>
  <w:num w:numId="8">
    <w:abstractNumId w:val="59"/>
  </w:num>
  <w:num w:numId="9">
    <w:abstractNumId w:val="97"/>
  </w:num>
  <w:num w:numId="10">
    <w:abstractNumId w:val="27"/>
  </w:num>
  <w:num w:numId="11">
    <w:abstractNumId w:val="50"/>
  </w:num>
  <w:num w:numId="12">
    <w:abstractNumId w:val="104"/>
  </w:num>
  <w:num w:numId="13">
    <w:abstractNumId w:val="93"/>
  </w:num>
  <w:num w:numId="14">
    <w:abstractNumId w:val="16"/>
  </w:num>
  <w:num w:numId="15">
    <w:abstractNumId w:val="15"/>
  </w:num>
  <w:num w:numId="16">
    <w:abstractNumId w:val="87"/>
  </w:num>
  <w:num w:numId="17">
    <w:abstractNumId w:val="69"/>
  </w:num>
  <w:num w:numId="18">
    <w:abstractNumId w:val="64"/>
  </w:num>
  <w:num w:numId="19">
    <w:abstractNumId w:val="68"/>
  </w:num>
  <w:num w:numId="20">
    <w:abstractNumId w:val="138"/>
  </w:num>
  <w:num w:numId="21">
    <w:abstractNumId w:val="111"/>
  </w:num>
  <w:num w:numId="22">
    <w:abstractNumId w:val="60"/>
  </w:num>
  <w:num w:numId="23">
    <w:abstractNumId w:val="126"/>
  </w:num>
  <w:num w:numId="24">
    <w:abstractNumId w:val="55"/>
  </w:num>
  <w:num w:numId="25">
    <w:abstractNumId w:val="92"/>
  </w:num>
  <w:num w:numId="26">
    <w:abstractNumId w:val="124"/>
  </w:num>
  <w:num w:numId="27">
    <w:abstractNumId w:val="28"/>
  </w:num>
  <w:num w:numId="28">
    <w:abstractNumId w:val="61"/>
  </w:num>
  <w:num w:numId="29">
    <w:abstractNumId w:val="72"/>
  </w:num>
  <w:num w:numId="30">
    <w:abstractNumId w:val="127"/>
  </w:num>
  <w:num w:numId="31">
    <w:abstractNumId w:val="90"/>
  </w:num>
  <w:num w:numId="32">
    <w:abstractNumId w:val="57"/>
  </w:num>
  <w:num w:numId="33">
    <w:abstractNumId w:val="67"/>
  </w:num>
  <w:num w:numId="34">
    <w:abstractNumId w:val="106"/>
  </w:num>
  <w:num w:numId="35">
    <w:abstractNumId w:val="140"/>
  </w:num>
  <w:num w:numId="36">
    <w:abstractNumId w:val="80"/>
  </w:num>
  <w:num w:numId="37">
    <w:abstractNumId w:val="100"/>
  </w:num>
  <w:num w:numId="38">
    <w:abstractNumId w:val="56"/>
  </w:num>
  <w:num w:numId="39">
    <w:abstractNumId w:val="75"/>
  </w:num>
  <w:num w:numId="40">
    <w:abstractNumId w:val="33"/>
  </w:num>
  <w:num w:numId="41">
    <w:abstractNumId w:val="36"/>
  </w:num>
  <w:num w:numId="42">
    <w:abstractNumId w:val="44"/>
  </w:num>
  <w:num w:numId="43">
    <w:abstractNumId w:val="23"/>
  </w:num>
  <w:num w:numId="44">
    <w:abstractNumId w:val="22"/>
  </w:num>
  <w:num w:numId="45">
    <w:abstractNumId w:val="82"/>
  </w:num>
  <w:num w:numId="46">
    <w:abstractNumId w:val="49"/>
  </w:num>
  <w:num w:numId="47">
    <w:abstractNumId w:val="32"/>
  </w:num>
  <w:num w:numId="48">
    <w:abstractNumId w:val="121"/>
  </w:num>
  <w:num w:numId="49">
    <w:abstractNumId w:val="54"/>
  </w:num>
  <w:num w:numId="50">
    <w:abstractNumId w:val="19"/>
  </w:num>
  <w:num w:numId="51">
    <w:abstractNumId w:val="131"/>
  </w:num>
  <w:num w:numId="52">
    <w:abstractNumId w:val="105"/>
  </w:num>
  <w:num w:numId="53">
    <w:abstractNumId w:val="115"/>
  </w:num>
  <w:num w:numId="54">
    <w:abstractNumId w:val="21"/>
  </w:num>
  <w:num w:numId="55">
    <w:abstractNumId w:val="25"/>
  </w:num>
  <w:num w:numId="56">
    <w:abstractNumId w:val="118"/>
  </w:num>
  <w:num w:numId="57">
    <w:abstractNumId w:val="40"/>
  </w:num>
  <w:num w:numId="58">
    <w:abstractNumId w:val="94"/>
  </w:num>
  <w:num w:numId="59">
    <w:abstractNumId w:val="37"/>
  </w:num>
  <w:num w:numId="60">
    <w:abstractNumId w:val="0"/>
  </w:num>
  <w:num w:numId="61">
    <w:abstractNumId w:val="4"/>
  </w:num>
  <w:num w:numId="62">
    <w:abstractNumId w:val="5"/>
  </w:num>
  <w:num w:numId="63">
    <w:abstractNumId w:val="134"/>
  </w:num>
  <w:num w:numId="64">
    <w:abstractNumId w:val="58"/>
  </w:num>
  <w:num w:numId="65">
    <w:abstractNumId w:val="31"/>
  </w:num>
  <w:num w:numId="66">
    <w:abstractNumId w:val="99"/>
  </w:num>
  <w:num w:numId="67">
    <w:abstractNumId w:val="89"/>
  </w:num>
  <w:num w:numId="68">
    <w:abstractNumId w:val="128"/>
  </w:num>
  <w:num w:numId="69">
    <w:abstractNumId w:val="6"/>
  </w:num>
  <w:num w:numId="70">
    <w:abstractNumId w:val="85"/>
  </w:num>
  <w:num w:numId="71">
    <w:abstractNumId w:val="102"/>
  </w:num>
  <w:num w:numId="72">
    <w:abstractNumId w:val="143"/>
  </w:num>
  <w:num w:numId="73">
    <w:abstractNumId w:val="135"/>
  </w:num>
  <w:num w:numId="74">
    <w:abstractNumId w:val="18"/>
  </w:num>
  <w:num w:numId="75">
    <w:abstractNumId w:val="7"/>
  </w:num>
  <w:num w:numId="76">
    <w:abstractNumId w:val="129"/>
  </w:num>
  <w:num w:numId="77">
    <w:abstractNumId w:val="117"/>
  </w:num>
  <w:num w:numId="78">
    <w:abstractNumId w:val="17"/>
  </w:num>
  <w:num w:numId="79">
    <w:abstractNumId w:val="125"/>
  </w:num>
  <w:num w:numId="80">
    <w:abstractNumId w:val="133"/>
  </w:num>
  <w:num w:numId="81">
    <w:abstractNumId w:val="30"/>
  </w:num>
  <w:num w:numId="82">
    <w:abstractNumId w:val="98"/>
  </w:num>
  <w:num w:numId="83">
    <w:abstractNumId w:val="132"/>
  </w:num>
  <w:num w:numId="84">
    <w:abstractNumId w:val="78"/>
  </w:num>
  <w:num w:numId="85">
    <w:abstractNumId w:val="103"/>
  </w:num>
  <w:num w:numId="86">
    <w:abstractNumId w:val="112"/>
  </w:num>
  <w:num w:numId="87">
    <w:abstractNumId w:val="35"/>
  </w:num>
  <w:num w:numId="88">
    <w:abstractNumId w:val="101"/>
  </w:num>
  <w:num w:numId="89">
    <w:abstractNumId w:val="9"/>
  </w:num>
  <w:num w:numId="90">
    <w:abstractNumId w:val="79"/>
  </w:num>
  <w:num w:numId="91">
    <w:abstractNumId w:val="74"/>
  </w:num>
  <w:num w:numId="92">
    <w:abstractNumId w:val="70"/>
  </w:num>
  <w:num w:numId="93">
    <w:abstractNumId w:val="73"/>
  </w:num>
  <w:num w:numId="94">
    <w:abstractNumId w:val="95"/>
  </w:num>
  <w:num w:numId="95">
    <w:abstractNumId w:val="123"/>
  </w:num>
  <w:num w:numId="96">
    <w:abstractNumId w:val="139"/>
  </w:num>
  <w:num w:numId="97">
    <w:abstractNumId w:val="38"/>
  </w:num>
  <w:num w:numId="98">
    <w:abstractNumId w:val="86"/>
  </w:num>
  <w:num w:numId="99">
    <w:abstractNumId w:val="91"/>
  </w:num>
  <w:num w:numId="100">
    <w:abstractNumId w:val="130"/>
  </w:num>
  <w:num w:numId="101">
    <w:abstractNumId w:val="141"/>
  </w:num>
  <w:num w:numId="102">
    <w:abstractNumId w:val="66"/>
  </w:num>
  <w:num w:numId="103">
    <w:abstractNumId w:val="65"/>
  </w:num>
  <w:num w:numId="104">
    <w:abstractNumId w:val="11"/>
  </w:num>
  <w:num w:numId="105">
    <w:abstractNumId w:val="84"/>
  </w:num>
  <w:num w:numId="106">
    <w:abstractNumId w:val="52"/>
  </w:num>
  <w:num w:numId="107">
    <w:abstractNumId w:val="96"/>
  </w:num>
  <w:num w:numId="108">
    <w:abstractNumId w:val="71"/>
  </w:num>
  <w:num w:numId="109">
    <w:abstractNumId w:val="122"/>
  </w:num>
  <w:num w:numId="110">
    <w:abstractNumId w:val="26"/>
  </w:num>
  <w:num w:numId="111">
    <w:abstractNumId w:val="39"/>
  </w:num>
  <w:num w:numId="112">
    <w:abstractNumId w:val="136"/>
  </w:num>
  <w:num w:numId="113">
    <w:abstractNumId w:val="120"/>
  </w:num>
  <w:num w:numId="114">
    <w:abstractNumId w:val="13"/>
  </w:num>
  <w:num w:numId="115">
    <w:abstractNumId w:val="10"/>
  </w:num>
  <w:num w:numId="116">
    <w:abstractNumId w:val="83"/>
  </w:num>
  <w:num w:numId="117">
    <w:abstractNumId w:val="51"/>
  </w:num>
  <w:num w:numId="118">
    <w:abstractNumId w:val="76"/>
  </w:num>
  <w:num w:numId="119">
    <w:abstractNumId w:val="29"/>
  </w:num>
  <w:num w:numId="120">
    <w:abstractNumId w:val="119"/>
  </w:num>
  <w:num w:numId="121">
    <w:abstractNumId w:val="81"/>
  </w:num>
  <w:num w:numId="122">
    <w:abstractNumId w:val="113"/>
  </w:num>
  <w:num w:numId="123">
    <w:abstractNumId w:val="77"/>
  </w:num>
  <w:num w:numId="124">
    <w:abstractNumId w:val="46"/>
  </w:num>
  <w:num w:numId="125">
    <w:abstractNumId w:val="1"/>
  </w:num>
  <w:num w:numId="126">
    <w:abstractNumId w:val="107"/>
  </w:num>
  <w:num w:numId="127">
    <w:abstractNumId w:val="3"/>
  </w:num>
  <w:num w:numId="128">
    <w:abstractNumId w:val="14"/>
  </w:num>
  <w:num w:numId="129">
    <w:abstractNumId w:val="48"/>
  </w:num>
  <w:num w:numId="130">
    <w:abstractNumId w:val="2"/>
  </w:num>
  <w:num w:numId="131">
    <w:abstractNumId w:val="62"/>
  </w:num>
  <w:num w:numId="132">
    <w:abstractNumId w:val="42"/>
  </w:num>
  <w:num w:numId="133">
    <w:abstractNumId w:val="41"/>
  </w:num>
  <w:num w:numId="134">
    <w:abstractNumId w:val="137"/>
  </w:num>
  <w:num w:numId="135">
    <w:abstractNumId w:val="88"/>
  </w:num>
  <w:num w:numId="136">
    <w:abstractNumId w:val="116"/>
  </w:num>
  <w:num w:numId="137">
    <w:abstractNumId w:val="142"/>
  </w:num>
  <w:num w:numId="138">
    <w:abstractNumId w:val="53"/>
  </w:num>
  <w:num w:numId="139">
    <w:abstractNumId w:val="47"/>
  </w:num>
  <w:num w:numId="140">
    <w:abstractNumId w:val="20"/>
  </w:num>
  <w:num w:numId="141">
    <w:abstractNumId w:val="45"/>
  </w:num>
  <w:num w:numId="142">
    <w:abstractNumId w:val="109"/>
  </w:num>
  <w:num w:numId="143">
    <w:abstractNumId w:val="114"/>
  </w:num>
  <w:num w:numId="144">
    <w:abstractNumId w:val="34"/>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3E"/>
    <w:rsid w:val="00025675"/>
    <w:rsid w:val="00042E3E"/>
    <w:rsid w:val="000455BD"/>
    <w:rsid w:val="000D161E"/>
    <w:rsid w:val="00107BF9"/>
    <w:rsid w:val="00135DC5"/>
    <w:rsid w:val="00186C58"/>
    <w:rsid w:val="00212B57"/>
    <w:rsid w:val="002224E5"/>
    <w:rsid w:val="002B0D0D"/>
    <w:rsid w:val="00336E00"/>
    <w:rsid w:val="00367171"/>
    <w:rsid w:val="00377824"/>
    <w:rsid w:val="003C070E"/>
    <w:rsid w:val="003C6582"/>
    <w:rsid w:val="004057F4"/>
    <w:rsid w:val="004159C9"/>
    <w:rsid w:val="004220ED"/>
    <w:rsid w:val="00432D3D"/>
    <w:rsid w:val="004518AF"/>
    <w:rsid w:val="005269CC"/>
    <w:rsid w:val="00586F88"/>
    <w:rsid w:val="005B28E7"/>
    <w:rsid w:val="006039BD"/>
    <w:rsid w:val="007024E0"/>
    <w:rsid w:val="00704406"/>
    <w:rsid w:val="007552F6"/>
    <w:rsid w:val="0077002F"/>
    <w:rsid w:val="00783EE3"/>
    <w:rsid w:val="007F60E3"/>
    <w:rsid w:val="00870336"/>
    <w:rsid w:val="00870E8E"/>
    <w:rsid w:val="008813B1"/>
    <w:rsid w:val="00881D7D"/>
    <w:rsid w:val="008A45C6"/>
    <w:rsid w:val="008B1861"/>
    <w:rsid w:val="008B3011"/>
    <w:rsid w:val="0093178F"/>
    <w:rsid w:val="00974040"/>
    <w:rsid w:val="009744F0"/>
    <w:rsid w:val="009E27CC"/>
    <w:rsid w:val="009E35F7"/>
    <w:rsid w:val="00A1350D"/>
    <w:rsid w:val="00A774E3"/>
    <w:rsid w:val="00B0018E"/>
    <w:rsid w:val="00B224B8"/>
    <w:rsid w:val="00B51F70"/>
    <w:rsid w:val="00BB0022"/>
    <w:rsid w:val="00BB41AC"/>
    <w:rsid w:val="00BC5A1A"/>
    <w:rsid w:val="00BF77EE"/>
    <w:rsid w:val="00C1314C"/>
    <w:rsid w:val="00C50F35"/>
    <w:rsid w:val="00C73B29"/>
    <w:rsid w:val="00C85E61"/>
    <w:rsid w:val="00CD4CA3"/>
    <w:rsid w:val="00CF526A"/>
    <w:rsid w:val="00D6638A"/>
    <w:rsid w:val="00DC0127"/>
    <w:rsid w:val="00DF1EE1"/>
    <w:rsid w:val="00DF7240"/>
    <w:rsid w:val="00E20969"/>
    <w:rsid w:val="00EC4BC0"/>
    <w:rsid w:val="00ED2412"/>
    <w:rsid w:val="00F463C8"/>
    <w:rsid w:val="00F77BC5"/>
    <w:rsid w:val="00FD09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B6090-1482-418B-922C-32904B6C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74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042E3E"/>
    <w:pPr>
      <w:spacing w:before="238" w:after="100" w:afterAutospacing="1" w:line="240" w:lineRule="auto"/>
      <w:outlineLvl w:val="1"/>
    </w:pPr>
    <w:rPr>
      <w:rFonts w:ascii="Times New Roman" w:eastAsia="Times New Roman" w:hAnsi="Times New Roman" w:cs="Times New Roman"/>
      <w:b/>
      <w:bCs/>
      <w:sz w:val="36"/>
      <w:szCs w:val="36"/>
      <w:lang w:eastAsia="cs-CZ"/>
    </w:rPr>
  </w:style>
  <w:style w:type="paragraph" w:styleId="Nadpis4">
    <w:name w:val="heading 4"/>
    <w:basedOn w:val="Normln"/>
    <w:link w:val="Nadpis4Char"/>
    <w:uiPriority w:val="9"/>
    <w:qFormat/>
    <w:rsid w:val="00042E3E"/>
    <w:pPr>
      <w:spacing w:before="40" w:after="0" w:line="240" w:lineRule="auto"/>
      <w:outlineLvl w:val="3"/>
    </w:pPr>
    <w:rPr>
      <w:rFonts w:ascii="Times New Roman" w:eastAsia="Times New Roman" w:hAnsi="Times New Roman" w:cs="Times New Roman"/>
      <w:b/>
      <w:bCs/>
      <w:color w:val="2E74B5"/>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042E3E"/>
    <w:rPr>
      <w:rFonts w:ascii="Times New Roman" w:eastAsia="Times New Roman" w:hAnsi="Times New Roman" w:cs="Times New Roman"/>
      <w:b/>
      <w:bCs/>
      <w:sz w:val="36"/>
      <w:szCs w:val="36"/>
      <w:lang w:eastAsia="cs-CZ"/>
    </w:rPr>
  </w:style>
  <w:style w:type="character" w:customStyle="1" w:styleId="Nadpis4Char">
    <w:name w:val="Nadpis 4 Char"/>
    <w:basedOn w:val="Standardnpsmoodstavce"/>
    <w:link w:val="Nadpis4"/>
    <w:uiPriority w:val="9"/>
    <w:rsid w:val="00042E3E"/>
    <w:rPr>
      <w:rFonts w:ascii="Times New Roman" w:eastAsia="Times New Roman" w:hAnsi="Times New Roman" w:cs="Times New Roman"/>
      <w:b/>
      <w:bCs/>
      <w:color w:val="2E74B5"/>
      <w:sz w:val="24"/>
      <w:szCs w:val="24"/>
      <w:lang w:eastAsia="cs-CZ"/>
    </w:rPr>
  </w:style>
  <w:style w:type="paragraph" w:customStyle="1" w:styleId="msonormal0">
    <w:name w:val="msonormal"/>
    <w:basedOn w:val="Normln"/>
    <w:rsid w:val="00042E3E"/>
    <w:pPr>
      <w:spacing w:before="100" w:beforeAutospacing="1" w:after="119" w:line="240" w:lineRule="auto"/>
    </w:pPr>
    <w:rPr>
      <w:rFonts w:ascii="Times New Roman" w:eastAsia="Times New Roman" w:hAnsi="Times New Roman" w:cs="Times New Roman"/>
      <w:sz w:val="24"/>
      <w:szCs w:val="24"/>
      <w:lang w:eastAsia="cs-CZ"/>
    </w:rPr>
  </w:style>
  <w:style w:type="paragraph" w:styleId="Normlnweb">
    <w:name w:val="Normal (Web)"/>
    <w:basedOn w:val="Normln"/>
    <w:uiPriority w:val="99"/>
    <w:semiHidden/>
    <w:unhideWhenUsed/>
    <w:rsid w:val="00042E3E"/>
    <w:pPr>
      <w:spacing w:before="100" w:beforeAutospacing="1" w:after="119" w:line="240" w:lineRule="auto"/>
    </w:pPr>
    <w:rPr>
      <w:rFonts w:ascii="Times New Roman" w:eastAsia="Times New Roman" w:hAnsi="Times New Roman" w:cs="Times New Roman"/>
      <w:sz w:val="24"/>
      <w:szCs w:val="24"/>
      <w:lang w:eastAsia="cs-CZ"/>
    </w:rPr>
  </w:style>
  <w:style w:type="character" w:styleId="PromnnHTML">
    <w:name w:val="HTML Variable"/>
    <w:basedOn w:val="Standardnpsmoodstavce"/>
    <w:uiPriority w:val="99"/>
    <w:semiHidden/>
    <w:unhideWhenUsed/>
    <w:rsid w:val="00042E3E"/>
    <w:rPr>
      <w:i/>
      <w:iCs/>
    </w:rPr>
  </w:style>
  <w:style w:type="character" w:styleId="Hypertextovodkaz">
    <w:name w:val="Hyperlink"/>
    <w:basedOn w:val="Standardnpsmoodstavce"/>
    <w:uiPriority w:val="99"/>
    <w:unhideWhenUsed/>
    <w:rsid w:val="00042E3E"/>
    <w:rPr>
      <w:color w:val="0563C1" w:themeColor="hyperlink"/>
      <w:u w:val="single"/>
    </w:rPr>
  </w:style>
  <w:style w:type="table" w:styleId="Mkatabulky">
    <w:name w:val="Table Grid"/>
    <w:basedOn w:val="Normlntabulka"/>
    <w:rsid w:val="00C8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85E61"/>
    <w:pPr>
      <w:ind w:left="720"/>
      <w:contextualSpacing/>
    </w:pPr>
  </w:style>
  <w:style w:type="paragraph" w:styleId="Textbubliny">
    <w:name w:val="Balloon Text"/>
    <w:basedOn w:val="Normln"/>
    <w:link w:val="TextbublinyChar"/>
    <w:uiPriority w:val="99"/>
    <w:semiHidden/>
    <w:unhideWhenUsed/>
    <w:rsid w:val="00BF77EE"/>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F77EE"/>
    <w:rPr>
      <w:rFonts w:ascii="Segoe UI" w:hAnsi="Segoe UI" w:cs="Segoe UI"/>
      <w:sz w:val="18"/>
      <w:szCs w:val="18"/>
    </w:rPr>
  </w:style>
  <w:style w:type="character" w:customStyle="1" w:styleId="Nadpis1Char">
    <w:name w:val="Nadpis 1 Char"/>
    <w:basedOn w:val="Standardnpsmoodstavce"/>
    <w:link w:val="Nadpis1"/>
    <w:uiPriority w:val="9"/>
    <w:rsid w:val="009744F0"/>
    <w:rPr>
      <w:rFonts w:asciiTheme="majorHAnsi" w:eastAsiaTheme="majorEastAsia" w:hAnsiTheme="majorHAnsi" w:cstheme="majorBidi"/>
      <w:color w:val="2E74B5" w:themeColor="accent1" w:themeShade="BF"/>
      <w:sz w:val="32"/>
      <w:szCs w:val="32"/>
    </w:rPr>
  </w:style>
  <w:style w:type="paragraph" w:styleId="Textkomente">
    <w:name w:val="annotation text"/>
    <w:basedOn w:val="Normln"/>
    <w:link w:val="TextkomenteChar"/>
    <w:uiPriority w:val="99"/>
    <w:unhideWhenUsed/>
    <w:rsid w:val="009744F0"/>
    <w:pPr>
      <w:widowControl w:val="0"/>
      <w:autoSpaceDE w:val="0"/>
      <w:autoSpaceDN w:val="0"/>
      <w:spacing w:after="0" w:line="240" w:lineRule="auto"/>
      <w:jc w:val="both"/>
    </w:pPr>
    <w:rPr>
      <w:rFonts w:ascii="Arial" w:eastAsia="Times New Roman" w:hAnsi="Arial" w:cs="Times New Roman"/>
      <w:sz w:val="20"/>
      <w:szCs w:val="20"/>
      <w:lang w:eastAsia="cs-CZ"/>
    </w:rPr>
  </w:style>
  <w:style w:type="character" w:customStyle="1" w:styleId="TextkomenteChar">
    <w:name w:val="Text komentáře Char"/>
    <w:basedOn w:val="Standardnpsmoodstavce"/>
    <w:link w:val="Textkomente"/>
    <w:uiPriority w:val="99"/>
    <w:rsid w:val="009744F0"/>
    <w:rPr>
      <w:rFonts w:ascii="Arial" w:eastAsia="Times New Roman" w:hAnsi="Arial" w:cs="Times New Roman"/>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kretariat@primmat.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21CB-DC0A-4A21-8D33-8F496E5C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7087</Words>
  <Characters>41818</Characters>
  <Application>Microsoft Office Word</Application>
  <DocSecurity>0</DocSecurity>
  <Lines>348</Lines>
  <Paragraphs>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Zykmundová</dc:creator>
  <cp:keywords/>
  <dc:description/>
  <cp:lastModifiedBy>Andrea Fajkusová</cp:lastModifiedBy>
  <cp:revision>2</cp:revision>
  <cp:lastPrinted>2019-10-03T13:23:00Z</cp:lastPrinted>
  <dcterms:created xsi:type="dcterms:W3CDTF">2019-10-21T10:01:00Z</dcterms:created>
  <dcterms:modified xsi:type="dcterms:W3CDTF">2019-10-21T10:01:00Z</dcterms:modified>
</cp:coreProperties>
</file>