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32721E" w:rsidRPr="0032721E">
        <w:t>ArcSight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32721E" w:rsidRPr="0032721E">
        <w:rPr>
          <w:lang w:val="en-US"/>
        </w:rPr>
        <w:t>ArcSight</w:t>
      </w:r>
      <w:proofErr w:type="spellEnd"/>
      <w:r w:rsidR="004C5C00">
        <w:rPr>
          <w:lang w:val="en-US"/>
        </w:rPr>
        <w:t xml:space="preserve"> </w:t>
      </w:r>
      <w:r w:rsidR="004C5C00" w:rsidRPr="0032721E">
        <w:rPr>
          <w:lang w:val="en-US"/>
        </w:rPr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32721E" w:rsidRPr="0032721E">
        <w:rPr>
          <w:lang w:val="en-US"/>
        </w:rPr>
        <w:t>ArcSight</w:t>
      </w:r>
      <w:proofErr w:type="spellEnd"/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</w:t>
      </w:r>
      <w:r w:rsidR="003B72AF">
        <w:rPr>
          <w:lang w:val="en-US"/>
        </w:rPr>
        <w:t>Primo/</w:t>
      </w:r>
      <w:proofErr w:type="spellStart"/>
      <w:r w:rsidR="0032721E" w:rsidRPr="0032721E">
        <w:rPr>
          <w:lang w:val="en-US"/>
        </w:rPr>
        <w:t>ArcSight</w:t>
      </w:r>
      <w:proofErr w:type="spellEnd"/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32721E" w:rsidRPr="0032721E">
        <w:rPr>
          <w:lang w:val="en-US"/>
        </w:rPr>
        <w:t>ArcSight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32721E" w:rsidRPr="0032721E">
        <w:rPr>
          <w:lang w:val="en-US"/>
        </w:rPr>
        <w:t>ArcSight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32721E" w:rsidRPr="0032721E">
        <w:rPr>
          <w:lang w:val="en-US"/>
        </w:rPr>
        <w:t>ArcSight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32721E" w:rsidRPr="0032721E">
        <w:rPr>
          <w:lang w:val="en-US"/>
        </w:rPr>
        <w:t>ArcSight</w:t>
      </w:r>
      <w:r w:rsidRPr="004C5C00">
        <w:rPr>
          <w:lang w:val="en-US"/>
        </w:rPr>
        <w:t>.service</w:t>
      </w:r>
      <w:proofErr w:type="spellEnd"/>
    </w:p>
    <w:p w:rsidR="00642FD0" w:rsidRDefault="00642FD0" w:rsidP="004C5C00">
      <w:pPr>
        <w:spacing w:after="0" w:line="240" w:lineRule="auto"/>
        <w:jc w:val="both"/>
        <w:rPr>
          <w:lang w:val="en-US"/>
        </w:rPr>
      </w:pP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32721E" w:rsidRPr="0032721E">
        <w:rPr>
          <w:lang w:val="en-US"/>
        </w:rPr>
        <w:t>ArcSight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2068F7" w:rsidRPr="00517A31" w:rsidRDefault="00DA3A86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2068F7">
        <w:t>Даем</w:t>
      </w:r>
      <w:r w:rsidR="002068F7" w:rsidRPr="00517A31">
        <w:rPr>
          <w:lang w:val="en-US"/>
        </w:rPr>
        <w:t xml:space="preserve"> </w:t>
      </w:r>
      <w:r w:rsidR="002068F7">
        <w:t>права</w:t>
      </w:r>
      <w:r w:rsidR="002068F7" w:rsidRPr="00517A31">
        <w:rPr>
          <w:lang w:val="en-US"/>
        </w:rPr>
        <w:t xml:space="preserve"> </w:t>
      </w:r>
      <w:r w:rsidR="002068F7">
        <w:t>на</w:t>
      </w:r>
      <w:r w:rsidR="002068F7" w:rsidRPr="00517A31">
        <w:rPr>
          <w:lang w:val="en-US"/>
        </w:rPr>
        <w:t xml:space="preserve"> </w:t>
      </w:r>
      <w:r w:rsidR="002068F7">
        <w:t>запуск</w:t>
      </w:r>
      <w:r w:rsidR="002068F7"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proofErr w:type="spellStart"/>
      <w:r w:rsidR="0032721E" w:rsidRPr="0032721E">
        <w:rPr>
          <w:lang w:val="en-US"/>
        </w:rPr>
        <w:t>ArcSight</w:t>
      </w:r>
      <w:proofErr w:type="spellEnd"/>
      <w:r w:rsidR="0032721E" w:rsidRPr="002068F7">
        <w:rPr>
          <w:lang w:val="en-US"/>
        </w:rPr>
        <w:t xml:space="preserve"> </w:t>
      </w:r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32721E" w:rsidRPr="0032721E">
        <w:rPr>
          <w:lang w:val="en-US"/>
        </w:rPr>
        <w:t>ArcSight</w:t>
      </w:r>
      <w:proofErr w:type="spellEnd"/>
    </w:p>
    <w:p w:rsidR="0032721E" w:rsidRPr="00E17319" w:rsidRDefault="0032721E" w:rsidP="0032721E">
      <w:pPr>
        <w:spacing w:after="0" w:line="240" w:lineRule="auto"/>
        <w:ind w:firstLine="708"/>
        <w:jc w:val="both"/>
        <w:rPr>
          <w:lang w:val="en-US"/>
        </w:rPr>
      </w:pPr>
    </w:p>
    <w:p w:rsidR="0032721E" w:rsidRDefault="0032721E" w:rsidP="0032721E">
      <w:pPr>
        <w:spacing w:after="0" w:line="240" w:lineRule="auto"/>
        <w:ind w:firstLine="708"/>
        <w:jc w:val="both"/>
      </w:pPr>
      <w:r>
        <w:t xml:space="preserve">Настраиваем уровни </w:t>
      </w:r>
      <w:proofErr w:type="spellStart"/>
      <w:r>
        <w:t>логирования</w:t>
      </w:r>
      <w:proofErr w:type="spellEnd"/>
      <w:r>
        <w:t xml:space="preserve"> приложения (</w:t>
      </w:r>
      <w:r>
        <w:rPr>
          <w:lang w:val="en-US"/>
        </w:rPr>
        <w:t>Information</w:t>
      </w:r>
      <w:r w:rsidRPr="00DF3968">
        <w:t xml:space="preserve">, </w:t>
      </w:r>
      <w:r>
        <w:rPr>
          <w:lang w:val="en-US"/>
        </w:rPr>
        <w:t>Warning</w:t>
      </w:r>
      <w:r w:rsidRPr="00DF3968">
        <w:t xml:space="preserve">, </w:t>
      </w:r>
      <w:r>
        <w:rPr>
          <w:lang w:val="en-US"/>
        </w:rPr>
        <w:t>Error</w:t>
      </w:r>
      <w:r>
        <w:t>):</w:t>
      </w:r>
    </w:p>
    <w:p w:rsidR="0032721E" w:rsidRDefault="0032721E" w:rsidP="0032721E">
      <w:pPr>
        <w:spacing w:after="0" w:line="240" w:lineRule="auto"/>
        <w:ind w:firstLine="708"/>
        <w:jc w:val="both"/>
      </w:pPr>
    </w:p>
    <w:p w:rsidR="0032721E" w:rsidRPr="0012341E" w:rsidRDefault="0032721E" w:rsidP="0032721E">
      <w:pPr>
        <w:spacing w:after="0" w:line="240" w:lineRule="auto"/>
        <w:jc w:val="both"/>
      </w:pPr>
      <w:r w:rsidRPr="0012341E">
        <w:rPr>
          <w:noProof/>
          <w:lang w:eastAsia="ru-RU"/>
        </w:rPr>
        <w:drawing>
          <wp:inline distT="0" distB="0" distL="0" distR="0" wp14:anchorId="3577CA81" wp14:editId="4FA08ED4">
            <wp:extent cx="5139732" cy="17607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643" cy="1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1E" w:rsidRDefault="0032721E" w:rsidP="0032721E">
      <w:pPr>
        <w:spacing w:after="0" w:line="240" w:lineRule="auto"/>
        <w:ind w:firstLine="708"/>
        <w:jc w:val="both"/>
      </w:pPr>
    </w:p>
    <w:p w:rsidR="0032721E" w:rsidRDefault="0032721E" w:rsidP="0032721E">
      <w:pPr>
        <w:spacing w:after="0" w:line="240" w:lineRule="auto"/>
        <w:ind w:firstLine="708"/>
        <w:jc w:val="both"/>
      </w:pPr>
      <w:r>
        <w:t>Настраиваем путь до папки с логами приложения и шаблон имени файлов логов:</w:t>
      </w:r>
    </w:p>
    <w:p w:rsidR="0032721E" w:rsidRDefault="0032721E" w:rsidP="0032721E">
      <w:pPr>
        <w:spacing w:after="0" w:line="240" w:lineRule="auto"/>
        <w:ind w:firstLine="708"/>
        <w:jc w:val="both"/>
      </w:pPr>
    </w:p>
    <w:p w:rsidR="0032721E" w:rsidRDefault="0032721E" w:rsidP="0032721E">
      <w:pPr>
        <w:spacing w:after="0" w:line="240" w:lineRule="auto"/>
        <w:jc w:val="both"/>
      </w:pPr>
      <w:r w:rsidRPr="0032721E">
        <w:rPr>
          <w:noProof/>
          <w:lang w:eastAsia="ru-RU"/>
        </w:rPr>
        <w:drawing>
          <wp:inline distT="0" distB="0" distL="0" distR="0" wp14:anchorId="56D6969D" wp14:editId="700BF08C">
            <wp:extent cx="4024312" cy="14441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772" cy="1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1E" w:rsidRDefault="0032721E" w:rsidP="0032721E">
      <w:pPr>
        <w:spacing w:after="0" w:line="240" w:lineRule="auto"/>
        <w:ind w:firstLine="708"/>
        <w:jc w:val="both"/>
      </w:pPr>
    </w:p>
    <w:p w:rsidR="0032721E" w:rsidRDefault="0032721E" w:rsidP="0032721E">
      <w:pPr>
        <w:spacing w:line="276" w:lineRule="auto"/>
        <w:ind w:firstLine="708"/>
        <w:jc w:val="both"/>
      </w:pPr>
      <w:r>
        <w:t xml:space="preserve">Настраиваем параметры интеграции с </w:t>
      </w:r>
      <w:proofErr w:type="spellStart"/>
      <w:r w:rsidRPr="007C2CC7">
        <w:t>ArcSight</w:t>
      </w:r>
      <w:proofErr w:type="spellEnd"/>
      <w:r>
        <w:t>:</w:t>
      </w:r>
    </w:p>
    <w:p w:rsidR="0032721E" w:rsidRDefault="00E17319" w:rsidP="0032721E">
      <w:pPr>
        <w:spacing w:line="276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1BE9688" wp14:editId="6E86A302">
            <wp:extent cx="3774015" cy="28336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649" cy="28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1E" w:rsidRDefault="0032721E" w:rsidP="0032721E">
      <w:pPr>
        <w:spacing w:line="276" w:lineRule="auto"/>
        <w:jc w:val="both"/>
      </w:pPr>
      <w:r>
        <w:tab/>
        <w:t xml:space="preserve">Описание параметров интеграции с </w:t>
      </w:r>
      <w:proofErr w:type="spellStart"/>
      <w:r w:rsidRPr="007C2CC7">
        <w:t>ArcSight</w:t>
      </w:r>
      <w:proofErr w:type="spellEnd"/>
      <w:r>
        <w:t>: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471"/>
        <w:gridCol w:w="713"/>
        <w:gridCol w:w="2213"/>
        <w:gridCol w:w="744"/>
        <w:gridCol w:w="2730"/>
        <w:gridCol w:w="2905"/>
      </w:tblGrid>
      <w:tr w:rsidR="002C11FF" w:rsidRPr="008C50A6" w:rsidTr="00B51DBD">
        <w:trPr>
          <w:cantSplit/>
          <w:tblHeader/>
        </w:trPr>
        <w:tc>
          <w:tcPr>
            <w:tcW w:w="471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№</w:t>
            </w:r>
          </w:p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п/п</w:t>
            </w:r>
          </w:p>
        </w:tc>
        <w:tc>
          <w:tcPr>
            <w:tcW w:w="713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Секция</w:t>
            </w:r>
          </w:p>
        </w:tc>
        <w:tc>
          <w:tcPr>
            <w:tcW w:w="2213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Параметр</w:t>
            </w:r>
          </w:p>
        </w:tc>
        <w:tc>
          <w:tcPr>
            <w:tcW w:w="744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</w:t>
            </w:r>
          </w:p>
        </w:tc>
        <w:tc>
          <w:tcPr>
            <w:tcW w:w="2730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Рекомендуемое значение</w:t>
            </w:r>
          </w:p>
        </w:tc>
        <w:tc>
          <w:tcPr>
            <w:tcW w:w="2905" w:type="dxa"/>
            <w:vAlign w:val="center"/>
          </w:tcPr>
          <w:p w:rsidR="002C11FF" w:rsidRPr="008C50A6" w:rsidRDefault="002C11FF" w:rsidP="00B51DBD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Описание</w:t>
            </w:r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Device</w:t>
            </w: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Vendor</w:t>
            </w:r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Primo</w:t>
            </w:r>
          </w:p>
        </w:tc>
        <w:tc>
          <w:tcPr>
            <w:tcW w:w="2905" w:type="dxa"/>
          </w:tcPr>
          <w:p w:rsidR="002C11FF" w:rsidRPr="00692252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Orchestrator.ArcSight</w:t>
            </w:r>
            <w:proofErr w:type="spellEnd"/>
          </w:p>
        </w:tc>
        <w:tc>
          <w:tcPr>
            <w:tcW w:w="2905" w:type="dxa"/>
          </w:tcPr>
          <w:p w:rsidR="002C11FF" w:rsidRPr="008C50A6" w:rsidRDefault="002C11FF" w:rsidP="00B51DB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1.0.0.0</w:t>
            </w:r>
          </w:p>
        </w:tc>
        <w:tc>
          <w:tcPr>
            <w:tcW w:w="2905" w:type="dxa"/>
          </w:tcPr>
          <w:p w:rsidR="002C11FF" w:rsidRPr="008C50A6" w:rsidRDefault="002C11FF" w:rsidP="00B51DB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CEF</w:t>
            </w: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05" w:type="dxa"/>
          </w:tcPr>
          <w:p w:rsidR="002C11FF" w:rsidRPr="008C50A6" w:rsidRDefault="002C11FF" w:rsidP="00B51DB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692252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Files</w:t>
            </w: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Path</w:t>
            </w:r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2C11FF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2C11FF">
              <w:rPr>
                <w:sz w:val="16"/>
                <w:szCs w:val="16"/>
              </w:rPr>
              <w:t>/opt/Primo/</w:t>
            </w:r>
            <w:proofErr w:type="spellStart"/>
            <w:r w:rsidRPr="002C11FF">
              <w:rPr>
                <w:sz w:val="16"/>
                <w:szCs w:val="16"/>
              </w:rPr>
              <w:t>ArcSight</w:t>
            </w:r>
            <w:proofErr w:type="spellEnd"/>
            <w:r w:rsidRPr="002C11FF">
              <w:rPr>
                <w:sz w:val="16"/>
                <w:szCs w:val="16"/>
              </w:rPr>
              <w:t>/</w:t>
            </w:r>
            <w:proofErr w:type="spellStart"/>
            <w:r w:rsidRPr="002C11FF">
              <w:rPr>
                <w:sz w:val="16"/>
                <w:szCs w:val="16"/>
              </w:rPr>
              <w:t>IntegrationLogs</w:t>
            </w:r>
            <w:proofErr w:type="spellEnd"/>
            <w:r w:rsidRPr="002C11FF">
              <w:rPr>
                <w:sz w:val="16"/>
                <w:szCs w:val="16"/>
              </w:rPr>
              <w:t>/ArcSight-.txt</w:t>
            </w:r>
          </w:p>
        </w:tc>
        <w:tc>
          <w:tcPr>
            <w:tcW w:w="2905" w:type="dxa"/>
          </w:tcPr>
          <w:p w:rsidR="002C11FF" w:rsidRPr="00692252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Папка, из которой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>
              <w:rPr>
                <w:sz w:val="16"/>
                <w:szCs w:val="16"/>
              </w:rPr>
              <w:t xml:space="preserve"> будет забирать </w:t>
            </w:r>
            <w:proofErr w:type="spellStart"/>
            <w:r>
              <w:rPr>
                <w:sz w:val="16"/>
                <w:szCs w:val="16"/>
              </w:rPr>
              <w:t>логи</w:t>
            </w:r>
            <w:proofErr w:type="spellEnd"/>
            <w:r>
              <w:rPr>
                <w:sz w:val="16"/>
                <w:szCs w:val="16"/>
              </w:rPr>
              <w:t xml:space="preserve"> и префикс имени файла логов. Например,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20220521 1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20220521 2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>
              <w:rPr>
                <w:sz w:val="16"/>
                <w:szCs w:val="16"/>
              </w:rPr>
              <w:t xml:space="preserve">. Нумерация, 1, 2 и т.д. для одной даты. См. п. 6 </w:t>
            </w:r>
          </w:p>
        </w:tc>
      </w:tr>
      <w:tr w:rsidR="002C11FF" w:rsidRPr="00692252" w:rsidTr="00B51DBD">
        <w:trPr>
          <w:cantSplit/>
        </w:trPr>
        <w:tc>
          <w:tcPr>
            <w:tcW w:w="471" w:type="dxa"/>
          </w:tcPr>
          <w:p w:rsidR="002C11FF" w:rsidRPr="00692252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MaxCountEvents</w:t>
            </w:r>
            <w:proofErr w:type="spellEnd"/>
          </w:p>
        </w:tc>
        <w:tc>
          <w:tcPr>
            <w:tcW w:w="744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692252">
              <w:rPr>
                <w:sz w:val="16"/>
                <w:szCs w:val="16"/>
              </w:rPr>
              <w:t>000</w:t>
            </w:r>
          </w:p>
        </w:tc>
        <w:tc>
          <w:tcPr>
            <w:tcW w:w="2905" w:type="dxa"/>
          </w:tcPr>
          <w:p w:rsidR="002C11FF" w:rsidRPr="00692252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Максимальное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количество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строк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одном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файле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логов</w:t>
            </w:r>
            <w:r w:rsidRPr="006922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После этого значения создается новый файл. Для нового файла для одной даты используется автоматическая нумерация. </w:t>
            </w:r>
            <w:r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692252" w:rsidTr="00B51DBD">
        <w:trPr>
          <w:cantSplit/>
        </w:trPr>
        <w:tc>
          <w:tcPr>
            <w:tcW w:w="471" w:type="dxa"/>
          </w:tcPr>
          <w:p w:rsidR="002C11FF" w:rsidRPr="00692252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D27FA9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MaxCountFiles</w:t>
            </w:r>
            <w:proofErr w:type="spellEnd"/>
          </w:p>
        </w:tc>
        <w:tc>
          <w:tcPr>
            <w:tcW w:w="744" w:type="dxa"/>
          </w:tcPr>
          <w:p w:rsidR="002C11FF" w:rsidRPr="00D27FA9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D27FA9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05" w:type="dxa"/>
          </w:tcPr>
          <w:p w:rsidR="002C11FF" w:rsidRPr="00692252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Максимальное количество файлов в папке обмена. Старые файлы логов удаляются. </w:t>
            </w:r>
            <w:r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692252" w:rsidTr="00B51DBD">
        <w:trPr>
          <w:cantSplit/>
        </w:trPr>
        <w:tc>
          <w:tcPr>
            <w:tcW w:w="471" w:type="dxa"/>
          </w:tcPr>
          <w:p w:rsidR="002C11FF" w:rsidRPr="00692252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692252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D27FA9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DateFormat</w:t>
            </w:r>
            <w:proofErr w:type="spellEnd"/>
          </w:p>
        </w:tc>
        <w:tc>
          <w:tcPr>
            <w:tcW w:w="744" w:type="dxa"/>
          </w:tcPr>
          <w:p w:rsidR="002C11FF" w:rsidRPr="00D27FA9" w:rsidRDefault="002C11FF" w:rsidP="00B51DBD">
            <w:pPr>
              <w:jc w:val="both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yyyyMMdd</w:t>
            </w:r>
            <w:r>
              <w:rPr>
                <w:sz w:val="16"/>
                <w:szCs w:val="16"/>
                <w:lang w:val="en-US"/>
              </w:rPr>
              <w:t>HH</w:t>
            </w:r>
            <w:proofErr w:type="spellEnd"/>
          </w:p>
        </w:tc>
        <w:tc>
          <w:tcPr>
            <w:tcW w:w="2905" w:type="dxa"/>
          </w:tcPr>
          <w:p w:rsidR="002C11FF" w:rsidRPr="00692252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Формат даты в постфиксе имени файла</w:t>
            </w:r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692252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Queue</w:t>
            </w: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ConvertThreadSleep</w:t>
            </w:r>
            <w:proofErr w:type="spellEnd"/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2905" w:type="dxa"/>
          </w:tcPr>
          <w:p w:rsidR="002C11FF" w:rsidRPr="00CA503D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 (миллисекунды) засыпания потока обработки входной очереди событий для их сопоставления формату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CA503D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WriteFileThreadSleep</w:t>
            </w:r>
            <w:proofErr w:type="spellEnd"/>
          </w:p>
        </w:tc>
        <w:tc>
          <w:tcPr>
            <w:tcW w:w="744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8C50A6" w:rsidRDefault="002C11FF" w:rsidP="00B51DBD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2905" w:type="dxa"/>
          </w:tcPr>
          <w:p w:rsidR="002C11FF" w:rsidRPr="00CA503D" w:rsidRDefault="002C11FF" w:rsidP="00B51D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 (миллисекунды) засыпания потока записи событий в папку обмена. </w:t>
            </w:r>
            <w:r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CA503D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BatchReadEventsCount</w:t>
            </w:r>
            <w:proofErr w:type="spellEnd"/>
          </w:p>
        </w:tc>
        <w:tc>
          <w:tcPr>
            <w:tcW w:w="744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1000</w:t>
            </w:r>
          </w:p>
        </w:tc>
        <w:tc>
          <w:tcPr>
            <w:tcW w:w="2905" w:type="dxa"/>
          </w:tcPr>
          <w:p w:rsidR="002C11FF" w:rsidRDefault="002C11FF" w:rsidP="00B51DBD">
            <w:pPr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Максимальное количество событий, считываемых из входной очереди за один раз. Считанные события обрабатываются и помещаются в выходную очередь</w:t>
            </w:r>
          </w:p>
        </w:tc>
      </w:tr>
      <w:tr w:rsidR="002C11FF" w:rsidRPr="008C50A6" w:rsidTr="00B51DBD">
        <w:trPr>
          <w:cantSplit/>
        </w:trPr>
        <w:tc>
          <w:tcPr>
            <w:tcW w:w="471" w:type="dxa"/>
          </w:tcPr>
          <w:p w:rsidR="002C11FF" w:rsidRPr="008C50A6" w:rsidRDefault="002C11FF" w:rsidP="002C11FF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2C11FF" w:rsidRPr="00CA503D" w:rsidRDefault="002C11FF" w:rsidP="00B51DB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BatchReadResultEventsCount</w:t>
            </w:r>
            <w:proofErr w:type="spellEnd"/>
          </w:p>
        </w:tc>
        <w:tc>
          <w:tcPr>
            <w:tcW w:w="744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730" w:type="dxa"/>
          </w:tcPr>
          <w:p w:rsidR="002C11FF" w:rsidRPr="007555B4" w:rsidRDefault="002C11FF" w:rsidP="00B51DBD">
            <w:pPr>
              <w:jc w:val="both"/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1000</w:t>
            </w:r>
          </w:p>
        </w:tc>
        <w:tc>
          <w:tcPr>
            <w:tcW w:w="2905" w:type="dxa"/>
          </w:tcPr>
          <w:p w:rsidR="002C11FF" w:rsidRPr="007555B4" w:rsidRDefault="002C11FF" w:rsidP="00B51DBD">
            <w:pPr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 xml:space="preserve">Максимальное количество событий, считываемых из выходной очереди за один раз. Считанные события конвертируются в строки </w:t>
            </w:r>
            <w:proofErr w:type="spellStart"/>
            <w:r w:rsidRPr="007555B4">
              <w:rPr>
                <w:sz w:val="16"/>
                <w:szCs w:val="16"/>
              </w:rPr>
              <w:t>ArcSight</w:t>
            </w:r>
            <w:proofErr w:type="spellEnd"/>
            <w:r w:rsidRPr="007555B4">
              <w:rPr>
                <w:sz w:val="16"/>
                <w:szCs w:val="16"/>
              </w:rPr>
              <w:t xml:space="preserve"> и записываются в файлы в папке обмена</w:t>
            </w:r>
          </w:p>
        </w:tc>
      </w:tr>
    </w:tbl>
    <w:p w:rsidR="00844C40" w:rsidRPr="0012341E" w:rsidRDefault="0032721E" w:rsidP="00844C40">
      <w:pPr>
        <w:spacing w:after="0" w:line="240" w:lineRule="auto"/>
        <w:ind w:firstLine="708"/>
        <w:jc w:val="both"/>
        <w:rPr>
          <w:lang w:val="en-US"/>
        </w:rPr>
      </w:pPr>
      <w:bookmarkStart w:id="0" w:name="_GoBack"/>
      <w:bookmarkEnd w:id="0"/>
      <w:r>
        <w:lastRenderedPageBreak/>
        <w:tab/>
      </w:r>
      <w:r w:rsidR="00844C40">
        <w:t>Стартуем</w:t>
      </w:r>
      <w:r w:rsidR="00844C40" w:rsidRPr="0012341E">
        <w:rPr>
          <w:lang w:val="en-US"/>
        </w:rPr>
        <w:t xml:space="preserve"> </w:t>
      </w:r>
      <w:r w:rsidR="00844C40">
        <w:t>службу</w:t>
      </w:r>
      <w:r w:rsidR="00844C40" w:rsidRPr="0012341E">
        <w:rPr>
          <w:lang w:val="en-US"/>
        </w:rPr>
        <w:t>:</w:t>
      </w:r>
    </w:p>
    <w:p w:rsidR="00844C40" w:rsidRPr="0012341E" w:rsidRDefault="00844C40" w:rsidP="00844C40">
      <w:pPr>
        <w:spacing w:after="0" w:line="240" w:lineRule="auto"/>
        <w:jc w:val="both"/>
        <w:rPr>
          <w:lang w:val="en-US"/>
        </w:rPr>
      </w:pPr>
    </w:p>
    <w:p w:rsidR="00844C40" w:rsidRPr="004C5C00" w:rsidRDefault="00844C40" w:rsidP="00844C4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start </w:t>
      </w:r>
      <w:proofErr w:type="spellStart"/>
      <w:r w:rsidRPr="004C5C00">
        <w:rPr>
          <w:lang w:val="en-US"/>
        </w:rPr>
        <w:t>Primo.Orchestrator.</w:t>
      </w:r>
      <w:r w:rsidRPr="00844C40">
        <w:rPr>
          <w:lang w:val="en-US"/>
        </w:rPr>
        <w:t>ArcSight</w:t>
      </w:r>
      <w:proofErr w:type="spellEnd"/>
    </w:p>
    <w:p w:rsidR="00844C40" w:rsidRDefault="00844C40" w:rsidP="00844C40">
      <w:pPr>
        <w:spacing w:after="0" w:line="240" w:lineRule="auto"/>
        <w:jc w:val="both"/>
        <w:rPr>
          <w:lang w:val="en-US"/>
        </w:rPr>
      </w:pPr>
    </w:p>
    <w:p w:rsidR="00844C40" w:rsidRPr="00DA3A86" w:rsidRDefault="00844C40" w:rsidP="00844C4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844C40" w:rsidRPr="00DA3A86" w:rsidRDefault="00844C40" w:rsidP="00844C40">
      <w:pPr>
        <w:spacing w:after="0" w:line="240" w:lineRule="auto"/>
        <w:jc w:val="both"/>
        <w:rPr>
          <w:lang w:val="en-US"/>
        </w:rPr>
      </w:pPr>
    </w:p>
    <w:p w:rsidR="00844C40" w:rsidRPr="00844C40" w:rsidRDefault="00844C40" w:rsidP="00844C40">
      <w:pPr>
        <w:pStyle w:val="a3"/>
        <w:spacing w:line="276" w:lineRule="auto"/>
        <w:ind w:left="0"/>
        <w:rPr>
          <w:lang w:val="en-US"/>
        </w:rPr>
      </w:pPr>
      <w:r w:rsidRPr="00D761DF">
        <w:rPr>
          <w:lang w:val="en-US"/>
        </w:rPr>
        <w:t xml:space="preserve"># </w:t>
      </w:r>
      <w:proofErr w:type="spellStart"/>
      <w:proofErr w:type="gramStart"/>
      <w:r w:rsidRPr="00097DCA">
        <w:rPr>
          <w:lang w:val="en-US"/>
        </w:rPr>
        <w:t>systemctl</w:t>
      </w:r>
      <w:proofErr w:type="spellEnd"/>
      <w:proofErr w:type="gramEnd"/>
      <w:r w:rsidRPr="00D761DF">
        <w:rPr>
          <w:lang w:val="en-US"/>
        </w:rPr>
        <w:t xml:space="preserve"> </w:t>
      </w:r>
      <w:r w:rsidRPr="00097DCA">
        <w:rPr>
          <w:lang w:val="en-US"/>
        </w:rPr>
        <w:t>status</w:t>
      </w:r>
      <w:r w:rsidRPr="00D761DF">
        <w:rPr>
          <w:lang w:val="en-US"/>
        </w:rPr>
        <w:t xml:space="preserve"> </w:t>
      </w:r>
      <w:proofErr w:type="spellStart"/>
      <w:r w:rsidRPr="00097DCA">
        <w:rPr>
          <w:lang w:val="en-US"/>
        </w:rPr>
        <w:t>Primo</w:t>
      </w:r>
      <w:r w:rsidRPr="00D761DF">
        <w:rPr>
          <w:lang w:val="en-US"/>
        </w:rPr>
        <w:t>.</w:t>
      </w:r>
      <w:r w:rsidRPr="00097DCA">
        <w:rPr>
          <w:lang w:val="en-US"/>
        </w:rPr>
        <w:t>Orchestrator</w:t>
      </w:r>
      <w:r w:rsidRPr="00D761DF">
        <w:rPr>
          <w:lang w:val="en-US"/>
        </w:rPr>
        <w:t>.</w:t>
      </w:r>
      <w:r w:rsidRPr="00844C40">
        <w:rPr>
          <w:lang w:val="en-US"/>
        </w:rPr>
        <w:t>ArcSight</w:t>
      </w:r>
      <w:proofErr w:type="spellEnd"/>
    </w:p>
    <w:p w:rsidR="00844C40" w:rsidRDefault="00844C40" w:rsidP="00844C40">
      <w:pPr>
        <w:pStyle w:val="a3"/>
        <w:spacing w:line="276" w:lineRule="auto"/>
        <w:ind w:left="0" w:firstLine="708"/>
        <w:rPr>
          <w:lang w:val="en-US"/>
        </w:rPr>
      </w:pPr>
    </w:p>
    <w:p w:rsidR="0032721E" w:rsidRPr="0032721E" w:rsidRDefault="0032721E" w:rsidP="00844C40">
      <w:pPr>
        <w:pStyle w:val="a3"/>
        <w:spacing w:line="276" w:lineRule="auto"/>
        <w:ind w:left="0" w:firstLine="708"/>
      </w:pPr>
      <w:r>
        <w:t xml:space="preserve">После установки </w:t>
      </w:r>
      <w:proofErr w:type="spellStart"/>
      <w:r w:rsidRPr="00DF3968">
        <w:t>ArcSight</w:t>
      </w:r>
      <w:proofErr w:type="spellEnd"/>
      <w:r>
        <w:t xml:space="preserve"> требуется настройка интеграционного шлюза </w:t>
      </w:r>
      <w:proofErr w:type="spellStart"/>
      <w:r w:rsidRPr="001C219A">
        <w:t>LogEventsWebhook</w:t>
      </w:r>
      <w:proofErr w:type="spellEnd"/>
      <w:r>
        <w:t>.</w:t>
      </w:r>
    </w:p>
    <w:p w:rsidR="002068F7" w:rsidRPr="0032721E" w:rsidRDefault="002068F7" w:rsidP="00DA3A86">
      <w:pPr>
        <w:spacing w:after="0" w:line="240" w:lineRule="auto"/>
        <w:ind w:firstLine="708"/>
        <w:jc w:val="both"/>
      </w:pPr>
    </w:p>
    <w:sectPr w:rsidR="002068F7" w:rsidRPr="0032721E" w:rsidSect="00517A31">
      <w:footerReference w:type="default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954" w:rsidRDefault="007E4954" w:rsidP="0032721E">
      <w:pPr>
        <w:spacing w:after="0" w:line="240" w:lineRule="auto"/>
      </w:pPr>
      <w:r>
        <w:separator/>
      </w:r>
    </w:p>
  </w:endnote>
  <w:endnote w:type="continuationSeparator" w:id="0">
    <w:p w:rsidR="007E4954" w:rsidRDefault="007E4954" w:rsidP="0032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8134774"/>
      <w:docPartObj>
        <w:docPartGallery w:val="Page Numbers (Bottom of Page)"/>
        <w:docPartUnique/>
      </w:docPartObj>
    </w:sdtPr>
    <w:sdtEndPr/>
    <w:sdtContent>
      <w:p w:rsidR="00844C40" w:rsidRDefault="00844C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B1F">
          <w:rPr>
            <w:noProof/>
          </w:rPr>
          <w:t>3</w:t>
        </w:r>
        <w:r>
          <w:fldChar w:fldCharType="end"/>
        </w:r>
      </w:p>
    </w:sdtContent>
  </w:sdt>
  <w:p w:rsidR="00844C40" w:rsidRDefault="00844C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954" w:rsidRDefault="007E4954" w:rsidP="0032721E">
      <w:pPr>
        <w:spacing w:after="0" w:line="240" w:lineRule="auto"/>
      </w:pPr>
      <w:r>
        <w:separator/>
      </w:r>
    </w:p>
  </w:footnote>
  <w:footnote w:type="continuationSeparator" w:id="0">
    <w:p w:rsidR="007E4954" w:rsidRDefault="007E4954" w:rsidP="0032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5E7"/>
    <w:multiLevelType w:val="hybridMultilevel"/>
    <w:tmpl w:val="ADEC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77C3"/>
    <w:multiLevelType w:val="hybridMultilevel"/>
    <w:tmpl w:val="926484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02652"/>
    <w:rsid w:val="0012341E"/>
    <w:rsid w:val="00162E81"/>
    <w:rsid w:val="00173873"/>
    <w:rsid w:val="001B5762"/>
    <w:rsid w:val="001C2341"/>
    <w:rsid w:val="001D0FC5"/>
    <w:rsid w:val="002068F7"/>
    <w:rsid w:val="00255723"/>
    <w:rsid w:val="00276516"/>
    <w:rsid w:val="002A3ACA"/>
    <w:rsid w:val="002C11FF"/>
    <w:rsid w:val="00313F34"/>
    <w:rsid w:val="0032721E"/>
    <w:rsid w:val="003A1DEA"/>
    <w:rsid w:val="003B72AF"/>
    <w:rsid w:val="003E53DA"/>
    <w:rsid w:val="0041594D"/>
    <w:rsid w:val="00452B88"/>
    <w:rsid w:val="004C5C00"/>
    <w:rsid w:val="004D497F"/>
    <w:rsid w:val="004F7D88"/>
    <w:rsid w:val="00517A31"/>
    <w:rsid w:val="00525D8A"/>
    <w:rsid w:val="00642FD0"/>
    <w:rsid w:val="00644A49"/>
    <w:rsid w:val="006B0CB6"/>
    <w:rsid w:val="006E716E"/>
    <w:rsid w:val="00702B58"/>
    <w:rsid w:val="00723B1F"/>
    <w:rsid w:val="007E4954"/>
    <w:rsid w:val="00844C40"/>
    <w:rsid w:val="008F1D41"/>
    <w:rsid w:val="00973C02"/>
    <w:rsid w:val="00A949D3"/>
    <w:rsid w:val="00D761DF"/>
    <w:rsid w:val="00DA3A86"/>
    <w:rsid w:val="00DC4094"/>
    <w:rsid w:val="00E17319"/>
    <w:rsid w:val="00E3592A"/>
    <w:rsid w:val="00EA28E1"/>
    <w:rsid w:val="00EA4A0A"/>
    <w:rsid w:val="00ED216D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D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1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02B58"/>
    <w:pPr>
      <w:ind w:left="720"/>
      <w:contextualSpacing/>
    </w:pPr>
  </w:style>
  <w:style w:type="character" w:customStyle="1" w:styleId="a4">
    <w:name w:val="Нет"/>
    <w:rsid w:val="0032721E"/>
  </w:style>
  <w:style w:type="paragraph" w:styleId="a5">
    <w:name w:val="footnote text"/>
    <w:basedOn w:val="a"/>
    <w:link w:val="a6"/>
    <w:uiPriority w:val="99"/>
    <w:semiHidden/>
    <w:unhideWhenUsed/>
    <w:rsid w:val="0032721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2721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2721E"/>
    <w:rPr>
      <w:vertAlign w:val="superscript"/>
    </w:rPr>
  </w:style>
  <w:style w:type="table" w:styleId="a8">
    <w:name w:val="Table Grid"/>
    <w:basedOn w:val="a1"/>
    <w:uiPriority w:val="39"/>
    <w:rsid w:val="003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44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4C40"/>
  </w:style>
  <w:style w:type="paragraph" w:styleId="ab">
    <w:name w:val="footer"/>
    <w:basedOn w:val="a"/>
    <w:link w:val="ac"/>
    <w:uiPriority w:val="99"/>
    <w:unhideWhenUsed/>
    <w:rsid w:val="00844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37</cp:revision>
  <dcterms:created xsi:type="dcterms:W3CDTF">2020-12-14T02:27:00Z</dcterms:created>
  <dcterms:modified xsi:type="dcterms:W3CDTF">2022-05-22T13:04:00Z</dcterms:modified>
</cp:coreProperties>
</file>