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4D69C" w14:textId="351932E8" w:rsidR="007921D4" w:rsidRDefault="007921D4">
      <w:r>
        <w:t>Practice set : Operators 31-8-26</w:t>
      </w:r>
    </w:p>
    <w:p w14:paraId="18396A4A" w14:textId="45FC7C2A" w:rsidR="007921D4" w:rsidRDefault="007921D4">
      <w:r>
        <w:rPr>
          <w:noProof/>
        </w:rPr>
        <w:drawing>
          <wp:inline distT="0" distB="0" distL="0" distR="0" wp14:anchorId="02A6E5D6" wp14:editId="57CBF17F">
            <wp:extent cx="5790565" cy="8229600"/>
            <wp:effectExtent l="0" t="0" r="635" b="0"/>
            <wp:docPr id="126882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5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BC42A" w14:textId="7FF4E894" w:rsidR="001542B5" w:rsidRDefault="001542B5">
      <w:r>
        <w:rPr>
          <w:noProof/>
        </w:rPr>
        <w:lastRenderedPageBreak/>
        <w:drawing>
          <wp:inline distT="0" distB="0" distL="0" distR="0" wp14:anchorId="6973A116" wp14:editId="718B7511">
            <wp:extent cx="5943600" cy="3489325"/>
            <wp:effectExtent l="0" t="0" r="0" b="0"/>
            <wp:docPr id="1689715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s</w:t>
      </w:r>
    </w:p>
    <w:sectPr w:rsidR="001542B5" w:rsidSect="007921D4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AE0"/>
    <w:rsid w:val="0012036C"/>
    <w:rsid w:val="001542B5"/>
    <w:rsid w:val="0033420B"/>
    <w:rsid w:val="0045225B"/>
    <w:rsid w:val="005B7141"/>
    <w:rsid w:val="00732AE0"/>
    <w:rsid w:val="007921D4"/>
    <w:rsid w:val="00E45D35"/>
    <w:rsid w:val="00EC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1CCC3"/>
  <w15:chartTrackingRefBased/>
  <w15:docId w15:val="{25D6C9A2-3B4A-400F-8043-0D53F4162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AE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AE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AE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A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AE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AE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AE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AE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AE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AE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AE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Amit Verma</dc:creator>
  <cp:keywords/>
  <dc:description/>
  <cp:lastModifiedBy>Dr. Amit Verma</cp:lastModifiedBy>
  <cp:revision>3</cp:revision>
  <dcterms:created xsi:type="dcterms:W3CDTF">2026-08-31T02:43:00Z</dcterms:created>
  <dcterms:modified xsi:type="dcterms:W3CDTF">2026-08-31T02:50:00Z</dcterms:modified>
</cp:coreProperties>
</file>