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DE1" w:rsidRPr="00607AAF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607AA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/>
        </w:rPr>
        <w:t xml:space="preserve">Lab </w:t>
      </w:r>
      <w:r w:rsidR="00607AAF" w:rsidRPr="00607AA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/>
        </w:rPr>
        <w:t>5</w:t>
      </w:r>
      <w:r w:rsidRPr="00607AA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/>
        </w:rPr>
        <w:t xml:space="preserve"> </w:t>
      </w:r>
      <w:r w:rsidR="00607AAF" w:rsidRPr="00607AA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/>
        </w:rPr>
        <w:t>Bias and Mitigation</w:t>
      </w:r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140B38"/>
    <w:rsid w:val="005B0DE1"/>
    <w:rsid w:val="00607AAF"/>
    <w:rsid w:val="007F665E"/>
    <w:rsid w:val="00995E7A"/>
    <w:rsid w:val="00CE6B2F"/>
    <w:rsid w:val="00F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EE2D0D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2019-02-13T18:00:00Z</dcterms:created>
  <dcterms:modified xsi:type="dcterms:W3CDTF">2023-11-29T06:50:00Z</dcterms:modified>
</cp:coreProperties>
</file>