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F6E665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</w:t>
      </w:r>
      <w:r w:rsidR="006556F6">
        <w:rPr>
          <w:rFonts w:ascii="Times New Roman" w:hAnsi="Times New Roman" w:cs="Times New Roman"/>
        </w:rPr>
        <w:t>Prince Mwinefobon</w:t>
      </w:r>
      <w:r w:rsidRPr="00767498">
        <w:rPr>
          <w:rFonts w:ascii="Times New Roman" w:hAnsi="Times New Roman" w:cs="Times New Roman"/>
        </w:rPr>
        <w:t>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6556F6">
        <w:rPr>
          <w:rFonts w:ascii="Times New Roman" w:hAnsi="Times New Roman" w:cs="Times New Roman"/>
        </w:rPr>
        <w:t>54572028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</w:t>
      </w:r>
      <w:r w:rsidR="006556F6" w:rsidRPr="006556F6">
        <w:rPr>
          <w:rFonts w:ascii="Times New Roman" w:hAnsi="Times New Roman" w:cs="Times New Roman"/>
        </w:rPr>
        <w:t>https://github.com/Prina5/Mwinefobon_prince_lab0</w:t>
      </w:r>
      <w:r w:rsidRPr="00767498">
        <w:rPr>
          <w:rFonts w:ascii="Times New Roman" w:hAnsi="Times New Roman" w:cs="Times New Roman"/>
        </w:rPr>
        <w:t>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6556F6">
        <w:rPr>
          <w:rFonts w:ascii="Times New Roman" w:hAnsi="Times New Roman" w:cs="Times New Roman"/>
        </w:rPr>
        <w:t>June 5, 2026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0CEB1BA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4A91B0B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E582B">
              <w:rPr>
                <w:rFonts w:ascii="Times New Roman" w:hAnsi="Times New Roman" w:cs="Times New Roman"/>
              </w:rPr>
              <w:t>2</w:t>
            </w:r>
            <w:r w:rsidR="006556F6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1E57B3E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2888C9C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02FBDAB8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the concepts that were not in the lab support</w:t>
            </w:r>
          </w:p>
        </w:tc>
        <w:tc>
          <w:tcPr>
            <w:tcW w:w="1870" w:type="dxa"/>
            <w:vAlign w:val="center"/>
          </w:tcPr>
          <w:p w14:paraId="45622AA2" w14:textId="4F7B185E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I do this or that on an instance of a question</w:t>
            </w:r>
            <w:r w:rsidR="00413375">
              <w:rPr>
                <w:rFonts w:ascii="Times New Roman" w:hAnsi="Times New Roman" w:cs="Times New Roman"/>
              </w:rPr>
              <w:t xml:space="preserve">, resolving errors in the code </w:t>
            </w:r>
          </w:p>
        </w:tc>
        <w:tc>
          <w:tcPr>
            <w:tcW w:w="1870" w:type="dxa"/>
            <w:vAlign w:val="center"/>
          </w:tcPr>
          <w:p w14:paraId="620A6F0D" w14:textId="31E6F11A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Question 7, Correlation, and Linear Regression </w:t>
            </w:r>
          </w:p>
        </w:tc>
        <w:tc>
          <w:tcPr>
            <w:tcW w:w="1870" w:type="dxa"/>
            <w:vAlign w:val="center"/>
          </w:tcPr>
          <w:p w14:paraId="45533CA2" w14:textId="32B02541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 </w:t>
            </w:r>
            <w:proofErr w:type="gramStart"/>
            <w:r>
              <w:rPr>
                <w:rFonts w:ascii="Times New Roman" w:hAnsi="Times New Roman" w:cs="Times New Roman"/>
              </w:rPr>
              <w:t>the question</w:t>
            </w:r>
            <w:proofErr w:type="gramEnd"/>
            <w:r>
              <w:rPr>
                <w:rFonts w:ascii="Times New Roman" w:hAnsi="Times New Roman" w:cs="Times New Roman"/>
              </w:rPr>
              <w:t xml:space="preserve"> seven the CLV initially did not specify the purchase frequency, hence I edited it to capture the right columns and be able to </w:t>
            </w:r>
            <w:proofErr w:type="gramStart"/>
            <w:r>
              <w:rPr>
                <w:rFonts w:ascii="Times New Roman" w:hAnsi="Times New Roman" w:cs="Times New Roman"/>
              </w:rPr>
              <w:t>meets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demands of the question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2CD2546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A9FBF17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EB9D9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690C8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38146C9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71548AB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6E2205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C40D7B2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D8D9D55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B9F73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52D6B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E8D04F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CE582B">
        <w:rPr>
          <w:rFonts w:ascii="Times New Roman" w:hAnsi="Times New Roman" w:cs="Times New Roman"/>
        </w:rPr>
        <w:t>P.M</w:t>
      </w:r>
      <w:r w:rsidRPr="00767498">
        <w:rPr>
          <w:rFonts w:ascii="Times New Roman" w:hAnsi="Times New Roman" w:cs="Times New Roman"/>
        </w:rPr>
        <w:t>_____________________</w:t>
      </w:r>
    </w:p>
    <w:p w14:paraId="3A013088" w14:textId="602F24A1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CE582B">
        <w:rPr>
          <w:rFonts w:ascii="Times New Roman" w:hAnsi="Times New Roman" w:cs="Times New Roman"/>
        </w:rPr>
        <w:t>June 5, 2026</w:t>
      </w:r>
      <w:r w:rsidRPr="00767498">
        <w:rPr>
          <w:rFonts w:ascii="Times New Roman" w:hAnsi="Times New Roman" w:cs="Times New Roman"/>
        </w:rPr>
        <w:t>___________________</w:t>
      </w:r>
    </w:p>
    <w:p w14:paraId="15C7E036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3CB04D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2A9A68" w14:textId="1B152E13" w:rsidR="00413375" w:rsidRDefault="00413375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955B8F" wp14:editId="184811F5">
            <wp:extent cx="5943600" cy="3226435"/>
            <wp:effectExtent l="0" t="0" r="0" b="0"/>
            <wp:docPr id="150176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6085" name="Picture 1501760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54D8" w14:textId="4A09D5FA" w:rsidR="00555FB3" w:rsidRPr="00767498" w:rsidRDefault="00555FB3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Snippet: </w:t>
      </w:r>
      <w:r w:rsidRPr="00555FB3">
        <w:rPr>
          <w:rFonts w:ascii="Times New Roman" w:hAnsi="Times New Roman" w:cs="Times New Roman"/>
        </w:rPr>
        <w:t>how can the clv become better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13375"/>
    <w:rsid w:val="0048571B"/>
    <w:rsid w:val="00555FB3"/>
    <w:rsid w:val="006556F6"/>
    <w:rsid w:val="006A70E3"/>
    <w:rsid w:val="00767498"/>
    <w:rsid w:val="00871B7B"/>
    <w:rsid w:val="008E148F"/>
    <w:rsid w:val="00CE582B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Prince Mwinefobon</cp:lastModifiedBy>
  <cp:revision>2</cp:revision>
  <dcterms:created xsi:type="dcterms:W3CDTF">2026-06-06T00:55:00Z</dcterms:created>
  <dcterms:modified xsi:type="dcterms:W3CDTF">2026-06-06T00:55:00Z</dcterms:modified>
</cp:coreProperties>
</file>