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Deployment Guide for MERN App</w:t>
      </w:r>
    </w:p>
    <w:p>
      <w:pPr>
        <w:pStyle w:val="Heading1"/>
      </w:pPr>
      <w:r>
        <w:t>Frontend Deployment:</w:t>
      </w:r>
    </w:p>
    <w:p>
      <w:r>
        <w:t>1. Create the build of the project, ensuring to place the required environment variables for the client-side project.</w:t>
      </w:r>
    </w:p>
    <w:p>
      <w:r>
        <w:t>2. Upload the contents of the build folder into the public_html folder.</w:t>
      </w:r>
    </w:p>
    <w:p>
      <w:r>
        <w:t>3. Create a .htaccess file in the root directory to manage multi-level routing. Use the following configuration:</w:t>
        <w:br/>
        <w:t>----------------------------------</w:t>
        <w:br/>
        <w:t>RewriteEngine On</w:t>
        <w:br/>
        <w:t>RewriteBase /</w:t>
        <w:br/>
        <w:t>RewriteRule ^index\.html$ - [L]</w:t>
        <w:br/>
        <w:t>RewriteCond %{REQUEST_FILENAME} !-f</w:t>
        <w:br/>
        <w:t>RewriteCond %{REQUEST_FILENAME} !-d</w:t>
        <w:br/>
        <w:t>RewriteRule . /index.html [L]</w:t>
        <w:br/>
        <w:t>----------------------------------</w:t>
      </w:r>
    </w:p>
    <w:p>
      <w:r>
        <w:t>4. Enter the hosting DNS name to the domain if not already registered.</w:t>
      </w:r>
    </w:p>
    <w:p>
      <w:pPr>
        <w:pStyle w:val="Heading1"/>
      </w:pPr>
      <w:r>
        <w:t>Backend Deployment:</w:t>
      </w:r>
    </w:p>
    <w:p>
      <w:r>
        <w:t>1. Go to the 'Domains' section in cPanel and create a subdomain for deploying the backend (e.g., api.baseurl.com).</w:t>
      </w:r>
    </w:p>
    <w:p>
      <w:r>
        <w:t>2. Search for 'Node.js' in cPanel and create a Node.js app by selecting the version, directory, and domain from the list.</w:t>
      </w:r>
    </w:p>
    <w:p>
      <w:r>
        <w:t>3. Use the Node.js app panel to provide the environment parameters if required.</w:t>
      </w:r>
    </w:p>
    <w:p>
      <w:r>
        <w:t>4. Upload the backend code to the selected directory path (Note: Do not upload node_modules, package.json, or .env files).</w:t>
      </w:r>
    </w:p>
    <w:p>
      <w:r>
        <w:t>5. From the Node.js app panel, execute 'npm install' using the npm run script.</w:t>
      </w:r>
    </w:p>
    <w:p>
      <w:r>
        <w:t>6. After any server file changes, restart the Node.js app to apply the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