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0FF82" w14:textId="7202EFA4" w:rsidR="00DB2485" w:rsidRPr="0051418C" w:rsidRDefault="0051418C" w:rsidP="0051418C">
      <w:pPr>
        <w:spacing w:after="0" w:line="360" w:lineRule="auto"/>
        <w:jc w:val="center"/>
        <w:rPr>
          <w:rFonts w:ascii="Times New Roman" w:hAnsi="Times New Roman" w:cs="Times New Roman"/>
          <w:b/>
          <w:bCs/>
          <w:sz w:val="28"/>
          <w:szCs w:val="28"/>
        </w:rPr>
      </w:pPr>
      <w:r w:rsidRPr="0051418C">
        <w:rPr>
          <w:rFonts w:ascii="Times New Roman" w:hAnsi="Times New Roman" w:cs="Times New Roman"/>
          <w:b/>
          <w:bCs/>
          <w:sz w:val="28"/>
          <w:szCs w:val="28"/>
        </w:rPr>
        <w:t>DATA ANALYSIS AND VISUALIZATION</w:t>
      </w:r>
    </w:p>
    <w:p w14:paraId="30523AC1" w14:textId="4F3C03FF" w:rsidR="0051418C" w:rsidRDefault="0051418C" w:rsidP="0051418C">
      <w:pPr>
        <w:spacing w:after="0" w:line="360" w:lineRule="auto"/>
        <w:jc w:val="center"/>
        <w:rPr>
          <w:rFonts w:ascii="Times New Roman" w:hAnsi="Times New Roman" w:cs="Times New Roman"/>
          <w:sz w:val="24"/>
          <w:szCs w:val="24"/>
        </w:rPr>
      </w:pPr>
      <w:r w:rsidRPr="0051418C">
        <w:rPr>
          <w:rFonts w:ascii="Times New Roman" w:hAnsi="Times New Roman" w:cs="Times New Roman"/>
          <w:sz w:val="24"/>
          <w:szCs w:val="24"/>
        </w:rPr>
        <w:t xml:space="preserve">HOMEWORK </w:t>
      </w:r>
      <w:r>
        <w:rPr>
          <w:rFonts w:ascii="Times New Roman" w:hAnsi="Times New Roman" w:cs="Times New Roman"/>
          <w:sz w:val="24"/>
          <w:szCs w:val="24"/>
        </w:rPr>
        <w:t>–</w:t>
      </w:r>
      <w:r w:rsidRPr="0051418C">
        <w:rPr>
          <w:rFonts w:ascii="Times New Roman" w:hAnsi="Times New Roman" w:cs="Times New Roman"/>
          <w:sz w:val="24"/>
          <w:szCs w:val="24"/>
        </w:rPr>
        <w:t xml:space="preserve"> </w:t>
      </w:r>
      <w:r w:rsidR="00B22D37">
        <w:rPr>
          <w:rFonts w:ascii="Times New Roman" w:hAnsi="Times New Roman" w:cs="Times New Roman"/>
          <w:sz w:val="24"/>
          <w:szCs w:val="24"/>
        </w:rPr>
        <w:t>4</w:t>
      </w:r>
    </w:p>
    <w:p w14:paraId="188B2858" w14:textId="01EB817D" w:rsidR="00994333" w:rsidRDefault="00994333" w:rsidP="00B22D37">
      <w:pPr>
        <w:rPr>
          <w:rFonts w:ascii="Times New Roman" w:hAnsi="Times New Roman" w:cs="Times New Roman"/>
          <w:b/>
          <w:bCs/>
          <w:sz w:val="24"/>
          <w:szCs w:val="24"/>
        </w:rPr>
      </w:pPr>
    </w:p>
    <w:p w14:paraId="3C38F5FD" w14:textId="0626C8DB" w:rsidR="00B22D37" w:rsidRDefault="00B22D37" w:rsidP="00B22D37">
      <w:pPr>
        <w:jc w:val="center"/>
        <w:rPr>
          <w:rFonts w:ascii="Times New Roman" w:hAnsi="Times New Roman" w:cs="Times New Roman"/>
          <w:b/>
          <w:bCs/>
          <w:sz w:val="24"/>
          <w:szCs w:val="24"/>
          <w:u w:val="single"/>
        </w:rPr>
      </w:pPr>
      <w:r w:rsidRPr="00B22D37">
        <w:rPr>
          <w:rFonts w:ascii="Times New Roman" w:hAnsi="Times New Roman" w:cs="Times New Roman"/>
          <w:b/>
          <w:bCs/>
          <w:sz w:val="24"/>
          <w:szCs w:val="24"/>
          <w:u w:val="single"/>
        </w:rPr>
        <w:t>MDS Visual</w:t>
      </w:r>
    </w:p>
    <w:p w14:paraId="6C30EFC4" w14:textId="3A3B3869" w:rsidR="00B22D37" w:rsidRDefault="00B22D37" w:rsidP="00B22D37">
      <w:pPr>
        <w:jc w:val="center"/>
        <w:rPr>
          <w:rFonts w:ascii="Times New Roman" w:hAnsi="Times New Roman" w:cs="Times New Roman"/>
          <w:b/>
          <w:bCs/>
          <w:sz w:val="24"/>
          <w:szCs w:val="24"/>
        </w:rPr>
      </w:pPr>
      <w:r w:rsidRPr="00B22D37">
        <w:rPr>
          <w:rFonts w:ascii="Times New Roman" w:hAnsi="Times New Roman" w:cs="Times New Roman"/>
          <w:b/>
          <w:bCs/>
          <w:noProof/>
          <w:sz w:val="24"/>
          <w:szCs w:val="24"/>
        </w:rPr>
        <w:drawing>
          <wp:inline distT="0" distB="0" distL="0" distR="0" wp14:anchorId="0CEFE3F2" wp14:editId="56B18460">
            <wp:extent cx="5943600" cy="3067050"/>
            <wp:effectExtent l="19050" t="19050" r="19050" b="19050"/>
            <wp:docPr id="1410124690"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24690" name="Picture 1" descr="Chart, scatter chart&#10;&#10;Description automatically generated"/>
                    <pic:cNvPicPr/>
                  </pic:nvPicPr>
                  <pic:blipFill>
                    <a:blip r:embed="rId7"/>
                    <a:stretch>
                      <a:fillRect/>
                    </a:stretch>
                  </pic:blipFill>
                  <pic:spPr>
                    <a:xfrm>
                      <a:off x="0" y="0"/>
                      <a:ext cx="5943600" cy="3067050"/>
                    </a:xfrm>
                    <a:prstGeom prst="rect">
                      <a:avLst/>
                    </a:prstGeom>
                    <a:ln>
                      <a:solidFill>
                        <a:schemeClr val="tx1"/>
                      </a:solidFill>
                    </a:ln>
                  </pic:spPr>
                </pic:pic>
              </a:graphicData>
            </a:graphic>
          </wp:inline>
        </w:drawing>
      </w:r>
    </w:p>
    <w:p w14:paraId="59B4E82B" w14:textId="59EE0419" w:rsidR="00B22D37" w:rsidRDefault="00231CBB" w:rsidP="00B22D37">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1: MDS Projections on Life Expectancy and GDP Per Capita</w:t>
      </w:r>
    </w:p>
    <w:p w14:paraId="37043243" w14:textId="77777777" w:rsidR="00231CBB" w:rsidRPr="00231CBB" w:rsidRDefault="00231CBB" w:rsidP="00B22D37">
      <w:pPr>
        <w:jc w:val="center"/>
        <w:rPr>
          <w:rFonts w:ascii="Times New Roman" w:hAnsi="Times New Roman" w:cs="Times New Roman"/>
          <w:b/>
          <w:bCs/>
          <w:i/>
          <w:iCs/>
          <w:sz w:val="24"/>
          <w:szCs w:val="24"/>
        </w:rPr>
      </w:pPr>
    </w:p>
    <w:p w14:paraId="1B2B3BC0" w14:textId="45F6FD48" w:rsidR="00B22D37" w:rsidRPr="00B22D37" w:rsidRDefault="00B22D37" w:rsidP="00FB4919">
      <w:pPr>
        <w:pStyle w:val="ListParagraph"/>
        <w:numPr>
          <w:ilvl w:val="0"/>
          <w:numId w:val="1"/>
        </w:numPr>
        <w:spacing w:line="360" w:lineRule="auto"/>
        <w:jc w:val="both"/>
        <w:rPr>
          <w:rFonts w:ascii="Times New Roman" w:hAnsi="Times New Roman" w:cs="Times New Roman"/>
          <w:b/>
          <w:bCs/>
          <w:sz w:val="28"/>
          <w:szCs w:val="28"/>
        </w:rPr>
      </w:pPr>
      <w:r w:rsidRPr="00B22D37">
        <w:rPr>
          <w:rFonts w:ascii="Times New Roman" w:hAnsi="Times New Roman" w:cs="Times New Roman"/>
          <w:sz w:val="28"/>
          <w:szCs w:val="28"/>
        </w:rPr>
        <w:t xml:space="preserve">We combined two variables namely ‘Life Expectancy’ and ‘GDP Per Capita’ of the </w:t>
      </w:r>
      <w:proofErr w:type="spellStart"/>
      <w:r w:rsidRPr="00B22D37">
        <w:rPr>
          <w:rFonts w:ascii="Times New Roman" w:hAnsi="Times New Roman" w:cs="Times New Roman"/>
          <w:sz w:val="28"/>
          <w:szCs w:val="28"/>
        </w:rPr>
        <w:t>Gapminder</w:t>
      </w:r>
      <w:proofErr w:type="spellEnd"/>
      <w:r w:rsidRPr="00B22D37">
        <w:rPr>
          <w:rFonts w:ascii="Times New Roman" w:hAnsi="Times New Roman" w:cs="Times New Roman"/>
          <w:sz w:val="28"/>
          <w:szCs w:val="28"/>
        </w:rPr>
        <w:t xml:space="preserve"> Dataset, and obtained two MDS projections, i.e., MDS(x) and MDS(y).</w:t>
      </w:r>
    </w:p>
    <w:p w14:paraId="019F4E12" w14:textId="1E68FDD4" w:rsidR="00B22D37" w:rsidRPr="00B22D37" w:rsidRDefault="00B22D37" w:rsidP="00FB4919">
      <w:pPr>
        <w:pStyle w:val="ListParagraph"/>
        <w:numPr>
          <w:ilvl w:val="0"/>
          <w:numId w:val="1"/>
        </w:numPr>
        <w:spacing w:line="360" w:lineRule="auto"/>
        <w:jc w:val="both"/>
        <w:rPr>
          <w:rFonts w:ascii="Times New Roman" w:hAnsi="Times New Roman" w:cs="Times New Roman"/>
          <w:b/>
          <w:bCs/>
          <w:sz w:val="28"/>
          <w:szCs w:val="28"/>
        </w:rPr>
      </w:pPr>
      <w:r w:rsidRPr="00B22D37">
        <w:rPr>
          <w:rFonts w:ascii="Times New Roman" w:hAnsi="Times New Roman" w:cs="Times New Roman"/>
          <w:sz w:val="28"/>
          <w:szCs w:val="28"/>
        </w:rPr>
        <w:t>We have highlighted countries based on the continent’s color.</w:t>
      </w:r>
    </w:p>
    <w:p w14:paraId="3459B8D3" w14:textId="3EC4F4F5" w:rsidR="00B22D37" w:rsidRPr="00B22D37" w:rsidRDefault="00B22D37" w:rsidP="00FB4919">
      <w:pPr>
        <w:pStyle w:val="ListParagraph"/>
        <w:numPr>
          <w:ilvl w:val="0"/>
          <w:numId w:val="1"/>
        </w:numPr>
        <w:spacing w:line="360" w:lineRule="auto"/>
        <w:jc w:val="both"/>
        <w:rPr>
          <w:rFonts w:ascii="Times New Roman" w:hAnsi="Times New Roman" w:cs="Times New Roman"/>
          <w:b/>
          <w:bCs/>
          <w:sz w:val="28"/>
          <w:szCs w:val="28"/>
        </w:rPr>
      </w:pPr>
      <w:r w:rsidRPr="00B22D37">
        <w:rPr>
          <w:rFonts w:ascii="Times New Roman" w:hAnsi="Times New Roman" w:cs="Times New Roman"/>
          <w:sz w:val="28"/>
          <w:szCs w:val="28"/>
        </w:rPr>
        <w:t>We have also highlighted</w:t>
      </w:r>
      <w:r w:rsidR="00231CBB">
        <w:rPr>
          <w:rFonts w:ascii="Times New Roman" w:hAnsi="Times New Roman" w:cs="Times New Roman"/>
          <w:sz w:val="28"/>
          <w:szCs w:val="28"/>
        </w:rPr>
        <w:t xml:space="preserve"> (labelled)</w:t>
      </w:r>
      <w:r w:rsidRPr="00B22D37">
        <w:rPr>
          <w:rFonts w:ascii="Times New Roman" w:hAnsi="Times New Roman" w:cs="Times New Roman"/>
          <w:sz w:val="28"/>
          <w:szCs w:val="28"/>
        </w:rPr>
        <w:t xml:space="preserve"> a few countries to do further analysis on it.</w:t>
      </w:r>
    </w:p>
    <w:p w14:paraId="607434E0" w14:textId="5DD5627B" w:rsidR="00B22D37" w:rsidRDefault="00B22D37" w:rsidP="00FB4919">
      <w:pPr>
        <w:pStyle w:val="ListParagraph"/>
        <w:numPr>
          <w:ilvl w:val="0"/>
          <w:numId w:val="1"/>
        </w:numPr>
        <w:spacing w:line="360" w:lineRule="auto"/>
        <w:jc w:val="both"/>
        <w:rPr>
          <w:rFonts w:ascii="Times New Roman" w:hAnsi="Times New Roman" w:cs="Times New Roman"/>
          <w:sz w:val="28"/>
          <w:szCs w:val="28"/>
        </w:rPr>
      </w:pPr>
      <w:r w:rsidRPr="00B22D37">
        <w:rPr>
          <w:rFonts w:ascii="Times New Roman" w:hAnsi="Times New Roman" w:cs="Times New Roman"/>
          <w:sz w:val="28"/>
          <w:szCs w:val="28"/>
        </w:rPr>
        <w:t>Later on in this examination, we use graphics to comprehend the reasons for the proximity or distance between the chosen nations and the factors that could be responsible for it.</w:t>
      </w:r>
    </w:p>
    <w:p w14:paraId="06687D31" w14:textId="77777777" w:rsidR="00231CBB" w:rsidRDefault="00231CBB" w:rsidP="00231CBB">
      <w:pPr>
        <w:spacing w:line="360" w:lineRule="auto"/>
        <w:rPr>
          <w:rFonts w:ascii="Times New Roman" w:hAnsi="Times New Roman" w:cs="Times New Roman"/>
          <w:sz w:val="28"/>
          <w:szCs w:val="28"/>
        </w:rPr>
      </w:pPr>
    </w:p>
    <w:p w14:paraId="0B2557A7" w14:textId="562542A0" w:rsidR="00231CBB" w:rsidRDefault="00231CBB" w:rsidP="00231CBB">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TSNE</w:t>
      </w:r>
      <w:r w:rsidRPr="00B22D37">
        <w:rPr>
          <w:rFonts w:ascii="Times New Roman" w:hAnsi="Times New Roman" w:cs="Times New Roman"/>
          <w:b/>
          <w:bCs/>
          <w:sz w:val="24"/>
          <w:szCs w:val="24"/>
          <w:u w:val="single"/>
        </w:rPr>
        <w:t xml:space="preserve"> Visual</w:t>
      </w:r>
    </w:p>
    <w:p w14:paraId="32A04F86" w14:textId="314F156D" w:rsidR="00231CBB" w:rsidRDefault="00231CBB" w:rsidP="00231CBB">
      <w:pPr>
        <w:jc w:val="center"/>
        <w:rPr>
          <w:rFonts w:ascii="Times New Roman" w:hAnsi="Times New Roman" w:cs="Times New Roman"/>
          <w:b/>
          <w:bCs/>
          <w:sz w:val="24"/>
          <w:szCs w:val="24"/>
        </w:rPr>
      </w:pPr>
      <w:r w:rsidRPr="00231CBB">
        <w:rPr>
          <w:rFonts w:ascii="Times New Roman" w:hAnsi="Times New Roman" w:cs="Times New Roman"/>
          <w:b/>
          <w:bCs/>
          <w:noProof/>
          <w:sz w:val="24"/>
          <w:szCs w:val="24"/>
        </w:rPr>
        <w:drawing>
          <wp:inline distT="0" distB="0" distL="0" distR="0" wp14:anchorId="41F5BC22" wp14:editId="0E1FD765">
            <wp:extent cx="5943600" cy="3068955"/>
            <wp:effectExtent l="19050" t="19050" r="19050" b="17145"/>
            <wp:docPr id="2123570389"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70389" name="Picture 1" descr="Chart, scatter chart&#10;&#10;Description automatically generated"/>
                    <pic:cNvPicPr/>
                  </pic:nvPicPr>
                  <pic:blipFill>
                    <a:blip r:embed="rId8"/>
                    <a:stretch>
                      <a:fillRect/>
                    </a:stretch>
                  </pic:blipFill>
                  <pic:spPr>
                    <a:xfrm>
                      <a:off x="0" y="0"/>
                      <a:ext cx="5943600" cy="3068955"/>
                    </a:xfrm>
                    <a:prstGeom prst="rect">
                      <a:avLst/>
                    </a:prstGeom>
                    <a:ln>
                      <a:solidFill>
                        <a:schemeClr val="tx1"/>
                      </a:solidFill>
                    </a:ln>
                  </pic:spPr>
                </pic:pic>
              </a:graphicData>
            </a:graphic>
          </wp:inline>
        </w:drawing>
      </w:r>
    </w:p>
    <w:p w14:paraId="4B17A7D0" w14:textId="54FD0D71" w:rsidR="00231CBB" w:rsidRDefault="00231CBB" w:rsidP="00231CBB">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2: TSNE Projections on Life Expectancy and GDP Per Capita</w:t>
      </w:r>
    </w:p>
    <w:p w14:paraId="658DB21F" w14:textId="77777777" w:rsidR="00231CBB" w:rsidRPr="00231CBB" w:rsidRDefault="00231CBB" w:rsidP="00231CBB">
      <w:pPr>
        <w:jc w:val="center"/>
        <w:rPr>
          <w:rFonts w:ascii="Times New Roman" w:hAnsi="Times New Roman" w:cs="Times New Roman"/>
          <w:b/>
          <w:bCs/>
          <w:i/>
          <w:iCs/>
          <w:sz w:val="24"/>
          <w:szCs w:val="24"/>
        </w:rPr>
      </w:pPr>
    </w:p>
    <w:p w14:paraId="1CA1ED9B" w14:textId="1FCE7D18" w:rsidR="00231CBB" w:rsidRPr="00B22D37" w:rsidRDefault="00231CBB" w:rsidP="00FB4919">
      <w:pPr>
        <w:pStyle w:val="ListParagraph"/>
        <w:numPr>
          <w:ilvl w:val="0"/>
          <w:numId w:val="1"/>
        </w:numPr>
        <w:spacing w:line="360" w:lineRule="auto"/>
        <w:jc w:val="both"/>
        <w:rPr>
          <w:rFonts w:ascii="Times New Roman" w:hAnsi="Times New Roman" w:cs="Times New Roman"/>
          <w:b/>
          <w:bCs/>
          <w:sz w:val="28"/>
          <w:szCs w:val="28"/>
        </w:rPr>
      </w:pPr>
      <w:r w:rsidRPr="00B22D37">
        <w:rPr>
          <w:rFonts w:ascii="Times New Roman" w:hAnsi="Times New Roman" w:cs="Times New Roman"/>
          <w:sz w:val="28"/>
          <w:szCs w:val="28"/>
        </w:rPr>
        <w:t xml:space="preserve">We combined two variables namely ‘Life Expectancy’ and ‘GDP Per Capita’ of the </w:t>
      </w:r>
      <w:proofErr w:type="spellStart"/>
      <w:r w:rsidRPr="00B22D37">
        <w:rPr>
          <w:rFonts w:ascii="Times New Roman" w:hAnsi="Times New Roman" w:cs="Times New Roman"/>
          <w:sz w:val="28"/>
          <w:szCs w:val="28"/>
        </w:rPr>
        <w:t>Gapminder</w:t>
      </w:r>
      <w:proofErr w:type="spellEnd"/>
      <w:r w:rsidRPr="00B22D37">
        <w:rPr>
          <w:rFonts w:ascii="Times New Roman" w:hAnsi="Times New Roman" w:cs="Times New Roman"/>
          <w:sz w:val="28"/>
          <w:szCs w:val="28"/>
        </w:rPr>
        <w:t xml:space="preserve"> Dataset, and obtained two </w:t>
      </w:r>
      <w:r>
        <w:rPr>
          <w:rFonts w:ascii="Times New Roman" w:hAnsi="Times New Roman" w:cs="Times New Roman"/>
          <w:sz w:val="28"/>
          <w:szCs w:val="28"/>
        </w:rPr>
        <w:t>TSNE</w:t>
      </w:r>
      <w:r w:rsidRPr="00B22D37">
        <w:rPr>
          <w:rFonts w:ascii="Times New Roman" w:hAnsi="Times New Roman" w:cs="Times New Roman"/>
          <w:sz w:val="28"/>
          <w:szCs w:val="28"/>
        </w:rPr>
        <w:t xml:space="preserve"> projections, i.e., </w:t>
      </w:r>
      <w:r>
        <w:rPr>
          <w:rFonts w:ascii="Times New Roman" w:hAnsi="Times New Roman" w:cs="Times New Roman"/>
          <w:sz w:val="28"/>
          <w:szCs w:val="28"/>
        </w:rPr>
        <w:t>TSNE</w:t>
      </w:r>
      <w:r w:rsidRPr="00B22D37">
        <w:rPr>
          <w:rFonts w:ascii="Times New Roman" w:hAnsi="Times New Roman" w:cs="Times New Roman"/>
          <w:sz w:val="28"/>
          <w:szCs w:val="28"/>
        </w:rPr>
        <w:t xml:space="preserve">(x) and </w:t>
      </w:r>
      <w:r>
        <w:rPr>
          <w:rFonts w:ascii="Times New Roman" w:hAnsi="Times New Roman" w:cs="Times New Roman"/>
          <w:sz w:val="28"/>
          <w:szCs w:val="28"/>
        </w:rPr>
        <w:t>TSNE</w:t>
      </w:r>
      <w:r w:rsidRPr="00B22D37">
        <w:rPr>
          <w:rFonts w:ascii="Times New Roman" w:hAnsi="Times New Roman" w:cs="Times New Roman"/>
          <w:sz w:val="28"/>
          <w:szCs w:val="28"/>
        </w:rPr>
        <w:t>(y).</w:t>
      </w:r>
    </w:p>
    <w:p w14:paraId="0B250C1C" w14:textId="77777777" w:rsidR="00231CBB" w:rsidRPr="00B22D37" w:rsidRDefault="00231CBB" w:rsidP="00FB4919">
      <w:pPr>
        <w:pStyle w:val="ListParagraph"/>
        <w:numPr>
          <w:ilvl w:val="0"/>
          <w:numId w:val="1"/>
        </w:numPr>
        <w:spacing w:line="360" w:lineRule="auto"/>
        <w:jc w:val="both"/>
        <w:rPr>
          <w:rFonts w:ascii="Times New Roman" w:hAnsi="Times New Roman" w:cs="Times New Roman"/>
          <w:b/>
          <w:bCs/>
          <w:sz w:val="28"/>
          <w:szCs w:val="28"/>
        </w:rPr>
      </w:pPr>
      <w:r w:rsidRPr="00B22D37">
        <w:rPr>
          <w:rFonts w:ascii="Times New Roman" w:hAnsi="Times New Roman" w:cs="Times New Roman"/>
          <w:sz w:val="28"/>
          <w:szCs w:val="28"/>
        </w:rPr>
        <w:t>We have highlighted countries based on the continent’s color.</w:t>
      </w:r>
    </w:p>
    <w:p w14:paraId="274E3583" w14:textId="5E771331" w:rsidR="00231CBB" w:rsidRPr="00B22D37" w:rsidRDefault="00231CBB" w:rsidP="00FB4919">
      <w:pPr>
        <w:pStyle w:val="ListParagraph"/>
        <w:numPr>
          <w:ilvl w:val="0"/>
          <w:numId w:val="1"/>
        </w:numPr>
        <w:spacing w:line="360" w:lineRule="auto"/>
        <w:jc w:val="both"/>
        <w:rPr>
          <w:rFonts w:ascii="Times New Roman" w:hAnsi="Times New Roman" w:cs="Times New Roman"/>
          <w:b/>
          <w:bCs/>
          <w:sz w:val="28"/>
          <w:szCs w:val="28"/>
        </w:rPr>
      </w:pPr>
      <w:r w:rsidRPr="00B22D37">
        <w:rPr>
          <w:rFonts w:ascii="Times New Roman" w:hAnsi="Times New Roman" w:cs="Times New Roman"/>
          <w:sz w:val="28"/>
          <w:szCs w:val="28"/>
        </w:rPr>
        <w:t>We have also highlighted</w:t>
      </w:r>
      <w:r>
        <w:rPr>
          <w:rFonts w:ascii="Times New Roman" w:hAnsi="Times New Roman" w:cs="Times New Roman"/>
          <w:sz w:val="28"/>
          <w:szCs w:val="28"/>
        </w:rPr>
        <w:t xml:space="preserve"> (labelled)</w:t>
      </w:r>
      <w:r w:rsidRPr="00B22D37">
        <w:rPr>
          <w:rFonts w:ascii="Times New Roman" w:hAnsi="Times New Roman" w:cs="Times New Roman"/>
          <w:sz w:val="28"/>
          <w:szCs w:val="28"/>
        </w:rPr>
        <w:t xml:space="preserve"> a few countries to do further analysis on it.</w:t>
      </w:r>
    </w:p>
    <w:p w14:paraId="7E67A3ED" w14:textId="77777777" w:rsidR="00231CBB" w:rsidRDefault="00231CBB" w:rsidP="00FB4919">
      <w:pPr>
        <w:pStyle w:val="ListParagraph"/>
        <w:numPr>
          <w:ilvl w:val="0"/>
          <w:numId w:val="1"/>
        </w:numPr>
        <w:spacing w:line="360" w:lineRule="auto"/>
        <w:jc w:val="both"/>
        <w:rPr>
          <w:rFonts w:ascii="Times New Roman" w:hAnsi="Times New Roman" w:cs="Times New Roman"/>
          <w:sz w:val="28"/>
          <w:szCs w:val="28"/>
        </w:rPr>
      </w:pPr>
      <w:r w:rsidRPr="00B22D37">
        <w:rPr>
          <w:rFonts w:ascii="Times New Roman" w:hAnsi="Times New Roman" w:cs="Times New Roman"/>
          <w:sz w:val="28"/>
          <w:szCs w:val="28"/>
        </w:rPr>
        <w:t>Later on in this examination, we use graphics to comprehend the reasons for the proximity or distance between the chosen nations and the factors that could be responsible for it.</w:t>
      </w:r>
    </w:p>
    <w:p w14:paraId="4D861670" w14:textId="2713C863" w:rsidR="00231CBB" w:rsidRDefault="007472B2" w:rsidP="00231CBB">
      <w:pPr>
        <w:spacing w:line="360" w:lineRule="auto"/>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p>
    <w:p w14:paraId="2E181FBC" w14:textId="5615806C" w:rsidR="007472B2" w:rsidRDefault="007472B2" w:rsidP="007472B2">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K-Means Clustering</w:t>
      </w:r>
      <w:r w:rsidRPr="00B22D37">
        <w:rPr>
          <w:rFonts w:ascii="Times New Roman" w:hAnsi="Times New Roman" w:cs="Times New Roman"/>
          <w:b/>
          <w:bCs/>
          <w:sz w:val="24"/>
          <w:szCs w:val="24"/>
          <w:u w:val="single"/>
        </w:rPr>
        <w:t xml:space="preserve"> Visual</w:t>
      </w:r>
    </w:p>
    <w:p w14:paraId="6E8645E9" w14:textId="1BE20232" w:rsidR="007472B2" w:rsidRDefault="007472B2" w:rsidP="007472B2">
      <w:pPr>
        <w:jc w:val="center"/>
        <w:rPr>
          <w:rFonts w:ascii="Times New Roman" w:hAnsi="Times New Roman" w:cs="Times New Roman"/>
          <w:b/>
          <w:bCs/>
          <w:sz w:val="24"/>
          <w:szCs w:val="24"/>
        </w:rPr>
      </w:pPr>
      <w:r w:rsidRPr="007472B2">
        <w:rPr>
          <w:rFonts w:ascii="Times New Roman" w:hAnsi="Times New Roman" w:cs="Times New Roman"/>
          <w:noProof/>
          <w:sz w:val="28"/>
          <w:szCs w:val="28"/>
        </w:rPr>
        <w:drawing>
          <wp:inline distT="0" distB="0" distL="0" distR="0" wp14:anchorId="609862CB" wp14:editId="487AFE72">
            <wp:extent cx="5943600" cy="3063240"/>
            <wp:effectExtent l="19050" t="19050" r="19050" b="22860"/>
            <wp:docPr id="1295044554"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44554" name="Picture 1" descr="Chart, scatter chart&#10;&#10;Description automatically generated"/>
                    <pic:cNvPicPr/>
                  </pic:nvPicPr>
                  <pic:blipFill>
                    <a:blip r:embed="rId9"/>
                    <a:stretch>
                      <a:fillRect/>
                    </a:stretch>
                  </pic:blipFill>
                  <pic:spPr>
                    <a:xfrm>
                      <a:off x="0" y="0"/>
                      <a:ext cx="5943600" cy="3063240"/>
                    </a:xfrm>
                    <a:prstGeom prst="rect">
                      <a:avLst/>
                    </a:prstGeom>
                    <a:ln>
                      <a:solidFill>
                        <a:schemeClr val="tx1"/>
                      </a:solidFill>
                    </a:ln>
                  </pic:spPr>
                </pic:pic>
              </a:graphicData>
            </a:graphic>
          </wp:inline>
        </w:drawing>
      </w:r>
    </w:p>
    <w:p w14:paraId="3034FAF3" w14:textId="28F28E3D" w:rsidR="007472B2" w:rsidRDefault="007472B2" w:rsidP="007472B2">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3: K-Means Clustering on MDS Projections</w:t>
      </w:r>
    </w:p>
    <w:p w14:paraId="7B8C0721" w14:textId="77777777" w:rsidR="007472B2" w:rsidRPr="00231CBB" w:rsidRDefault="007472B2" w:rsidP="007472B2">
      <w:pPr>
        <w:jc w:val="center"/>
        <w:rPr>
          <w:rFonts w:ascii="Times New Roman" w:hAnsi="Times New Roman" w:cs="Times New Roman"/>
          <w:b/>
          <w:bCs/>
          <w:i/>
          <w:iCs/>
          <w:sz w:val="24"/>
          <w:szCs w:val="24"/>
        </w:rPr>
      </w:pPr>
    </w:p>
    <w:p w14:paraId="104D780E" w14:textId="071120B8" w:rsidR="007472B2" w:rsidRDefault="007472B2" w:rsidP="007472B2">
      <w:pPr>
        <w:pStyle w:val="ListParagraph"/>
        <w:numPr>
          <w:ilvl w:val="0"/>
          <w:numId w:val="1"/>
        </w:numPr>
        <w:spacing w:line="360" w:lineRule="auto"/>
        <w:jc w:val="both"/>
        <w:rPr>
          <w:rFonts w:ascii="Times New Roman" w:hAnsi="Times New Roman" w:cs="Times New Roman"/>
          <w:sz w:val="28"/>
          <w:szCs w:val="28"/>
        </w:rPr>
      </w:pPr>
      <w:r w:rsidRPr="00B22D37">
        <w:rPr>
          <w:rFonts w:ascii="Times New Roman" w:hAnsi="Times New Roman" w:cs="Times New Roman"/>
          <w:sz w:val="28"/>
          <w:szCs w:val="28"/>
        </w:rPr>
        <w:t xml:space="preserve">We </w:t>
      </w:r>
      <w:r>
        <w:rPr>
          <w:rFonts w:ascii="Times New Roman" w:hAnsi="Times New Roman" w:cs="Times New Roman"/>
          <w:sz w:val="28"/>
          <w:szCs w:val="28"/>
        </w:rPr>
        <w:t>can see that countries have been divided into 6 different clusters using K-Means.</w:t>
      </w:r>
    </w:p>
    <w:p w14:paraId="06053462" w14:textId="3D84D1E6" w:rsidR="007472B2" w:rsidRDefault="007472B2" w:rsidP="007472B2">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color scale </w:t>
      </w:r>
      <w:r w:rsidR="009B7C9A">
        <w:rPr>
          <w:rFonts w:ascii="Times New Roman" w:hAnsi="Times New Roman" w:cs="Times New Roman"/>
          <w:sz w:val="28"/>
          <w:szCs w:val="28"/>
        </w:rPr>
        <w:t>h</w:t>
      </w:r>
      <w:r>
        <w:rPr>
          <w:rFonts w:ascii="Times New Roman" w:hAnsi="Times New Roman" w:cs="Times New Roman"/>
          <w:sz w:val="28"/>
          <w:szCs w:val="28"/>
        </w:rPr>
        <w:t>a</w:t>
      </w:r>
      <w:r w:rsidR="009B7C9A">
        <w:rPr>
          <w:rFonts w:ascii="Times New Roman" w:hAnsi="Times New Roman" w:cs="Times New Roman"/>
          <w:sz w:val="28"/>
          <w:szCs w:val="28"/>
        </w:rPr>
        <w:t>s</w:t>
      </w:r>
      <w:r>
        <w:rPr>
          <w:rFonts w:ascii="Times New Roman" w:hAnsi="Times New Roman" w:cs="Times New Roman"/>
          <w:sz w:val="28"/>
          <w:szCs w:val="28"/>
        </w:rPr>
        <w:t xml:space="preserve"> be</w:t>
      </w:r>
      <w:r w:rsidR="009B7C9A">
        <w:rPr>
          <w:rFonts w:ascii="Times New Roman" w:hAnsi="Times New Roman" w:cs="Times New Roman"/>
          <w:sz w:val="28"/>
          <w:szCs w:val="28"/>
        </w:rPr>
        <w:t>en</w:t>
      </w:r>
      <w:r>
        <w:rPr>
          <w:rFonts w:ascii="Times New Roman" w:hAnsi="Times New Roman" w:cs="Times New Roman"/>
          <w:sz w:val="28"/>
          <w:szCs w:val="28"/>
        </w:rPr>
        <w:t xml:space="preserve"> used to visualize different clusters.</w:t>
      </w:r>
    </w:p>
    <w:p w14:paraId="36CFE35F" w14:textId="3A7DB0B2" w:rsidR="007472B2" w:rsidRDefault="007472B2" w:rsidP="007472B2">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visualization uses MDS(x) and MDS(y) on x-axis and y-axis respectively, with K-Means clusters </w:t>
      </w:r>
      <w:r w:rsidR="009B7C9A">
        <w:rPr>
          <w:rFonts w:ascii="Times New Roman" w:hAnsi="Times New Roman" w:cs="Times New Roman"/>
          <w:sz w:val="28"/>
          <w:szCs w:val="28"/>
        </w:rPr>
        <w:t>as different</w:t>
      </w:r>
      <w:r>
        <w:rPr>
          <w:rFonts w:ascii="Times New Roman" w:hAnsi="Times New Roman" w:cs="Times New Roman"/>
          <w:sz w:val="28"/>
          <w:szCs w:val="28"/>
        </w:rPr>
        <w:t xml:space="preserve"> color.</w:t>
      </w:r>
    </w:p>
    <w:p w14:paraId="23F2ABA6" w14:textId="77EF823F" w:rsidR="007472B2" w:rsidRDefault="007472B2" w:rsidP="007472B2">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To find the insights about clusters, we plotted another visual which is plotted below.</w:t>
      </w:r>
    </w:p>
    <w:p w14:paraId="2F8C75FC" w14:textId="77777777" w:rsidR="008B6CB2" w:rsidRDefault="008B6CB2" w:rsidP="008B6CB2">
      <w:pPr>
        <w:pStyle w:val="ListParagraph"/>
        <w:spacing w:line="360" w:lineRule="auto"/>
        <w:jc w:val="both"/>
        <w:rPr>
          <w:rFonts w:ascii="Times New Roman" w:hAnsi="Times New Roman" w:cs="Times New Roman"/>
          <w:sz w:val="28"/>
          <w:szCs w:val="28"/>
        </w:rPr>
      </w:pPr>
    </w:p>
    <w:p w14:paraId="4E901A83" w14:textId="77777777" w:rsidR="008B6CB2" w:rsidRDefault="008B6CB2" w:rsidP="008B6CB2">
      <w:pPr>
        <w:pStyle w:val="ListParagraph"/>
        <w:spacing w:line="360" w:lineRule="auto"/>
        <w:jc w:val="both"/>
        <w:rPr>
          <w:rFonts w:ascii="Times New Roman" w:hAnsi="Times New Roman" w:cs="Times New Roman"/>
          <w:sz w:val="28"/>
          <w:szCs w:val="28"/>
        </w:rPr>
      </w:pPr>
    </w:p>
    <w:p w14:paraId="4206752D" w14:textId="77777777" w:rsidR="008B6CB2" w:rsidRDefault="008B6CB2" w:rsidP="008B6CB2">
      <w:pPr>
        <w:pStyle w:val="ListParagraph"/>
        <w:spacing w:line="360" w:lineRule="auto"/>
        <w:jc w:val="both"/>
        <w:rPr>
          <w:rFonts w:ascii="Times New Roman" w:hAnsi="Times New Roman" w:cs="Times New Roman"/>
          <w:sz w:val="28"/>
          <w:szCs w:val="28"/>
        </w:rPr>
      </w:pPr>
    </w:p>
    <w:p w14:paraId="3D411A1F" w14:textId="77777777" w:rsidR="008B6CB2" w:rsidRDefault="008B6CB2" w:rsidP="008B6CB2">
      <w:pPr>
        <w:pStyle w:val="ListParagraph"/>
        <w:spacing w:line="360" w:lineRule="auto"/>
        <w:jc w:val="both"/>
        <w:rPr>
          <w:rFonts w:ascii="Times New Roman" w:hAnsi="Times New Roman" w:cs="Times New Roman"/>
          <w:sz w:val="28"/>
          <w:szCs w:val="28"/>
        </w:rPr>
      </w:pPr>
    </w:p>
    <w:p w14:paraId="18F6D436" w14:textId="77777777" w:rsidR="008B6CB2" w:rsidRDefault="008B6CB2" w:rsidP="008B6CB2">
      <w:pPr>
        <w:pStyle w:val="ListParagraph"/>
        <w:spacing w:line="360" w:lineRule="auto"/>
        <w:jc w:val="both"/>
        <w:rPr>
          <w:rFonts w:ascii="Times New Roman" w:hAnsi="Times New Roman" w:cs="Times New Roman"/>
          <w:sz w:val="28"/>
          <w:szCs w:val="28"/>
        </w:rPr>
      </w:pPr>
    </w:p>
    <w:p w14:paraId="0C85CA0D" w14:textId="77777777" w:rsidR="008B6CB2" w:rsidRDefault="008B6CB2" w:rsidP="008B6CB2">
      <w:pPr>
        <w:pStyle w:val="ListParagraph"/>
        <w:spacing w:line="360" w:lineRule="auto"/>
        <w:jc w:val="both"/>
        <w:rPr>
          <w:rFonts w:ascii="Times New Roman" w:hAnsi="Times New Roman" w:cs="Times New Roman"/>
          <w:sz w:val="28"/>
          <w:szCs w:val="28"/>
        </w:rPr>
      </w:pPr>
    </w:p>
    <w:p w14:paraId="45610C85" w14:textId="21FB7880" w:rsidR="008B6CB2" w:rsidRDefault="008B6CB2" w:rsidP="008B6CB2">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K-Means Clustering (Supportive</w:t>
      </w:r>
      <w:r w:rsidRPr="00B22D37">
        <w:rPr>
          <w:rFonts w:ascii="Times New Roman" w:hAnsi="Times New Roman" w:cs="Times New Roman"/>
          <w:b/>
          <w:bCs/>
          <w:sz w:val="24"/>
          <w:szCs w:val="24"/>
          <w:u w:val="single"/>
        </w:rPr>
        <w:t xml:space="preserve"> Visual</w:t>
      </w:r>
      <w:r>
        <w:rPr>
          <w:rFonts w:ascii="Times New Roman" w:hAnsi="Times New Roman" w:cs="Times New Roman"/>
          <w:b/>
          <w:bCs/>
          <w:sz w:val="24"/>
          <w:szCs w:val="24"/>
          <w:u w:val="single"/>
        </w:rPr>
        <w:t>)</w:t>
      </w:r>
    </w:p>
    <w:p w14:paraId="372A20A2" w14:textId="6ECF8EA5" w:rsidR="008B6CB2" w:rsidRDefault="00FC34BA" w:rsidP="008B6CB2">
      <w:pPr>
        <w:jc w:val="center"/>
        <w:rPr>
          <w:rFonts w:ascii="Times New Roman" w:hAnsi="Times New Roman" w:cs="Times New Roman"/>
          <w:b/>
          <w:bCs/>
          <w:sz w:val="24"/>
          <w:szCs w:val="24"/>
        </w:rPr>
      </w:pPr>
      <w:r w:rsidRPr="00FC34BA">
        <w:rPr>
          <w:noProof/>
        </w:rPr>
        <w:drawing>
          <wp:inline distT="0" distB="0" distL="0" distR="0" wp14:anchorId="1BFAB785" wp14:editId="3CDC9378">
            <wp:extent cx="5943600" cy="3077845"/>
            <wp:effectExtent l="19050" t="19050" r="19050" b="27305"/>
            <wp:docPr id="135189271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92713" name="Picture 1" descr="Chart, bar chart&#10;&#10;Description automatically generated"/>
                    <pic:cNvPicPr/>
                  </pic:nvPicPr>
                  <pic:blipFill>
                    <a:blip r:embed="rId10"/>
                    <a:stretch>
                      <a:fillRect/>
                    </a:stretch>
                  </pic:blipFill>
                  <pic:spPr>
                    <a:xfrm>
                      <a:off x="0" y="0"/>
                      <a:ext cx="5943600" cy="3077845"/>
                    </a:xfrm>
                    <a:prstGeom prst="rect">
                      <a:avLst/>
                    </a:prstGeom>
                    <a:ln>
                      <a:solidFill>
                        <a:schemeClr val="tx1"/>
                      </a:solidFill>
                    </a:ln>
                  </pic:spPr>
                </pic:pic>
              </a:graphicData>
            </a:graphic>
          </wp:inline>
        </w:drawing>
      </w:r>
    </w:p>
    <w:p w14:paraId="6632CA48" w14:textId="450F7C6D" w:rsidR="008B6CB2" w:rsidRDefault="008B6CB2" w:rsidP="008B6CB2">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4: K-Means Clustering (Supportive Visualization)</w:t>
      </w:r>
    </w:p>
    <w:p w14:paraId="4587076B" w14:textId="77777777" w:rsidR="008B6CB2" w:rsidRPr="00231CBB" w:rsidRDefault="008B6CB2" w:rsidP="008B6CB2">
      <w:pPr>
        <w:jc w:val="center"/>
        <w:rPr>
          <w:rFonts w:ascii="Times New Roman" w:hAnsi="Times New Roman" w:cs="Times New Roman"/>
          <w:b/>
          <w:bCs/>
          <w:i/>
          <w:iCs/>
          <w:sz w:val="24"/>
          <w:szCs w:val="24"/>
        </w:rPr>
      </w:pPr>
    </w:p>
    <w:p w14:paraId="6F2F6791" w14:textId="1D0C69C3" w:rsidR="008B6CB2" w:rsidRDefault="008B6CB2" w:rsidP="008B6CB2">
      <w:pPr>
        <w:pStyle w:val="ListParagraph"/>
        <w:numPr>
          <w:ilvl w:val="0"/>
          <w:numId w:val="1"/>
        </w:numPr>
        <w:spacing w:line="360" w:lineRule="auto"/>
        <w:jc w:val="both"/>
        <w:rPr>
          <w:rFonts w:ascii="Times New Roman" w:hAnsi="Times New Roman" w:cs="Times New Roman"/>
          <w:sz w:val="28"/>
          <w:szCs w:val="28"/>
        </w:rPr>
      </w:pPr>
      <w:r w:rsidRPr="00B22D37">
        <w:rPr>
          <w:rFonts w:ascii="Times New Roman" w:hAnsi="Times New Roman" w:cs="Times New Roman"/>
          <w:sz w:val="28"/>
          <w:szCs w:val="28"/>
        </w:rPr>
        <w:t>We</w:t>
      </w:r>
      <w:r>
        <w:rPr>
          <w:rFonts w:ascii="Times New Roman" w:hAnsi="Times New Roman" w:cs="Times New Roman"/>
          <w:sz w:val="28"/>
          <w:szCs w:val="28"/>
        </w:rPr>
        <w:t xml:space="preserve"> </w:t>
      </w:r>
      <w:r w:rsidR="003C14A8">
        <w:rPr>
          <w:rFonts w:ascii="Times New Roman" w:hAnsi="Times New Roman" w:cs="Times New Roman"/>
          <w:sz w:val="28"/>
          <w:szCs w:val="28"/>
        </w:rPr>
        <w:t>can see that the clusters are formed based on the continents, that is the countries that are nearer to each other</w:t>
      </w:r>
      <w:r w:rsidR="009B7C9A">
        <w:rPr>
          <w:rFonts w:ascii="Times New Roman" w:hAnsi="Times New Roman" w:cs="Times New Roman"/>
          <w:sz w:val="28"/>
          <w:szCs w:val="28"/>
        </w:rPr>
        <w:t xml:space="preserve"> belong to one cluster</w:t>
      </w:r>
      <w:r w:rsidR="003C14A8">
        <w:rPr>
          <w:rFonts w:ascii="Times New Roman" w:hAnsi="Times New Roman" w:cs="Times New Roman"/>
          <w:sz w:val="28"/>
          <w:szCs w:val="28"/>
        </w:rPr>
        <w:t>.</w:t>
      </w:r>
    </w:p>
    <w:p w14:paraId="38234BC6" w14:textId="035C0CE7" w:rsidR="003C14A8" w:rsidRDefault="003C14A8" w:rsidP="008B6CB2">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For example, we can see that for cluster number 5, most of the countries are from the continent ‘Americas’.</w:t>
      </w:r>
    </w:p>
    <w:p w14:paraId="0D2350FD" w14:textId="7606E317" w:rsidR="003C14A8" w:rsidRDefault="003C14A8" w:rsidP="008B6CB2">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Similarly, cluster number 3 has most of the countries from the ‘African’ continent.</w:t>
      </w:r>
    </w:p>
    <w:p w14:paraId="7BA88B7E" w14:textId="2DA8C717" w:rsidR="003C14A8" w:rsidRDefault="003C14A8" w:rsidP="008B6CB2">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Therefore, we can conclude from this visual that the Life Expectancy and GDP Per Capita of the neighboring countries are quite similar</w:t>
      </w:r>
      <w:r w:rsidR="00FC34BA">
        <w:rPr>
          <w:rFonts w:ascii="Times New Roman" w:hAnsi="Times New Roman" w:cs="Times New Roman"/>
          <w:sz w:val="28"/>
          <w:szCs w:val="28"/>
        </w:rPr>
        <w:t>, and most of them belong to the same continent as well</w:t>
      </w:r>
    </w:p>
    <w:p w14:paraId="3F695132" w14:textId="77777777" w:rsidR="003C14A8" w:rsidRDefault="003C14A8" w:rsidP="003C14A8">
      <w:pPr>
        <w:spacing w:line="360" w:lineRule="auto"/>
        <w:jc w:val="both"/>
        <w:rPr>
          <w:rFonts w:ascii="Times New Roman" w:hAnsi="Times New Roman" w:cs="Times New Roman"/>
          <w:sz w:val="28"/>
          <w:szCs w:val="28"/>
        </w:rPr>
      </w:pPr>
    </w:p>
    <w:p w14:paraId="715D0315" w14:textId="77777777" w:rsidR="003C14A8" w:rsidRDefault="003C14A8" w:rsidP="003C14A8">
      <w:pPr>
        <w:spacing w:line="360" w:lineRule="auto"/>
        <w:jc w:val="both"/>
        <w:rPr>
          <w:rFonts w:ascii="Times New Roman" w:hAnsi="Times New Roman" w:cs="Times New Roman"/>
          <w:sz w:val="28"/>
          <w:szCs w:val="28"/>
        </w:rPr>
      </w:pPr>
    </w:p>
    <w:p w14:paraId="3C11F3CE" w14:textId="77777777" w:rsidR="003C14A8" w:rsidRDefault="003C14A8" w:rsidP="003C14A8">
      <w:pPr>
        <w:spacing w:line="360" w:lineRule="auto"/>
        <w:jc w:val="both"/>
        <w:rPr>
          <w:rFonts w:ascii="Times New Roman" w:hAnsi="Times New Roman" w:cs="Times New Roman"/>
          <w:sz w:val="28"/>
          <w:szCs w:val="28"/>
        </w:rPr>
      </w:pPr>
    </w:p>
    <w:p w14:paraId="730198FB" w14:textId="18B20535" w:rsidR="003C14A8" w:rsidRDefault="003C14A8" w:rsidP="003C14A8">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S-Cluster </w:t>
      </w:r>
      <w:r w:rsidRPr="00B22D37">
        <w:rPr>
          <w:rFonts w:ascii="Times New Roman" w:hAnsi="Times New Roman" w:cs="Times New Roman"/>
          <w:b/>
          <w:bCs/>
          <w:sz w:val="24"/>
          <w:szCs w:val="24"/>
          <w:u w:val="single"/>
        </w:rPr>
        <w:t>Visual</w:t>
      </w:r>
    </w:p>
    <w:p w14:paraId="1F56BD69" w14:textId="4EE55692" w:rsidR="003C14A8" w:rsidRDefault="003C14A8" w:rsidP="003C14A8">
      <w:pPr>
        <w:jc w:val="center"/>
        <w:rPr>
          <w:rFonts w:ascii="Times New Roman" w:hAnsi="Times New Roman" w:cs="Times New Roman"/>
          <w:b/>
          <w:bCs/>
          <w:sz w:val="24"/>
          <w:szCs w:val="24"/>
        </w:rPr>
      </w:pPr>
      <w:r w:rsidRPr="003C14A8">
        <w:rPr>
          <w:rFonts w:ascii="Times New Roman" w:hAnsi="Times New Roman" w:cs="Times New Roman"/>
          <w:b/>
          <w:bCs/>
          <w:noProof/>
          <w:sz w:val="24"/>
          <w:szCs w:val="24"/>
        </w:rPr>
        <w:drawing>
          <wp:inline distT="0" distB="0" distL="0" distR="0" wp14:anchorId="4F36FD4C" wp14:editId="09156F56">
            <wp:extent cx="5943600" cy="3074035"/>
            <wp:effectExtent l="19050" t="19050" r="19050" b="12065"/>
            <wp:docPr id="1658647739"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47739" name="Picture 1" descr="Chart, scatter chart&#10;&#10;Description automatically generated"/>
                    <pic:cNvPicPr/>
                  </pic:nvPicPr>
                  <pic:blipFill>
                    <a:blip r:embed="rId11"/>
                    <a:stretch>
                      <a:fillRect/>
                    </a:stretch>
                  </pic:blipFill>
                  <pic:spPr>
                    <a:xfrm>
                      <a:off x="0" y="0"/>
                      <a:ext cx="5943600" cy="3074035"/>
                    </a:xfrm>
                    <a:prstGeom prst="rect">
                      <a:avLst/>
                    </a:prstGeom>
                    <a:ln>
                      <a:solidFill>
                        <a:schemeClr val="tx1"/>
                      </a:solidFill>
                    </a:ln>
                  </pic:spPr>
                </pic:pic>
              </a:graphicData>
            </a:graphic>
          </wp:inline>
        </w:drawing>
      </w:r>
    </w:p>
    <w:p w14:paraId="36CE9297" w14:textId="57746232" w:rsidR="003C14A8" w:rsidRDefault="003C14A8" w:rsidP="003C14A8">
      <w:pPr>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Figure </w:t>
      </w:r>
      <w:r w:rsidR="00FC34BA">
        <w:rPr>
          <w:rFonts w:ascii="Times New Roman" w:hAnsi="Times New Roman" w:cs="Times New Roman"/>
          <w:b/>
          <w:bCs/>
          <w:i/>
          <w:iCs/>
          <w:sz w:val="24"/>
          <w:szCs w:val="24"/>
        </w:rPr>
        <w:t>5</w:t>
      </w:r>
      <w:r>
        <w:rPr>
          <w:rFonts w:ascii="Times New Roman" w:hAnsi="Times New Roman" w:cs="Times New Roman"/>
          <w:b/>
          <w:bCs/>
          <w:i/>
          <w:iCs/>
          <w:sz w:val="24"/>
          <w:szCs w:val="24"/>
        </w:rPr>
        <w:t>: S-Cluster on TSNE Projections</w:t>
      </w:r>
    </w:p>
    <w:p w14:paraId="5867B176" w14:textId="77777777" w:rsidR="003C14A8" w:rsidRPr="00231CBB" w:rsidRDefault="003C14A8" w:rsidP="003C14A8">
      <w:pPr>
        <w:jc w:val="center"/>
        <w:rPr>
          <w:rFonts w:ascii="Times New Roman" w:hAnsi="Times New Roman" w:cs="Times New Roman"/>
          <w:b/>
          <w:bCs/>
          <w:i/>
          <w:iCs/>
          <w:sz w:val="24"/>
          <w:szCs w:val="24"/>
        </w:rPr>
      </w:pPr>
    </w:p>
    <w:p w14:paraId="1D0FE78B" w14:textId="06C2FD9E" w:rsidR="003C14A8" w:rsidRDefault="003C14A8" w:rsidP="003C14A8">
      <w:pPr>
        <w:pStyle w:val="ListParagraph"/>
        <w:numPr>
          <w:ilvl w:val="0"/>
          <w:numId w:val="1"/>
        </w:numPr>
        <w:spacing w:line="360" w:lineRule="auto"/>
        <w:jc w:val="both"/>
        <w:rPr>
          <w:rFonts w:ascii="Times New Roman" w:hAnsi="Times New Roman" w:cs="Times New Roman"/>
          <w:sz w:val="28"/>
          <w:szCs w:val="28"/>
        </w:rPr>
      </w:pPr>
      <w:r w:rsidRPr="00B22D37">
        <w:rPr>
          <w:rFonts w:ascii="Times New Roman" w:hAnsi="Times New Roman" w:cs="Times New Roman"/>
          <w:sz w:val="28"/>
          <w:szCs w:val="28"/>
        </w:rPr>
        <w:t xml:space="preserve">We </w:t>
      </w:r>
      <w:r>
        <w:rPr>
          <w:rFonts w:ascii="Times New Roman" w:hAnsi="Times New Roman" w:cs="Times New Roman"/>
          <w:sz w:val="28"/>
          <w:szCs w:val="28"/>
        </w:rPr>
        <w:t>can see that countries have been divided into 6 different clusters using S-Cluster.</w:t>
      </w:r>
    </w:p>
    <w:p w14:paraId="063273A6" w14:textId="5F3451C6" w:rsidR="003C14A8" w:rsidRDefault="003C14A8" w:rsidP="003C14A8">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color scale </w:t>
      </w:r>
      <w:r w:rsidR="009B7C9A">
        <w:rPr>
          <w:rFonts w:ascii="Times New Roman" w:hAnsi="Times New Roman" w:cs="Times New Roman"/>
          <w:sz w:val="28"/>
          <w:szCs w:val="28"/>
        </w:rPr>
        <w:t>has been</w:t>
      </w:r>
      <w:r>
        <w:rPr>
          <w:rFonts w:ascii="Times New Roman" w:hAnsi="Times New Roman" w:cs="Times New Roman"/>
          <w:sz w:val="28"/>
          <w:szCs w:val="28"/>
        </w:rPr>
        <w:t xml:space="preserve"> used to visualize different clusters.</w:t>
      </w:r>
    </w:p>
    <w:p w14:paraId="588B6AF7" w14:textId="03F0308F" w:rsidR="003C14A8" w:rsidRDefault="003C14A8" w:rsidP="003C14A8">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This visualization uses TSNE(x) and TSNE(y) on x-axis and y-axis respectively, with S-Clusters in color.</w:t>
      </w:r>
    </w:p>
    <w:p w14:paraId="77936064" w14:textId="77777777" w:rsidR="003C14A8" w:rsidRDefault="003C14A8" w:rsidP="003C14A8">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To find the insights about clusters, we plotted another visual which is plotted below.</w:t>
      </w:r>
    </w:p>
    <w:p w14:paraId="79314A70" w14:textId="77777777" w:rsidR="003C14A8" w:rsidRPr="003C14A8" w:rsidRDefault="003C14A8" w:rsidP="003C14A8">
      <w:pPr>
        <w:spacing w:line="360" w:lineRule="auto"/>
        <w:jc w:val="both"/>
        <w:rPr>
          <w:rFonts w:ascii="Times New Roman" w:hAnsi="Times New Roman" w:cs="Times New Roman"/>
          <w:sz w:val="28"/>
          <w:szCs w:val="28"/>
        </w:rPr>
      </w:pPr>
    </w:p>
    <w:p w14:paraId="41AB729F" w14:textId="272DBF97" w:rsidR="007472B2" w:rsidRPr="008B6CB2" w:rsidRDefault="007472B2" w:rsidP="008B6CB2">
      <w:pPr>
        <w:spacing w:line="360" w:lineRule="auto"/>
        <w:rPr>
          <w:rFonts w:ascii="Times New Roman" w:hAnsi="Times New Roman" w:cs="Times New Roman"/>
          <w:sz w:val="28"/>
          <w:szCs w:val="28"/>
        </w:rPr>
      </w:pPr>
    </w:p>
    <w:p w14:paraId="5456CFF0" w14:textId="77777777" w:rsidR="00FC34BA" w:rsidRDefault="00FC34BA" w:rsidP="00231CBB">
      <w:pPr>
        <w:spacing w:line="360" w:lineRule="auto"/>
        <w:rPr>
          <w:rFonts w:ascii="Times New Roman" w:hAnsi="Times New Roman" w:cs="Times New Roman"/>
          <w:sz w:val="28"/>
          <w:szCs w:val="28"/>
        </w:rPr>
      </w:pPr>
    </w:p>
    <w:p w14:paraId="40071358" w14:textId="77777777" w:rsidR="00D856F8" w:rsidRDefault="00D856F8" w:rsidP="00FC34BA">
      <w:pPr>
        <w:jc w:val="center"/>
        <w:rPr>
          <w:rFonts w:ascii="Times New Roman" w:hAnsi="Times New Roman" w:cs="Times New Roman"/>
          <w:b/>
          <w:bCs/>
          <w:sz w:val="24"/>
          <w:szCs w:val="24"/>
          <w:u w:val="single"/>
        </w:rPr>
      </w:pPr>
    </w:p>
    <w:p w14:paraId="7E4C72B1" w14:textId="77777777" w:rsidR="00D856F8" w:rsidRDefault="00D856F8" w:rsidP="00FC34BA">
      <w:pPr>
        <w:jc w:val="center"/>
        <w:rPr>
          <w:rFonts w:ascii="Times New Roman" w:hAnsi="Times New Roman" w:cs="Times New Roman"/>
          <w:b/>
          <w:bCs/>
          <w:sz w:val="24"/>
          <w:szCs w:val="24"/>
          <w:u w:val="single"/>
        </w:rPr>
      </w:pPr>
    </w:p>
    <w:p w14:paraId="1F24EC78" w14:textId="6A7DFC7F" w:rsidR="00FC34BA" w:rsidRDefault="00FC34BA" w:rsidP="00FC34BA">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S-Cluster (Supportive</w:t>
      </w:r>
      <w:r w:rsidRPr="00B22D37">
        <w:rPr>
          <w:rFonts w:ascii="Times New Roman" w:hAnsi="Times New Roman" w:cs="Times New Roman"/>
          <w:b/>
          <w:bCs/>
          <w:sz w:val="24"/>
          <w:szCs w:val="24"/>
          <w:u w:val="single"/>
        </w:rPr>
        <w:t xml:space="preserve"> Visual</w:t>
      </w:r>
      <w:r>
        <w:rPr>
          <w:rFonts w:ascii="Times New Roman" w:hAnsi="Times New Roman" w:cs="Times New Roman"/>
          <w:b/>
          <w:bCs/>
          <w:sz w:val="24"/>
          <w:szCs w:val="24"/>
          <w:u w:val="single"/>
        </w:rPr>
        <w:t>)</w:t>
      </w:r>
    </w:p>
    <w:p w14:paraId="6690715D" w14:textId="79A4DBFC" w:rsidR="00FC34BA" w:rsidRDefault="00FC34BA" w:rsidP="00FC34BA">
      <w:pPr>
        <w:jc w:val="center"/>
        <w:rPr>
          <w:rFonts w:ascii="Times New Roman" w:hAnsi="Times New Roman" w:cs="Times New Roman"/>
          <w:b/>
          <w:bCs/>
          <w:sz w:val="24"/>
          <w:szCs w:val="24"/>
        </w:rPr>
      </w:pPr>
      <w:r w:rsidRPr="00FC34BA">
        <w:rPr>
          <w:rFonts w:ascii="Times New Roman" w:hAnsi="Times New Roman" w:cs="Times New Roman"/>
          <w:b/>
          <w:bCs/>
          <w:noProof/>
          <w:sz w:val="24"/>
          <w:szCs w:val="24"/>
        </w:rPr>
        <w:drawing>
          <wp:inline distT="0" distB="0" distL="0" distR="0" wp14:anchorId="44983AFF" wp14:editId="47C9B1EC">
            <wp:extent cx="5943600" cy="3067050"/>
            <wp:effectExtent l="19050" t="19050" r="19050" b="19050"/>
            <wp:docPr id="2014184126"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84126" name="Picture 1" descr="Chart, bar chart&#10;&#10;Description automatically generated"/>
                    <pic:cNvPicPr/>
                  </pic:nvPicPr>
                  <pic:blipFill>
                    <a:blip r:embed="rId12"/>
                    <a:stretch>
                      <a:fillRect/>
                    </a:stretch>
                  </pic:blipFill>
                  <pic:spPr>
                    <a:xfrm>
                      <a:off x="0" y="0"/>
                      <a:ext cx="5943600" cy="3067050"/>
                    </a:xfrm>
                    <a:prstGeom prst="rect">
                      <a:avLst/>
                    </a:prstGeom>
                    <a:ln>
                      <a:solidFill>
                        <a:schemeClr val="tx1"/>
                      </a:solidFill>
                    </a:ln>
                  </pic:spPr>
                </pic:pic>
              </a:graphicData>
            </a:graphic>
          </wp:inline>
        </w:drawing>
      </w:r>
    </w:p>
    <w:p w14:paraId="4E59D859" w14:textId="3C56A703" w:rsidR="00FC34BA" w:rsidRDefault="00FC34BA" w:rsidP="00FC34BA">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6: S-Cluster (Supportive Visualization)</w:t>
      </w:r>
    </w:p>
    <w:p w14:paraId="67CDA6D2" w14:textId="77777777" w:rsidR="00FC34BA" w:rsidRPr="00231CBB" w:rsidRDefault="00FC34BA" w:rsidP="00FC34BA">
      <w:pPr>
        <w:jc w:val="center"/>
        <w:rPr>
          <w:rFonts w:ascii="Times New Roman" w:hAnsi="Times New Roman" w:cs="Times New Roman"/>
          <w:b/>
          <w:bCs/>
          <w:i/>
          <w:iCs/>
          <w:sz w:val="24"/>
          <w:szCs w:val="24"/>
        </w:rPr>
      </w:pPr>
    </w:p>
    <w:p w14:paraId="5785B3FC" w14:textId="34C2FD76" w:rsidR="00FC34BA" w:rsidRDefault="00FC34BA" w:rsidP="00FC34BA">
      <w:pPr>
        <w:pStyle w:val="ListParagraph"/>
        <w:numPr>
          <w:ilvl w:val="0"/>
          <w:numId w:val="1"/>
        </w:numPr>
        <w:spacing w:line="360" w:lineRule="auto"/>
        <w:jc w:val="both"/>
        <w:rPr>
          <w:rFonts w:ascii="Times New Roman" w:hAnsi="Times New Roman" w:cs="Times New Roman"/>
          <w:sz w:val="28"/>
          <w:szCs w:val="28"/>
        </w:rPr>
      </w:pPr>
      <w:r w:rsidRPr="00B22D37">
        <w:rPr>
          <w:rFonts w:ascii="Times New Roman" w:hAnsi="Times New Roman" w:cs="Times New Roman"/>
          <w:sz w:val="28"/>
          <w:szCs w:val="28"/>
        </w:rPr>
        <w:t>We</w:t>
      </w:r>
      <w:r>
        <w:rPr>
          <w:rFonts w:ascii="Times New Roman" w:hAnsi="Times New Roman" w:cs="Times New Roman"/>
          <w:sz w:val="28"/>
          <w:szCs w:val="28"/>
        </w:rPr>
        <w:t xml:space="preserve"> can see that the clusters are formed based on the continents, that is the countries that are nearer to each other</w:t>
      </w:r>
      <w:r w:rsidR="009B7C9A">
        <w:rPr>
          <w:rFonts w:ascii="Times New Roman" w:hAnsi="Times New Roman" w:cs="Times New Roman"/>
          <w:sz w:val="28"/>
          <w:szCs w:val="28"/>
        </w:rPr>
        <w:t xml:space="preserve"> belong to one cluster</w:t>
      </w:r>
      <w:r>
        <w:rPr>
          <w:rFonts w:ascii="Times New Roman" w:hAnsi="Times New Roman" w:cs="Times New Roman"/>
          <w:sz w:val="28"/>
          <w:szCs w:val="28"/>
        </w:rPr>
        <w:t>.</w:t>
      </w:r>
    </w:p>
    <w:p w14:paraId="3F56A164" w14:textId="333A8E07" w:rsidR="00FC34BA" w:rsidRDefault="00FC34BA" w:rsidP="00FC34BA">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For example, we can see that for cluster number 5, most of the countries are from the continent ‘Africa.</w:t>
      </w:r>
    </w:p>
    <w:p w14:paraId="797A40CE" w14:textId="14BC8425" w:rsidR="00FC34BA" w:rsidRDefault="00FC34BA" w:rsidP="00FC34BA">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Similarly, cluster number 4 has most of the countries from the ‘American’ continent.</w:t>
      </w:r>
    </w:p>
    <w:p w14:paraId="621529FA" w14:textId="3332DCDC" w:rsidR="00FC34BA" w:rsidRDefault="00FC34BA" w:rsidP="00FC34BA">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Therefore, we can conclude from this visual that the Life Expectancy and GDP Per Capita of the neighboring countries are quite similar, and most of them belong to the same continent as well.</w:t>
      </w:r>
    </w:p>
    <w:p w14:paraId="745C974A" w14:textId="77777777" w:rsidR="00FC34BA" w:rsidRDefault="00FC34BA" w:rsidP="00231CBB">
      <w:pPr>
        <w:spacing w:line="360" w:lineRule="auto"/>
        <w:rPr>
          <w:rFonts w:ascii="Times New Roman" w:hAnsi="Times New Roman" w:cs="Times New Roman"/>
          <w:sz w:val="28"/>
          <w:szCs w:val="28"/>
        </w:rPr>
      </w:pPr>
    </w:p>
    <w:p w14:paraId="26D16FB3" w14:textId="77777777" w:rsidR="008A3F64" w:rsidRDefault="008A3F64" w:rsidP="00231CBB">
      <w:pPr>
        <w:spacing w:line="360" w:lineRule="auto"/>
        <w:rPr>
          <w:rFonts w:ascii="Times New Roman" w:hAnsi="Times New Roman" w:cs="Times New Roman"/>
          <w:sz w:val="28"/>
          <w:szCs w:val="28"/>
        </w:rPr>
      </w:pPr>
    </w:p>
    <w:p w14:paraId="439FFA8F" w14:textId="77777777" w:rsidR="008A3F64" w:rsidRDefault="008A3F64" w:rsidP="00231CBB">
      <w:pPr>
        <w:spacing w:line="360" w:lineRule="auto"/>
        <w:rPr>
          <w:rFonts w:ascii="Times New Roman" w:hAnsi="Times New Roman" w:cs="Times New Roman"/>
          <w:sz w:val="28"/>
          <w:szCs w:val="28"/>
        </w:rPr>
      </w:pPr>
    </w:p>
    <w:p w14:paraId="0F8D9E56" w14:textId="6E3716E1" w:rsidR="008A3F64" w:rsidRDefault="008A3F64" w:rsidP="008A3F64">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Connected Scatter Plot</w:t>
      </w:r>
    </w:p>
    <w:p w14:paraId="46FFFE71" w14:textId="3E7FE0E5" w:rsidR="008A3F64" w:rsidRDefault="008A3F64" w:rsidP="008A3F64">
      <w:pPr>
        <w:jc w:val="center"/>
        <w:rPr>
          <w:rFonts w:ascii="Times New Roman" w:hAnsi="Times New Roman" w:cs="Times New Roman"/>
          <w:b/>
          <w:bCs/>
          <w:sz w:val="24"/>
          <w:szCs w:val="24"/>
        </w:rPr>
      </w:pPr>
      <w:r w:rsidRPr="008A3F64">
        <w:rPr>
          <w:rFonts w:ascii="Times New Roman" w:hAnsi="Times New Roman" w:cs="Times New Roman"/>
          <w:b/>
          <w:bCs/>
          <w:noProof/>
          <w:sz w:val="24"/>
          <w:szCs w:val="24"/>
        </w:rPr>
        <w:drawing>
          <wp:inline distT="0" distB="0" distL="0" distR="0" wp14:anchorId="4AE37D78" wp14:editId="188D7B20">
            <wp:extent cx="5943600" cy="3081020"/>
            <wp:effectExtent l="19050" t="19050" r="19050" b="24130"/>
            <wp:docPr id="2141188007"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88007" name="Picture 1" descr="A picture containing chart&#10;&#10;Description automatically generated"/>
                    <pic:cNvPicPr/>
                  </pic:nvPicPr>
                  <pic:blipFill>
                    <a:blip r:embed="rId13"/>
                    <a:stretch>
                      <a:fillRect/>
                    </a:stretch>
                  </pic:blipFill>
                  <pic:spPr>
                    <a:xfrm>
                      <a:off x="0" y="0"/>
                      <a:ext cx="5943600" cy="3081020"/>
                    </a:xfrm>
                    <a:prstGeom prst="rect">
                      <a:avLst/>
                    </a:prstGeom>
                    <a:ln>
                      <a:solidFill>
                        <a:schemeClr val="tx1"/>
                      </a:solidFill>
                    </a:ln>
                  </pic:spPr>
                </pic:pic>
              </a:graphicData>
            </a:graphic>
          </wp:inline>
        </w:drawing>
      </w:r>
    </w:p>
    <w:p w14:paraId="65D10D8A" w14:textId="1DD79CD7" w:rsidR="008A3F64" w:rsidRDefault="008A3F64" w:rsidP="008A3F64">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7: Connected Scatterplot of Average Life Expectancy V/S Average GDP Per Capita of selected countries</w:t>
      </w:r>
    </w:p>
    <w:p w14:paraId="200154D5" w14:textId="77777777" w:rsidR="008A3F64" w:rsidRPr="00231CBB" w:rsidRDefault="008A3F64" w:rsidP="008A3F64">
      <w:pPr>
        <w:jc w:val="center"/>
        <w:rPr>
          <w:rFonts w:ascii="Times New Roman" w:hAnsi="Times New Roman" w:cs="Times New Roman"/>
          <w:b/>
          <w:bCs/>
          <w:i/>
          <w:iCs/>
          <w:sz w:val="24"/>
          <w:szCs w:val="24"/>
        </w:rPr>
      </w:pPr>
    </w:p>
    <w:p w14:paraId="61730267" w14:textId="5DF56F0F" w:rsidR="008A3F64" w:rsidRDefault="008A3F64" w:rsidP="008A3F64">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This visual shows the connected scatterplot of average life expectancy v/s average GDP per capita of some selected countries.</w:t>
      </w:r>
    </w:p>
    <w:p w14:paraId="6ADFCB9F" w14:textId="3AC218D1" w:rsidR="008A3F64" w:rsidRDefault="008A3F64" w:rsidP="008A3F64">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We have color coded the countries based on the continents.</w:t>
      </w:r>
    </w:p>
    <w:p w14:paraId="5CC91DFD" w14:textId="252BB522" w:rsidR="008A3F64" w:rsidRDefault="008A3F64" w:rsidP="008A3F64">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The scatterplot shows the journey from 1952 to 2007.</w:t>
      </w:r>
    </w:p>
    <w:p w14:paraId="14E824FB" w14:textId="33635A2C" w:rsidR="008A3F64" w:rsidRDefault="008A3F64" w:rsidP="008A3F64">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can infer from this scatterplot </w:t>
      </w:r>
      <w:r w:rsidR="005C3862">
        <w:rPr>
          <w:rFonts w:ascii="Times New Roman" w:hAnsi="Times New Roman" w:cs="Times New Roman"/>
          <w:sz w:val="28"/>
          <w:szCs w:val="28"/>
        </w:rPr>
        <w:t>that</w:t>
      </w:r>
      <w:r>
        <w:rPr>
          <w:rFonts w:ascii="Times New Roman" w:hAnsi="Times New Roman" w:cs="Times New Roman"/>
          <w:sz w:val="28"/>
          <w:szCs w:val="28"/>
        </w:rPr>
        <w:t xml:space="preserve"> the countries from K-Means clustering and S-Clusters which were together, are also nearer in th</w:t>
      </w:r>
      <w:r w:rsidR="009B7C9A">
        <w:rPr>
          <w:rFonts w:ascii="Times New Roman" w:hAnsi="Times New Roman" w:cs="Times New Roman"/>
          <w:sz w:val="28"/>
          <w:szCs w:val="28"/>
        </w:rPr>
        <w:t>is</w:t>
      </w:r>
      <w:r>
        <w:rPr>
          <w:rFonts w:ascii="Times New Roman" w:hAnsi="Times New Roman" w:cs="Times New Roman"/>
          <w:sz w:val="28"/>
          <w:szCs w:val="28"/>
        </w:rPr>
        <w:t xml:space="preserve"> scatterplot.</w:t>
      </w:r>
    </w:p>
    <w:p w14:paraId="0A0B4957" w14:textId="3B5A97EB" w:rsidR="008A3F64" w:rsidRDefault="008A3F64" w:rsidP="008A3F64">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Lastly, as the average GDP per capita increases, average life expectancy also tends to increase for most of the plotted countries.</w:t>
      </w:r>
    </w:p>
    <w:p w14:paraId="3F5CAB71" w14:textId="77777777" w:rsidR="008A3F64" w:rsidRDefault="008A3F64" w:rsidP="008A3F64">
      <w:pPr>
        <w:pStyle w:val="ListParagraph"/>
        <w:spacing w:line="360" w:lineRule="auto"/>
        <w:jc w:val="both"/>
        <w:rPr>
          <w:rFonts w:ascii="Times New Roman" w:hAnsi="Times New Roman" w:cs="Times New Roman"/>
          <w:sz w:val="28"/>
          <w:szCs w:val="28"/>
        </w:rPr>
      </w:pPr>
    </w:p>
    <w:p w14:paraId="573B0DCF" w14:textId="77777777" w:rsidR="008A3F64" w:rsidRDefault="008A3F64" w:rsidP="00231CBB">
      <w:pPr>
        <w:spacing w:line="360" w:lineRule="auto"/>
        <w:rPr>
          <w:rFonts w:ascii="Times New Roman" w:hAnsi="Times New Roman" w:cs="Times New Roman"/>
          <w:sz w:val="28"/>
          <w:szCs w:val="28"/>
        </w:rPr>
      </w:pPr>
    </w:p>
    <w:p w14:paraId="56C45E51" w14:textId="77777777" w:rsidR="008A3F64" w:rsidRDefault="008A3F64" w:rsidP="00231CBB">
      <w:pPr>
        <w:spacing w:line="360" w:lineRule="auto"/>
        <w:rPr>
          <w:rFonts w:ascii="Times New Roman" w:hAnsi="Times New Roman" w:cs="Times New Roman"/>
          <w:sz w:val="28"/>
          <w:szCs w:val="28"/>
        </w:rPr>
      </w:pPr>
    </w:p>
    <w:p w14:paraId="576129F5" w14:textId="77777777" w:rsidR="008A3F64" w:rsidRDefault="008A3F64" w:rsidP="008A3F64">
      <w:pPr>
        <w:jc w:val="center"/>
        <w:rPr>
          <w:rFonts w:ascii="Times New Roman" w:hAnsi="Times New Roman" w:cs="Times New Roman"/>
          <w:b/>
          <w:bCs/>
          <w:sz w:val="24"/>
          <w:szCs w:val="24"/>
          <w:u w:val="single"/>
        </w:rPr>
      </w:pPr>
    </w:p>
    <w:p w14:paraId="25D2B53F" w14:textId="79E20C29" w:rsidR="008A3F64" w:rsidRDefault="008A3F64" w:rsidP="008A3F64">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Bubble Chart</w:t>
      </w:r>
    </w:p>
    <w:p w14:paraId="1F7FEAAF" w14:textId="16A9D43C" w:rsidR="008A3F64" w:rsidRDefault="005C3862" w:rsidP="008A3F64">
      <w:pPr>
        <w:jc w:val="center"/>
        <w:rPr>
          <w:rFonts w:ascii="Times New Roman" w:hAnsi="Times New Roman" w:cs="Times New Roman"/>
          <w:b/>
          <w:bCs/>
          <w:sz w:val="24"/>
          <w:szCs w:val="24"/>
        </w:rPr>
      </w:pPr>
      <w:r w:rsidRPr="005C3862">
        <w:rPr>
          <w:rFonts w:ascii="Times New Roman" w:hAnsi="Times New Roman" w:cs="Times New Roman"/>
          <w:b/>
          <w:bCs/>
          <w:noProof/>
          <w:sz w:val="24"/>
          <w:szCs w:val="24"/>
        </w:rPr>
        <w:drawing>
          <wp:inline distT="0" distB="0" distL="0" distR="0" wp14:anchorId="0C3FCB3B" wp14:editId="44B7D849">
            <wp:extent cx="5943600" cy="3067050"/>
            <wp:effectExtent l="19050" t="19050" r="19050" b="19050"/>
            <wp:docPr id="2097796634"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6634" name="Picture 1" descr="Chart, scatter chart&#10;&#10;Description automatically generated"/>
                    <pic:cNvPicPr/>
                  </pic:nvPicPr>
                  <pic:blipFill>
                    <a:blip r:embed="rId14"/>
                    <a:stretch>
                      <a:fillRect/>
                    </a:stretch>
                  </pic:blipFill>
                  <pic:spPr>
                    <a:xfrm>
                      <a:off x="0" y="0"/>
                      <a:ext cx="5943600" cy="3067050"/>
                    </a:xfrm>
                    <a:prstGeom prst="rect">
                      <a:avLst/>
                    </a:prstGeom>
                    <a:ln>
                      <a:solidFill>
                        <a:schemeClr val="tx1"/>
                      </a:solidFill>
                    </a:ln>
                  </pic:spPr>
                </pic:pic>
              </a:graphicData>
            </a:graphic>
          </wp:inline>
        </w:drawing>
      </w:r>
    </w:p>
    <w:p w14:paraId="095B0947" w14:textId="76969CD0" w:rsidR="008A3F64" w:rsidRDefault="008A3F64" w:rsidP="008A3F64">
      <w:pPr>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Figure </w:t>
      </w:r>
      <w:r w:rsidR="005C3862">
        <w:rPr>
          <w:rFonts w:ascii="Times New Roman" w:hAnsi="Times New Roman" w:cs="Times New Roman"/>
          <w:b/>
          <w:bCs/>
          <w:i/>
          <w:iCs/>
          <w:sz w:val="24"/>
          <w:szCs w:val="24"/>
        </w:rPr>
        <w:t>8</w:t>
      </w:r>
      <w:r>
        <w:rPr>
          <w:rFonts w:ascii="Times New Roman" w:hAnsi="Times New Roman" w:cs="Times New Roman"/>
          <w:b/>
          <w:bCs/>
          <w:i/>
          <w:iCs/>
          <w:sz w:val="24"/>
          <w:szCs w:val="24"/>
        </w:rPr>
        <w:t xml:space="preserve">: </w:t>
      </w:r>
      <w:r w:rsidR="005C3862">
        <w:rPr>
          <w:rFonts w:ascii="Times New Roman" w:hAnsi="Times New Roman" w:cs="Times New Roman"/>
          <w:b/>
          <w:bCs/>
          <w:i/>
          <w:iCs/>
          <w:sz w:val="24"/>
          <w:szCs w:val="24"/>
        </w:rPr>
        <w:t xml:space="preserve">Bubble Chart </w:t>
      </w:r>
      <w:r>
        <w:rPr>
          <w:rFonts w:ascii="Times New Roman" w:hAnsi="Times New Roman" w:cs="Times New Roman"/>
          <w:b/>
          <w:bCs/>
          <w:i/>
          <w:iCs/>
          <w:sz w:val="24"/>
          <w:szCs w:val="24"/>
        </w:rPr>
        <w:t>of Average Life Expectancy V/S Average GDP Per Capita</w:t>
      </w:r>
    </w:p>
    <w:p w14:paraId="047FAA22" w14:textId="77777777" w:rsidR="008A3F64" w:rsidRPr="00231CBB" w:rsidRDefault="008A3F64" w:rsidP="008A3F64">
      <w:pPr>
        <w:jc w:val="center"/>
        <w:rPr>
          <w:rFonts w:ascii="Times New Roman" w:hAnsi="Times New Roman" w:cs="Times New Roman"/>
          <w:b/>
          <w:bCs/>
          <w:i/>
          <w:iCs/>
          <w:sz w:val="24"/>
          <w:szCs w:val="24"/>
        </w:rPr>
      </w:pPr>
    </w:p>
    <w:p w14:paraId="30AE9CD0" w14:textId="1B859839" w:rsidR="008A3F64" w:rsidRDefault="008A3F64" w:rsidP="008A3F64">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visual shows the </w:t>
      </w:r>
      <w:r w:rsidR="005C3862">
        <w:rPr>
          <w:rFonts w:ascii="Times New Roman" w:hAnsi="Times New Roman" w:cs="Times New Roman"/>
          <w:sz w:val="28"/>
          <w:szCs w:val="28"/>
        </w:rPr>
        <w:t xml:space="preserve">bubble chart </w:t>
      </w:r>
      <w:r>
        <w:rPr>
          <w:rFonts w:ascii="Times New Roman" w:hAnsi="Times New Roman" w:cs="Times New Roman"/>
          <w:sz w:val="28"/>
          <w:szCs w:val="28"/>
        </w:rPr>
        <w:t>of average life expectancy v/s average GDP per capit</w:t>
      </w:r>
      <w:r w:rsidR="005C3862">
        <w:rPr>
          <w:rFonts w:ascii="Times New Roman" w:hAnsi="Times New Roman" w:cs="Times New Roman"/>
          <w:sz w:val="28"/>
          <w:szCs w:val="28"/>
        </w:rPr>
        <w:t>a</w:t>
      </w:r>
      <w:r>
        <w:rPr>
          <w:rFonts w:ascii="Times New Roman" w:hAnsi="Times New Roman" w:cs="Times New Roman"/>
          <w:sz w:val="28"/>
          <w:szCs w:val="28"/>
        </w:rPr>
        <w:t>.</w:t>
      </w:r>
    </w:p>
    <w:p w14:paraId="35C2B5D3" w14:textId="77777777" w:rsidR="008A3F64" w:rsidRDefault="008A3F64" w:rsidP="008A3F64">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We have color coded the countries based on the continents.</w:t>
      </w:r>
    </w:p>
    <w:p w14:paraId="09C62677" w14:textId="67747C15" w:rsidR="008A3F64" w:rsidRDefault="005C3862" w:rsidP="008A3F64">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The size of the bubble is based/denotes the population of that specific country</w:t>
      </w:r>
      <w:r w:rsidR="008A3F64">
        <w:rPr>
          <w:rFonts w:ascii="Times New Roman" w:hAnsi="Times New Roman" w:cs="Times New Roman"/>
          <w:sz w:val="28"/>
          <w:szCs w:val="28"/>
        </w:rPr>
        <w:t>.</w:t>
      </w:r>
    </w:p>
    <w:p w14:paraId="11C74C9C" w14:textId="2C37E06A" w:rsidR="008A3F64" w:rsidRPr="005C3862" w:rsidRDefault="008A3F64" w:rsidP="00687C53">
      <w:pPr>
        <w:pStyle w:val="ListParagraph"/>
        <w:numPr>
          <w:ilvl w:val="0"/>
          <w:numId w:val="1"/>
        </w:numPr>
        <w:spacing w:line="360" w:lineRule="auto"/>
        <w:jc w:val="both"/>
        <w:rPr>
          <w:rFonts w:ascii="Times New Roman" w:hAnsi="Times New Roman" w:cs="Times New Roman"/>
          <w:sz w:val="28"/>
          <w:szCs w:val="28"/>
        </w:rPr>
      </w:pPr>
      <w:r w:rsidRPr="005C3862">
        <w:rPr>
          <w:rFonts w:ascii="Times New Roman" w:hAnsi="Times New Roman" w:cs="Times New Roman"/>
          <w:sz w:val="28"/>
          <w:szCs w:val="28"/>
        </w:rPr>
        <w:t xml:space="preserve">We can infer from this </w:t>
      </w:r>
      <w:r w:rsidR="005C3862" w:rsidRPr="005C3862">
        <w:rPr>
          <w:rFonts w:ascii="Times New Roman" w:hAnsi="Times New Roman" w:cs="Times New Roman"/>
          <w:sz w:val="28"/>
          <w:szCs w:val="28"/>
        </w:rPr>
        <w:t>bubble chart</w:t>
      </w:r>
      <w:r w:rsidRPr="005C3862">
        <w:rPr>
          <w:rFonts w:ascii="Times New Roman" w:hAnsi="Times New Roman" w:cs="Times New Roman"/>
          <w:sz w:val="28"/>
          <w:szCs w:val="28"/>
        </w:rPr>
        <w:t xml:space="preserve"> </w:t>
      </w:r>
      <w:r w:rsidR="005C3862" w:rsidRPr="005C3862">
        <w:rPr>
          <w:rFonts w:ascii="Times New Roman" w:hAnsi="Times New Roman" w:cs="Times New Roman"/>
          <w:sz w:val="28"/>
          <w:szCs w:val="28"/>
        </w:rPr>
        <w:t>that</w:t>
      </w:r>
      <w:r w:rsidRPr="005C3862">
        <w:rPr>
          <w:rFonts w:ascii="Times New Roman" w:hAnsi="Times New Roman" w:cs="Times New Roman"/>
          <w:sz w:val="28"/>
          <w:szCs w:val="28"/>
        </w:rPr>
        <w:t xml:space="preserve"> </w:t>
      </w:r>
      <w:r w:rsidR="005C3862">
        <w:rPr>
          <w:rFonts w:ascii="Times New Roman" w:hAnsi="Times New Roman" w:cs="Times New Roman"/>
          <w:sz w:val="28"/>
          <w:szCs w:val="28"/>
        </w:rPr>
        <w:t xml:space="preserve">the countries which were </w:t>
      </w:r>
      <w:proofErr w:type="gramStart"/>
      <w:r w:rsidR="009B7C9A">
        <w:rPr>
          <w:rFonts w:ascii="Times New Roman" w:hAnsi="Times New Roman" w:cs="Times New Roman"/>
          <w:sz w:val="28"/>
          <w:szCs w:val="28"/>
        </w:rPr>
        <w:t>near</w:t>
      </w:r>
      <w:r w:rsidR="005C3862">
        <w:rPr>
          <w:rFonts w:ascii="Times New Roman" w:hAnsi="Times New Roman" w:cs="Times New Roman"/>
          <w:sz w:val="28"/>
          <w:szCs w:val="28"/>
        </w:rPr>
        <w:t xml:space="preserve"> </w:t>
      </w:r>
      <w:r w:rsidR="009B7C9A">
        <w:rPr>
          <w:rFonts w:ascii="Times New Roman" w:hAnsi="Times New Roman" w:cs="Times New Roman"/>
          <w:sz w:val="28"/>
          <w:szCs w:val="28"/>
        </w:rPr>
        <w:t>in</w:t>
      </w:r>
      <w:proofErr w:type="gramEnd"/>
      <w:r w:rsidR="009B7C9A">
        <w:rPr>
          <w:rFonts w:ascii="Times New Roman" w:hAnsi="Times New Roman" w:cs="Times New Roman"/>
          <w:sz w:val="28"/>
          <w:szCs w:val="28"/>
        </w:rPr>
        <w:t xml:space="preserve"> the </w:t>
      </w:r>
      <w:r w:rsidR="005C3862">
        <w:rPr>
          <w:rFonts w:ascii="Times New Roman" w:hAnsi="Times New Roman" w:cs="Times New Roman"/>
          <w:sz w:val="28"/>
          <w:szCs w:val="28"/>
        </w:rPr>
        <w:t>MDS and TSNE visual are very identically closely located in this chart as well.</w:t>
      </w:r>
    </w:p>
    <w:p w14:paraId="71EB9271" w14:textId="1874F080" w:rsidR="008A3F64" w:rsidRDefault="008A3F64" w:rsidP="00231CBB">
      <w:pPr>
        <w:spacing w:line="360" w:lineRule="auto"/>
        <w:rPr>
          <w:rFonts w:ascii="Times New Roman" w:hAnsi="Times New Roman" w:cs="Times New Roman"/>
          <w:sz w:val="28"/>
          <w:szCs w:val="28"/>
        </w:rPr>
      </w:pPr>
    </w:p>
    <w:p w14:paraId="22870403" w14:textId="77777777" w:rsidR="005C3862" w:rsidRDefault="005C3862" w:rsidP="00231CBB">
      <w:pPr>
        <w:spacing w:line="360" w:lineRule="auto"/>
        <w:rPr>
          <w:rFonts w:ascii="Times New Roman" w:hAnsi="Times New Roman" w:cs="Times New Roman"/>
          <w:sz w:val="28"/>
          <w:szCs w:val="28"/>
        </w:rPr>
      </w:pPr>
    </w:p>
    <w:p w14:paraId="2DFE3F3D" w14:textId="77777777" w:rsidR="005C3862" w:rsidRDefault="005C3862" w:rsidP="00231CBB">
      <w:pPr>
        <w:spacing w:line="360" w:lineRule="auto"/>
        <w:rPr>
          <w:rFonts w:ascii="Times New Roman" w:hAnsi="Times New Roman" w:cs="Times New Roman"/>
          <w:sz w:val="28"/>
          <w:szCs w:val="28"/>
        </w:rPr>
      </w:pPr>
    </w:p>
    <w:p w14:paraId="05626B63" w14:textId="77777777" w:rsidR="005C3862" w:rsidRDefault="005C3862" w:rsidP="00231CBB">
      <w:pPr>
        <w:spacing w:line="360" w:lineRule="auto"/>
        <w:rPr>
          <w:rFonts w:ascii="Times New Roman" w:hAnsi="Times New Roman" w:cs="Times New Roman"/>
          <w:sz w:val="28"/>
          <w:szCs w:val="28"/>
        </w:rPr>
      </w:pPr>
    </w:p>
    <w:p w14:paraId="2F34CD8A" w14:textId="77777777" w:rsidR="005C3862" w:rsidRDefault="005C3862" w:rsidP="005C3862">
      <w:pPr>
        <w:jc w:val="center"/>
        <w:rPr>
          <w:rFonts w:ascii="Times New Roman" w:hAnsi="Times New Roman" w:cs="Times New Roman"/>
          <w:b/>
          <w:bCs/>
          <w:sz w:val="24"/>
          <w:szCs w:val="24"/>
          <w:u w:val="single"/>
        </w:rPr>
      </w:pPr>
    </w:p>
    <w:p w14:paraId="33A43BC8" w14:textId="2345FDC9" w:rsidR="005C3862" w:rsidRDefault="005C3862" w:rsidP="005C3862">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World Map</w:t>
      </w:r>
    </w:p>
    <w:p w14:paraId="3E963CC6" w14:textId="06CB52B5" w:rsidR="005C3862" w:rsidRDefault="00D9787F" w:rsidP="005C3862">
      <w:pPr>
        <w:jc w:val="center"/>
        <w:rPr>
          <w:rFonts w:ascii="Times New Roman" w:hAnsi="Times New Roman" w:cs="Times New Roman"/>
          <w:b/>
          <w:bCs/>
          <w:sz w:val="24"/>
          <w:szCs w:val="24"/>
        </w:rPr>
      </w:pPr>
      <w:r w:rsidRPr="00D9787F">
        <w:rPr>
          <w:rFonts w:ascii="Times New Roman" w:hAnsi="Times New Roman" w:cs="Times New Roman"/>
          <w:b/>
          <w:bCs/>
          <w:noProof/>
          <w:sz w:val="24"/>
          <w:szCs w:val="24"/>
        </w:rPr>
        <w:drawing>
          <wp:inline distT="0" distB="0" distL="0" distR="0" wp14:anchorId="4130AFBD" wp14:editId="426C26AB">
            <wp:extent cx="5943600" cy="3074035"/>
            <wp:effectExtent l="19050" t="19050" r="19050" b="12065"/>
            <wp:docPr id="342865756"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65756" name="Picture 1" descr="Map&#10;&#10;Description automatically generated"/>
                    <pic:cNvPicPr/>
                  </pic:nvPicPr>
                  <pic:blipFill>
                    <a:blip r:embed="rId15"/>
                    <a:stretch>
                      <a:fillRect/>
                    </a:stretch>
                  </pic:blipFill>
                  <pic:spPr>
                    <a:xfrm>
                      <a:off x="0" y="0"/>
                      <a:ext cx="5943600" cy="3074035"/>
                    </a:xfrm>
                    <a:prstGeom prst="rect">
                      <a:avLst/>
                    </a:prstGeom>
                    <a:ln>
                      <a:solidFill>
                        <a:schemeClr val="tx1"/>
                      </a:solidFill>
                    </a:ln>
                  </pic:spPr>
                </pic:pic>
              </a:graphicData>
            </a:graphic>
          </wp:inline>
        </w:drawing>
      </w:r>
    </w:p>
    <w:p w14:paraId="24A65EF5" w14:textId="4A144BC8" w:rsidR="005C3862" w:rsidRDefault="005C3862" w:rsidP="005C3862">
      <w:pPr>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Figure </w:t>
      </w:r>
      <w:r w:rsidR="00D9787F">
        <w:rPr>
          <w:rFonts w:ascii="Times New Roman" w:hAnsi="Times New Roman" w:cs="Times New Roman"/>
          <w:b/>
          <w:bCs/>
          <w:i/>
          <w:iCs/>
          <w:sz w:val="24"/>
          <w:szCs w:val="24"/>
        </w:rPr>
        <w:t>9</w:t>
      </w:r>
      <w:r>
        <w:rPr>
          <w:rFonts w:ascii="Times New Roman" w:hAnsi="Times New Roman" w:cs="Times New Roman"/>
          <w:b/>
          <w:bCs/>
          <w:i/>
          <w:iCs/>
          <w:sz w:val="24"/>
          <w:szCs w:val="24"/>
        </w:rPr>
        <w:t xml:space="preserve">: </w:t>
      </w:r>
      <w:r w:rsidR="00D9787F">
        <w:rPr>
          <w:rFonts w:ascii="Times New Roman" w:hAnsi="Times New Roman" w:cs="Times New Roman"/>
          <w:b/>
          <w:bCs/>
          <w:i/>
          <w:iCs/>
          <w:sz w:val="24"/>
          <w:szCs w:val="24"/>
        </w:rPr>
        <w:t>World Map showing a</w:t>
      </w:r>
      <w:r>
        <w:rPr>
          <w:rFonts w:ascii="Times New Roman" w:hAnsi="Times New Roman" w:cs="Times New Roman"/>
          <w:b/>
          <w:bCs/>
          <w:i/>
          <w:iCs/>
          <w:sz w:val="24"/>
          <w:szCs w:val="24"/>
        </w:rPr>
        <w:t>verage Life Expectancy</w:t>
      </w:r>
      <w:r w:rsidR="00D9787F">
        <w:rPr>
          <w:rFonts w:ascii="Times New Roman" w:hAnsi="Times New Roman" w:cs="Times New Roman"/>
          <w:b/>
          <w:bCs/>
          <w:i/>
          <w:iCs/>
          <w:sz w:val="24"/>
          <w:szCs w:val="24"/>
        </w:rPr>
        <w:t xml:space="preserve"> of countries</w:t>
      </w:r>
    </w:p>
    <w:p w14:paraId="1D95AD7B" w14:textId="77777777" w:rsidR="005C3862" w:rsidRPr="00231CBB" w:rsidRDefault="005C3862" w:rsidP="005C3862">
      <w:pPr>
        <w:jc w:val="center"/>
        <w:rPr>
          <w:rFonts w:ascii="Times New Roman" w:hAnsi="Times New Roman" w:cs="Times New Roman"/>
          <w:b/>
          <w:bCs/>
          <w:i/>
          <w:iCs/>
          <w:sz w:val="24"/>
          <w:szCs w:val="24"/>
        </w:rPr>
      </w:pPr>
    </w:p>
    <w:p w14:paraId="122CFE4F" w14:textId="1E43A5D6" w:rsidR="005C3862" w:rsidRDefault="005C3862" w:rsidP="005C3862">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w:t>
      </w:r>
      <w:r w:rsidR="00D9787F">
        <w:rPr>
          <w:rFonts w:ascii="Times New Roman" w:hAnsi="Times New Roman" w:cs="Times New Roman"/>
          <w:sz w:val="28"/>
          <w:szCs w:val="28"/>
        </w:rPr>
        <w:t>visual</w:t>
      </w:r>
      <w:r>
        <w:rPr>
          <w:rFonts w:ascii="Times New Roman" w:hAnsi="Times New Roman" w:cs="Times New Roman"/>
          <w:sz w:val="28"/>
          <w:szCs w:val="28"/>
        </w:rPr>
        <w:t xml:space="preserve"> shows the </w:t>
      </w:r>
      <w:r w:rsidR="00D9787F">
        <w:rPr>
          <w:rFonts w:ascii="Times New Roman" w:hAnsi="Times New Roman" w:cs="Times New Roman"/>
          <w:sz w:val="28"/>
          <w:szCs w:val="28"/>
        </w:rPr>
        <w:t xml:space="preserve">world map </w:t>
      </w:r>
      <w:r>
        <w:rPr>
          <w:rFonts w:ascii="Times New Roman" w:hAnsi="Times New Roman" w:cs="Times New Roman"/>
          <w:sz w:val="28"/>
          <w:szCs w:val="28"/>
        </w:rPr>
        <w:t>of</w:t>
      </w:r>
      <w:r w:rsidR="00D9787F">
        <w:rPr>
          <w:rFonts w:ascii="Times New Roman" w:hAnsi="Times New Roman" w:cs="Times New Roman"/>
          <w:sz w:val="28"/>
          <w:szCs w:val="28"/>
        </w:rPr>
        <w:t xml:space="preserve"> the countries showing </w:t>
      </w:r>
      <w:r>
        <w:rPr>
          <w:rFonts w:ascii="Times New Roman" w:hAnsi="Times New Roman" w:cs="Times New Roman"/>
          <w:sz w:val="28"/>
          <w:szCs w:val="28"/>
        </w:rPr>
        <w:t>average life expectancy</w:t>
      </w:r>
      <w:r w:rsidR="00D9787F">
        <w:rPr>
          <w:rFonts w:ascii="Times New Roman" w:hAnsi="Times New Roman" w:cs="Times New Roman"/>
          <w:sz w:val="28"/>
          <w:szCs w:val="28"/>
        </w:rPr>
        <w:t>.</w:t>
      </w:r>
    </w:p>
    <w:p w14:paraId="6324E022" w14:textId="7996111E" w:rsidR="005C3862" w:rsidRDefault="005C3862" w:rsidP="005C3862">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have color coded </w:t>
      </w:r>
      <w:r w:rsidR="00D9787F">
        <w:rPr>
          <w:rFonts w:ascii="Times New Roman" w:hAnsi="Times New Roman" w:cs="Times New Roman"/>
          <w:sz w:val="28"/>
          <w:szCs w:val="28"/>
        </w:rPr>
        <w:t>countries</w:t>
      </w:r>
      <w:r>
        <w:rPr>
          <w:rFonts w:ascii="Times New Roman" w:hAnsi="Times New Roman" w:cs="Times New Roman"/>
          <w:sz w:val="28"/>
          <w:szCs w:val="28"/>
        </w:rPr>
        <w:t xml:space="preserve"> based on </w:t>
      </w:r>
      <w:r w:rsidR="00D9787F">
        <w:rPr>
          <w:rFonts w:ascii="Times New Roman" w:hAnsi="Times New Roman" w:cs="Times New Roman"/>
          <w:sz w:val="28"/>
          <w:szCs w:val="28"/>
        </w:rPr>
        <w:t>life expectancy</w:t>
      </w:r>
      <w:r>
        <w:rPr>
          <w:rFonts w:ascii="Times New Roman" w:hAnsi="Times New Roman" w:cs="Times New Roman"/>
          <w:sz w:val="28"/>
          <w:szCs w:val="28"/>
        </w:rPr>
        <w:t>.</w:t>
      </w:r>
    </w:p>
    <w:p w14:paraId="757FD6D5" w14:textId="77777777" w:rsidR="00D9787F" w:rsidRDefault="005C3862" w:rsidP="005C3862">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w:t>
      </w:r>
      <w:r w:rsidR="00D9787F">
        <w:rPr>
          <w:rFonts w:ascii="Times New Roman" w:hAnsi="Times New Roman" w:cs="Times New Roman"/>
          <w:sz w:val="28"/>
          <w:szCs w:val="28"/>
        </w:rPr>
        <w:t>darker the color, the higher their life expectancy.</w:t>
      </w:r>
    </w:p>
    <w:p w14:paraId="41C81396" w14:textId="6ECC2D67" w:rsidR="005C3862" w:rsidRDefault="00D9787F" w:rsidP="00231CBB">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Similarly, the lighter the color, the lower their life expectancy.</w:t>
      </w:r>
    </w:p>
    <w:p w14:paraId="78F48AAE" w14:textId="22462EE2" w:rsidR="00D9787F" w:rsidRDefault="00D9787F" w:rsidP="00231CBB">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A few of the countries are highlighted which were quite interesting to watch out for.</w:t>
      </w:r>
    </w:p>
    <w:p w14:paraId="487F90F8" w14:textId="5B182141" w:rsidR="00D9787F" w:rsidRDefault="00D9787F" w:rsidP="00231CBB">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By looking at the color shades, we can clearly see that why K-means and S-Cluster were having countries in the same clusters.</w:t>
      </w:r>
    </w:p>
    <w:p w14:paraId="464A86ED" w14:textId="0A24629B" w:rsidR="00D9787F" w:rsidRDefault="00D9787F" w:rsidP="00231CBB">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We can see that all the African countries have mostly similar life expectancy, and therefore they belonged to the same clusters in our earlier plots.</w:t>
      </w:r>
    </w:p>
    <w:p w14:paraId="30F467C7" w14:textId="04632D4D" w:rsidR="00D9787F" w:rsidRPr="00D9787F" w:rsidRDefault="00D9787F" w:rsidP="00D9787F">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Similarly, we can see that for Asian, and American continents as well.</w:t>
      </w:r>
    </w:p>
    <w:sectPr w:rsidR="00D9787F" w:rsidRPr="00D978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7FA7F" w14:textId="77777777" w:rsidR="00957333" w:rsidRDefault="00957333" w:rsidP="00BC65C6">
      <w:pPr>
        <w:spacing w:after="0" w:line="240" w:lineRule="auto"/>
      </w:pPr>
      <w:r>
        <w:separator/>
      </w:r>
    </w:p>
  </w:endnote>
  <w:endnote w:type="continuationSeparator" w:id="0">
    <w:p w14:paraId="21210C05" w14:textId="77777777" w:rsidR="00957333" w:rsidRDefault="00957333" w:rsidP="00BC6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26943"/>
      <w:docPartObj>
        <w:docPartGallery w:val="Page Numbers (Bottom of Page)"/>
        <w:docPartUnique/>
      </w:docPartObj>
    </w:sdtPr>
    <w:sdtEndPr>
      <w:rPr>
        <w:b/>
        <w:bCs/>
        <w:noProof/>
      </w:rPr>
    </w:sdtEndPr>
    <w:sdtContent>
      <w:p w14:paraId="5EF4E873" w14:textId="666292C9" w:rsidR="00BC65C6" w:rsidRPr="00231CBB" w:rsidRDefault="00BC65C6">
        <w:pPr>
          <w:pStyle w:val="Footer"/>
          <w:jc w:val="right"/>
          <w:rPr>
            <w:b/>
            <w:bCs/>
          </w:rPr>
        </w:pPr>
        <w:r w:rsidRPr="00231CBB">
          <w:rPr>
            <w:rFonts w:ascii="Times New Roman" w:hAnsi="Times New Roman" w:cs="Times New Roman"/>
            <w:b/>
            <w:bCs/>
            <w:sz w:val="24"/>
            <w:szCs w:val="24"/>
          </w:rPr>
          <w:fldChar w:fldCharType="begin"/>
        </w:r>
        <w:r w:rsidRPr="00231CBB">
          <w:rPr>
            <w:rFonts w:ascii="Times New Roman" w:hAnsi="Times New Roman" w:cs="Times New Roman"/>
            <w:b/>
            <w:bCs/>
            <w:sz w:val="24"/>
            <w:szCs w:val="24"/>
          </w:rPr>
          <w:instrText xml:space="preserve"> PAGE   \* MERGEFORMAT </w:instrText>
        </w:r>
        <w:r w:rsidRPr="00231CBB">
          <w:rPr>
            <w:rFonts w:ascii="Times New Roman" w:hAnsi="Times New Roman" w:cs="Times New Roman"/>
            <w:b/>
            <w:bCs/>
            <w:sz w:val="24"/>
            <w:szCs w:val="24"/>
          </w:rPr>
          <w:fldChar w:fldCharType="separate"/>
        </w:r>
        <w:r w:rsidRPr="00231CBB">
          <w:rPr>
            <w:rFonts w:ascii="Times New Roman" w:hAnsi="Times New Roman" w:cs="Times New Roman"/>
            <w:b/>
            <w:bCs/>
            <w:noProof/>
            <w:sz w:val="24"/>
            <w:szCs w:val="24"/>
          </w:rPr>
          <w:t>2</w:t>
        </w:r>
        <w:r w:rsidRPr="00231CBB">
          <w:rPr>
            <w:rFonts w:ascii="Times New Roman" w:hAnsi="Times New Roman" w:cs="Times New Roman"/>
            <w:b/>
            <w:bCs/>
            <w:noProof/>
            <w:sz w:val="24"/>
            <w:szCs w:val="24"/>
          </w:rPr>
          <w:fldChar w:fldCharType="end"/>
        </w:r>
      </w:p>
    </w:sdtContent>
  </w:sdt>
  <w:p w14:paraId="45CB80DB" w14:textId="77777777" w:rsidR="00BC65C6" w:rsidRDefault="00BC6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E5B34" w14:textId="77777777" w:rsidR="00957333" w:rsidRDefault="00957333" w:rsidP="00BC65C6">
      <w:pPr>
        <w:spacing w:after="0" w:line="240" w:lineRule="auto"/>
      </w:pPr>
      <w:r>
        <w:separator/>
      </w:r>
    </w:p>
  </w:footnote>
  <w:footnote w:type="continuationSeparator" w:id="0">
    <w:p w14:paraId="709DF031" w14:textId="77777777" w:rsidR="00957333" w:rsidRDefault="00957333" w:rsidP="00BC6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9AED1" w14:textId="0BB33F58" w:rsidR="00BC65C6" w:rsidRPr="00231CBB" w:rsidRDefault="00231CBB">
    <w:pPr>
      <w:pStyle w:val="Header"/>
      <w:rPr>
        <w:rFonts w:ascii="Times New Roman" w:hAnsi="Times New Roman" w:cs="Times New Roman"/>
        <w:b/>
        <w:bCs/>
        <w:sz w:val="24"/>
        <w:szCs w:val="24"/>
      </w:rPr>
    </w:pPr>
    <w:r w:rsidRPr="00231CBB">
      <w:rPr>
        <w:rFonts w:ascii="Times New Roman" w:hAnsi="Times New Roman" w:cs="Times New Roman"/>
        <w:b/>
        <w:bCs/>
        <w:sz w:val="24"/>
        <w:szCs w:val="24"/>
      </w:rPr>
      <w:t>PRINCE KHENI</w:t>
    </w:r>
    <w:r w:rsidRPr="00231CBB">
      <w:rPr>
        <w:rFonts w:ascii="Times New Roman" w:hAnsi="Times New Roman" w:cs="Times New Roman"/>
        <w:b/>
        <w:bCs/>
        <w:sz w:val="24"/>
        <w:szCs w:val="24"/>
      </w:rPr>
      <w:tab/>
    </w:r>
    <w:r w:rsidRPr="00231CBB">
      <w:rPr>
        <w:rFonts w:ascii="Times New Roman" w:hAnsi="Times New Roman" w:cs="Times New Roman"/>
        <w:b/>
        <w:b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31C7F"/>
    <w:multiLevelType w:val="hybridMultilevel"/>
    <w:tmpl w:val="D494A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62312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18C"/>
    <w:rsid w:val="00030D17"/>
    <w:rsid w:val="00035DDE"/>
    <w:rsid w:val="00231CBB"/>
    <w:rsid w:val="003C14A8"/>
    <w:rsid w:val="0051170C"/>
    <w:rsid w:val="0051418C"/>
    <w:rsid w:val="005C3862"/>
    <w:rsid w:val="006F1AC1"/>
    <w:rsid w:val="007472B2"/>
    <w:rsid w:val="008A3F64"/>
    <w:rsid w:val="008B6CB2"/>
    <w:rsid w:val="00957333"/>
    <w:rsid w:val="00994333"/>
    <w:rsid w:val="009B7C9A"/>
    <w:rsid w:val="00A1563D"/>
    <w:rsid w:val="00B22D37"/>
    <w:rsid w:val="00B40772"/>
    <w:rsid w:val="00B54C76"/>
    <w:rsid w:val="00BC65C6"/>
    <w:rsid w:val="00D127B0"/>
    <w:rsid w:val="00D856F8"/>
    <w:rsid w:val="00D9787F"/>
    <w:rsid w:val="00DB2485"/>
    <w:rsid w:val="00ED5D27"/>
    <w:rsid w:val="00F75F65"/>
    <w:rsid w:val="00FB4919"/>
    <w:rsid w:val="00FC3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30C09"/>
  <w15:chartTrackingRefBased/>
  <w15:docId w15:val="{05778C32-87C3-4E90-872B-6931DDD8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418C"/>
    <w:rPr>
      <w:color w:val="0563C1" w:themeColor="hyperlink"/>
      <w:u w:val="single"/>
    </w:rPr>
  </w:style>
  <w:style w:type="character" w:styleId="UnresolvedMention">
    <w:name w:val="Unresolved Mention"/>
    <w:basedOn w:val="DefaultParagraphFont"/>
    <w:uiPriority w:val="99"/>
    <w:semiHidden/>
    <w:unhideWhenUsed/>
    <w:rsid w:val="0051418C"/>
    <w:rPr>
      <w:color w:val="605E5C"/>
      <w:shd w:val="clear" w:color="auto" w:fill="E1DFDD"/>
    </w:rPr>
  </w:style>
  <w:style w:type="paragraph" w:styleId="Header">
    <w:name w:val="header"/>
    <w:basedOn w:val="Normal"/>
    <w:link w:val="HeaderChar"/>
    <w:uiPriority w:val="99"/>
    <w:unhideWhenUsed/>
    <w:rsid w:val="00BC6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5C6"/>
  </w:style>
  <w:style w:type="paragraph" w:styleId="Footer">
    <w:name w:val="footer"/>
    <w:basedOn w:val="Normal"/>
    <w:link w:val="FooterChar"/>
    <w:uiPriority w:val="99"/>
    <w:unhideWhenUsed/>
    <w:rsid w:val="00BC6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5C6"/>
  </w:style>
  <w:style w:type="paragraph" w:styleId="ListParagraph">
    <w:name w:val="List Paragraph"/>
    <w:basedOn w:val="Normal"/>
    <w:uiPriority w:val="34"/>
    <w:qFormat/>
    <w:rsid w:val="00B22D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585707">
      <w:bodyDiv w:val="1"/>
      <w:marLeft w:val="0"/>
      <w:marRight w:val="0"/>
      <w:marTop w:val="0"/>
      <w:marBottom w:val="0"/>
      <w:divBdr>
        <w:top w:val="none" w:sz="0" w:space="0" w:color="auto"/>
        <w:left w:val="none" w:sz="0" w:space="0" w:color="auto"/>
        <w:bottom w:val="none" w:sz="0" w:space="0" w:color="auto"/>
        <w:right w:val="none" w:sz="0" w:space="0" w:color="auto"/>
      </w:divBdr>
    </w:div>
    <w:div w:id="188698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9</Pages>
  <Words>770</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Rameshbhai Kheni</dc:creator>
  <cp:keywords/>
  <dc:description/>
  <cp:lastModifiedBy>Prince Rameshbhai Kheni</cp:lastModifiedBy>
  <cp:revision>9</cp:revision>
  <dcterms:created xsi:type="dcterms:W3CDTF">2023-04-10T02:02:00Z</dcterms:created>
  <dcterms:modified xsi:type="dcterms:W3CDTF">2023-04-29T01:13:00Z</dcterms:modified>
</cp:coreProperties>
</file>