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CALYMIA</w:t>
      </w:r>
    </w:p>
    <w:p>
      <w:pPr>
        <w:spacing w:after="100"/>
        <w:jc w:val="center"/>
      </w:pPr>
      <w:r>
        <w:rPr>
          <w:sz w:val="26"/>
          <w:szCs w:val="26"/>
        </w:rPr>
        <w:t xml:space="preserve">Product Requirements Document</w:t>
      </w:r>
    </w:p>
    <w:p>
      <w:pPr>
        <w:spacing w:after="200"/>
        <w:jc w:val="center"/>
      </w:pPr>
      <w:r>
        <w:rPr>
          <w:i/>
          <w:iCs/>
          <w:sz w:val="20"/>
          <w:szCs w:val="20"/>
        </w:rPr>
        <w:t xml:space="preserve">Version 1.3 — 12 août 2026 (mise à jour : visioconférence, correctif reset mot de passe, tunnel de réservation 5 étapes)</w:t>
      </w:r>
    </w:p>
    <w:p>
      <w:pPr>
        <w:spacing w:after="300"/>
        <w:jc w:val="center"/>
      </w:pPr>
      <w:r>
        <w:rPr>
          <w:b/>
          <w:bCs/>
          <w:sz w:val="20"/>
          <w:szCs w:val="20"/>
        </w:rPr>
        <w:t xml:space="preserve">✅ Fait — Implémenté   │   🔄 En cours   │   ⚠️ À faire avant lancement   │   📋 V2 — Post-lancement</w:t>
      </w:r>
    </w:p>
    <w:p>
      <w:pPr>
        <w:pStyle w:val="Heading1"/>
        <w:spacing w:after="200" w:before="300"/>
      </w:pPr>
      <w:r>
        <w:t xml:space="preserve">Épic 1 — Authentification &amp; Comptes</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US-01 — En tant que visiteur, je veux créer un compte sophrologue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Accéder à la plateforme et créer ma page publique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Email unique validé, mot de passe sécurisé, rôle 'sophrologue' assigné, redirect vers onboarding</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US-02 — En tant que visiteur, je veux créer un compte client lors d'une réservation</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Gérer mes rendez-vous et les retrouver facilement</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Compte créé automatiquement à la première réservation, email de bienvenue envoyé</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US-03 — En tant que utilisateur, je veux réinitialiser mon mot de passe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Accéder à mon compte si j'ai oublié mon mot de passe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(corrigé le 11 août 2026)</w:t>
            </w:r>
            <w:r>
              <w:rPr>
                <w:b w:val="false"/>
                <w:bCs w:val="false"/>
                <w:sz w:val="20"/>
                <w:szCs w:val="20"/>
              </w:rPr>
              <w:t xml:space="preserve"/>
            </w:r>
          </w:p>
          <w:p>
            <w:r>
              <w:rPr>
                <w:b/>
                <w:bCs/>
                <w:sz w:val="20"/>
                <w:szCs w:val="20"/>
              </w:rPr>
              <w:t xml:space="preserve">Critères : </w:t>
            </w:r>
            <w:r>
              <w:rPr>
                <w:sz w:val="20"/>
                <w:szCs w:val="20"/>
              </w:rPr>
              <w:t xml:space="preserve">Email de reset envoyé, lien valide 24h, nouveau mot de passe fonctionnel. Le callback d'authentification (échange de code PKCE) redirige explicitement vers le formulaire de nouveau mot de passe via un paramètre next dédié plutôt que de dépendre du paramètre type=recovery, jamais transmis par Supabase sur ce flow — corrige un bug où l'utilisateur atterrissait connecté directement sur le dashboard sans avoir pu changer son mot de passe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US-04 — En tant que sophrologue, je veux me déconnecter de mon compte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Sécuriser mon accès sur un ordinateur partagé</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Session détruite, redirect vers page de connexion</w:t>
            </w:r>
          </w:p>
        </w:tc>
      </w:tr>
    </w:tbl>
    <w:p>
      <w:pPr>
        <w:spacing w:after="200"/>
      </w:pPr>
    </w:p>
    <w:p>
      <w:pPr>
        <w:pStyle w:val="Heading1"/>
        <w:spacing w:after="200" w:before="300"/>
      </w:pPr>
      <w:r>
        <w:t xml:space="preserve">Épic 2 — Onboarding Sophrologue</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US-05 — En tant que nouveau sophrologue, je veux suivre un wizard d'onboarding en 5 étapes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Configurer rapidement mon profil et ma page publique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5 étapes : Infos → Spécialités → Disponibilités → Vitrine → Confirmation. Progression sauvegardée.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US-06 — En tant que nouveau sophrologue, je veux voir mon URL publique dès la fin de l'onboarding</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Partager immédiatement ma page à mes clients existants</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URL calymia.com/sophrologues/{dept}/{ville}/{slug} affichée à l'étape 5 ET dans l'email de bienvenue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US-07 — En tant que nouveau sophrologue, je veux uploader des photos de mon cabinet lors de l'onboarding</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Présenter mon environnement de travail dès le départ</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Upload jusqu'à 5 photos (Pro), stockées sur Supabase Storage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US-08 — En tant que nouveau sophrologue, je veux configurer mes horaires avec plusieurs plages par jour</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Gérer une pause déjeuner ou des disponibilités fractionnées</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Jusqu'à 3 plages horaires par jour, format HH:MM, max 7 jours. sophrologues.horaires (JSONB) est la source unique de vérité depuis le 27/07 (affichage ET booking)</w:t>
            </w:r>
          </w:p>
        </w:tc>
      </w:tr>
    </w:tbl>
    <w:p>
      <w:pPr>
        <w:spacing w:after="200"/>
      </w:pPr>
    </w:p>
    <w:p>
      <w:pPr>
        <w:pStyle w:val="Heading1"/>
        <w:spacing w:after="200" w:before="300"/>
      </w:pPr>
      <w:r>
        <w:t xml:space="preserve">Épic 3 — Page Publique &amp; SEO</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US-09 — En tant que sophrologue, je veux avoir une page publique indexée sur Google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Être trouvé par de nouveaux clients sans effort SEO</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URL : calymia.com/sophrologues/{dept}/{ville}/{slug}, rendu SSR, JSON-LD Person, canonical, Open Graph</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US-10 — En tant que visiteur, je veux voir le profil complet du sophrologue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Évaluer si ce sophrologue me convient avant de réserver</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Nom, bio, spécialités, photos, horaires, infos pratiques, modes de paiement, formations, séances et tarifs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US-11 — En tant que visiteur, je veux voir le prochain créneau disponible sur la page publique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Savoir immédiatement si je peux avoir un RDV rapidement</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Badge 'Prochain disponible : Demain · 14h00' dans la sidebar sticky, recalculé en temps réel (force-dynamic) indépendamment du cache ISR de la page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US-12 — En tant que sophrologue, je veux personnaliser les modes de paiement acceptés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Indiquer à mes clients comment ils peuvent me régler</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CB / Chèque / Espèces configurables dans Paramètres, affichés sur page publique</w:t>
            </w:r>
          </w:p>
        </w:tc>
      </w:tr>
    </w:tbl>
    <w:p>
      <w:pPr>
        <w:spacing w:after="200"/>
      </w:pPr>
    </w:p>
    <w:p>
      <w:pPr>
        <w:pStyle w:val="Heading1"/>
        <w:spacing w:after="200" w:before="300"/>
      </w:pPr>
      <w:r>
        <w:t xml:space="preserve">Épic 4 — Tunnel de Réservation</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US-13 — En tant que client, je veux réserver un créneau en ligne sur la page du sophrologue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Prendre un RDV sans appel téléphonique ni email</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(mis à jour le 10 août 2026)</w:t>
            </w:r>
            <w:r>
              <w:rPr>
                <w:b w:val="false"/>
                <w:bCs w:val="false"/>
                <w:sz w:val="20"/>
                <w:szCs w:val="20"/>
              </w:rPr>
              <w:t xml:space="preserve"/>
            </w:r>
          </w:p>
          <w:p>
            <w:r>
              <w:rPr>
                <w:b/>
                <w:bCs/>
                <w:sz w:val="20"/>
                <w:szCs w:val="20"/>
              </w:rPr>
              <w:t xml:space="preserve">Critères : </w:t>
            </w:r>
            <w:r>
              <w:rPr>
                <w:sz w:val="20"/>
                <w:szCs w:val="20"/>
              </w:rPr>
              <w:t xml:space="preserve">Tunnel 5 étapes : sélection créneau/type → identification → paiement → récapitulatif → confirmation finale. Blocage temporaire 15 min anti-doublon. Pour un type de séance en mode visio, le lieu affiché à chaque étape est "Séance en visioconférence — le lien de connexion vous sera envoyé par email après confirmation" à la place de l'adresse du cabinet (voir US-41)</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US-14 — En tant que client, je veux payer en ligne de manière sécurisée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Confirmer ma réservation avec un paiement immédiat</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Stripe Elements, 3D Secure, facture PDF automatique (identité Calymia, mandat de facturation, voir US-36), confirmation email</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US-15 — En tant que client, je veux annuler ma réservation et être remboursé automatiquement</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Gérer les imprévus sans démarche complexe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Annulation possible jusqu'à X heures avant, remboursement Stripe automatique, email de confirmation</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US-16 — En tant que sophrologue, je veux annuler une réservation en déclenchant un remboursement</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Annuler un RDV sans que le client soit lésé</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Annulation depuis le dashboard, remboursement Stripe automatique, email client</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US-35 — En tant que client, je veux que mon identité (nom, prénom, téléphone) reste cohérente peu importe le sophrologue chez qui je réserve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Éviter la confusion entre plusieurs identités et garder des informations fiables dans mon espace client et sur mes factures</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(24 juillet 2026)</w:t>
            </w:r>
            <w:r>
              <w:rPr>
                <w:b w:val="false"/>
                <w:bCs w:val="false"/>
                <w:sz w:val="20"/>
                <w:szCs w:val="20"/>
              </w:rPr>
              <w:t xml:space="preserve"/>
            </w:r>
          </w:p>
          <w:p>
            <w:r>
              <w:rPr>
                <w:b/>
                <w:bCs/>
                <w:sz w:val="20"/>
                <w:szCs w:val="20"/>
              </w:rPr>
              <w:t xml:space="preserve">Critères : </w:t>
            </w:r>
            <w:r>
              <w:rPr>
                <w:sz w:val="20"/>
                <w:szCs w:val="20"/>
              </w:rPr>
              <w:t xml:space="preserve">Une fiche patient canonique (sophrologue_id NULL) fait autorité sur prenom/nom/telephone. Les champs sont pré-remplis et verrouillés après connexion inline dans le tunnel de réservation. Toute nouvelle fiche cabinet créée pour un sophrologue reprend cette identité canonique au lieu des valeurs du formulaire. Une fiche existante n'est jamais écrasée par une réservation ultérieure. Note : réserver avec un email déjà utilisé chez le même sophrologue réutilise la fiche existante (aucune nouvelle fiche créée).</w:t>
            </w:r>
          </w:p>
        </w:tc>
      </w:tr>
    </w:tbl>
    <w:p>
      <w:pPr>
        <w:spacing w:after="200"/>
      </w:pPr>
    </w:p>
    <w:p>
      <w:pPr>
        <w:pStyle w:val="Heading1"/>
        <w:spacing w:after="200" w:before="300"/>
      </w:pPr>
      <w:r>
        <w:t xml:space="preserve">Épic 5 — Dashboard Sophrologue</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US-17 — En tant que sophrologue, je veux voir mes KPIs en temps réel sur mon tableau de bord</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Piloter mon activité d'un coup d'œil</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CA du mois, nombre de séances, clients actifs, taux d'occupation affiché</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US-18 — En tant que sophrologue, je veux consulter mon agenda en vue semaine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Voir toutes mes séances organisées dans le temps</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(mis à jour le 11 août 2026)</w:t>
            </w:r>
            <w:r>
              <w:rPr>
                <w:b w:val="false"/>
                <w:bCs w:val="false"/>
                <w:sz w:val="20"/>
                <w:szCs w:val="20"/>
              </w:rPr>
              <w:t xml:space="preserve"/>
            </w:r>
          </w:p>
          <w:p>
            <w:r>
              <w:rPr>
                <w:b/>
                <w:bCs/>
                <w:sz w:val="20"/>
                <w:szCs w:val="20"/>
              </w:rPr>
              <w:t xml:space="preserve">Critères : </w:t>
            </w:r>
            <w:r>
              <w:rPr>
                <w:sz w:val="20"/>
                <w:szCs w:val="20"/>
              </w:rPr>
              <w:t xml:space="preserve">Agenda 7 jours, drawer détail par séance, navigation semaine précédente/suivante. Pour une séance en visio, badge "Visio" et bouton "Copier le lien" / "Régénérer le lien" selon disponibilité (voir US-43)</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US-19 — En tant que sophrologue, je veux gérer mes clients depuis une page dédiée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Avoir une vue complète de ma patientèle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Liste clients, fiche détail, historique séances, suppression de client avec confirmation (31/07, bloquée si séances futures actives). Limite 15 clients sur plan Essentiel affichée et soft-blocante en UI (bouton 'Nouveau client' masqué) — non bloquante sur le tunnel de réservation public ni sur l'API, compensée par une alerte email (voir US-38)</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US-20 — En tant que sophrologue, je veux prendre des notes sur une séance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Garder un suivi du parcours de chaque client</w:t>
            </w:r>
            <w:r>
              <w:rPr>
                <w:color w:val="999999"/>
                <w:sz w:val="20"/>
                <w:szCs w:val="20"/>
              </w:rPr>
              <w:t xml:space="preserve">   │   </w:t>
            </w:r>
            <w:r>
              <w:rPr>
                <w:b/>
                <w:bCs/>
                <w:sz w:val="20"/>
                <w:szCs w:val="20"/>
              </w:rPr>
              <w:t xml:space="preserve">Plan : </w:t>
            </w:r>
            <w:r>
              <w:rPr>
                <w:sz w:val="20"/>
                <w:szCs w:val="20"/>
              </w:rPr>
              <w:t xml:space="preserve">Pro+</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Éditeur Tiptap par séance, sauvegarde automatique, visible uniquement par le sophrologue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US-21 — En tant que sophrologue, je veux consulter le journal de toutes mes communications envoyées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Vérifier que les emails et SMS sont bien partis</w:t>
            </w:r>
            <w:r>
              <w:rPr>
                <w:color w:val="999999"/>
                <w:sz w:val="20"/>
                <w:szCs w:val="20"/>
              </w:rPr>
              <w:t xml:space="preserve">   │   </w:t>
            </w:r>
            <w:r>
              <w:rPr>
                <w:b/>
                <w:bCs/>
                <w:sz w:val="20"/>
                <w:szCs w:val="20"/>
              </w:rPr>
              <w:t xml:space="preserve">Plan : </w:t>
            </w:r>
            <w:r>
              <w:rPr>
                <w:sz w:val="20"/>
                <w:szCs w:val="20"/>
              </w:rPr>
              <w:t xml:space="preserve">Pro+</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Tableau filtrable par type (rappel, confirmation, post-séance, alerte limite clients), date, destinataire, statut. Colonne date = sent_at</w:t>
            </w:r>
          </w:p>
        </w:tc>
      </w:tr>
    </w:tbl>
    <w:p>
      <w:pPr>
        <w:spacing w:after="200"/>
      </w:pPr>
    </w:p>
    <w:p>
      <w:pPr>
        <w:pStyle w:val="Heading1"/>
        <w:spacing w:after="200" w:before="300"/>
      </w:pPr>
      <w:r>
        <w:t xml:space="preserve">Épic 6 — Communications Automatiques</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US-22 — En tant que client, je veux recevoir un email de rappel la veille de mon RDV</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Ne pas oublier mon rendez-vous</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(mis à jour le 11 août 2026)</w:t>
            </w:r>
            <w:r>
              <w:rPr>
                <w:b w:val="false"/>
                <w:bCs w:val="false"/>
                <w:sz w:val="20"/>
                <w:szCs w:val="20"/>
              </w:rPr>
              <w:t xml:space="preserve"/>
            </w:r>
          </w:p>
          <w:p>
            <w:r>
              <w:rPr>
                <w:b/>
                <w:bCs/>
                <w:sz w:val="20"/>
                <w:szCs w:val="20"/>
              </w:rPr>
              <w:t xml:space="preserve">Critères : </w:t>
            </w:r>
            <w:r>
              <w:rPr>
                <w:sz w:val="20"/>
                <w:szCs w:val="20"/>
              </w:rPr>
              <w:t xml:space="preserve">Email J-1 envoyé via Resend (workflow n8n rappels-j1), contenu : nom sophrologue, date/heure, adresse. Pour une séance visio, le lien de connexion remplace l'adresse dans l'email si disponible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US-23 — En tant que client, je veux recevoir un email après ma séance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Garder un suivi de ma sophrologie</w:t>
            </w:r>
            <w:r>
              <w:rPr>
                <w:color w:val="999999"/>
                <w:sz w:val="20"/>
                <w:szCs w:val="20"/>
              </w:rPr>
              <w:t xml:space="preserve">   │   </w:t>
            </w:r>
            <w:r>
              <w:rPr>
                <w:b/>
                <w:bCs/>
                <w:sz w:val="20"/>
                <w:szCs w:val="20"/>
              </w:rPr>
              <w:t xml:space="preserve">Plan : </w:t>
            </w:r>
            <w:r>
              <w:rPr>
                <w:sz w:val="20"/>
                <w:szCs w:val="20"/>
              </w:rPr>
              <w:t xml:space="preserve">Pro+</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Email post-séance envoyé via workflow n8n, contenu personnalisable par le sophrologue (Pro+)</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US-24 — En tant que client, je veux recevoir un SMS de rappel la veille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Avoir un rappel sur mon téléphone en plus de l'email</w:t>
            </w:r>
            <w:r>
              <w:rPr>
                <w:color w:val="999999"/>
                <w:sz w:val="20"/>
                <w:szCs w:val="20"/>
              </w:rPr>
              <w:t xml:space="preserve">   │   </w:t>
            </w:r>
            <w:r>
              <w:rPr>
                <w:b/>
                <w:bCs/>
                <w:sz w:val="20"/>
                <w:szCs w:val="20"/>
              </w:rPr>
              <w:t xml:space="preserve">Plan : </w:t>
            </w:r>
            <w:r>
              <w:rPr>
                <w:sz w:val="20"/>
                <w:szCs w:val="20"/>
              </w:rPr>
              <w:t xml:space="preserve">Pro+</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V2</w:t>
            </w:r>
            <w:r>
              <w:rPr>
                <w:b w:val="false"/>
                <w:bCs w:val="false"/>
                <w:sz w:val="20"/>
                <w:szCs w:val="20"/>
              </w:rPr>
              <w:t xml:space="preserve"/>
            </w:r>
          </w:p>
          <w:p>
            <w:r>
              <w:rPr>
                <w:b/>
                <w:bCs/>
                <w:sz w:val="20"/>
                <w:szCs w:val="20"/>
              </w:rPr>
              <w:t xml:space="preserve">Critères : </w:t>
            </w:r>
            <w:r>
              <w:rPr>
                <w:sz w:val="20"/>
                <w:szCs w:val="20"/>
              </w:rPr>
              <w:t xml:space="preserve">SMS Twilio J-1, géré par workflow n8n. Reporté en V2 le 21 avril 2026 : coût Twilio non justifié avant d'avoir des clients payants — à réévaluer après les premiers abonnés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US-25 — En tant que sophrologue, je veux personnaliser mes templates d'emails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Communiquer avec mes clients dans mon propre style</w:t>
            </w:r>
            <w:r>
              <w:rPr>
                <w:color w:val="999999"/>
                <w:sz w:val="20"/>
                <w:szCs w:val="20"/>
              </w:rPr>
              <w:t xml:space="preserve">   │   </w:t>
            </w:r>
            <w:r>
              <w:rPr>
                <w:b/>
                <w:bCs/>
                <w:sz w:val="20"/>
                <w:szCs w:val="20"/>
              </w:rPr>
              <w:t xml:space="preserve">Plan : </w:t>
            </w:r>
            <w:r>
              <w:rPr>
                <w:sz w:val="20"/>
                <w:szCs w:val="20"/>
              </w:rPr>
              <w:t xml:space="preserve">Pro+</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Éditeur Tiptap WYSIWYG, placeholders dynamiques, preview en temps réel</w:t>
            </w:r>
          </w:p>
        </w:tc>
      </w:tr>
    </w:tbl>
    <w:p>
      <w:pPr>
        <w:spacing w:after="200"/>
      </w:pPr>
    </w:p>
    <w:p>
      <w:pPr>
        <w:pStyle w:val="Heading1"/>
        <w:spacing w:after="200" w:before="300"/>
      </w:pPr>
      <w:r>
        <w:t xml:space="preserve">Épic 7 — Plans &amp; Abonnement</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US-26 — En tant que sophrologue, je veux voir clairement mon plan actuel et ses limitations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Comprendre ce qui est inclus dans mon abonnement</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Badge plan dans la sidebar, page Abonnement avec tableau comparatif des 3 plans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US-27 — En tant que sophrologue, je veux passer à un plan supérieur depuis mon dashboard</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Débloquer des fonctionnalités avancées en un clic</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(30 juillet 2026)</w:t>
            </w:r>
            <w:r>
              <w:rPr>
                <w:b w:val="false"/>
                <w:bCs w:val="false"/>
                <w:sz w:val="20"/>
                <w:szCs w:val="20"/>
              </w:rPr>
              <w:t xml:space="preserve"/>
            </w:r>
          </w:p>
          <w:p>
            <w:r>
              <w:rPr>
                <w:b/>
                <w:bCs/>
                <w:sz w:val="20"/>
                <w:szCs w:val="20"/>
              </w:rPr>
              <w:t xml:space="preserve">Critères : </w:t>
            </w:r>
            <w:r>
              <w:rPr>
                <w:sz w:val="20"/>
                <w:szCs w:val="20"/>
              </w:rPr>
              <w:t xml:space="preserve">Page /dashboard/abonnement avec boutons de changement de plan, intégration Stripe Billing. Checkout Session en mode 'setup' (collecte CB) + webhook checkout.session.completed qui fait évoluer l'abonnement existant (trial_end: now, proration_behavior: none) — corrige un bug antérieur créant un abonnement Stripe en doublon à chaque upgrade</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US-28 — En tant que sophrologue, je veux bénéficier de 14 jours d'essai gratuit</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Tester la plateforme sans risque avant de payer</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Trial activé à l'inscription (trial_ends_at = now + 14j), synchronisé automatiquement (null dès passage à un abonnement actif) via le webhook customer.subscription.updated</w:t>
            </w:r>
          </w:p>
        </w:tc>
      </w:tr>
    </w:tbl>
    <w:p>
      <w:pPr>
        <w:spacing w:after="200"/>
      </w:pPr>
    </w:p>
    <w:p>
      <w:pPr>
        <w:pStyle w:val="Heading1"/>
        <w:spacing w:after="200" w:before="300"/>
      </w:pPr>
      <w:r>
        <w:t xml:space="preserve">Épic 8 — Vitrine &amp; Paramètres</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US-29 — En tant que sophrologue, je veux gérer ma vitrine depuis l'onglet Paramètres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Maintenir mon profil public à jour sans repasser par l'onboarding</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w:t>
            </w:r>
            <w:r>
              <w:rPr>
                <w:b w:val="false"/>
                <w:bCs w:val="false"/>
                <w:sz w:val="20"/>
                <w:szCs w:val="20"/>
              </w:rPr>
              <w:t xml:space="preserve"/>
            </w:r>
          </w:p>
          <w:p>
            <w:r>
              <w:rPr>
                <w:b/>
                <w:bCs/>
                <w:sz w:val="20"/>
                <w:szCs w:val="20"/>
              </w:rPr>
              <w:t xml:space="preserve">Critères : </w:t>
            </w:r>
            <w:r>
              <w:rPr>
                <w:sz w:val="20"/>
                <w:szCs w:val="20"/>
              </w:rPr>
              <w:t xml:space="preserve">Onglet Cabinet/Vitrine : photos, horaires, infos pratiques, modes de paiement, formations, certifications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US-30 — En tant que sophrologue, je veux configurer mes types de séances et tarifs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Proposer différentes offres à mes clients</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(mode visio livré le 10 août 2026)</w:t>
            </w:r>
            <w:r>
              <w:rPr>
                <w:b w:val="false"/>
                <w:bCs w:val="false"/>
                <w:sz w:val="20"/>
                <w:szCs w:val="20"/>
              </w:rPr>
              <w:t xml:space="preserve"/>
            </w:r>
          </w:p>
          <w:p>
            <w:r>
              <w:rPr>
                <w:b/>
                <w:bCs/>
                <w:sz w:val="20"/>
                <w:szCs w:val="20"/>
              </w:rPr>
              <w:t xml:space="preserve">Critères : </w:t>
            </w:r>
            <w:r>
              <w:rPr>
                <w:sz w:val="20"/>
                <w:szCs w:val="20"/>
              </w:rPr>
              <w:t xml:space="preserve">Nom, durée, tarif, mode (présentiel/visio), actif/inactif. Le mode est configurable via un sélecteur dans Paramètres → Types de séances (colonne types_seances.mode, défaut 'presentiel') et détermine l'affichage du tunnel de réservation ainsi que la génération automatique d'un lien visio à la confirmation du paiement (voir Épic 11)</w:t>
            </w:r>
          </w:p>
        </w:tc>
      </w:tr>
    </w:tbl>
    <w:p>
      <w:pPr>
        <w:spacing w:after="200"/>
      </w:pPr>
    </w:p>
    <w:p>
      <w:pPr>
        <w:pStyle w:val="Heading1"/>
        <w:spacing w:after="200" w:before="300"/>
      </w:pPr>
      <w:r>
        <w:t xml:space="preserve">Épic 9 — Fonctionnalités V2</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US-31 — En tant que sophrologue, je veux rédiger des articles de blog sur ma spécialité</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Renforcer mon expertise et améliorer mon SEO</w:t>
            </w:r>
            <w:r>
              <w:rPr>
                <w:color w:val="999999"/>
                <w:sz w:val="20"/>
                <w:szCs w:val="20"/>
              </w:rPr>
              <w:t xml:space="preserve">   │   </w:t>
            </w:r>
            <w:r>
              <w:rPr>
                <w:b/>
                <w:bCs/>
                <w:sz w:val="20"/>
                <w:szCs w:val="20"/>
              </w:rPr>
              <w:t xml:space="preserve">Plan : </w:t>
            </w:r>
            <w:r>
              <w:rPr>
                <w:sz w:val="20"/>
                <w:szCs w:val="20"/>
              </w:rPr>
              <w:t xml:space="preserve">Cabinet (V2)</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V2</w:t>
            </w:r>
            <w:r>
              <w:rPr>
                <w:b w:val="false"/>
                <w:bCs w:val="false"/>
                <w:sz w:val="20"/>
                <w:szCs w:val="20"/>
              </w:rPr>
              <w:t xml:space="preserve"/>
            </w:r>
          </w:p>
          <w:p>
            <w:r>
              <w:rPr>
                <w:b/>
                <w:bCs/>
                <w:sz w:val="20"/>
                <w:szCs w:val="20"/>
              </w:rPr>
              <w:t xml:space="preserve">Critères : </w:t>
            </w:r>
            <w:r>
              <w:rPr>
                <w:sz w:val="20"/>
                <w:szCs w:val="20"/>
              </w:rPr>
              <w:t xml:space="preserve">Éditeur Tiptap, URL calymia.com/articles/{slug}, blog Calymia agrégeant tous les articles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US-32 — En tant que sophrologue, je veux gérer un cabinet avec plusieurs praticiens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Coordonner l'activité d'un cabinet multi-praticiens</w:t>
            </w:r>
            <w:r>
              <w:rPr>
                <w:color w:val="999999"/>
                <w:sz w:val="20"/>
                <w:szCs w:val="20"/>
              </w:rPr>
              <w:t xml:space="preserve">   │   </w:t>
            </w:r>
            <w:r>
              <w:rPr>
                <w:b/>
                <w:bCs/>
                <w:sz w:val="20"/>
                <w:szCs w:val="20"/>
              </w:rPr>
              <w:t xml:space="preserve">Plan : </w:t>
            </w:r>
            <w:r>
              <w:rPr>
                <w:sz w:val="20"/>
                <w:szCs w:val="20"/>
              </w:rPr>
              <w:t xml:space="preserve">Cabinet (V2)</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V2</w:t>
            </w:r>
            <w:r>
              <w:rPr>
                <w:b w:val="false"/>
                <w:bCs w:val="false"/>
                <w:sz w:val="20"/>
                <w:szCs w:val="20"/>
              </w:rPr>
              <w:t xml:space="preserve"/>
            </w:r>
          </w:p>
          <w:p>
            <w:r>
              <w:rPr>
                <w:b/>
                <w:bCs/>
                <w:sz w:val="20"/>
                <w:szCs w:val="20"/>
              </w:rPr>
              <w:t xml:space="preserve">Critères : </w:t>
            </w:r>
            <w:r>
              <w:rPr>
                <w:sz w:val="20"/>
                <w:szCs w:val="20"/>
              </w:rPr>
              <w:t xml:space="preserve">Jusqu'à 5 sophrologues, agenda partagé, statistiques globales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US-33 — En tant que client, je veux laisser un avis sur mon sophrologue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Partager mon expérience et aider d'autres clients</w:t>
            </w:r>
            <w:r>
              <w:rPr>
                <w:color w:val="999999"/>
                <w:sz w:val="20"/>
                <w:szCs w:val="20"/>
              </w:rPr>
              <w:t xml:space="preserve">   │   </w:t>
            </w:r>
            <w:r>
              <w:rPr>
                <w:b/>
                <w:bCs/>
                <w:sz w:val="20"/>
                <w:szCs w:val="20"/>
              </w:rPr>
              <w:t xml:space="preserve">Plan : </w:t>
            </w:r>
            <w:r>
              <w:rPr>
                <w:sz w:val="20"/>
                <w:szCs w:val="20"/>
              </w:rPr>
              <w:t xml:space="preserve">Tous plans (V2)</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V2</w:t>
            </w:r>
            <w:r>
              <w:rPr>
                <w:b w:val="false"/>
                <w:bCs w:val="false"/>
                <w:sz w:val="20"/>
                <w:szCs w:val="20"/>
              </w:rPr>
              <w:t xml:space="preserve"/>
            </w:r>
          </w:p>
          <w:p>
            <w:r>
              <w:rPr>
                <w:b/>
                <w:bCs/>
                <w:sz w:val="20"/>
                <w:szCs w:val="20"/>
              </w:rPr>
              <w:t xml:space="preserve">Critères : </w:t>
            </w:r>
            <w:r>
              <w:rPr>
                <w:sz w:val="20"/>
                <w:szCs w:val="20"/>
              </w:rPr>
              <w:t xml:space="preserve">Formulaire via token unique post-séance, modération sophrologue, affiché sur page publique. Type 'avis' déjà présent dans la contrainte communications_type_check</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US-34 — En tant que sophrologue, je veux synchroniser mon agenda Calymia avec Google Agenda</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Voir tous mes RDV dans un seul endroit</w:t>
            </w:r>
            <w:r>
              <w:rPr>
                <w:color w:val="999999"/>
                <w:sz w:val="20"/>
                <w:szCs w:val="20"/>
              </w:rPr>
              <w:t xml:space="preserve">   │   </w:t>
            </w:r>
            <w:r>
              <w:rPr>
                <w:b/>
                <w:bCs/>
                <w:sz w:val="20"/>
                <w:szCs w:val="20"/>
              </w:rPr>
              <w:t xml:space="preserve">Plan : </w:t>
            </w:r>
            <w:r>
              <w:rPr>
                <w:sz w:val="20"/>
                <w:szCs w:val="20"/>
              </w:rPr>
              <w:t xml:space="preserve">Pro+ (V2)</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V2</w:t>
            </w:r>
            <w:r>
              <w:rPr>
                <w:b w:val="false"/>
                <w:bCs w:val="false"/>
                <w:sz w:val="20"/>
                <w:szCs w:val="20"/>
              </w:rPr>
              <w:t xml:space="preserve"/>
            </w:r>
          </w:p>
          <w:p>
            <w:r>
              <w:rPr>
                <w:b/>
                <w:bCs/>
                <w:sz w:val="20"/>
                <w:szCs w:val="20"/>
              </w:rPr>
              <w:t xml:space="preserve">Critères : </w:t>
            </w:r>
            <w:r>
              <w:rPr>
                <w:sz w:val="20"/>
                <w:szCs w:val="20"/>
              </w:rPr>
              <w:t xml:space="preserve">OAuth Google, sync bidirectionnelle, gestion des conflits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US-40 — En tant que sophrologue, je veux ne plus être limité en nombre de clients au-delà d'un seuil sans que ce soit un simple mur</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Payer en fonction de mon usage réel plutôt qu'être bloqué net</w:t>
            </w:r>
            <w:r>
              <w:rPr>
                <w:color w:val="999999"/>
                <w:sz w:val="20"/>
                <w:szCs w:val="20"/>
              </w:rPr>
              <w:t xml:space="preserve">   │   </w:t>
            </w:r>
            <w:r>
              <w:rPr>
                <w:b/>
                <w:bCs/>
                <w:sz w:val="20"/>
                <w:szCs w:val="20"/>
              </w:rPr>
              <w:t xml:space="preserve">Plan : </w:t>
            </w:r>
            <w:r>
              <w:rPr>
                <w:sz w:val="20"/>
                <w:szCs w:val="20"/>
              </w:rPr>
              <w:t xml:space="preserve">Essentiel (V2/V3)</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V2</w:t>
            </w:r>
            <w:r>
              <w:rPr>
                <w:b w:val="false"/>
                <w:bCs w:val="false"/>
                <w:sz w:val="20"/>
                <w:szCs w:val="20"/>
              </w:rPr>
              <w:t xml:space="preserve"/>
            </w:r>
          </w:p>
          <w:p>
            <w:r>
              <w:rPr>
                <w:b/>
                <w:bCs/>
                <w:sz w:val="20"/>
                <w:szCs w:val="20"/>
              </w:rPr>
              <w:t xml:space="preserve">Critères : </w:t>
            </w:r>
            <w:r>
              <w:rPr>
                <w:sz w:val="20"/>
                <w:szCs w:val="20"/>
              </w:rPr>
              <w:t xml:space="preserve">Facturation à l'usage (Stripe metered billing) au-delà de 15 clients sur le plan Essentiel — piste alternative à l'alerte email actuelle (US-38), à envisager une fois du volume réel de sophrologues payants</w:t>
            </w:r>
          </w:p>
        </w:tc>
      </w:tr>
    </w:tbl>
    <w:p>
      <w:pPr>
        <w:spacing w:after="200"/>
      </w:pPr>
    </w:p>
    <w:p>
      <w:pPr>
        <w:pStyle w:val="Heading1"/>
        <w:spacing w:after="200" w:before="300"/>
      </w:pPr>
      <w:r>
        <w:t xml:space="preserve">Épic 10 — Facturation &amp; Conformité (ajouté 31 juillet 2026)</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US-36 — En tant que sophrologue, je veux que la facture de séance soit émise en mon nom, conformément à la loi</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Être identifié comme le vendeur légal de la prestation, pas Calymia</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(30 juillet 2026)</w:t>
            </w:r>
            <w:r>
              <w:rPr>
                <w:b w:val="false"/>
                <w:bCs w:val="false"/>
                <w:sz w:val="20"/>
                <w:szCs w:val="20"/>
              </w:rPr>
              <w:t xml:space="preserve"/>
            </w:r>
          </w:p>
          <w:p>
            <w:r>
              <w:rPr>
                <w:b/>
                <w:bCs/>
                <w:sz w:val="20"/>
                <w:szCs w:val="20"/>
              </w:rPr>
              <w:t xml:space="preserve">Critères : </w:t>
            </w:r>
            <w:r>
              <w:rPr>
                <w:sz w:val="20"/>
                <w:szCs w:val="20"/>
              </w:rPr>
              <w:t xml:space="preserve">Modèle de mandat de facturation : le sophrologue est affiché comme vendeur (nom, adresse, SIRET si renseigné) ; mention 'Facture éditée par KLS3 SARL (SIRET 949 563 340 00015), pour le compte et au nom de {sophrologue}, dans le cadre du mandat de facturation Calymia'. Design identité Calymia (crème/vert, Playfair Display + DM Sans, fonts committées). Champ sophrologues.siret ajouté dans Paramètres → Mon profil (optionnel, pas dans l'onboarding)</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US-37 — En tant que sophrologue, je veux consulter l'historique de mes factures d'abonnement sans quitter mon dashboard</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Accéder rapidement à mes factures sans naviguer jusqu'au Billing Portal Stripe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(31 juillet 2026)</w:t>
            </w:r>
            <w:r>
              <w:rPr>
                <w:b w:val="false"/>
                <w:bCs w:val="false"/>
                <w:sz w:val="20"/>
                <w:szCs w:val="20"/>
              </w:rPr>
              <w:t xml:space="preserve"/>
            </w:r>
          </w:p>
          <w:p>
            <w:r>
              <w:rPr>
                <w:b/>
                <w:bCs/>
                <w:sz w:val="20"/>
                <w:szCs w:val="20"/>
              </w:rPr>
              <w:t xml:space="preserve">Critères : </w:t>
            </w:r>
            <w:r>
              <w:rPr>
                <w:sz w:val="20"/>
                <w:szCs w:val="20"/>
              </w:rPr>
              <w:t xml:space="preserve">Tableau 'Historique de facturation' sur /dashboard/abonnement (12 dernières factures Stripe Billing), téléchargement direct du PDF. Le Billing Portal reste nécessaire pour changer de plan ou annuler</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US-38 — En tant qu'équipe Calymia, je veux être alertée quand un sophrologue Essentiel dépasse la limite de clients</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Pouvoir relancer commercialement le sophrologue vers un upgrade, sans jamais bloquer ses clients</w:t>
            </w:r>
            <w:r>
              <w:rPr>
                <w:color w:val="999999"/>
                <w:sz w:val="20"/>
                <w:szCs w:val="20"/>
              </w:rPr>
              <w:t xml:space="preserve">   │   </w:t>
            </w:r>
            <w:r>
              <w:rPr>
                <w:b/>
                <w:bCs/>
                <w:sz w:val="20"/>
                <w:szCs w:val="20"/>
              </w:rPr>
              <w:t xml:space="preserve">Plan : </w:t>
            </w:r>
            <w:r>
              <w:rPr>
                <w:sz w:val="20"/>
                <w:szCs w:val="20"/>
              </w:rPr>
              <w:t xml:space="preserve">Interne</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(31 juillet 2026)</w:t>
            </w:r>
            <w:r>
              <w:rPr>
                <w:b w:val="false"/>
                <w:bCs w:val="false"/>
                <w:sz w:val="20"/>
                <w:szCs w:val="20"/>
              </w:rPr>
              <w:t xml:space="preserve"/>
            </w:r>
          </w:p>
          <w:p>
            <w:r>
              <w:rPr>
                <w:b/>
                <w:bCs/>
                <w:sz w:val="20"/>
                <w:szCs w:val="20"/>
              </w:rPr>
              <w:t xml:space="preserve">Critères : </w:t>
            </w:r>
            <w:r>
              <w:rPr>
                <w:sz w:val="20"/>
                <w:szCs w:val="20"/>
              </w:rPr>
              <w:t xml:space="preserve">Email automatique au sophrologue (16e client) + email interne (eric@calymia.com, lilian@calymia.com, bonjour@calymia.com) pour relance manuelle. Un seul envoi par dépassement (limite_clients_alerte_envoyee_at), reset au downgrade vers essentiel</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US-39 — En tant que sophrologue, je veux pouvoir supprimer un client de ma liste</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Nettoyer ma patientèle (doublons, erreurs de saisie, clients de test)</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(31 juillet 2026)</w:t>
            </w:r>
            <w:r>
              <w:rPr>
                <w:b w:val="false"/>
                <w:bCs w:val="false"/>
                <w:sz w:val="20"/>
                <w:szCs w:val="20"/>
              </w:rPr>
              <w:t xml:space="preserve"/>
            </w:r>
          </w:p>
          <w:p>
            <w:r>
              <w:rPr>
                <w:b/>
                <w:bCs/>
                <w:sz w:val="20"/>
                <w:szCs w:val="20"/>
              </w:rPr>
              <w:t xml:space="preserve">Critères : </w:t>
            </w:r>
            <w:r>
              <w:rPr>
                <w:sz w:val="20"/>
                <w:szCs w:val="20"/>
              </w:rPr>
              <w:t xml:space="preserve">Bouton icône poubelle avec confirmation dans Mes clients. Suppression transactionnelle (RPC delete_patient_cascade : paiements → communications → notes → séances → patient). Bloquée (409) s'il existe des séances futures non annulées</w:t>
            </w:r>
          </w:p>
        </w:tc>
      </w:tr>
    </w:tbl>
    <w:p>
      <w:pPr>
        <w:spacing w:after="200"/>
      </w:pPr>
    </w:p>
    <w:p>
      <w:pPr>
        <w:pStyle w:val="Heading1"/>
        <w:spacing w:after="200" w:before="300"/>
      </w:pPr>
      <w:r>
        <w:t xml:space="preserve">Épic 11 — Visioconférence (ajouté 10 août 2026)</w:t>
      </w: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US-41 — En tant que sophrologue, je veux proposer des séances en visioconférence en plus du présentiel</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Répondre à une demande réelle et quotidienne de mes clients pour du distanciel — un argument commercial confirmé sur le terrain (les sophrologues et consultants du bien-être pratiquent couramment la visio)</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(10 août 2026)</w:t>
            </w:r>
            <w:r>
              <w:rPr>
                <w:b w:val="false"/>
                <w:bCs w:val="false"/>
                <w:sz w:val="20"/>
                <w:szCs w:val="20"/>
              </w:rPr>
              <w:t xml:space="preserve"/>
            </w:r>
          </w:p>
          <w:p>
            <w:r>
              <w:rPr>
                <w:b/>
                <w:bCs/>
                <w:sz w:val="20"/>
                <w:szCs w:val="20"/>
              </w:rPr>
              <w:t xml:space="preserve">Critères : </w:t>
            </w:r>
            <w:r>
              <w:rPr>
                <w:sz w:val="20"/>
                <w:szCs w:val="20"/>
              </w:rPr>
              <w:t xml:space="preserve">Chaque type de séance porte un champ mode ('presentiel' ou 'visio', défaut 'presentiel'), configurable via un sélecteur dans Paramètres → Types de séances (migration types_seances.mode). Un sophrologue souhaitant proposer les deux crée deux types de séance distincts. Le tunnel de réservation public affiche 'Séance en visioconférence — le lien de connexion vous sera envoyé par email après confirmation' à la place de l'adresse du cabinet pour les types en mode visio, sur toutes les étapes concernées</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US-42 — En tant que client, je veux recevoir automatiquement un lien de visioconférence après ma réservation</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Rejoindre ma séance à l'heure dite sans démarche supplémentaire de ma part ni de celle du sophrologue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(11 août 2026)</w:t>
            </w:r>
            <w:r>
              <w:rPr>
                <w:b w:val="false"/>
                <w:bCs w:val="false"/>
                <w:sz w:val="20"/>
                <w:szCs w:val="20"/>
              </w:rPr>
              <w:t xml:space="preserve"/>
            </w:r>
          </w:p>
          <w:p>
            <w:r>
              <w:rPr>
                <w:b/>
                <w:bCs/>
                <w:sz w:val="20"/>
                <w:szCs w:val="20"/>
              </w:rPr>
              <w:t xml:space="preserve">Critères : </w:t>
            </w:r>
            <w:r>
              <w:rPr>
                <w:sz w:val="20"/>
                <w:szCs w:val="20"/>
              </w:rPr>
              <w:t xml:space="preserve">À la confirmation du paiement (webhook Stripe payment_intent.succeeded), une salle Daily.co unique est générée automatiquement et expire 2h après la fin de la séance (seances.lien_teleconsultation). Le lien est diffusé dans l'email de confirmation (client et sophrologue) et dans le rappel J-1. En cas d'échec de la génération, le système bascule automatiquement sur le lien de téléconsultation statique du profil du sophrologue s'il est renseigné (sophrologues.lien_teleconsultation) ; dans tous les cas, la confirmation du paiement n'est jamais bloquée par un échec de génération du lien visio. Un rappel invitant à vérifier ses spams est affiché sur l'écran de confirmation finale du tunnel pour les séances visio</w:t>
            </w:r>
          </w:p>
        </w:tc>
      </w:tr>
    </w:tbl>
    <w:p>
      <w:pPr>
        <w:spacing w:after="200"/>
      </w:pPr>
    </w:p>
    <w:tbl>
      <w:tblPr>
        <w:tblW w:type="dxa" w:w="9907"/>
        <w:tblBorders>
          <w:top w:val="single" w:color="auto" w:sz="4"/>
          <w:left w:val="single" w:color="auto" w:sz="4"/>
          <w:bottom w:val="single" w:color="auto" w:sz="4"/>
          <w:right w:val="single" w:color="auto" w:sz="4"/>
          <w:insideH w:val="single" w:color="auto" w:sz="4"/>
          <w:insideV w:val="single" w:color="auto" w:sz="4"/>
        </w:tblBorders>
      </w:tblPr>
      <w:tblGrid>
        <w:gridCol w:w="9907"/>
      </w:tblGrid>
      <w:tr>
        <w:tc>
          <w:tcPr>
            <w:tcW w:type="dxa" w:w="9907"/>
            <w:tcBorders>
              <w:top w:val="none" w:color="FFFFFF" w:sz="0"/>
              <w:left w:val="none" w:color="FFFFFF" w:sz="0"/>
              <w:bottom w:val="none" w:color="FFFFFF" w:sz="0"/>
              <w:right w:val="none" w:color="FFFFFF" w:sz="0"/>
            </w:tcBorders>
            <w:shd w:fill="E9EEF5" w:val="clear"/>
            <w:tcMar>
              <w:top w:type="dxa" w:w="120"/>
              <w:left w:type="dxa" w:w="150"/>
              <w:bottom w:type="dxa" w:w="120"/>
              <w:right w:type="dxa" w:w="150"/>
            </w:tcMar>
          </w:tcPr>
          <w:p>
            <w:r>
              <w:rPr>
                <w:b/>
                <w:bCs/>
                <w:sz w:val="21"/>
                <w:szCs w:val="21"/>
              </w:rPr>
              <w:t xml:space="preserve">US-43 — En tant que sophrologue, je veux pouvoir régénérer le lien visio d'une séance depuis mon agenda</w:t>
            </w:r>
          </w:p>
        </w:tc>
      </w:tr>
      <w:tr>
        <w:tc>
          <w:tcPr>
            <w:tcW w:type="dxa" w:w="9907"/>
            <w:tcBorders>
              <w:top w:val="none" w:color="FFFFFF" w:sz="0"/>
              <w:left w:val="none" w:color="FFFFFF" w:sz="0"/>
              <w:bottom w:val="none" w:color="FFFFFF" w:sz="0"/>
              <w:right w:val="none" w:color="FFFFFF" w:sz="0"/>
            </w:tcBorders>
            <w:shd w:fill="FFFFFF" w:val="clear"/>
            <w:tcMar>
              <w:top w:type="dxa" w:w="100"/>
              <w:left w:type="dxa" w:w="150"/>
              <w:bottom w:type="dxa" w:w="120"/>
              <w:right w:type="dxa" w:w="150"/>
            </w:tcMar>
          </w:tcPr>
          <w:p>
            <w:pPr>
              <w:spacing w:after="60"/>
            </w:pPr>
            <w:r>
              <w:rPr>
                <w:b/>
                <w:bCs/>
                <w:sz w:val="20"/>
                <w:szCs w:val="20"/>
              </w:rPr>
              <w:t xml:space="preserve">Valeur : </w:t>
            </w:r>
            <w:r>
              <w:rPr>
                <w:sz w:val="20"/>
                <w:szCs w:val="20"/>
              </w:rPr>
              <w:t xml:space="preserve">Récupérer un lien fonctionnel si la génération automatique a échoué, sans dépendre d'une intervention technique</w:t>
            </w:r>
            <w:r>
              <w:rPr>
                <w:color w:val="999999"/>
                <w:sz w:val="20"/>
                <w:szCs w:val="20"/>
              </w:rPr>
              <w:t xml:space="preserve">   │   </w:t>
            </w:r>
            <w:r>
              <w:rPr>
                <w:b/>
                <w:bCs/>
                <w:sz w:val="20"/>
                <w:szCs w:val="20"/>
              </w:rPr>
              <w:t xml:space="preserve">Plan : </w:t>
            </w:r>
            <w:r>
              <w:rPr>
                <w:sz w:val="20"/>
                <w:szCs w:val="20"/>
              </w:rPr>
              <w:t xml:space="preserve">Tous plans</w:t>
            </w:r>
            <w:r>
              <w:rPr>
                <w:color w:val="999999"/>
                <w:sz w:val="20"/>
                <w:szCs w:val="20"/>
              </w:rPr>
              <w:t xml:space="preserve">   │   </w:t>
            </w:r>
            <w:r>
              <w:rPr>
                <w:b/>
                <w:bCs/>
                <w:sz w:val="20"/>
                <w:szCs w:val="20"/>
              </w:rPr>
              <w:t xml:space="preserve">Statut : </w:t>
            </w:r>
            <w:r>
              <w:rPr>
                <w:b w:val="false"/>
                <w:bCs w:val="false"/>
                <w:sz w:val="20"/>
                <w:szCs w:val="20"/>
              </w:rPr>
              <w:t xml:space="preserve"/>
            </w:r>
            <w:r>
              <w:rPr>
                <w:b/>
                <w:bCs/>
                <w:sz w:val="20"/>
                <w:szCs w:val="20"/>
              </w:rPr>
              <w:t xml:space="preserve">✅ Fait (11 août 2026)</w:t>
            </w:r>
            <w:r>
              <w:rPr>
                <w:b w:val="false"/>
                <w:bCs w:val="false"/>
                <w:sz w:val="20"/>
                <w:szCs w:val="20"/>
              </w:rPr>
              <w:t xml:space="preserve"/>
            </w:r>
          </w:p>
          <w:p>
            <w:r>
              <w:rPr>
                <w:b/>
                <w:bCs/>
                <w:sz w:val="20"/>
                <w:szCs w:val="20"/>
              </w:rPr>
              <w:t xml:space="preserve">Critères : </w:t>
            </w:r>
            <w:r>
              <w:rPr>
                <w:sz w:val="20"/>
                <w:szCs w:val="20"/>
              </w:rPr>
              <w:t xml:space="preserve">Un badge 'Visio' identifie les séances concernées dans l'agenda (vue semaine et drawer détail). Bouton 'Copier le lien' si un lien est disponible, ou 'Régénérer le lien' sinon (appel à POST /api/seances/[id]/regenerer-visio, avec vérification stricte que la séance appartient bien au sophrologue authentifié). Message d'erreur explicite affiché en cas d'échec de la régénération</w:t>
            </w:r>
          </w:p>
        </w:tc>
      </w:tr>
    </w:tbl>
    <w:p>
      <w:pPr>
        <w:spacing w:after="200"/>
      </w:pPr>
    </w:p>
    <w:p>
      <w:pPr>
        <w:pStyle w:val="Heading1"/>
        <w:spacing w:after="200" w:before="300"/>
      </w:pPr>
      <w:r>
        <w:t xml:space="preserve">Exigences Non-Fonctionnelles</w:t>
      </w:r>
    </w:p>
    <w:p>
      <w:pPr>
        <w:pStyle w:val="Heading2"/>
        <w:spacing w:after="120" w:before="200"/>
      </w:pPr>
      <w:r>
        <w:t xml:space="preserve">Performance</w:t>
      </w:r>
    </w:p>
    <w:p>
      <w:pPr>
        <w:pStyle w:val="ListParagraph"/>
        <w:numPr>
          <w:ilvl w:val="0"/>
          <w:numId w:val="1"/>
        </w:numPr>
        <w:spacing w:after="100"/>
      </w:pPr>
      <w:r>
        <w:rPr>
          <w:sz w:val="20"/>
          <w:szCs w:val="20"/>
        </w:rPr>
        <w:t xml:space="preserve">Page publique : First Contentful Paint &lt; 2 secondes</w:t>
      </w:r>
    </w:p>
    <w:p>
      <w:pPr>
        <w:pStyle w:val="ListParagraph"/>
        <w:numPr>
          <w:ilvl w:val="0"/>
          <w:numId w:val="1"/>
        </w:numPr>
        <w:spacing w:after="100"/>
      </w:pPr>
      <w:r>
        <w:rPr>
          <w:sz w:val="20"/>
          <w:szCs w:val="20"/>
        </w:rPr>
        <w:t xml:space="preserve">SSR obligatoire pour toutes les pages publiques (indexation Google)</w:t>
      </w:r>
    </w:p>
    <w:p>
      <w:pPr>
        <w:pStyle w:val="ListParagraph"/>
        <w:numPr>
          <w:ilvl w:val="0"/>
          <w:numId w:val="1"/>
        </w:numPr>
        <w:spacing w:after="100"/>
      </w:pPr>
      <w:r>
        <w:rPr>
          <w:sz w:val="20"/>
          <w:szCs w:val="20"/>
        </w:rPr>
        <w:t xml:space="preserve">Temps de réponse API &lt; 500ms pour 95% des requêtes</w:t>
      </w:r>
    </w:p>
    <w:p>
      <w:pPr>
        <w:pStyle w:val="Heading2"/>
        <w:spacing w:after="120" w:before="200"/>
      </w:pPr>
      <w:r>
        <w:t xml:space="preserve">Sécurité</w:t>
      </w:r>
    </w:p>
    <w:p>
      <w:pPr>
        <w:pStyle w:val="ListParagraph"/>
        <w:numPr>
          <w:ilvl w:val="0"/>
          <w:numId w:val="1"/>
        </w:numPr>
        <w:spacing w:after="100"/>
      </w:pPr>
      <w:r>
        <w:rPr>
          <w:sz w:val="20"/>
          <w:szCs w:val="20"/>
        </w:rPr>
        <w:t xml:space="preserve">Row Level Security (RLS) Supabase sur toutes les tables</w:t>
      </w:r>
    </w:p>
    <w:p>
      <w:pPr>
        <w:pStyle w:val="ListParagraph"/>
        <w:numPr>
          <w:ilvl w:val="0"/>
          <w:numId w:val="1"/>
        </w:numPr>
        <w:spacing w:after="100"/>
      </w:pPr>
      <w:r>
        <w:rPr>
          <w:sz w:val="20"/>
          <w:szCs w:val="20"/>
        </w:rPr>
        <w:t xml:space="preserve">Données personnelles stockées sur serveurs EU (RGPD)</w:t>
      </w:r>
    </w:p>
    <w:p>
      <w:pPr>
        <w:pStyle w:val="ListParagraph"/>
        <w:numPr>
          <w:ilvl w:val="0"/>
          <w:numId w:val="1"/>
        </w:numPr>
        <w:spacing w:after="100"/>
      </w:pPr>
      <w:r>
        <w:rPr>
          <w:sz w:val="20"/>
          <w:szCs w:val="20"/>
        </w:rPr>
        <w:t xml:space="preserve">HTTPS obligatoire sur tous les endpoints</w:t>
      </w:r>
    </w:p>
    <w:p>
      <w:pPr>
        <w:pStyle w:val="ListParagraph"/>
        <w:numPr>
          <w:ilvl w:val="0"/>
          <w:numId w:val="1"/>
        </w:numPr>
        <w:spacing w:after="100"/>
      </w:pPr>
      <w:r>
        <w:rPr>
          <w:sz w:val="20"/>
          <w:szCs w:val="20"/>
        </w:rPr>
        <w:t xml:space="preserve">Tokens Stripe jamais stockés côté Calymia</w:t>
      </w:r>
    </w:p>
    <w:p>
      <w:pPr>
        <w:pStyle w:val="ListParagraph"/>
        <w:numPr>
          <w:ilvl w:val="0"/>
          <w:numId w:val="1"/>
        </w:numPr>
        <w:spacing w:after="100"/>
      </w:pPr>
      <w:r>
        <w:rPr>
          <w:sz w:val="20"/>
          <w:szCs w:val="20"/>
        </w:rPr>
        <w:t xml:space="preserve">DAILY_API_KEY server-only, jamais exposée côté client, séparée par environnement (DEV/PROD)</w:t>
      </w:r>
    </w:p>
    <w:p>
      <w:pPr>
        <w:pStyle w:val="Heading2"/>
        <w:spacing w:after="120" w:before="200"/>
      </w:pPr>
      <w:r>
        <w:t xml:space="preserve">Compatibilité</w:t>
      </w:r>
    </w:p>
    <w:p>
      <w:pPr>
        <w:pStyle w:val="ListParagraph"/>
        <w:numPr>
          <w:ilvl w:val="0"/>
          <w:numId w:val="1"/>
        </w:numPr>
        <w:spacing w:after="100"/>
      </w:pPr>
      <w:r>
        <w:rPr>
          <w:sz w:val="20"/>
          <w:szCs w:val="20"/>
        </w:rPr>
        <w:t xml:space="preserve">Navigateurs : Chrome, Firefox, Safari, Edge (versions N-1)</w:t>
      </w:r>
    </w:p>
    <w:p>
      <w:pPr>
        <w:pStyle w:val="ListParagraph"/>
        <w:numPr>
          <w:ilvl w:val="0"/>
          <w:numId w:val="1"/>
        </w:numPr>
        <w:spacing w:after="100"/>
      </w:pPr>
      <w:r>
        <w:rPr>
          <w:sz w:val="20"/>
          <w:szCs w:val="20"/>
        </w:rPr>
        <w:t xml:space="preserve">Mobile responsive sur toutes les pages publiques et le dashboard</w:t>
      </w:r>
    </w:p>
    <w:p>
      <w:pPr>
        <w:pStyle w:val="ListParagraph"/>
        <w:numPr>
          <w:ilvl w:val="0"/>
          <w:numId w:val="1"/>
        </w:numPr>
        <w:spacing w:after="100"/>
      </w:pPr>
      <w:r>
        <w:rPr>
          <w:sz w:val="20"/>
          <w:szCs w:val="20"/>
        </w:rPr>
        <w:t xml:space="preserve">Accessibilité : contraste suffisant, navigation clavier</w:t>
      </w:r>
    </w:p>
    <w:p>
      <w:pPr>
        <w:pStyle w:val="Heading1"/>
        <w:spacing w:after="200" w:before="300"/>
      </w:pPr>
      <w:r>
        <w:t xml:space="preserve">Backlog ouvert (12 août 2026)</w:t>
      </w:r>
    </w:p>
    <w:p>
      <w:pPr>
        <w:pStyle w:val="ListParagraph"/>
        <w:numPr>
          <w:ilvl w:val="0"/>
          <w:numId w:val="1"/>
        </w:numPr>
        <w:spacing w:after="100"/>
      </w:pPr>
      <w:r>
        <w:rPr>
          <w:sz w:val="20"/>
          <w:szCs w:val="20"/>
        </w:rPr>
        <w:t xml:space="preserve">Ajouter une carte bancaire sur les deux comptes Daily.co (DEV et PROD, Dashboard → Billing) : la création de salle via l'API fonctionne sans CB, mais le join d'une salle échoue actuellement avec 'Missing payment method' — la feature visio n'est pas encore utilisable de bout en bout en conditions réelles tant que ce n'est pas fait</w:t>
      </w:r>
    </w:p>
    <w:p>
      <w:pPr>
        <w:pStyle w:val="ListParagraph"/>
        <w:numPr>
          <w:ilvl w:val="0"/>
          <w:numId w:val="1"/>
        </w:numPr>
        <w:spacing w:after="100"/>
      </w:pPr>
      <w:r>
        <w:rPr>
          <w:sz w:val="20"/>
          <w:szCs w:val="20"/>
        </w:rPr>
        <w:t xml:space="preserve">Audit des templates email Supabase (Confirm signup, Invite, Magic Link, Change Email, Reauthentication) — écart DEV/PROD non encore vérifié, par analogie avec celui trouvé sur Reset Password le 28/07 puis à nouveau sur le flow recovery le 11/08</w:t>
      </w:r>
    </w:p>
    <w:p>
      <w:pPr>
        <w:pStyle w:val="ListParagraph"/>
        <w:numPr>
          <w:ilvl w:val="0"/>
          <w:numId w:val="1"/>
        </w:numPr>
        <w:spacing w:after="100"/>
      </w:pPr>
      <w:r>
        <w:rPr>
          <w:sz w:val="20"/>
          <w:szCs w:val="20"/>
        </w:rPr>
        <w:t xml:space="preserve">Nœud email récap Resend dans le workflow n8n 'Génération Sujets Blog' (priorité basse)</w:t>
      </w:r>
    </w:p>
    <w:p>
      <w:pPr>
        <w:pStyle w:val="ListParagraph"/>
        <w:numPr>
          <w:ilvl w:val="0"/>
          <w:numId w:val="1"/>
        </w:numPr>
        <w:spacing w:after="100"/>
      </w:pPr>
      <w:r>
        <w:rPr>
          <w:sz w:val="20"/>
          <w:szCs w:val="20"/>
        </w:rPr>
        <w:t xml:space="preserve">Route API disponibilites (INSERT/DELETE) orpheline — plus appelée depuis le passage à sophrologues.horaires comme source unique, à évaluer pour suppression</w:t>
      </w:r>
    </w:p>
    <w:p>
      <w:pPr>
        <w:pStyle w:val="ListParagraph"/>
        <w:numPr>
          <w:ilvl w:val="0"/>
          <w:numId w:val="1"/>
        </w:numPr>
        <w:spacing w:after="100"/>
      </w:pPr>
      <w:r>
        <w:rPr>
          <w:sz w:val="20"/>
          <w:szCs w:val="20"/>
        </w:rPr>
        <w:t xml:space="preserve">Écart bucket Storage 'factures' : code utilise un accès public alors que documenté comme privé avec URL signée — à trancher</w:t>
      </w:r>
    </w:p>
    <w:p>
      <w:pPr>
        <w:pStyle w:val="ListParagraph"/>
        <w:numPr>
          <w:ilvl w:val="0"/>
          <w:numId w:val="1"/>
        </w:numPr>
        <w:spacing w:after="100"/>
      </w:pPr>
      <w:r>
        <w:rPr>
          <w:sz w:val="20"/>
          <w:szCs w:val="20"/>
        </w:rPr>
        <w:t xml:space="preserve">Numérotation de la facture séance basée sur Date.now() plutôt qu'une vraie séquence incrémentale — à surveiller si une conformité comptable stricte est requise</w:t>
      </w:r>
    </w:p>
    <w:sectPr>
      <w:pgSz w:w="11907" w:h="16839"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28"/>
      <w:szCs w:val="28"/>
    </w:rPr>
  </w:style>
  <w:style w:type="paragraph" w:styleId="Heading2">
    <w:name w:val="Heading 2"/>
    <w:basedOn w:val="Normal"/>
    <w:next w:val="Normal"/>
    <w:rPr>
      <w:b/>
      <w:bCs/>
      <w:color w:val="426F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2026-08-12T21:07:51.240Z</dcterms:created>
  <dcterms:modified xsi:type="dcterms:W3CDTF">2026-08-12T21:07:51.364Z</dcterms:modified>
</cp:coreProperties>
</file>

<file path=docProps/custom.xml><?xml version="1.0" encoding="utf-8"?>
<Properties xmlns="http://schemas.openxmlformats.org/officeDocument/2006/custom-properties" xmlns:vt="http://schemas.openxmlformats.org/officeDocument/2006/docPropsVTypes"/>
</file>