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#7: Outreach as Signal, Not Spam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emails, calls, and pings don’t fail because of volume — they fail because of signal.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GTM • Sales • Founder Outreach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12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Outreach as Signal, Not Spam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Every touchpoint you send is a signal. Done wrong, it’s spam. Done right, it’s inevitability.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Founders and sales teams often believe the problem is “not enough outreach.” So they send more: more emails, more calls, more LinkedIn messages. But outreach is not a numbers game. It’s a signal game.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Each touchpoint encodes a message about who you are, how credible you are, and whether you are inevitable. Spam is just outreach with weak signals.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Outreach fails not because of the channel, but because of the signal encoded in the message.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Weak signal: Generic templates, desperate tone, irrelevant offers.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Confused signal: Too many asks in one message, no clear reason to engage.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Strong signal: Scarcity, proof artifacts, inevitability positioning.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When every outreach touchpoint is signal-first, volume becomes secondary. The first 10 messages land — because they transmit inevitability, not neediness.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thesis: outreach is not communication. Outreach is signal.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Why outreach gets ignored: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Email volume overwhelms buyers/investors.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Templates circulate widely, creating “spam fatigue.”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Founders mistake persistence for effectiveness.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Result: you don’t just fail to close — you leak credibility.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Signal Framework: The 3 Outreach Filters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Proof Artifact First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Lead with one piece of proof — traction, pilot, or outcome.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Single Clear Ask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One message, one ask. Anything more dilutes signal.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3. Encode Scarcity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Signal that the window, opportunity, or slot is limited.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Enterprise SaaS: Mass cold emails, &lt;1% reply rate. Reframed outreach with case proof + single ask → reply rate hit 17%.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DeepTech Raise: Investors ignored 3-page updates. Shifted to single proof signal → 2 lead investors in 45 days.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Consumer Brand: Flooded social media with “buy now.” Reframed outreach to exclusivity → waitlist grew 5x.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Audit your last 10 emails: how many led with proof vs. “intro”?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Does every outreach carry a single, sharp ask?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Does the recipient feel scarcity — or abundance?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Can your outreach be repeated as a credible story by the recipient?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Signal-led outreach had 10–15x higher reply rates than generic outreach.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Scarcity framing doubled conversion from cold calls.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Founder-led outreach with proof artifact led to 2.5x faster deal cycles.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“I thought we had to send 1,000 emails. Turns out, we only needed 50 — with the right signal.”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Outreach isn’t spam when it carries signal. Every touchpoint must transmit proof, scarcity, and inevitability. Then outreach stops being noise — and starts being movement.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Clarity Series #7: Why Cold Outreach Fails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White Paper #13: Funnel Design as Signal Architecture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Case Study: Enterprise SaaS Outreach Rebuilt Around Proof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Stop spamming. Start signaling. Outreach is the proof of your inevitability.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