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 Family – Hiasmine Personal Site (Developer/DevOps Brief)</w:t>
      </w:r>
    </w:p>
    <w:p>
      <w:r>
        <w:t>Family has always been at the very center of my life. Growing up, I learned from my grandmother that family is not only about blood — it is about sacrifice, discipline, and unconditional love. That lesson has guided me through every stage of my journey.</w:t>
        <w:br/>
        <w:br/>
        <w:t>When I became a mother, that truth deepened. Gaurav and I have been blessed with three incredible sons — Arhan, Abram, and Aariv. Each of them has brought a new dimension of love and purpose into my life. Their laughter fills our home, their curiosity keeps us on our toes, and their presence constantly reminds me of what truly matters.</w:t>
        <w:br/>
        <w:br/>
        <w:t>Arhan</w:t>
        <w:br/>
        <w:t>Our eldest, Arhan, is thoughtful and mature beyond his years. At just seven, he carries a sense of responsibility that makes me proud every single day. He has a curious mind and often surprises us with the depth of his questions. He is protective of his younger brothers, and I can already see in him the traits of a leader — calm, dependable, and quietly confident.</w:t>
        <w:br/>
        <w:br/>
        <w:t>Abram</w:t>
        <w:br/>
        <w:t>Abram, our second son, is full of energy and life. At four years old, he lights up every room he enters. He has a playful spirit, a mischievous smile, and a boundless enthusiasm that keeps the entire family laughing and moving. He challenges me to stay present, reminding me that joy is often found in the little moments of play and wonder.</w:t>
        <w:br/>
        <w:br/>
        <w:t>Aariv</w:t>
        <w:br/>
        <w:t>Our youngest, Aariv, is just two — the baby of the family. He is tender, affectionate, and brings out the softest parts of me. His innocence is a daily reminder of the beauty of beginnings, and he has added a new rhythm to our home. Watching his brothers love and protect him fills my heart with gratitude.</w:t>
        <w:br/>
        <w:br/>
        <w:t>Motherhood is my greatest blessing and my greatest responsibility. It has transformed me from a woman striving to prove herself, into a mother striving to raise boys with values, compassion, and courage. I try to pass on to them what my grandmother instilled in me — resilience, truth, and the strength to stand tall even in adversity.</w:t>
        <w:br/>
        <w:br/>
        <w:t>Balancing my roles as a wife, a mother, and a professional has never been easy. There are days when I stumble, when I feel stretched too thin. Yet, every time I look at my children, I am reminded that this is the most important work I will ever do.</w:t>
        <w:br/>
        <w:br/>
        <w:t>Family is my grounding force. It is where I draw my strength, where I find my deepest joys, and where I return no matter how far my journey takes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