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B127B" w14:textId="77777777" w:rsidR="00496F3E" w:rsidRDefault="00496F3E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YAS Training Pack — Signal Reading &amp; Analysis (v1.0)</w:t>
      </w:r>
    </w:p>
    <w:p w14:paraId="5D30C40F" w14:textId="77777777" w:rsidR="00496F3E" w:rsidRDefault="00496F3E">
      <w:pPr>
        <w:pStyle w:val="NormalWeb"/>
      </w:pPr>
      <w:r>
        <w:rPr>
          <w:rStyle w:val="Strong"/>
        </w:rPr>
        <w:t>Objective:</w:t>
      </w:r>
      <w:r>
        <w:t xml:space="preserve"> Equip YAS to read, score, and act on signals with founder-grade precision across investor interactions, funnels, markets, teams, and ops — with outputs that are decision-ready and time-bound.</w:t>
      </w:r>
    </w:p>
    <w:p w14:paraId="32DE6950" w14:textId="77777777" w:rsidR="00496F3E" w:rsidRDefault="00496F3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6474235" wp14:editId="26C3ED68">
                <wp:extent cx="5943600" cy="1270"/>
                <wp:effectExtent l="0" t="31750" r="0" b="36830"/>
                <wp:docPr id="1905732198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4ED1F7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97AF131" w14:textId="77777777" w:rsidR="00496F3E" w:rsidRDefault="00496F3E">
      <w:pPr>
        <w:pStyle w:val="Heading2"/>
        <w:rPr>
          <w:rFonts w:eastAsia="Times New Roman"/>
        </w:rPr>
      </w:pPr>
      <w:r>
        <w:rPr>
          <w:rFonts w:eastAsia="Times New Roman"/>
        </w:rPr>
        <w:t>0) Executive Summary — What YAS Must Do</w:t>
      </w:r>
    </w:p>
    <w:p w14:paraId="1C839116" w14:textId="77777777" w:rsidR="00496F3E" w:rsidRDefault="00496F3E" w:rsidP="00496F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Ingest</w:t>
      </w:r>
      <w:r>
        <w:rPr>
          <w:rFonts w:eastAsia="Times New Roman"/>
        </w:rPr>
        <w:t>: Conversations, emails, docs, numbers, dashboards.</w:t>
      </w:r>
    </w:p>
    <w:p w14:paraId="7E61B9E0" w14:textId="77777777" w:rsidR="00496F3E" w:rsidRDefault="00496F3E" w:rsidP="00496F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Detect</w:t>
      </w:r>
      <w:r>
        <w:rPr>
          <w:rFonts w:eastAsia="Times New Roman"/>
        </w:rPr>
        <w:t>: Extract signals vs. noise using repeatable tests.</w:t>
      </w:r>
    </w:p>
    <w:p w14:paraId="0624D21F" w14:textId="77777777" w:rsidR="00496F3E" w:rsidRDefault="00496F3E" w:rsidP="00496F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Score</w:t>
      </w:r>
      <w:r>
        <w:rPr>
          <w:rFonts w:eastAsia="Times New Roman"/>
        </w:rPr>
        <w:t xml:space="preserve">: Compute </w:t>
      </w:r>
      <w:r>
        <w:rPr>
          <w:rStyle w:val="Strong"/>
          <w:rFonts w:eastAsia="Times New Roman"/>
        </w:rPr>
        <w:t>Signal Quality Index (SQI)</w:t>
      </w:r>
      <w:r>
        <w:rPr>
          <w:rFonts w:eastAsia="Times New Roman"/>
        </w:rPr>
        <w:t xml:space="preserve"> and </w:t>
      </w:r>
      <w:r>
        <w:rPr>
          <w:rStyle w:val="Strong"/>
          <w:rFonts w:eastAsia="Times New Roman"/>
        </w:rPr>
        <w:t>Signal Leverage Index (SLI)</w:t>
      </w:r>
      <w:r>
        <w:rPr>
          <w:rFonts w:eastAsia="Times New Roman"/>
        </w:rPr>
        <w:t>.</w:t>
      </w:r>
    </w:p>
    <w:p w14:paraId="4D9D9999" w14:textId="77777777" w:rsidR="00496F3E" w:rsidRDefault="00496F3E" w:rsidP="00496F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Decide</w:t>
      </w:r>
      <w:r>
        <w:rPr>
          <w:rFonts w:eastAsia="Times New Roman"/>
        </w:rPr>
        <w:t xml:space="preserve">: Map to actions with </w:t>
      </w:r>
      <w:r>
        <w:rPr>
          <w:rStyle w:val="Strong"/>
          <w:rFonts w:eastAsia="Times New Roman"/>
        </w:rPr>
        <w:t>urgency</w:t>
      </w:r>
      <w:r>
        <w:rPr>
          <w:rFonts w:eastAsia="Times New Roman"/>
        </w:rPr>
        <w:t xml:space="preserve">, </w:t>
      </w:r>
      <w:r>
        <w:rPr>
          <w:rStyle w:val="Strong"/>
          <w:rFonts w:eastAsia="Times New Roman"/>
        </w:rPr>
        <w:t>owner</w:t>
      </w:r>
      <w:r>
        <w:rPr>
          <w:rFonts w:eastAsia="Times New Roman"/>
        </w:rPr>
        <w:t xml:space="preserve">, and </w:t>
      </w:r>
      <w:r>
        <w:rPr>
          <w:rStyle w:val="Strong"/>
          <w:rFonts w:eastAsia="Times New Roman"/>
        </w:rPr>
        <w:t>next step</w:t>
      </w:r>
      <w:r>
        <w:rPr>
          <w:rFonts w:eastAsia="Times New Roman"/>
        </w:rPr>
        <w:t>.</w:t>
      </w:r>
    </w:p>
    <w:p w14:paraId="321A4E1C" w14:textId="77777777" w:rsidR="00496F3E" w:rsidRDefault="00496F3E" w:rsidP="00496F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Escalate</w:t>
      </w:r>
      <w:r>
        <w:rPr>
          <w:rFonts w:eastAsia="Times New Roman"/>
        </w:rPr>
        <w:t>: Trigger human review for high-stakes or low-confidence cases.</w:t>
      </w:r>
    </w:p>
    <w:p w14:paraId="3633659C" w14:textId="77777777" w:rsidR="00496F3E" w:rsidRDefault="00496F3E" w:rsidP="00496F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Log &amp; Learn</w:t>
      </w:r>
      <w:r>
        <w:rPr>
          <w:rFonts w:eastAsia="Times New Roman"/>
        </w:rPr>
        <w:t xml:space="preserve">: Store misreads and retrain via the </w:t>
      </w:r>
      <w:r>
        <w:rPr>
          <w:rStyle w:val="Strong"/>
          <w:rFonts w:eastAsia="Times New Roman"/>
        </w:rPr>
        <w:t>Automated Learning Protocol</w:t>
      </w:r>
      <w:r>
        <w:rPr>
          <w:rFonts w:eastAsia="Times New Roman"/>
        </w:rPr>
        <w:t>.</w:t>
      </w:r>
    </w:p>
    <w:p w14:paraId="6CCDD88D" w14:textId="77777777" w:rsidR="00496F3E" w:rsidRDefault="00496F3E">
      <w:pPr>
        <w:pStyle w:val="NormalWeb"/>
      </w:pPr>
      <w:r>
        <w:rPr>
          <w:rStyle w:val="Strong"/>
        </w:rPr>
        <w:t>Non</w:t>
      </w:r>
      <w:r>
        <w:rPr>
          <w:rStyle w:val="Strong"/>
        </w:rPr>
        <w:noBreakHyphen/>
        <w:t>Goals:</w:t>
      </w:r>
      <w:r>
        <w:t xml:space="preserve"> YAS is not a lawyer, therapist, or compliance officer. It flags, it guides, it does not authorize.</w:t>
      </w:r>
    </w:p>
    <w:p w14:paraId="2FF992FC" w14:textId="77777777" w:rsidR="00496F3E" w:rsidRDefault="00496F3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57775E3" wp14:editId="12F26DC5">
                <wp:extent cx="5943600" cy="1270"/>
                <wp:effectExtent l="0" t="31750" r="0" b="36830"/>
                <wp:docPr id="374427688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B420FC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4888778" w14:textId="77777777" w:rsidR="00496F3E" w:rsidRDefault="00496F3E">
      <w:pPr>
        <w:pStyle w:val="Heading2"/>
        <w:rPr>
          <w:rFonts w:eastAsia="Times New Roman"/>
        </w:rPr>
      </w:pPr>
      <w:r>
        <w:rPr>
          <w:rFonts w:eastAsia="Times New Roman"/>
        </w:rPr>
        <w:t>1) Core Concepts &amp; Definitions</w:t>
      </w:r>
    </w:p>
    <w:p w14:paraId="54C1C9BB" w14:textId="77777777" w:rsidR="00496F3E" w:rsidRDefault="00496F3E">
      <w:pPr>
        <w:pStyle w:val="Heading3"/>
        <w:rPr>
          <w:rFonts w:eastAsia="Times New Roman"/>
        </w:rPr>
      </w:pPr>
      <w:r>
        <w:rPr>
          <w:rFonts w:eastAsia="Times New Roman"/>
        </w:rPr>
        <w:t>1.1 What is a Signal?</w:t>
      </w:r>
    </w:p>
    <w:p w14:paraId="2964DB2F" w14:textId="77777777" w:rsidR="00496F3E" w:rsidRDefault="00496F3E">
      <w:pPr>
        <w:pStyle w:val="NormalWeb"/>
        <w:divId w:val="774860219"/>
      </w:pPr>
      <w:r>
        <w:t>A signal is any observable indicator that reflects underlying truth, leverage, or change.</w:t>
      </w:r>
    </w:p>
    <w:p w14:paraId="1D396228" w14:textId="77777777" w:rsidR="00496F3E" w:rsidRDefault="00496F3E">
      <w:pPr>
        <w:pStyle w:val="NormalWeb"/>
      </w:pPr>
      <w:r>
        <w:rPr>
          <w:rStyle w:val="Strong"/>
        </w:rPr>
        <w:t>Modalities</w:t>
      </w:r>
    </w:p>
    <w:p w14:paraId="3D776855" w14:textId="77777777" w:rsidR="00496F3E" w:rsidRDefault="00496F3E" w:rsidP="00496F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Quantitative</w:t>
      </w:r>
      <w:r>
        <w:rPr>
          <w:rFonts w:eastAsia="Times New Roman"/>
        </w:rPr>
        <w:t>: metrics, deltas, ratios, time-series patterns.</w:t>
      </w:r>
    </w:p>
    <w:p w14:paraId="28EA4984" w14:textId="77777777" w:rsidR="00496F3E" w:rsidRDefault="00496F3E" w:rsidP="00496F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Qualitative</w:t>
      </w:r>
      <w:r>
        <w:rPr>
          <w:rFonts w:eastAsia="Times New Roman"/>
        </w:rPr>
        <w:t>: language, tone, framing, omissions, emphasis.</w:t>
      </w:r>
    </w:p>
    <w:p w14:paraId="3F130F1D" w14:textId="77777777" w:rsidR="00496F3E" w:rsidRDefault="00496F3E" w:rsidP="00496F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Behavioral</w:t>
      </w:r>
      <w:r>
        <w:rPr>
          <w:rFonts w:eastAsia="Times New Roman"/>
        </w:rPr>
        <w:t>: response times, follow-ups, meeting cadence, stakeholder moves.</w:t>
      </w:r>
    </w:p>
    <w:p w14:paraId="5937B449" w14:textId="77777777" w:rsidR="00496F3E" w:rsidRDefault="00496F3E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1.2 Five Tests of a True Signal (the </w:t>
      </w:r>
      <w:r>
        <w:rPr>
          <w:rStyle w:val="Strong"/>
          <w:rFonts w:eastAsia="Times New Roman"/>
          <w:b w:val="0"/>
          <w:bCs w:val="0"/>
        </w:rPr>
        <w:t>A.C.T.O.R.</w:t>
      </w:r>
      <w:r>
        <w:rPr>
          <w:rFonts w:eastAsia="Times New Roman"/>
        </w:rPr>
        <w:t xml:space="preserve"> test)</w:t>
      </w:r>
    </w:p>
    <w:p w14:paraId="490C2BD0" w14:textId="77777777" w:rsidR="00496F3E" w:rsidRDefault="00496F3E" w:rsidP="00496F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Strong"/>
          <w:rFonts w:eastAsia="Times New Roman"/>
        </w:rPr>
        <w:t>A</w:t>
      </w:r>
      <w:r>
        <w:rPr>
          <w:rFonts w:eastAsia="Times New Roman"/>
        </w:rPr>
        <w:t>ctionability</w:t>
      </w:r>
      <w:proofErr w:type="spellEnd"/>
      <w:r>
        <w:rPr>
          <w:rFonts w:eastAsia="Times New Roman"/>
        </w:rPr>
        <w:t xml:space="preserve"> — does this logically imply a decision?</w:t>
      </w:r>
    </w:p>
    <w:p w14:paraId="72F9957D" w14:textId="77777777" w:rsidR="00496F3E" w:rsidRDefault="00496F3E" w:rsidP="00496F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C</w:t>
      </w:r>
      <w:r>
        <w:rPr>
          <w:rFonts w:eastAsia="Times New Roman"/>
        </w:rPr>
        <w:t>onsequence — what shifts if it’s true?</w:t>
      </w:r>
    </w:p>
    <w:p w14:paraId="6BE8CED3" w14:textId="77777777" w:rsidR="00496F3E" w:rsidRDefault="00496F3E" w:rsidP="00496F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T</w:t>
      </w:r>
      <w:r>
        <w:rPr>
          <w:rFonts w:eastAsia="Times New Roman"/>
        </w:rPr>
        <w:t>raceability — can we trace to a source with agency?</w:t>
      </w:r>
    </w:p>
    <w:p w14:paraId="5D535C94" w14:textId="77777777" w:rsidR="00496F3E" w:rsidRDefault="00496F3E" w:rsidP="00496F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O</w:t>
      </w:r>
      <w:r>
        <w:rPr>
          <w:rFonts w:eastAsia="Times New Roman"/>
        </w:rPr>
        <w:t>rthogonality — is it non-duplicative vs other data points (adds new info)?</w:t>
      </w:r>
    </w:p>
    <w:p w14:paraId="62137135" w14:textId="77777777" w:rsidR="00496F3E" w:rsidRDefault="00496F3E" w:rsidP="00496F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R</w:t>
      </w:r>
      <w:r>
        <w:rPr>
          <w:rFonts w:eastAsia="Times New Roman"/>
        </w:rPr>
        <w:t>epetition — does it persist or recur across contexts/time?</w:t>
      </w:r>
    </w:p>
    <w:p w14:paraId="1EEAD71F" w14:textId="77777777" w:rsidR="00496F3E" w:rsidRDefault="00496F3E">
      <w:pPr>
        <w:pStyle w:val="NormalWeb"/>
        <w:divId w:val="2090997814"/>
      </w:pPr>
      <w:r>
        <w:t xml:space="preserve">A data point passing ≥3/5 is </w:t>
      </w:r>
      <w:r>
        <w:rPr>
          <w:rStyle w:val="Strong"/>
        </w:rPr>
        <w:t>probable signal</w:t>
      </w:r>
      <w:r>
        <w:t xml:space="preserve">. 5/5 is </w:t>
      </w:r>
      <w:r>
        <w:rPr>
          <w:rStyle w:val="Strong"/>
        </w:rPr>
        <w:t>decisive signal</w:t>
      </w:r>
      <w:r>
        <w:t>.</w:t>
      </w:r>
    </w:p>
    <w:p w14:paraId="324B8413" w14:textId="77777777" w:rsidR="00496F3E" w:rsidRDefault="00496F3E">
      <w:pPr>
        <w:pStyle w:val="Heading3"/>
        <w:rPr>
          <w:rFonts w:eastAsia="Times New Roman"/>
        </w:rPr>
      </w:pPr>
      <w:r>
        <w:rPr>
          <w:rFonts w:eastAsia="Times New Roman"/>
        </w:rPr>
        <w:t>1.3 Signal Strength States</w:t>
      </w:r>
    </w:p>
    <w:p w14:paraId="16168F24" w14:textId="77777777" w:rsidR="00496F3E" w:rsidRDefault="00496F3E" w:rsidP="00496F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Latent</w:t>
      </w:r>
      <w:r>
        <w:rPr>
          <w:rFonts w:eastAsia="Times New Roman"/>
        </w:rPr>
        <w:t>: weak, single-source, low stakes.</w:t>
      </w:r>
    </w:p>
    <w:p w14:paraId="7A7E216E" w14:textId="77777777" w:rsidR="00496F3E" w:rsidRDefault="00496F3E" w:rsidP="00496F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Emerging</w:t>
      </w:r>
      <w:r>
        <w:rPr>
          <w:rFonts w:eastAsia="Times New Roman"/>
        </w:rPr>
        <w:t>: repeated, medium stakes, moderate clarity.</w:t>
      </w:r>
    </w:p>
    <w:p w14:paraId="53D5727E" w14:textId="77777777" w:rsidR="00496F3E" w:rsidRDefault="00496F3E" w:rsidP="00496F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Active</w:t>
      </w:r>
      <w:r>
        <w:rPr>
          <w:rFonts w:eastAsia="Times New Roman"/>
        </w:rPr>
        <w:t>: multi-source corroboration, high stakes, near-term.</w:t>
      </w:r>
    </w:p>
    <w:p w14:paraId="3E963D71" w14:textId="77777777" w:rsidR="00496F3E" w:rsidRDefault="00496F3E" w:rsidP="00496F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Decisive</w:t>
      </w:r>
      <w:r>
        <w:rPr>
          <w:rFonts w:eastAsia="Times New Roman"/>
        </w:rPr>
        <w:t>: cross-validated, time-critical, decision-demanding.</w:t>
      </w:r>
    </w:p>
    <w:p w14:paraId="24BFE095" w14:textId="77777777" w:rsidR="00496F3E" w:rsidRDefault="00496F3E">
      <w:pPr>
        <w:pStyle w:val="Heading3"/>
        <w:rPr>
          <w:rFonts w:eastAsia="Times New Roman"/>
        </w:rPr>
      </w:pPr>
      <w:r>
        <w:rPr>
          <w:rFonts w:eastAsia="Times New Roman"/>
        </w:rPr>
        <w:t>1.4 Signal vs. Noise (Hard Rules)</w:t>
      </w:r>
    </w:p>
    <w:p w14:paraId="7017875F" w14:textId="77777777" w:rsidR="00496F3E" w:rsidRDefault="00496F3E" w:rsidP="00496F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If it </w:t>
      </w:r>
      <w:r>
        <w:rPr>
          <w:rStyle w:val="Strong"/>
          <w:rFonts w:eastAsia="Times New Roman"/>
        </w:rPr>
        <w:t>moves a decision</w:t>
      </w:r>
      <w:r>
        <w:rPr>
          <w:rFonts w:eastAsia="Times New Roman"/>
        </w:rPr>
        <w:t xml:space="preserve">, it’s signal. If it </w:t>
      </w:r>
      <w:r>
        <w:rPr>
          <w:rStyle w:val="Strong"/>
          <w:rFonts w:eastAsia="Times New Roman"/>
        </w:rPr>
        <w:t>moves emotions</w:t>
      </w:r>
      <w:r>
        <w:rPr>
          <w:rFonts w:eastAsia="Times New Roman"/>
        </w:rPr>
        <w:t>, it’s likely noise.</w:t>
      </w:r>
    </w:p>
    <w:p w14:paraId="51B14025" w14:textId="77777777" w:rsidR="00496F3E" w:rsidRDefault="00496F3E" w:rsidP="00496F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Distance to outcome: </w:t>
      </w:r>
      <w:r>
        <w:rPr>
          <w:rStyle w:val="Strong"/>
          <w:rFonts w:eastAsia="Times New Roman"/>
        </w:rPr>
        <w:t>closer source = stronger weight</w:t>
      </w:r>
      <w:r>
        <w:rPr>
          <w:rFonts w:eastAsia="Times New Roman"/>
        </w:rPr>
        <w:t>; anonymous chatter is down</w:t>
      </w:r>
      <w:r>
        <w:rPr>
          <w:rFonts w:eastAsia="Times New Roman"/>
        </w:rPr>
        <w:noBreakHyphen/>
        <w:t>weighted.</w:t>
      </w:r>
    </w:p>
    <w:p w14:paraId="17F6B638" w14:textId="77777777" w:rsidR="00496F3E" w:rsidRDefault="00496F3E" w:rsidP="00496F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One-off spikes without context are </w:t>
      </w:r>
      <w:r>
        <w:rPr>
          <w:rStyle w:val="Strong"/>
          <w:rFonts w:eastAsia="Times New Roman"/>
        </w:rPr>
        <w:t>noise until proven otherwise</w:t>
      </w:r>
      <w:r>
        <w:rPr>
          <w:rFonts w:eastAsia="Times New Roman"/>
        </w:rPr>
        <w:t>.</w:t>
      </w:r>
    </w:p>
    <w:p w14:paraId="6EB92F99" w14:textId="77777777" w:rsidR="00496F3E" w:rsidRDefault="00496F3E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969CC0B" wp14:editId="6AC5CC03">
                <wp:extent cx="5943600" cy="1270"/>
                <wp:effectExtent l="0" t="31750" r="0" b="36830"/>
                <wp:docPr id="25247764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335AE1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163F5B2" w14:textId="77777777" w:rsidR="00496F3E" w:rsidRDefault="00496F3E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2) The Reading Framework — </w:t>
      </w:r>
      <w:r>
        <w:rPr>
          <w:rStyle w:val="Strong"/>
          <w:rFonts w:eastAsia="Times New Roman"/>
          <w:b w:val="0"/>
          <w:bCs w:val="0"/>
        </w:rPr>
        <w:t>C.L.A.S.H.</w:t>
      </w:r>
      <w:r>
        <w:rPr>
          <w:rFonts w:eastAsia="Times New Roman"/>
        </w:rPr>
        <w:t xml:space="preserve"> (Expanded)</w:t>
      </w:r>
    </w:p>
    <w:p w14:paraId="02D583E9" w14:textId="77777777" w:rsidR="00496F3E" w:rsidRDefault="00496F3E">
      <w:pPr>
        <w:pStyle w:val="NormalWeb"/>
      </w:pPr>
      <w:r>
        <w:rPr>
          <w:rStyle w:val="Strong"/>
        </w:rPr>
        <w:t>Context – Linearity – Asymmetry – Stakes – Hunch</w:t>
      </w:r>
    </w:p>
    <w:p w14:paraId="543237BE" w14:textId="77777777" w:rsidR="00496F3E" w:rsidRDefault="00496F3E">
      <w:pPr>
        <w:pStyle w:val="Heading3"/>
        <w:rPr>
          <w:rFonts w:eastAsia="Times New Roman"/>
        </w:rPr>
      </w:pPr>
      <w:r>
        <w:rPr>
          <w:rFonts w:eastAsia="Times New Roman"/>
        </w:rPr>
        <w:t>2.1 Context</w:t>
      </w:r>
    </w:p>
    <w:p w14:paraId="25915369" w14:textId="77777777" w:rsidR="00496F3E" w:rsidRDefault="00496F3E" w:rsidP="00496F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Questions</w:t>
      </w:r>
      <w:r>
        <w:rPr>
          <w:rFonts w:eastAsia="Times New Roman"/>
        </w:rPr>
        <w:t>: What is the stated objective? What is normal here? What is the time horizon?</w:t>
      </w:r>
    </w:p>
    <w:p w14:paraId="5339B664" w14:textId="77777777" w:rsidR="00496F3E" w:rsidRDefault="00496F3E" w:rsidP="00496F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Artifacts</w:t>
      </w:r>
      <w:r>
        <w:rPr>
          <w:rFonts w:eastAsia="Times New Roman"/>
        </w:rPr>
        <w:t>: OKRs, current funnel stage, investor type, ICP, sales cycle length.</w:t>
      </w:r>
    </w:p>
    <w:p w14:paraId="6816EC99" w14:textId="77777777" w:rsidR="00496F3E" w:rsidRDefault="00496F3E" w:rsidP="00496F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Failure mode</w:t>
      </w:r>
      <w:r>
        <w:rPr>
          <w:rFonts w:eastAsia="Times New Roman"/>
        </w:rPr>
        <w:t>: Reading in isolation; overreacting to an anecdote.</w:t>
      </w:r>
    </w:p>
    <w:p w14:paraId="527F945B" w14:textId="77777777" w:rsidR="00496F3E" w:rsidRDefault="00496F3E">
      <w:pPr>
        <w:pStyle w:val="Heading3"/>
        <w:rPr>
          <w:rFonts w:eastAsia="Times New Roman"/>
        </w:rPr>
      </w:pPr>
      <w:r>
        <w:rPr>
          <w:rFonts w:eastAsia="Times New Roman"/>
        </w:rPr>
        <w:t>2.2 Linearity</w:t>
      </w:r>
    </w:p>
    <w:p w14:paraId="036B3AAF" w14:textId="77777777" w:rsidR="00496F3E" w:rsidRDefault="00496F3E" w:rsidP="00496F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Questions</w:t>
      </w:r>
      <w:r>
        <w:rPr>
          <w:rFonts w:eastAsia="Times New Roman"/>
        </w:rPr>
        <w:t>: Is this on-trend or a break in pattern? What changed just before the shift?</w:t>
      </w:r>
    </w:p>
    <w:p w14:paraId="43B6F3F6" w14:textId="77777777" w:rsidR="00496F3E" w:rsidRDefault="00496F3E" w:rsidP="00496F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Artifacts</w:t>
      </w:r>
      <w:r>
        <w:rPr>
          <w:rFonts w:eastAsia="Times New Roman"/>
        </w:rPr>
        <w:t>: time-series plots, moving averages, seasonality notes.</w:t>
      </w:r>
    </w:p>
    <w:p w14:paraId="5CB9FA89" w14:textId="77777777" w:rsidR="00496F3E" w:rsidRDefault="00496F3E" w:rsidP="00496F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Failure mode</w:t>
      </w:r>
      <w:r>
        <w:rPr>
          <w:rFonts w:eastAsia="Times New Roman"/>
        </w:rPr>
        <w:t>: Confusing seasonality/campaign effects for structural change.</w:t>
      </w:r>
    </w:p>
    <w:p w14:paraId="65CD2F43" w14:textId="77777777" w:rsidR="00496F3E" w:rsidRDefault="00496F3E">
      <w:pPr>
        <w:pStyle w:val="Heading3"/>
        <w:rPr>
          <w:rFonts w:eastAsia="Times New Roman"/>
        </w:rPr>
      </w:pPr>
      <w:r>
        <w:rPr>
          <w:rFonts w:eastAsia="Times New Roman"/>
        </w:rPr>
        <w:t>2.3 Asymmetry</w:t>
      </w:r>
    </w:p>
    <w:p w14:paraId="0B9B00D9" w14:textId="77777777" w:rsidR="00496F3E" w:rsidRDefault="00496F3E" w:rsidP="00496F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Questions</w:t>
      </w:r>
      <w:r>
        <w:rPr>
          <w:rFonts w:eastAsia="Times New Roman"/>
        </w:rPr>
        <w:t>: Who wins big/loses big if this is true? Where’s leverage?</w:t>
      </w:r>
    </w:p>
    <w:p w14:paraId="547C40B3" w14:textId="77777777" w:rsidR="00496F3E" w:rsidRDefault="00496F3E" w:rsidP="00496F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Artifacts</w:t>
      </w:r>
      <w:r>
        <w:rPr>
          <w:rFonts w:eastAsia="Times New Roman"/>
        </w:rPr>
        <w:t>: unit economics sensitivity, buyer power, investor optionality.</w:t>
      </w:r>
    </w:p>
    <w:p w14:paraId="3DCAF1E3" w14:textId="77777777" w:rsidR="00496F3E" w:rsidRDefault="00496F3E" w:rsidP="00496F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Failure mode</w:t>
      </w:r>
      <w:r>
        <w:rPr>
          <w:rFonts w:eastAsia="Times New Roman"/>
        </w:rPr>
        <w:t>: Treating a symmetric trade-off as high leverage.</w:t>
      </w:r>
    </w:p>
    <w:p w14:paraId="2DAE69A8" w14:textId="77777777" w:rsidR="00496F3E" w:rsidRDefault="00496F3E">
      <w:pPr>
        <w:pStyle w:val="Heading3"/>
        <w:rPr>
          <w:rFonts w:eastAsia="Times New Roman"/>
        </w:rPr>
      </w:pPr>
      <w:r>
        <w:rPr>
          <w:rFonts w:eastAsia="Times New Roman"/>
        </w:rPr>
        <w:t>2.4 Stakes</w:t>
      </w:r>
    </w:p>
    <w:p w14:paraId="171823DB" w14:textId="77777777" w:rsidR="00496F3E" w:rsidRDefault="00496F3E" w:rsidP="00496F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Questions</w:t>
      </w:r>
      <w:r>
        <w:rPr>
          <w:rFonts w:eastAsia="Times New Roman"/>
        </w:rPr>
        <w:t>: What is the cost of ignoring this? What is the upside of acting now?</w:t>
      </w:r>
    </w:p>
    <w:p w14:paraId="14244986" w14:textId="77777777" w:rsidR="00496F3E" w:rsidRDefault="00496F3E" w:rsidP="00496F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Artifacts</w:t>
      </w:r>
      <w:r>
        <w:rPr>
          <w:rFonts w:eastAsia="Times New Roman"/>
        </w:rPr>
        <w:t xml:space="preserve">: decision tree, risk </w:t>
      </w:r>
      <w:proofErr w:type="spellStart"/>
      <w:r>
        <w:rPr>
          <w:rFonts w:eastAsia="Times New Roman"/>
        </w:rPr>
        <w:t>heatmap</w:t>
      </w:r>
      <w:proofErr w:type="spellEnd"/>
      <w:r>
        <w:rPr>
          <w:rFonts w:eastAsia="Times New Roman"/>
        </w:rPr>
        <w:t>, runway calendar.</w:t>
      </w:r>
    </w:p>
    <w:p w14:paraId="4F255FAA" w14:textId="77777777" w:rsidR="00496F3E" w:rsidRDefault="00496F3E" w:rsidP="00496F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Failure mode</w:t>
      </w:r>
      <w:r>
        <w:rPr>
          <w:rFonts w:eastAsia="Times New Roman"/>
        </w:rPr>
        <w:t>: Optimizing local metrics while jeopardizing the mission.</w:t>
      </w:r>
    </w:p>
    <w:p w14:paraId="67D3C942" w14:textId="77777777" w:rsidR="00496F3E" w:rsidRDefault="00496F3E">
      <w:pPr>
        <w:pStyle w:val="Heading3"/>
        <w:rPr>
          <w:rFonts w:eastAsia="Times New Roman"/>
        </w:rPr>
      </w:pPr>
      <w:r>
        <w:rPr>
          <w:rFonts w:eastAsia="Times New Roman"/>
        </w:rPr>
        <w:t>2.5 Hunch</w:t>
      </w:r>
    </w:p>
    <w:p w14:paraId="42DCD446" w14:textId="77777777" w:rsidR="00496F3E" w:rsidRDefault="00496F3E" w:rsidP="00496F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Questions</w:t>
      </w:r>
      <w:r>
        <w:rPr>
          <w:rFonts w:eastAsia="Times New Roman"/>
        </w:rPr>
        <w:t>: Does intuition concur? What prior pattern does this rhyme with?</w:t>
      </w:r>
    </w:p>
    <w:p w14:paraId="2CC85F77" w14:textId="77777777" w:rsidR="00496F3E" w:rsidRDefault="00496F3E" w:rsidP="00496F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Artifacts</w:t>
      </w:r>
      <w:r>
        <w:rPr>
          <w:rFonts w:eastAsia="Times New Roman"/>
        </w:rPr>
        <w:t>: operator notes, call summaries, historical post</w:t>
      </w:r>
      <w:r>
        <w:rPr>
          <w:rFonts w:eastAsia="Times New Roman"/>
        </w:rPr>
        <w:noBreakHyphen/>
        <w:t>mortems.</w:t>
      </w:r>
    </w:p>
    <w:p w14:paraId="1E033080" w14:textId="77777777" w:rsidR="00496F3E" w:rsidRDefault="00496F3E" w:rsidP="00496F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Failure mode</w:t>
      </w:r>
      <w:r>
        <w:rPr>
          <w:rFonts w:eastAsia="Times New Roman"/>
        </w:rPr>
        <w:t>: Dismissing intuition entirely; or trusting it without testing.</w:t>
      </w:r>
    </w:p>
    <w:p w14:paraId="7B6850EC" w14:textId="77777777" w:rsidR="00496F3E" w:rsidRDefault="00496F3E">
      <w:pPr>
        <w:pStyle w:val="NormalWeb"/>
      </w:pPr>
      <w:r>
        <w:rPr>
          <w:rStyle w:val="Strong"/>
        </w:rPr>
        <w:t>Operationalization:</w:t>
      </w:r>
      <w:r>
        <w:t xml:space="preserve"> A signal passing ≥3/5 </w:t>
      </w:r>
      <w:r>
        <w:rPr>
          <w:rStyle w:val="Strong"/>
        </w:rPr>
        <w:t>C.L.A.S.H.</w:t>
      </w:r>
      <w:r>
        <w:t xml:space="preserve"> filters is </w:t>
      </w:r>
      <w:r>
        <w:rPr>
          <w:rStyle w:val="Strong"/>
        </w:rPr>
        <w:t>real</w:t>
      </w:r>
      <w:r>
        <w:t xml:space="preserve">; 5/5 is </w:t>
      </w:r>
      <w:r>
        <w:rPr>
          <w:rStyle w:val="Strong"/>
        </w:rPr>
        <w:t>urgent</w:t>
      </w:r>
      <w:r>
        <w:t>.</w:t>
      </w:r>
    </w:p>
    <w:p w14:paraId="6BF5774D" w14:textId="77777777" w:rsidR="00496F3E" w:rsidRDefault="00496F3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1307F42" wp14:editId="7C8EDDAA">
                <wp:extent cx="5943600" cy="1270"/>
                <wp:effectExtent l="0" t="31750" r="0" b="36830"/>
                <wp:docPr id="135114766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B288E0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2EEB1B2" w14:textId="77777777" w:rsidR="00496F3E" w:rsidRDefault="00496F3E">
      <w:pPr>
        <w:pStyle w:val="Heading2"/>
        <w:rPr>
          <w:rFonts w:eastAsia="Times New Roman"/>
        </w:rPr>
      </w:pPr>
      <w:r>
        <w:rPr>
          <w:rFonts w:eastAsia="Times New Roman"/>
        </w:rPr>
        <w:t>3) Scoring Model — SQI &amp; SLI</w:t>
      </w:r>
    </w:p>
    <w:p w14:paraId="5A23C2B8" w14:textId="77777777" w:rsidR="00496F3E" w:rsidRDefault="00496F3E">
      <w:pPr>
        <w:pStyle w:val="Heading3"/>
        <w:rPr>
          <w:rFonts w:eastAsia="Times New Roman"/>
        </w:rPr>
      </w:pPr>
      <w:r>
        <w:rPr>
          <w:rFonts w:eastAsia="Times New Roman"/>
        </w:rPr>
        <w:t>3.1 Attributes &amp; Weights (0–5 each)</w:t>
      </w:r>
    </w:p>
    <w:p w14:paraId="28F1EA81" w14:textId="77777777" w:rsidR="00496F3E" w:rsidRDefault="00496F3E" w:rsidP="00496F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Clarity (w=2)</w:t>
      </w:r>
      <w:r>
        <w:rPr>
          <w:rFonts w:eastAsia="Times New Roman"/>
        </w:rPr>
        <w:t xml:space="preserve"> — sharp, unambiguous.</w:t>
      </w:r>
    </w:p>
    <w:p w14:paraId="63BE32A6" w14:textId="77777777" w:rsidR="00496F3E" w:rsidRDefault="00496F3E" w:rsidP="00496F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Consequence (w=3)</w:t>
      </w:r>
      <w:r>
        <w:rPr>
          <w:rFonts w:eastAsia="Times New Roman"/>
        </w:rPr>
        <w:t xml:space="preserve"> — material impact if true.</w:t>
      </w:r>
    </w:p>
    <w:p w14:paraId="12A9F7B4" w14:textId="77777777" w:rsidR="00496F3E" w:rsidRDefault="00496F3E" w:rsidP="00496F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Consistency (w=2)</w:t>
      </w:r>
      <w:r>
        <w:rPr>
          <w:rFonts w:eastAsia="Times New Roman"/>
        </w:rPr>
        <w:t xml:space="preserve"> — repeats/aligns with other data.</w:t>
      </w:r>
    </w:p>
    <w:p w14:paraId="1D906F5D" w14:textId="77777777" w:rsidR="00496F3E" w:rsidRDefault="00496F3E" w:rsidP="00496F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Origin (w=2)</w:t>
      </w:r>
      <w:r>
        <w:rPr>
          <w:rFonts w:eastAsia="Times New Roman"/>
        </w:rPr>
        <w:t xml:space="preserve"> — proximity to decision/outcome.</w:t>
      </w:r>
    </w:p>
    <w:p w14:paraId="490CF463" w14:textId="77777777" w:rsidR="00496F3E" w:rsidRDefault="00496F3E" w:rsidP="00496F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Timing (w=1)</w:t>
      </w:r>
      <w:r>
        <w:rPr>
          <w:rFonts w:eastAsia="Times New Roman"/>
        </w:rPr>
        <w:t xml:space="preserve"> — arrives at </w:t>
      </w:r>
      <w:proofErr w:type="spellStart"/>
      <w:r>
        <w:rPr>
          <w:rFonts w:eastAsia="Times New Roman"/>
        </w:rPr>
        <w:t>leverageable</w:t>
      </w:r>
      <w:proofErr w:type="spellEnd"/>
      <w:r>
        <w:rPr>
          <w:rFonts w:eastAsia="Times New Roman"/>
        </w:rPr>
        <w:t xml:space="preserve"> moment.</w:t>
      </w:r>
    </w:p>
    <w:p w14:paraId="11085D3F" w14:textId="77777777" w:rsidR="00496F3E" w:rsidRDefault="00496F3E" w:rsidP="00496F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C.L.A.S.H. Pass Count (w=3)</w:t>
      </w:r>
      <w:r>
        <w:rPr>
          <w:rFonts w:eastAsia="Times New Roman"/>
        </w:rPr>
        <w:t xml:space="preserve"> — 0–5.</w:t>
      </w:r>
    </w:p>
    <w:p w14:paraId="08EE0737" w14:textId="77777777" w:rsidR="00496F3E" w:rsidRDefault="00496F3E">
      <w:pPr>
        <w:pStyle w:val="NormalWeb"/>
      </w:pPr>
      <w:r>
        <w:rPr>
          <w:rStyle w:val="Strong"/>
        </w:rPr>
        <w:t>Signal Quality Index (SQI) = Σ(</w:t>
      </w:r>
      <w:proofErr w:type="spellStart"/>
      <w:r>
        <w:rPr>
          <w:rStyle w:val="Strong"/>
        </w:rPr>
        <w:t>attribute_score</w:t>
      </w:r>
      <w:proofErr w:type="spellEnd"/>
      <w:r>
        <w:rPr>
          <w:rStyle w:val="Strong"/>
        </w:rPr>
        <w:t xml:space="preserve"> × weight) / 50 × 100</w:t>
      </w:r>
      <w:r>
        <w:t xml:space="preserve"> → 0–100.</w:t>
      </w:r>
    </w:p>
    <w:p w14:paraId="2E978DD7" w14:textId="77777777" w:rsidR="00496F3E" w:rsidRDefault="00496F3E">
      <w:pPr>
        <w:pStyle w:val="Heading3"/>
        <w:rPr>
          <w:rFonts w:eastAsia="Times New Roman"/>
        </w:rPr>
      </w:pPr>
      <w:r>
        <w:rPr>
          <w:rFonts w:eastAsia="Times New Roman"/>
        </w:rPr>
        <w:t>3.2 Leverage &amp; Urgency</w:t>
      </w:r>
    </w:p>
    <w:p w14:paraId="0729482D" w14:textId="77777777" w:rsidR="00496F3E" w:rsidRDefault="00496F3E" w:rsidP="00496F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Asymmetry Score (0–5)</w:t>
      </w:r>
      <w:r>
        <w:rPr>
          <w:rFonts w:eastAsia="Times New Roman"/>
        </w:rPr>
        <w:t>: payoff skew.</w:t>
      </w:r>
    </w:p>
    <w:p w14:paraId="55C29C5F" w14:textId="77777777" w:rsidR="00496F3E" w:rsidRDefault="00496F3E" w:rsidP="00496F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Stakes Score (0–5)</w:t>
      </w:r>
      <w:r>
        <w:rPr>
          <w:rFonts w:eastAsia="Times New Roman"/>
        </w:rPr>
        <w:t>: existential/mission-critical multiplier.</w:t>
      </w:r>
    </w:p>
    <w:p w14:paraId="25F5C0EE" w14:textId="77777777" w:rsidR="00496F3E" w:rsidRDefault="00496F3E" w:rsidP="00496F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Time Decay (0–1)</w:t>
      </w:r>
      <w:r>
        <w:rPr>
          <w:rFonts w:eastAsia="Times New Roman"/>
        </w:rPr>
        <w:t>: urgency factor for perishable signals.</w:t>
      </w:r>
    </w:p>
    <w:p w14:paraId="5FF72AD3" w14:textId="77777777" w:rsidR="00496F3E" w:rsidRDefault="00496F3E">
      <w:pPr>
        <w:pStyle w:val="NormalWeb"/>
      </w:pPr>
      <w:r>
        <w:rPr>
          <w:rStyle w:val="Strong"/>
        </w:rPr>
        <w:t>Signal Leverage Index (SLI) = ((Asymmetry + Stakes)/10) × (1 + Time Decay)</w:t>
      </w:r>
      <w:r>
        <w:t xml:space="preserve"> → 0–2.</w:t>
      </w:r>
    </w:p>
    <w:p w14:paraId="2832BB9E" w14:textId="77777777" w:rsidR="00496F3E" w:rsidRDefault="00496F3E">
      <w:pPr>
        <w:pStyle w:val="Heading3"/>
        <w:rPr>
          <w:rFonts w:eastAsia="Times New Roman"/>
        </w:rPr>
      </w:pPr>
      <w:r>
        <w:rPr>
          <w:rFonts w:eastAsia="Times New Roman"/>
        </w:rPr>
        <w:t>3.3 Decision Map</w:t>
      </w:r>
    </w:p>
    <w:p w14:paraId="3D546382" w14:textId="77777777" w:rsidR="00496F3E" w:rsidRDefault="00496F3E" w:rsidP="00496F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SQI ≥ 75</w:t>
      </w:r>
      <w:r>
        <w:rPr>
          <w:rFonts w:eastAsia="Times New Roman"/>
        </w:rPr>
        <w:t xml:space="preserve"> &amp; </w:t>
      </w:r>
      <w:r>
        <w:rPr>
          <w:rStyle w:val="Strong"/>
          <w:rFonts w:eastAsia="Times New Roman"/>
        </w:rPr>
        <w:t>SLI ≥ 1.2</w:t>
      </w:r>
      <w:r>
        <w:rPr>
          <w:rFonts w:eastAsia="Times New Roman"/>
        </w:rPr>
        <w:t xml:space="preserve"> → </w:t>
      </w:r>
      <w:r>
        <w:rPr>
          <w:rStyle w:val="Emphasis"/>
          <w:rFonts w:eastAsia="Times New Roman"/>
        </w:rPr>
        <w:t>Act Now</w:t>
      </w:r>
      <w:r>
        <w:rPr>
          <w:rFonts w:eastAsia="Times New Roman"/>
        </w:rPr>
        <w:t xml:space="preserve"> (owner + action within 24–72h).</w:t>
      </w:r>
    </w:p>
    <w:p w14:paraId="697A3429" w14:textId="77777777" w:rsidR="00496F3E" w:rsidRDefault="00496F3E" w:rsidP="00496F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SQI 50–74</w:t>
      </w:r>
      <w:r>
        <w:rPr>
          <w:rFonts w:eastAsia="Times New Roman"/>
        </w:rPr>
        <w:t xml:space="preserve"> or </w:t>
      </w:r>
      <w:r>
        <w:rPr>
          <w:rStyle w:val="Strong"/>
          <w:rFonts w:eastAsia="Times New Roman"/>
        </w:rPr>
        <w:t>SLI 0.8–1.19</w:t>
      </w:r>
      <w:r>
        <w:rPr>
          <w:rFonts w:eastAsia="Times New Roman"/>
        </w:rPr>
        <w:t xml:space="preserve"> → </w:t>
      </w:r>
      <w:r>
        <w:rPr>
          <w:rStyle w:val="Emphasis"/>
          <w:rFonts w:eastAsia="Times New Roman"/>
        </w:rPr>
        <w:t>Validate</w:t>
      </w:r>
      <w:r>
        <w:rPr>
          <w:rFonts w:eastAsia="Times New Roman"/>
        </w:rPr>
        <w:t xml:space="preserve"> (design a quick test, max 7 days).</w:t>
      </w:r>
    </w:p>
    <w:p w14:paraId="1030031B" w14:textId="77777777" w:rsidR="00496F3E" w:rsidRDefault="00496F3E" w:rsidP="00496F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SQI &lt; 50</w:t>
      </w:r>
      <w:r>
        <w:rPr>
          <w:rFonts w:eastAsia="Times New Roman"/>
        </w:rPr>
        <w:t xml:space="preserve"> &amp; </w:t>
      </w:r>
      <w:r>
        <w:rPr>
          <w:rStyle w:val="Strong"/>
          <w:rFonts w:eastAsia="Times New Roman"/>
        </w:rPr>
        <w:t>SLI &lt; 0.8</w:t>
      </w:r>
      <w:r>
        <w:rPr>
          <w:rFonts w:eastAsia="Times New Roman"/>
        </w:rPr>
        <w:t xml:space="preserve"> → </w:t>
      </w:r>
      <w:r>
        <w:rPr>
          <w:rStyle w:val="Emphasis"/>
          <w:rFonts w:eastAsia="Times New Roman"/>
        </w:rPr>
        <w:t>Monitor</w:t>
      </w:r>
      <w:r>
        <w:rPr>
          <w:rFonts w:eastAsia="Times New Roman"/>
        </w:rPr>
        <w:t xml:space="preserve"> (log, set a re-check cadence).</w:t>
      </w:r>
    </w:p>
    <w:p w14:paraId="1CF3E01A" w14:textId="77777777" w:rsidR="00496F3E" w:rsidRDefault="00496F3E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FDAC908" wp14:editId="575EFE90">
                <wp:extent cx="5943600" cy="1270"/>
                <wp:effectExtent l="0" t="31750" r="0" b="36830"/>
                <wp:docPr id="1079922639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F30846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2E90F40" w14:textId="77777777" w:rsidR="00496F3E" w:rsidRDefault="00496F3E">
      <w:pPr>
        <w:pStyle w:val="Heading2"/>
        <w:rPr>
          <w:rFonts w:eastAsia="Times New Roman"/>
        </w:rPr>
      </w:pPr>
      <w:r>
        <w:rPr>
          <w:rFonts w:eastAsia="Times New Roman"/>
        </w:rPr>
        <w:t>4) Confidence Calibration</w:t>
      </w:r>
    </w:p>
    <w:p w14:paraId="51FAE0DE" w14:textId="77777777" w:rsidR="00496F3E" w:rsidRDefault="00496F3E" w:rsidP="00496F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Source Weighting</w:t>
      </w:r>
      <w:r>
        <w:rPr>
          <w:rFonts w:eastAsia="Times New Roman"/>
        </w:rPr>
        <w:t>: founder/investor of record &gt; direct customer &gt; analyst &gt; social.</w:t>
      </w:r>
    </w:p>
    <w:p w14:paraId="20917D97" w14:textId="77777777" w:rsidR="00496F3E" w:rsidRDefault="00496F3E" w:rsidP="00496F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Strong"/>
          <w:rFonts w:eastAsia="Times New Roman"/>
        </w:rPr>
        <w:t>Recency</w:t>
      </w:r>
      <w:proofErr w:type="spellEnd"/>
      <w:r>
        <w:rPr>
          <w:rStyle w:val="Strong"/>
          <w:rFonts w:eastAsia="Times New Roman"/>
        </w:rPr>
        <w:t xml:space="preserve"> Weighting</w:t>
      </w:r>
      <w:r>
        <w:rPr>
          <w:rFonts w:eastAsia="Times New Roman"/>
        </w:rPr>
        <w:t>: last 14 days ×1.0; 15–60 days ×0.7; &gt;60 days ×0.4 unless structural.</w:t>
      </w:r>
    </w:p>
    <w:p w14:paraId="088BD4A3" w14:textId="77777777" w:rsidR="00496F3E" w:rsidRDefault="00496F3E" w:rsidP="00496F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Cross</w:t>
      </w:r>
      <w:r>
        <w:rPr>
          <w:rStyle w:val="Strong"/>
          <w:rFonts w:eastAsia="Times New Roman"/>
        </w:rPr>
        <w:noBreakHyphen/>
        <w:t>Modality Boost</w:t>
      </w:r>
      <w:r>
        <w:rPr>
          <w:rFonts w:eastAsia="Times New Roman"/>
        </w:rPr>
        <w:t>: quantitative + qualitative agreement → +10 SQI points (cap at 100).</w:t>
      </w:r>
    </w:p>
    <w:p w14:paraId="77692F54" w14:textId="77777777" w:rsidR="00496F3E" w:rsidRDefault="00496F3E" w:rsidP="00496F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Contradiction Penalty</w:t>
      </w:r>
      <w:r>
        <w:rPr>
          <w:rFonts w:eastAsia="Times New Roman"/>
        </w:rPr>
        <w:t>: conflicting high-cred sources → −15 SQI until resolved.</w:t>
      </w:r>
    </w:p>
    <w:p w14:paraId="1949999C" w14:textId="77777777" w:rsidR="00496F3E" w:rsidRDefault="00496F3E">
      <w:pPr>
        <w:pStyle w:val="NormalWeb"/>
      </w:pPr>
      <w:r>
        <w:rPr>
          <w:rStyle w:val="Strong"/>
        </w:rPr>
        <w:t>Update Rule (simple Bayes-lite):</w:t>
      </w:r>
    </w:p>
    <w:p w14:paraId="3796C552" w14:textId="77777777" w:rsidR="00496F3E" w:rsidRDefault="00496F3E" w:rsidP="00496F3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Prior confidence </w:t>
      </w:r>
      <w:r>
        <w:rPr>
          <w:rStyle w:val="Emphasis"/>
          <w:rFonts w:eastAsia="Times New Roman"/>
        </w:rPr>
        <w:t>p</w:t>
      </w:r>
      <w:r>
        <w:rPr>
          <w:rFonts w:eastAsia="Times New Roman"/>
        </w:rPr>
        <w:t xml:space="preserve">; new evidence likelihood ratio </w:t>
      </w:r>
      <w:r>
        <w:rPr>
          <w:rStyle w:val="Emphasis"/>
          <w:rFonts w:eastAsia="Times New Roman"/>
        </w:rPr>
        <w:t>LR</w:t>
      </w:r>
      <w:r>
        <w:rPr>
          <w:rFonts w:eastAsia="Times New Roman"/>
        </w:rPr>
        <w:t xml:space="preserve"> (weak=1.2, moderate=1.5, strong=2.5).</w:t>
      </w:r>
    </w:p>
    <w:p w14:paraId="2E1CB7DA" w14:textId="77777777" w:rsidR="00496F3E" w:rsidRDefault="00496F3E" w:rsidP="00496F3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Posterior odds = prior odds × LR. Convert back to probability for reporting.</w:t>
      </w:r>
    </w:p>
    <w:p w14:paraId="1EC5F09A" w14:textId="77777777" w:rsidR="00496F3E" w:rsidRDefault="00496F3E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258BF2A" wp14:editId="51AA9AD4">
                <wp:extent cx="5943600" cy="1270"/>
                <wp:effectExtent l="0" t="31750" r="0" b="36830"/>
                <wp:docPr id="695170791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D23462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AAC0596" w14:textId="77777777" w:rsidR="00496F3E" w:rsidRDefault="00496F3E">
      <w:pPr>
        <w:pStyle w:val="Heading2"/>
        <w:rPr>
          <w:rFonts w:eastAsia="Times New Roman"/>
        </w:rPr>
      </w:pPr>
      <w:r>
        <w:rPr>
          <w:rFonts w:eastAsia="Times New Roman"/>
        </w:rPr>
        <w:t>5) Channel Playbooks</w:t>
      </w:r>
    </w:p>
    <w:p w14:paraId="245F0377" w14:textId="77777777" w:rsidR="00496F3E" w:rsidRDefault="00496F3E">
      <w:pPr>
        <w:pStyle w:val="Heading3"/>
        <w:rPr>
          <w:rFonts w:eastAsia="Times New Roman"/>
        </w:rPr>
      </w:pPr>
      <w:r>
        <w:rPr>
          <w:rFonts w:eastAsia="Times New Roman"/>
        </w:rPr>
        <w:t>5.1 Investor Interactions</w:t>
      </w:r>
    </w:p>
    <w:p w14:paraId="6C14BA01" w14:textId="77777777" w:rsidR="00496F3E" w:rsidRDefault="00496F3E">
      <w:pPr>
        <w:pStyle w:val="NormalWeb"/>
      </w:pPr>
      <w:r>
        <w:rPr>
          <w:rStyle w:val="Strong"/>
        </w:rPr>
        <w:t>Cues</w:t>
      </w:r>
    </w:p>
    <w:p w14:paraId="7230A708" w14:textId="77777777" w:rsidR="00496F3E" w:rsidRDefault="00496F3E" w:rsidP="00496F3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Repeated objection phrasing; fast follow-ups; partner-to-partner introductions; diligence depth. </w:t>
      </w:r>
      <w:r>
        <w:rPr>
          <w:rStyle w:val="Strong"/>
          <w:rFonts w:eastAsia="Times New Roman"/>
        </w:rPr>
        <w:t>Questions YAS asks</w:t>
      </w:r>
    </w:p>
    <w:p w14:paraId="4F84C2AF" w14:textId="77777777" w:rsidR="00496F3E" w:rsidRDefault="00496F3E" w:rsidP="00496F3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Which objection repeated? 2) Who raised it? 3) Did the cadence accelerate? 4) Any internal forwarding? </w:t>
      </w:r>
      <w:r>
        <w:rPr>
          <w:rStyle w:val="Strong"/>
          <w:rFonts w:eastAsia="Times New Roman"/>
        </w:rPr>
        <w:t>Thresholds</w:t>
      </w:r>
    </w:p>
    <w:p w14:paraId="332D9941" w14:textId="77777777" w:rsidR="00496F3E" w:rsidRDefault="00496F3E" w:rsidP="00496F3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Two unique partners on same thread within 72h = Emerging interest (SQI boost +10).</w:t>
      </w:r>
    </w:p>
    <w:p w14:paraId="775D18BE" w14:textId="77777777" w:rsidR="00496F3E" w:rsidRDefault="00496F3E" w:rsidP="00496F3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Diligence request for customer intros = Active signal; SLI +0.3. </w:t>
      </w:r>
      <w:r>
        <w:rPr>
          <w:rStyle w:val="Strong"/>
          <w:rFonts w:eastAsia="Times New Roman"/>
        </w:rPr>
        <w:t>Actions</w:t>
      </w:r>
    </w:p>
    <w:p w14:paraId="498B31D3" w14:textId="77777777" w:rsidR="00496F3E" w:rsidRDefault="00496F3E" w:rsidP="00496F3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Send targeted proof (one</w:t>
      </w:r>
      <w:r>
        <w:rPr>
          <w:rFonts w:eastAsia="Times New Roman"/>
        </w:rPr>
        <w:noBreakHyphen/>
        <w:t>pager, metric drop). Book partner meeting. Prep narrative pivot if objection persists.</w:t>
      </w:r>
    </w:p>
    <w:p w14:paraId="7C034EC7" w14:textId="77777777" w:rsidR="00496F3E" w:rsidRDefault="00496F3E">
      <w:pPr>
        <w:pStyle w:val="Heading3"/>
        <w:rPr>
          <w:rFonts w:eastAsia="Times New Roman"/>
        </w:rPr>
      </w:pPr>
      <w:r>
        <w:rPr>
          <w:rFonts w:eastAsia="Times New Roman"/>
        </w:rPr>
        <w:t>5.2 Funnel &amp; Growth</w:t>
      </w:r>
    </w:p>
    <w:p w14:paraId="25F23469" w14:textId="77777777" w:rsidR="00496F3E" w:rsidRDefault="00496F3E">
      <w:pPr>
        <w:pStyle w:val="NormalWeb"/>
      </w:pPr>
      <w:r>
        <w:rPr>
          <w:rStyle w:val="Strong"/>
        </w:rPr>
        <w:t>Cues</w:t>
      </w:r>
    </w:p>
    <w:p w14:paraId="57D16D3F" w14:textId="77777777" w:rsidR="00496F3E" w:rsidRDefault="00496F3E" w:rsidP="00496F3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Step</w:t>
      </w:r>
      <w:r>
        <w:rPr>
          <w:rFonts w:eastAsia="Times New Roman"/>
        </w:rPr>
        <w:noBreakHyphen/>
        <w:t xml:space="preserve">2 </w:t>
      </w:r>
      <w:proofErr w:type="spellStart"/>
      <w:r>
        <w:rPr>
          <w:rFonts w:eastAsia="Times New Roman"/>
        </w:rPr>
        <w:t>dropoff</w:t>
      </w:r>
      <w:proofErr w:type="spellEnd"/>
      <w:r>
        <w:rPr>
          <w:rFonts w:eastAsia="Times New Roman"/>
        </w:rPr>
        <w:t>; high CTR/low CVR; retargeting re</w:t>
      </w:r>
      <w:r>
        <w:rPr>
          <w:rFonts w:eastAsia="Times New Roman"/>
        </w:rPr>
        <w:noBreakHyphen/>
        <w:t xml:space="preserve">engagement; CAC volatility. </w:t>
      </w:r>
      <w:r>
        <w:rPr>
          <w:rStyle w:val="Strong"/>
          <w:rFonts w:eastAsia="Times New Roman"/>
        </w:rPr>
        <w:t>Questions</w:t>
      </w:r>
    </w:p>
    <w:p w14:paraId="1858E035" w14:textId="77777777" w:rsidR="00496F3E" w:rsidRDefault="00496F3E" w:rsidP="00496F3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Which step bleeds? 2) Message match vs. ad promise? 3) Device/geo skew? </w:t>
      </w:r>
      <w:r>
        <w:rPr>
          <w:rStyle w:val="Strong"/>
          <w:rFonts w:eastAsia="Times New Roman"/>
        </w:rPr>
        <w:t>Thresholds</w:t>
      </w:r>
    </w:p>
    <w:p w14:paraId="249E0E53" w14:textId="77777777" w:rsidR="00496F3E" w:rsidRDefault="00496F3E">
      <w:pPr>
        <w:pStyle w:val="NormalWeb"/>
        <w:numPr>
          <w:ilvl w:val="0"/>
          <w:numId w:val="21"/>
        </w:numPr>
        <w:divId w:val="1930653846"/>
      </w:pPr>
      <w:r>
        <w:t>25% relative increase in step</w:t>
      </w:r>
      <w:r>
        <w:noBreakHyphen/>
        <w:t>2 drop vs 4</w:t>
      </w:r>
      <w:r>
        <w:noBreakHyphen/>
        <w:t>week baseline = Pattern break.</w:t>
      </w:r>
    </w:p>
    <w:p w14:paraId="5E983B0D" w14:textId="77777777" w:rsidR="00496F3E" w:rsidRDefault="00496F3E" w:rsidP="00496F3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Landing page </w:t>
      </w:r>
      <w:proofErr w:type="spellStart"/>
      <w:r>
        <w:rPr>
          <w:rFonts w:eastAsia="Times New Roman"/>
        </w:rPr>
        <w:t>avg</w:t>
      </w:r>
      <w:proofErr w:type="spellEnd"/>
      <w:r>
        <w:rPr>
          <w:rFonts w:eastAsia="Times New Roman"/>
        </w:rPr>
        <w:t xml:space="preserve"> scroll depth &lt;30% with &gt;60s dwell = Story mismatch, not CTA. </w:t>
      </w:r>
      <w:r>
        <w:rPr>
          <w:rStyle w:val="Strong"/>
          <w:rFonts w:eastAsia="Times New Roman"/>
        </w:rPr>
        <w:t>Actions</w:t>
      </w:r>
    </w:p>
    <w:p w14:paraId="111E44B5" w14:textId="77777777" w:rsidR="00496F3E" w:rsidRDefault="00496F3E" w:rsidP="00496F3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Reframe top</w:t>
      </w:r>
      <w:r>
        <w:rPr>
          <w:rFonts w:eastAsia="Times New Roman"/>
        </w:rPr>
        <w:noBreakHyphen/>
        <w:t>fold value prop. Align ad → LP copy. Launch diagnostic A/B focused on message, not button color.</w:t>
      </w:r>
    </w:p>
    <w:p w14:paraId="513E8535" w14:textId="77777777" w:rsidR="00496F3E" w:rsidRDefault="00496F3E">
      <w:pPr>
        <w:pStyle w:val="Heading3"/>
        <w:rPr>
          <w:rFonts w:eastAsia="Times New Roman"/>
        </w:rPr>
      </w:pPr>
      <w:r>
        <w:rPr>
          <w:rFonts w:eastAsia="Times New Roman"/>
        </w:rPr>
        <w:t>5.3 Market/Competition</w:t>
      </w:r>
    </w:p>
    <w:p w14:paraId="66891798" w14:textId="77777777" w:rsidR="00496F3E" w:rsidRDefault="00496F3E">
      <w:pPr>
        <w:pStyle w:val="NormalWeb"/>
      </w:pPr>
      <w:r>
        <w:rPr>
          <w:rStyle w:val="Strong"/>
        </w:rPr>
        <w:t>Cues</w:t>
      </w:r>
    </w:p>
    <w:p w14:paraId="345B1E27" w14:textId="77777777" w:rsidR="00496F3E" w:rsidRDefault="00496F3E" w:rsidP="00496F3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Price changes, hiring spikes, PR cadence, product SKU reshuffle. </w:t>
      </w:r>
      <w:r>
        <w:rPr>
          <w:rStyle w:val="Strong"/>
          <w:rFonts w:eastAsia="Times New Roman"/>
        </w:rPr>
        <w:t>Questions</w:t>
      </w:r>
    </w:p>
    <w:p w14:paraId="26A08248" w14:textId="77777777" w:rsidR="00496F3E" w:rsidRDefault="00496F3E" w:rsidP="00496F3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Is this defensive or offensive? 2) Does it target our core ICP? </w:t>
      </w:r>
      <w:r>
        <w:rPr>
          <w:rStyle w:val="Strong"/>
          <w:rFonts w:eastAsia="Times New Roman"/>
        </w:rPr>
        <w:t>Thresholds</w:t>
      </w:r>
    </w:p>
    <w:p w14:paraId="76B2BBE6" w14:textId="77777777" w:rsidR="00496F3E" w:rsidRDefault="00496F3E" w:rsidP="00496F3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Competitor hiring 3+ roles in same pod within 10 days = initiative activation. </w:t>
      </w:r>
      <w:r>
        <w:rPr>
          <w:rStyle w:val="Strong"/>
          <w:rFonts w:eastAsia="Times New Roman"/>
        </w:rPr>
        <w:t>Actions</w:t>
      </w:r>
    </w:p>
    <w:p w14:paraId="41DF6C27" w14:textId="77777777" w:rsidR="00496F3E" w:rsidRDefault="00496F3E" w:rsidP="00496F3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Counter</w:t>
      </w:r>
      <w:r>
        <w:rPr>
          <w:rFonts w:eastAsia="Times New Roman"/>
        </w:rPr>
        <w:noBreakHyphen/>
        <w:t>signal: publish customer proof, narrow ICP wedge, defend core instead of chasing noise.</w:t>
      </w:r>
    </w:p>
    <w:p w14:paraId="3344E8EA" w14:textId="77777777" w:rsidR="00496F3E" w:rsidRDefault="00496F3E">
      <w:pPr>
        <w:pStyle w:val="Heading3"/>
        <w:rPr>
          <w:rFonts w:eastAsia="Times New Roman"/>
        </w:rPr>
      </w:pPr>
      <w:r>
        <w:rPr>
          <w:rFonts w:eastAsia="Times New Roman"/>
        </w:rPr>
        <w:t>5.4 Team &amp; Execution</w:t>
      </w:r>
    </w:p>
    <w:p w14:paraId="75A81D31" w14:textId="77777777" w:rsidR="00496F3E" w:rsidRDefault="00496F3E">
      <w:pPr>
        <w:pStyle w:val="NormalWeb"/>
      </w:pPr>
      <w:r>
        <w:rPr>
          <w:rStyle w:val="Strong"/>
        </w:rPr>
        <w:t>Cues</w:t>
      </w:r>
    </w:p>
    <w:p w14:paraId="4D74C5E1" w14:textId="77777777" w:rsidR="00496F3E" w:rsidRDefault="00496F3E" w:rsidP="00496F3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Silence in critical meetings; recurring “yes, but”; slipping dependencies; heroics. </w:t>
      </w:r>
      <w:r>
        <w:rPr>
          <w:rStyle w:val="Strong"/>
          <w:rFonts w:eastAsia="Times New Roman"/>
        </w:rPr>
        <w:t>Questions</w:t>
      </w:r>
    </w:p>
    <w:p w14:paraId="13D823EE" w14:textId="77777777" w:rsidR="00496F3E" w:rsidRDefault="00496F3E" w:rsidP="00496F3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Which belief is misaligned? 2) Which dependency is brittle? </w:t>
      </w:r>
      <w:r>
        <w:rPr>
          <w:rStyle w:val="Strong"/>
          <w:rFonts w:eastAsia="Times New Roman"/>
        </w:rPr>
        <w:t>Thresholds</w:t>
      </w:r>
    </w:p>
    <w:p w14:paraId="65E7171C" w14:textId="77777777" w:rsidR="00496F3E" w:rsidRDefault="00496F3E" w:rsidP="00496F3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Two slipped dependencies in same stream = systemic risk; escalate. </w:t>
      </w:r>
      <w:r>
        <w:rPr>
          <w:rStyle w:val="Strong"/>
          <w:rFonts w:eastAsia="Times New Roman"/>
        </w:rPr>
        <w:t>Actions</w:t>
      </w:r>
    </w:p>
    <w:p w14:paraId="6D6E691B" w14:textId="77777777" w:rsidR="00496F3E" w:rsidRDefault="00496F3E" w:rsidP="00496F3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Belief-mapping session; re</w:t>
      </w:r>
      <w:r>
        <w:rPr>
          <w:rFonts w:eastAsia="Times New Roman"/>
        </w:rPr>
        <w:noBreakHyphen/>
        <w:t>baseline scope &amp; guardrails; assign owner + SLA.</w:t>
      </w:r>
    </w:p>
    <w:p w14:paraId="3FC32C24" w14:textId="77777777" w:rsidR="00496F3E" w:rsidRDefault="00496F3E">
      <w:pPr>
        <w:pStyle w:val="Heading3"/>
        <w:rPr>
          <w:rFonts w:eastAsia="Times New Roman"/>
        </w:rPr>
      </w:pPr>
      <w:r>
        <w:rPr>
          <w:rFonts w:eastAsia="Times New Roman"/>
        </w:rPr>
        <w:t>5.5 Customer Success / Sales</w:t>
      </w:r>
    </w:p>
    <w:p w14:paraId="3D813A2B" w14:textId="77777777" w:rsidR="00496F3E" w:rsidRDefault="00496F3E">
      <w:pPr>
        <w:pStyle w:val="NormalWeb"/>
      </w:pPr>
      <w:r>
        <w:rPr>
          <w:rStyle w:val="Strong"/>
        </w:rPr>
        <w:t>Cues</w:t>
      </w:r>
    </w:p>
    <w:p w14:paraId="21A15C57" w14:textId="77777777" w:rsidR="00496F3E" w:rsidRDefault="00496F3E" w:rsidP="00496F3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Renewal hesitancy; multi-threading; procurement stalling; executive sponsor swap. </w:t>
      </w:r>
      <w:r>
        <w:rPr>
          <w:rStyle w:val="Strong"/>
          <w:rFonts w:eastAsia="Times New Roman"/>
        </w:rPr>
        <w:t>Questions</w:t>
      </w:r>
    </w:p>
    <w:p w14:paraId="46602B7B" w14:textId="77777777" w:rsidR="00496F3E" w:rsidRDefault="00496F3E" w:rsidP="00496F3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Who is the economic buyer? 2) What would make this a must</w:t>
      </w:r>
      <w:r>
        <w:rPr>
          <w:rFonts w:eastAsia="Times New Roman"/>
        </w:rPr>
        <w:noBreakHyphen/>
        <w:t xml:space="preserve">have? </w:t>
      </w:r>
      <w:r>
        <w:rPr>
          <w:rStyle w:val="Strong"/>
          <w:rFonts w:eastAsia="Times New Roman"/>
        </w:rPr>
        <w:t>Thresholds</w:t>
      </w:r>
    </w:p>
    <w:p w14:paraId="7270D829" w14:textId="77777777" w:rsidR="00496F3E" w:rsidRDefault="00496F3E" w:rsidP="00496F3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Procurement + security in same week = high intent; SLI +0.4. </w:t>
      </w:r>
      <w:r>
        <w:rPr>
          <w:rStyle w:val="Strong"/>
          <w:rFonts w:eastAsia="Times New Roman"/>
        </w:rPr>
        <w:t>Actions</w:t>
      </w:r>
    </w:p>
    <w:p w14:paraId="6E218BDC" w14:textId="77777777" w:rsidR="00496F3E" w:rsidRDefault="00496F3E" w:rsidP="00496F3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Value proof pack; ROI math; time</w:t>
      </w:r>
      <w:r>
        <w:rPr>
          <w:rFonts w:eastAsia="Times New Roman"/>
        </w:rPr>
        <w:noBreakHyphen/>
        <w:t>boxed close plan with mutual milestones.</w:t>
      </w:r>
    </w:p>
    <w:p w14:paraId="17FF7794" w14:textId="77777777" w:rsidR="00496F3E" w:rsidRDefault="00496F3E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9029880" wp14:editId="13A1260B">
                <wp:extent cx="5943600" cy="1270"/>
                <wp:effectExtent l="0" t="31750" r="0" b="36830"/>
                <wp:docPr id="152237298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56A8F9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E9B1799" w14:textId="77777777" w:rsidR="00496F3E" w:rsidRDefault="00496F3E">
      <w:pPr>
        <w:pStyle w:val="Heading2"/>
        <w:rPr>
          <w:rFonts w:eastAsia="Times New Roman"/>
        </w:rPr>
      </w:pPr>
      <w:r>
        <w:rPr>
          <w:rFonts w:eastAsia="Times New Roman"/>
        </w:rPr>
        <w:t>6) Workflows &amp; Prompts (for YAS)</w:t>
      </w:r>
    </w:p>
    <w:p w14:paraId="5EE51036" w14:textId="77777777" w:rsidR="00496F3E" w:rsidRDefault="00496F3E">
      <w:pPr>
        <w:pStyle w:val="Heading3"/>
        <w:rPr>
          <w:rFonts w:eastAsia="Times New Roman"/>
        </w:rPr>
      </w:pPr>
      <w:r>
        <w:rPr>
          <w:rFonts w:eastAsia="Times New Roman"/>
        </w:rPr>
        <w:t>6.1 Fast Read (≤120s)</w:t>
      </w:r>
    </w:p>
    <w:p w14:paraId="14ABDA56" w14:textId="77777777" w:rsidR="00496F3E" w:rsidRDefault="00496F3E" w:rsidP="00496F3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Summarize context</w:t>
      </w:r>
      <w:r>
        <w:rPr>
          <w:rFonts w:eastAsia="Times New Roman"/>
        </w:rPr>
        <w:t xml:space="preserve"> (objective, timeframe).</w:t>
      </w:r>
    </w:p>
    <w:p w14:paraId="1FE3CC3E" w14:textId="77777777" w:rsidR="00496F3E" w:rsidRDefault="00496F3E" w:rsidP="00496F3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Extract top 3 candidate signals</w:t>
      </w:r>
      <w:r>
        <w:rPr>
          <w:rFonts w:eastAsia="Times New Roman"/>
        </w:rPr>
        <w:t xml:space="preserve"> (1 line each).</w:t>
      </w:r>
    </w:p>
    <w:p w14:paraId="011F2671" w14:textId="77777777" w:rsidR="00496F3E" w:rsidRDefault="00496F3E" w:rsidP="00496F3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Score</w:t>
      </w:r>
      <w:r>
        <w:rPr>
          <w:rFonts w:eastAsia="Times New Roman"/>
        </w:rPr>
        <w:t xml:space="preserve"> (SQI, SLI, confidence%).</w:t>
      </w:r>
    </w:p>
    <w:p w14:paraId="23126E35" w14:textId="77777777" w:rsidR="00496F3E" w:rsidRDefault="00496F3E" w:rsidP="00496F3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Decision</w:t>
      </w:r>
      <w:r>
        <w:rPr>
          <w:rFonts w:eastAsia="Times New Roman"/>
        </w:rPr>
        <w:t xml:space="preserve"> (Act/Validate/Monitor) + </w:t>
      </w:r>
      <w:r>
        <w:rPr>
          <w:rStyle w:val="Strong"/>
          <w:rFonts w:eastAsia="Times New Roman"/>
        </w:rPr>
        <w:t>next step owner</w:t>
      </w:r>
      <w:r>
        <w:rPr>
          <w:rFonts w:eastAsia="Times New Roman"/>
        </w:rPr>
        <w:t>.</w:t>
      </w:r>
    </w:p>
    <w:p w14:paraId="151AA0BA" w14:textId="77777777" w:rsidR="00496F3E" w:rsidRDefault="00496F3E">
      <w:pPr>
        <w:pStyle w:val="NormalWeb"/>
      </w:pPr>
      <w:r>
        <w:rPr>
          <w:rStyle w:val="Strong"/>
        </w:rPr>
        <w:t>Prompt Template</w:t>
      </w:r>
    </w:p>
    <w:p w14:paraId="3994CAC3" w14:textId="77777777" w:rsidR="00496F3E" w:rsidRDefault="00496F3E">
      <w:pPr>
        <w:pStyle w:val="HTMLPreformatted"/>
        <w:rPr>
          <w:rStyle w:val="HTMLCode"/>
        </w:rPr>
      </w:pPr>
      <w:r>
        <w:rPr>
          <w:rStyle w:val="HTMLCode"/>
        </w:rPr>
        <w:t>You are YAS. Do a FAST READ on the provided input. Output JSON per the Fast Read schema.</w:t>
      </w:r>
    </w:p>
    <w:p w14:paraId="1C336C1A" w14:textId="77777777" w:rsidR="00496F3E" w:rsidRDefault="00496F3E">
      <w:pPr>
        <w:pStyle w:val="Heading3"/>
        <w:rPr>
          <w:rFonts w:eastAsia="Times New Roman"/>
        </w:rPr>
      </w:pPr>
      <w:r>
        <w:rPr>
          <w:rFonts w:eastAsia="Times New Roman"/>
        </w:rPr>
        <w:t>6.2 Deep Read (≤10m)</w:t>
      </w:r>
    </w:p>
    <w:p w14:paraId="7BC6E7BA" w14:textId="77777777" w:rsidR="00496F3E" w:rsidRDefault="00496F3E" w:rsidP="00496F3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Context expansion</w:t>
      </w:r>
    </w:p>
    <w:p w14:paraId="18B4B2F3" w14:textId="77777777" w:rsidR="00496F3E" w:rsidRDefault="00496F3E" w:rsidP="00496F3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Data &amp; source inventory</w:t>
      </w:r>
    </w:p>
    <w:p w14:paraId="6741C8CD" w14:textId="77777777" w:rsidR="00496F3E" w:rsidRDefault="00496F3E" w:rsidP="00496F3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CLASH analysis (per signal)</w:t>
      </w:r>
    </w:p>
    <w:p w14:paraId="61C146F9" w14:textId="77777777" w:rsidR="00496F3E" w:rsidRDefault="00496F3E" w:rsidP="00496F3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Scoring + thresholds</w:t>
      </w:r>
    </w:p>
    <w:p w14:paraId="4ECCAAE1" w14:textId="77777777" w:rsidR="00496F3E" w:rsidRDefault="00496F3E" w:rsidP="00496F3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Decision plan with options and risks</w:t>
      </w:r>
    </w:p>
    <w:p w14:paraId="1CC44D36" w14:textId="77777777" w:rsidR="00496F3E" w:rsidRDefault="00496F3E">
      <w:pPr>
        <w:pStyle w:val="NormalWeb"/>
      </w:pPr>
      <w:r>
        <w:rPr>
          <w:rStyle w:val="Strong"/>
        </w:rPr>
        <w:t>Prompt Template</w:t>
      </w:r>
    </w:p>
    <w:p w14:paraId="31D2D16E" w14:textId="77777777" w:rsidR="00496F3E" w:rsidRDefault="00496F3E">
      <w:pPr>
        <w:pStyle w:val="HTMLPreformatted"/>
        <w:rPr>
          <w:rStyle w:val="HTMLCode"/>
        </w:rPr>
      </w:pPr>
      <w:r>
        <w:rPr>
          <w:rStyle w:val="HTMLCode"/>
        </w:rPr>
        <w:t>You are YAS. Do a DEEP READ. Apply CLASH and the scoring model. Output JSON per the Deep Read schema and a 5-bullet executive brief.</w:t>
      </w:r>
    </w:p>
    <w:p w14:paraId="7FB9475E" w14:textId="77777777" w:rsidR="00496F3E" w:rsidRDefault="00496F3E">
      <w:pPr>
        <w:pStyle w:val="Heading3"/>
        <w:rPr>
          <w:rFonts w:eastAsia="Times New Roman"/>
        </w:rPr>
      </w:pPr>
      <w:r>
        <w:rPr>
          <w:rFonts w:eastAsia="Times New Roman"/>
        </w:rPr>
        <w:t>6.3 Contradiction Hunt</w:t>
      </w:r>
    </w:p>
    <w:p w14:paraId="01F3DC42" w14:textId="77777777" w:rsidR="00496F3E" w:rsidRDefault="00496F3E" w:rsidP="00496F3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Seek internal contradictions and missing data; apply contradiction penalty; propose validation tests.</w:t>
      </w:r>
    </w:p>
    <w:p w14:paraId="0355943E" w14:textId="77777777" w:rsidR="00496F3E" w:rsidRDefault="00496F3E">
      <w:pPr>
        <w:pStyle w:val="NormalWeb"/>
      </w:pPr>
      <w:r>
        <w:rPr>
          <w:rStyle w:val="Strong"/>
        </w:rPr>
        <w:t>Prompt Template</w:t>
      </w:r>
    </w:p>
    <w:p w14:paraId="0524ADDA" w14:textId="77777777" w:rsidR="00496F3E" w:rsidRDefault="00496F3E">
      <w:pPr>
        <w:pStyle w:val="HTMLPreformatted"/>
        <w:rPr>
          <w:rStyle w:val="HTMLCode"/>
        </w:rPr>
      </w:pPr>
      <w:r>
        <w:rPr>
          <w:rStyle w:val="HTMLCode"/>
        </w:rPr>
        <w:t>You are YAS. Hunt contradictions across sources. Flag conflicts, assign penalties, and propose 1–2 fastest validation tests.</w:t>
      </w:r>
    </w:p>
    <w:p w14:paraId="6B2E2575" w14:textId="77777777" w:rsidR="00496F3E" w:rsidRDefault="00496F3E">
      <w:pPr>
        <w:pStyle w:val="Heading3"/>
        <w:rPr>
          <w:rFonts w:eastAsia="Times New Roman"/>
        </w:rPr>
      </w:pPr>
      <w:r>
        <w:rPr>
          <w:rFonts w:eastAsia="Times New Roman"/>
        </w:rPr>
        <w:t>6.4 Action Orchestration</w:t>
      </w:r>
    </w:p>
    <w:p w14:paraId="645FE497" w14:textId="77777777" w:rsidR="00496F3E" w:rsidRDefault="00496F3E" w:rsidP="00496F3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Convert decision into a sequence: asset needed, stakeholder, timing, success metric.</w:t>
      </w:r>
    </w:p>
    <w:p w14:paraId="4DD154D7" w14:textId="77777777" w:rsidR="00496F3E" w:rsidRDefault="00496F3E">
      <w:pPr>
        <w:pStyle w:val="NormalWeb"/>
      </w:pPr>
      <w:r>
        <w:rPr>
          <w:rStyle w:val="Strong"/>
        </w:rPr>
        <w:t>Prompt Template</w:t>
      </w:r>
    </w:p>
    <w:p w14:paraId="72B089BA" w14:textId="77777777" w:rsidR="00496F3E" w:rsidRDefault="00496F3E">
      <w:pPr>
        <w:pStyle w:val="HTMLPreformatted"/>
        <w:rPr>
          <w:rStyle w:val="HTMLCode"/>
        </w:rPr>
      </w:pPr>
      <w:r>
        <w:rPr>
          <w:rStyle w:val="HTMLCode"/>
        </w:rPr>
        <w:t>You are YAS. Turn the decision plan into a stepwise action play with owners, due dates, and the smallest test that proves or disproves the move.</w:t>
      </w:r>
    </w:p>
    <w:p w14:paraId="79A0ABAA" w14:textId="77777777" w:rsidR="00496F3E" w:rsidRDefault="00496F3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83D28AC" wp14:editId="4D4E1C8F">
                <wp:extent cx="5943600" cy="1270"/>
                <wp:effectExtent l="0" t="31750" r="0" b="36830"/>
                <wp:docPr id="1595633567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03A5A2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3E685C8" w14:textId="77777777" w:rsidR="00496F3E" w:rsidRDefault="00496F3E">
      <w:pPr>
        <w:pStyle w:val="Heading2"/>
        <w:rPr>
          <w:rFonts w:eastAsia="Times New Roman"/>
        </w:rPr>
      </w:pPr>
      <w:r>
        <w:rPr>
          <w:rFonts w:eastAsia="Times New Roman"/>
        </w:rPr>
        <w:t>7) Output Schemas (for Integration)</w:t>
      </w:r>
    </w:p>
    <w:p w14:paraId="5DA70838" w14:textId="77777777" w:rsidR="00496F3E" w:rsidRDefault="00496F3E">
      <w:pPr>
        <w:pStyle w:val="Heading3"/>
        <w:rPr>
          <w:rFonts w:eastAsia="Times New Roman"/>
        </w:rPr>
      </w:pPr>
      <w:r>
        <w:rPr>
          <w:rFonts w:eastAsia="Times New Roman"/>
        </w:rPr>
        <w:t>7.1 Fast Read JSON</w:t>
      </w:r>
    </w:p>
    <w:p w14:paraId="6BF33FE1" w14:textId="77777777" w:rsidR="00496F3E" w:rsidRDefault="00496F3E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6DE69E63" w14:textId="77777777" w:rsidR="00496F3E" w:rsidRDefault="00496F3E">
      <w:pPr>
        <w:pStyle w:val="HTMLPreformatted"/>
        <w:rPr>
          <w:rStyle w:val="HTMLCode"/>
        </w:rPr>
      </w:pPr>
      <w:r>
        <w:rPr>
          <w:rStyle w:val="HTMLCode"/>
        </w:rPr>
        <w:t xml:space="preserve">  "context": {"objective": "", "</w:t>
      </w:r>
      <w:proofErr w:type="spellStart"/>
      <w:r>
        <w:rPr>
          <w:rStyle w:val="HTMLCode"/>
        </w:rPr>
        <w:t>time_horizon_days</w:t>
      </w:r>
      <w:proofErr w:type="spellEnd"/>
      <w:r>
        <w:rPr>
          <w:rStyle w:val="HTMLCode"/>
        </w:rPr>
        <w:t>": 0, "sources": []},</w:t>
      </w:r>
    </w:p>
    <w:p w14:paraId="43571B59" w14:textId="77777777" w:rsidR="00496F3E" w:rsidRDefault="00496F3E">
      <w:pPr>
        <w:pStyle w:val="HTMLPreformatted"/>
        <w:rPr>
          <w:rStyle w:val="HTMLCode"/>
        </w:rPr>
      </w:pPr>
      <w:r>
        <w:rPr>
          <w:rStyle w:val="HTMLCode"/>
        </w:rPr>
        <w:t xml:space="preserve">  "signals": [</w:t>
      </w:r>
    </w:p>
    <w:p w14:paraId="7FC10802" w14:textId="77777777" w:rsidR="00496F3E" w:rsidRDefault="00496F3E">
      <w:pPr>
        <w:pStyle w:val="HTMLPreformatted"/>
        <w:rPr>
          <w:rStyle w:val="HTMLCode"/>
        </w:rPr>
      </w:pPr>
      <w:r>
        <w:rPr>
          <w:rStyle w:val="HTMLCode"/>
        </w:rPr>
        <w:t xml:space="preserve">    {"id": "s1", "summary": "", "SQI": 0, "SLI": 0, "confidence": 0.0}</w:t>
      </w:r>
    </w:p>
    <w:p w14:paraId="2B5D3D66" w14:textId="77777777" w:rsidR="00496F3E" w:rsidRDefault="00496F3E">
      <w:pPr>
        <w:pStyle w:val="HTMLPreformatted"/>
        <w:rPr>
          <w:rStyle w:val="HTMLCode"/>
        </w:rPr>
      </w:pPr>
      <w:r>
        <w:rPr>
          <w:rStyle w:val="HTMLCode"/>
        </w:rPr>
        <w:t xml:space="preserve">  ],</w:t>
      </w:r>
    </w:p>
    <w:p w14:paraId="33093185" w14:textId="77777777" w:rsidR="00496F3E" w:rsidRDefault="00496F3E">
      <w:pPr>
        <w:pStyle w:val="HTMLPreformatted"/>
        <w:rPr>
          <w:rStyle w:val="HTMLCode"/>
        </w:rPr>
      </w:pPr>
      <w:r>
        <w:rPr>
          <w:rStyle w:val="HTMLCode"/>
        </w:rPr>
        <w:t xml:space="preserve">  "decision": {"mode": "ACT|VALIDATE|MONITOR", "rationale": ""},</w:t>
      </w:r>
    </w:p>
    <w:p w14:paraId="02BD8F64" w14:textId="77777777" w:rsidR="00496F3E" w:rsidRDefault="00496F3E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next_step</w:t>
      </w:r>
      <w:proofErr w:type="spellEnd"/>
      <w:r>
        <w:rPr>
          <w:rStyle w:val="HTMLCode"/>
        </w:rPr>
        <w:t>": {"owner": "", "action": "", "</w:t>
      </w:r>
      <w:proofErr w:type="spellStart"/>
      <w:r>
        <w:rPr>
          <w:rStyle w:val="HTMLCode"/>
        </w:rPr>
        <w:t>due_in_days</w:t>
      </w:r>
      <w:proofErr w:type="spellEnd"/>
      <w:r>
        <w:rPr>
          <w:rStyle w:val="HTMLCode"/>
        </w:rPr>
        <w:t>": 0}</w:t>
      </w:r>
    </w:p>
    <w:p w14:paraId="3D329B29" w14:textId="77777777" w:rsidR="00496F3E" w:rsidRDefault="00496F3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97757B3" w14:textId="77777777" w:rsidR="00496F3E" w:rsidRDefault="00496F3E">
      <w:pPr>
        <w:pStyle w:val="Heading3"/>
        <w:rPr>
          <w:rFonts w:eastAsia="Times New Roman"/>
        </w:rPr>
      </w:pPr>
      <w:r>
        <w:rPr>
          <w:rFonts w:eastAsia="Times New Roman"/>
        </w:rPr>
        <w:t>7.2 Deep Read JSON</w:t>
      </w:r>
    </w:p>
    <w:p w14:paraId="526C5CC5" w14:textId="77777777" w:rsidR="00496F3E" w:rsidRDefault="00496F3E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222FDD3E" w14:textId="77777777" w:rsidR="00496F3E" w:rsidRDefault="00496F3E">
      <w:pPr>
        <w:pStyle w:val="HTMLPreformatted"/>
        <w:rPr>
          <w:rStyle w:val="HTMLCode"/>
        </w:rPr>
      </w:pPr>
      <w:r>
        <w:rPr>
          <w:rStyle w:val="HTMLCode"/>
        </w:rPr>
        <w:t xml:space="preserve">  "context": {"objective": "", "baseline": "", "horizon": ""},</w:t>
      </w:r>
    </w:p>
    <w:p w14:paraId="214747AD" w14:textId="77777777" w:rsidR="00496F3E" w:rsidRDefault="00496F3E">
      <w:pPr>
        <w:pStyle w:val="HTMLPreformatted"/>
        <w:rPr>
          <w:rStyle w:val="HTMLCode"/>
        </w:rPr>
      </w:pPr>
      <w:r>
        <w:rPr>
          <w:rStyle w:val="HTMLCode"/>
        </w:rPr>
        <w:t xml:space="preserve">  "analysis": [</w:t>
      </w:r>
    </w:p>
    <w:p w14:paraId="46957B82" w14:textId="77777777" w:rsidR="00496F3E" w:rsidRDefault="00496F3E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14:paraId="6FB004E3" w14:textId="77777777" w:rsidR="00496F3E" w:rsidRDefault="00496F3E">
      <w:pPr>
        <w:pStyle w:val="HTMLPreformatted"/>
        <w:rPr>
          <w:rStyle w:val="HTMLCode"/>
        </w:rPr>
      </w:pPr>
      <w:r>
        <w:rPr>
          <w:rStyle w:val="HTMLCode"/>
        </w:rPr>
        <w:t xml:space="preserve">      "signal": "",</w:t>
      </w:r>
    </w:p>
    <w:p w14:paraId="4EB8706D" w14:textId="77777777" w:rsidR="00496F3E" w:rsidRDefault="00496F3E">
      <w:pPr>
        <w:pStyle w:val="HTMLPreformatted"/>
        <w:rPr>
          <w:rStyle w:val="HTMLCode"/>
        </w:rPr>
      </w:pPr>
      <w:r>
        <w:rPr>
          <w:rStyle w:val="HTMLCode"/>
        </w:rPr>
        <w:t xml:space="preserve">      "clash": {"context": true, "linearity": true, "asymmetry": true, "stakes": true, "hunch": true},</w:t>
      </w:r>
    </w:p>
    <w:p w14:paraId="14BDD819" w14:textId="77777777" w:rsidR="00496F3E" w:rsidRDefault="00496F3E">
      <w:pPr>
        <w:pStyle w:val="HTMLPreformatted"/>
        <w:rPr>
          <w:rStyle w:val="HTMLCode"/>
        </w:rPr>
      </w:pPr>
      <w:r>
        <w:rPr>
          <w:rStyle w:val="HTMLCode"/>
        </w:rPr>
        <w:t xml:space="preserve">      "attributes": {"clarity": 0, "consequence": 0, "consistency": 0, "origin": 0, "timing": 0},</w:t>
      </w:r>
    </w:p>
    <w:p w14:paraId="5217EA08" w14:textId="77777777" w:rsidR="00496F3E" w:rsidRDefault="00496F3E">
      <w:pPr>
        <w:pStyle w:val="HTMLPreformatted"/>
        <w:rPr>
          <w:rStyle w:val="HTMLCode"/>
        </w:rPr>
      </w:pPr>
      <w:r>
        <w:rPr>
          <w:rStyle w:val="HTMLCode"/>
        </w:rPr>
        <w:t xml:space="preserve">      "SQI": 0,</w:t>
      </w:r>
    </w:p>
    <w:p w14:paraId="7A7A2286" w14:textId="77777777" w:rsidR="00496F3E" w:rsidRDefault="00496F3E">
      <w:pPr>
        <w:pStyle w:val="HTMLPreformatted"/>
        <w:rPr>
          <w:rStyle w:val="HTMLCode"/>
        </w:rPr>
      </w:pPr>
      <w:r>
        <w:rPr>
          <w:rStyle w:val="HTMLCode"/>
        </w:rPr>
        <w:t xml:space="preserve">      "SLI": 0,</w:t>
      </w:r>
    </w:p>
    <w:p w14:paraId="3A8B64EB" w14:textId="77777777" w:rsidR="00496F3E" w:rsidRDefault="00496F3E">
      <w:pPr>
        <w:pStyle w:val="HTMLPreformatted"/>
        <w:rPr>
          <w:rStyle w:val="HTMLCode"/>
        </w:rPr>
      </w:pPr>
      <w:r>
        <w:rPr>
          <w:rStyle w:val="HTMLCode"/>
        </w:rPr>
        <w:t xml:space="preserve">      "confidence": 0.0,</w:t>
      </w:r>
    </w:p>
    <w:p w14:paraId="10AB56FA" w14:textId="77777777" w:rsidR="00496F3E" w:rsidRDefault="00496F3E">
      <w:pPr>
        <w:pStyle w:val="HTMLPreformatted"/>
        <w:rPr>
          <w:rStyle w:val="HTMLCode"/>
        </w:rPr>
      </w:pPr>
      <w:r>
        <w:rPr>
          <w:rStyle w:val="HTMLCode"/>
        </w:rPr>
        <w:t xml:space="preserve">      "risks": [""],</w:t>
      </w:r>
    </w:p>
    <w:p w14:paraId="183472DD" w14:textId="77777777" w:rsidR="00496F3E" w:rsidRDefault="00496F3E">
      <w:pPr>
        <w:pStyle w:val="HTMLPreformatted"/>
        <w:rPr>
          <w:rStyle w:val="HTMLCode"/>
        </w:rPr>
      </w:pPr>
      <w:r>
        <w:rPr>
          <w:rStyle w:val="HTMLCode"/>
        </w:rPr>
        <w:t xml:space="preserve">      "tests": ["Describe the smallest test to validate"]</w:t>
      </w:r>
    </w:p>
    <w:p w14:paraId="2F274B0C" w14:textId="77777777" w:rsidR="00496F3E" w:rsidRDefault="00496F3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1176DF22" w14:textId="77777777" w:rsidR="00496F3E" w:rsidRDefault="00496F3E">
      <w:pPr>
        <w:pStyle w:val="HTMLPreformatted"/>
        <w:rPr>
          <w:rStyle w:val="HTMLCode"/>
        </w:rPr>
      </w:pPr>
      <w:r>
        <w:rPr>
          <w:rStyle w:val="HTMLCode"/>
        </w:rPr>
        <w:t xml:space="preserve">  ],</w:t>
      </w:r>
    </w:p>
    <w:p w14:paraId="185AD1AD" w14:textId="77777777" w:rsidR="00496F3E" w:rsidRDefault="00496F3E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decision_plan</w:t>
      </w:r>
      <w:proofErr w:type="spellEnd"/>
      <w:r>
        <w:rPr>
          <w:rStyle w:val="HTMLCode"/>
        </w:rPr>
        <w:t>": [</w:t>
      </w:r>
    </w:p>
    <w:p w14:paraId="6F2AA7C5" w14:textId="77777777" w:rsidR="00496F3E" w:rsidRDefault="00496F3E">
      <w:pPr>
        <w:pStyle w:val="HTMLPreformatted"/>
        <w:rPr>
          <w:rStyle w:val="HTMLCode"/>
        </w:rPr>
      </w:pPr>
      <w:r>
        <w:rPr>
          <w:rStyle w:val="HTMLCode"/>
        </w:rPr>
        <w:t xml:space="preserve">    {"owner": "role/name", "move": "", "</w:t>
      </w:r>
      <w:proofErr w:type="spellStart"/>
      <w:r>
        <w:rPr>
          <w:rStyle w:val="HTMLCode"/>
        </w:rPr>
        <w:t>why_now</w:t>
      </w:r>
      <w:proofErr w:type="spellEnd"/>
      <w:r>
        <w:rPr>
          <w:rStyle w:val="HTMLCode"/>
        </w:rPr>
        <w:t>": "", "metric": "", "deadline": "YYYY-MM-DD"}</w:t>
      </w:r>
    </w:p>
    <w:p w14:paraId="52732D2C" w14:textId="77777777" w:rsidR="00496F3E" w:rsidRDefault="00496F3E">
      <w:pPr>
        <w:pStyle w:val="HTMLPreformatted"/>
        <w:rPr>
          <w:rStyle w:val="HTMLCode"/>
        </w:rPr>
      </w:pPr>
      <w:r>
        <w:rPr>
          <w:rStyle w:val="HTMLCode"/>
        </w:rPr>
        <w:t xml:space="preserve">  ]</w:t>
      </w:r>
    </w:p>
    <w:p w14:paraId="2798CD86" w14:textId="77777777" w:rsidR="00496F3E" w:rsidRDefault="00496F3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C114DAC" w14:textId="77777777" w:rsidR="00496F3E" w:rsidRDefault="00496F3E">
      <w:pPr>
        <w:pStyle w:val="Heading3"/>
        <w:rPr>
          <w:rFonts w:eastAsia="Times New Roman"/>
        </w:rPr>
      </w:pPr>
      <w:r>
        <w:rPr>
          <w:rFonts w:eastAsia="Times New Roman"/>
        </w:rPr>
        <w:t>7.3 Signal Log Entry</w:t>
      </w:r>
    </w:p>
    <w:p w14:paraId="2EDD779B" w14:textId="77777777" w:rsidR="00496F3E" w:rsidRDefault="00496F3E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01425106" w14:textId="77777777" w:rsidR="00496F3E" w:rsidRDefault="00496F3E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ts</w:t>
      </w:r>
      <w:proofErr w:type="spellEnd"/>
      <w:r>
        <w:rPr>
          <w:rStyle w:val="HTMLCode"/>
        </w:rPr>
        <w:t>": "ISO8601",</w:t>
      </w:r>
    </w:p>
    <w:p w14:paraId="682B133E" w14:textId="77777777" w:rsidR="00496F3E" w:rsidRDefault="00496F3E">
      <w:pPr>
        <w:pStyle w:val="HTMLPreformatted"/>
        <w:rPr>
          <w:rStyle w:val="HTMLCode"/>
        </w:rPr>
      </w:pPr>
      <w:r>
        <w:rPr>
          <w:rStyle w:val="HTMLCode"/>
        </w:rPr>
        <w:t xml:space="preserve">  "source": "</w:t>
      </w:r>
      <w:proofErr w:type="spellStart"/>
      <w:r>
        <w:rPr>
          <w:rStyle w:val="HTMLCode"/>
        </w:rPr>
        <w:t>investor_call|email|metric|market|team|customer</w:t>
      </w:r>
      <w:proofErr w:type="spellEnd"/>
      <w:r>
        <w:rPr>
          <w:rStyle w:val="HTMLCode"/>
        </w:rPr>
        <w:t>",</w:t>
      </w:r>
    </w:p>
    <w:p w14:paraId="578E16FA" w14:textId="77777777" w:rsidR="00496F3E" w:rsidRDefault="00496F3E">
      <w:pPr>
        <w:pStyle w:val="HTMLPreformatted"/>
        <w:rPr>
          <w:rStyle w:val="HTMLCode"/>
        </w:rPr>
      </w:pPr>
      <w:r>
        <w:rPr>
          <w:rStyle w:val="HTMLCode"/>
        </w:rPr>
        <w:t xml:space="preserve">  "raw": "",</w:t>
      </w:r>
    </w:p>
    <w:p w14:paraId="011457E1" w14:textId="77777777" w:rsidR="00496F3E" w:rsidRDefault="00496F3E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extracted_signals</w:t>
      </w:r>
      <w:proofErr w:type="spellEnd"/>
      <w:r>
        <w:rPr>
          <w:rStyle w:val="HTMLCode"/>
        </w:rPr>
        <w:t>": [""],</w:t>
      </w:r>
    </w:p>
    <w:p w14:paraId="047C0B2A" w14:textId="77777777" w:rsidR="00496F3E" w:rsidRDefault="00496F3E">
      <w:pPr>
        <w:pStyle w:val="HTMLPreformatted"/>
        <w:rPr>
          <w:rStyle w:val="HTMLCode"/>
        </w:rPr>
      </w:pPr>
      <w:r>
        <w:rPr>
          <w:rStyle w:val="HTMLCode"/>
        </w:rPr>
        <w:t xml:space="preserve">  "SQI": 0,</w:t>
      </w:r>
    </w:p>
    <w:p w14:paraId="25C4F51F" w14:textId="77777777" w:rsidR="00496F3E" w:rsidRDefault="00496F3E">
      <w:pPr>
        <w:pStyle w:val="HTMLPreformatted"/>
        <w:rPr>
          <w:rStyle w:val="HTMLCode"/>
        </w:rPr>
      </w:pPr>
      <w:r>
        <w:rPr>
          <w:rStyle w:val="HTMLCode"/>
        </w:rPr>
        <w:t xml:space="preserve">  "SLI": 0,</w:t>
      </w:r>
    </w:p>
    <w:p w14:paraId="0FFC6159" w14:textId="77777777" w:rsidR="00496F3E" w:rsidRDefault="00496F3E">
      <w:pPr>
        <w:pStyle w:val="HTMLPreformatted"/>
        <w:rPr>
          <w:rStyle w:val="HTMLCode"/>
        </w:rPr>
      </w:pPr>
      <w:r>
        <w:rPr>
          <w:rStyle w:val="HTMLCode"/>
        </w:rPr>
        <w:t xml:space="preserve">  "decision": "ACT|VALIDATE|MONITOR",</w:t>
      </w:r>
    </w:p>
    <w:p w14:paraId="602F3C34" w14:textId="77777777" w:rsidR="00496F3E" w:rsidRDefault="00496F3E">
      <w:pPr>
        <w:pStyle w:val="HTMLPreformatted"/>
        <w:rPr>
          <w:rStyle w:val="HTMLCode"/>
        </w:rPr>
      </w:pPr>
      <w:r>
        <w:rPr>
          <w:rStyle w:val="HTMLCode"/>
        </w:rPr>
        <w:t xml:space="preserve">  "outcome": "</w:t>
      </w:r>
      <w:proofErr w:type="spellStart"/>
      <w:r>
        <w:rPr>
          <w:rStyle w:val="HTMLCode"/>
        </w:rPr>
        <w:t>pending|success|fail</w:t>
      </w:r>
      <w:proofErr w:type="spellEnd"/>
      <w:r>
        <w:rPr>
          <w:rStyle w:val="HTMLCode"/>
        </w:rPr>
        <w:t>",</w:t>
      </w:r>
    </w:p>
    <w:p w14:paraId="0F25872D" w14:textId="77777777" w:rsidR="00496F3E" w:rsidRDefault="00496F3E">
      <w:pPr>
        <w:pStyle w:val="HTMLPreformatted"/>
        <w:rPr>
          <w:rStyle w:val="HTMLCode"/>
        </w:rPr>
      </w:pPr>
      <w:r>
        <w:rPr>
          <w:rStyle w:val="HTMLCode"/>
        </w:rPr>
        <w:t xml:space="preserve">  "notes": ""</w:t>
      </w:r>
    </w:p>
    <w:p w14:paraId="2DBF70E9" w14:textId="77777777" w:rsidR="00496F3E" w:rsidRDefault="00496F3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45B70E4" w14:textId="77777777" w:rsidR="00496F3E" w:rsidRDefault="00496F3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8AA7E21" wp14:editId="4FB58C35">
                <wp:extent cx="5943600" cy="1270"/>
                <wp:effectExtent l="0" t="31750" r="0" b="36830"/>
                <wp:docPr id="18488955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F0AE94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30690ED" w14:textId="77777777" w:rsidR="00496F3E" w:rsidRDefault="00496F3E">
      <w:pPr>
        <w:pStyle w:val="Heading2"/>
        <w:rPr>
          <w:rFonts w:eastAsia="Times New Roman"/>
        </w:rPr>
      </w:pPr>
      <w:r>
        <w:rPr>
          <w:rFonts w:eastAsia="Times New Roman"/>
        </w:rPr>
        <w:t>8) Checklists</w:t>
      </w:r>
    </w:p>
    <w:p w14:paraId="0DF2B37C" w14:textId="77777777" w:rsidR="00496F3E" w:rsidRDefault="00496F3E">
      <w:pPr>
        <w:pStyle w:val="Heading3"/>
        <w:rPr>
          <w:rFonts w:eastAsia="Times New Roman"/>
        </w:rPr>
      </w:pPr>
      <w:r>
        <w:rPr>
          <w:rFonts w:eastAsia="Times New Roman"/>
        </w:rPr>
        <w:t>8.1 Pre</w:t>
      </w:r>
      <w:r>
        <w:rPr>
          <w:rFonts w:eastAsia="Times New Roman"/>
        </w:rPr>
        <w:noBreakHyphen/>
        <w:t>Read</w:t>
      </w:r>
    </w:p>
    <w:p w14:paraId="32DC584A" w14:textId="77777777" w:rsidR="00496F3E" w:rsidRDefault="00496F3E" w:rsidP="00496F3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Define objective &amp; horizon.</w:t>
      </w:r>
    </w:p>
    <w:p w14:paraId="4A33EA38" w14:textId="77777777" w:rsidR="00496F3E" w:rsidRDefault="00496F3E" w:rsidP="00496F3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Pull last 4–8 weeks of context.</w:t>
      </w:r>
    </w:p>
    <w:p w14:paraId="44AD504B" w14:textId="77777777" w:rsidR="00496F3E" w:rsidRDefault="00496F3E" w:rsidP="00496F3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Identify decision</w:t>
      </w:r>
      <w:r>
        <w:rPr>
          <w:rFonts w:eastAsia="Times New Roman"/>
        </w:rPr>
        <w:noBreakHyphen/>
        <w:t>maker and owner.</w:t>
      </w:r>
    </w:p>
    <w:p w14:paraId="47EE20F1" w14:textId="77777777" w:rsidR="00496F3E" w:rsidRDefault="00496F3E">
      <w:pPr>
        <w:pStyle w:val="Heading3"/>
        <w:rPr>
          <w:rFonts w:eastAsia="Times New Roman"/>
        </w:rPr>
      </w:pPr>
      <w:r>
        <w:rPr>
          <w:rFonts w:eastAsia="Times New Roman"/>
        </w:rPr>
        <w:t>8.2 During Read</w:t>
      </w:r>
    </w:p>
    <w:p w14:paraId="15729346" w14:textId="77777777" w:rsidR="00496F3E" w:rsidRDefault="00496F3E" w:rsidP="00496F3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Extract exact quotes/metrics.</w:t>
      </w:r>
    </w:p>
    <w:p w14:paraId="6788901C" w14:textId="77777777" w:rsidR="00496F3E" w:rsidRDefault="00496F3E" w:rsidP="00496F3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Apply CLASH.</w:t>
      </w:r>
    </w:p>
    <w:p w14:paraId="7D0D7E66" w14:textId="77777777" w:rsidR="00496F3E" w:rsidRDefault="00496F3E" w:rsidP="00496F3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Score SQI/SLI.</w:t>
      </w:r>
    </w:p>
    <w:p w14:paraId="09B71568" w14:textId="77777777" w:rsidR="00496F3E" w:rsidRDefault="00496F3E">
      <w:pPr>
        <w:pStyle w:val="Heading3"/>
        <w:rPr>
          <w:rFonts w:eastAsia="Times New Roman"/>
        </w:rPr>
      </w:pPr>
      <w:r>
        <w:rPr>
          <w:rFonts w:eastAsia="Times New Roman"/>
        </w:rPr>
        <w:t>8.3 Post</w:t>
      </w:r>
      <w:r>
        <w:rPr>
          <w:rFonts w:eastAsia="Times New Roman"/>
        </w:rPr>
        <w:noBreakHyphen/>
        <w:t>Read</w:t>
      </w:r>
    </w:p>
    <w:p w14:paraId="4FBCDE1E" w14:textId="77777777" w:rsidR="00496F3E" w:rsidRDefault="00496F3E" w:rsidP="00496F3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Make the call (Act/Validate/Monitor).</w:t>
      </w:r>
    </w:p>
    <w:p w14:paraId="1BA20C9A" w14:textId="77777777" w:rsidR="00496F3E" w:rsidRDefault="00496F3E" w:rsidP="00496F3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Assign owner &amp; clock.</w:t>
      </w:r>
    </w:p>
    <w:p w14:paraId="32CA3268" w14:textId="77777777" w:rsidR="00496F3E" w:rsidRDefault="00496F3E" w:rsidP="00496F3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Log to Signal Ledger.</w:t>
      </w:r>
    </w:p>
    <w:p w14:paraId="11FC9E0B" w14:textId="77777777" w:rsidR="00496F3E" w:rsidRDefault="00496F3E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2D0AD64" wp14:editId="1A988A88">
                <wp:extent cx="5943600" cy="1270"/>
                <wp:effectExtent l="0" t="31750" r="0" b="36830"/>
                <wp:docPr id="1290765657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B5AD76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347D2CE" w14:textId="77777777" w:rsidR="00496F3E" w:rsidRDefault="00496F3E">
      <w:pPr>
        <w:pStyle w:val="Heading2"/>
        <w:rPr>
          <w:rFonts w:eastAsia="Times New Roman"/>
        </w:rPr>
      </w:pPr>
      <w:r>
        <w:rPr>
          <w:rFonts w:eastAsia="Times New Roman"/>
        </w:rPr>
        <w:t>9) Red Flags &amp; Escalation Rules</w:t>
      </w:r>
    </w:p>
    <w:p w14:paraId="156EF544" w14:textId="77777777" w:rsidR="00496F3E" w:rsidRDefault="00496F3E" w:rsidP="00496F3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Runway &lt; 4 months</w:t>
      </w:r>
      <w:r>
        <w:rPr>
          <w:rFonts w:eastAsia="Times New Roman"/>
        </w:rPr>
        <w:t xml:space="preserve"> and any </w:t>
      </w:r>
      <w:r>
        <w:rPr>
          <w:rStyle w:val="Strong"/>
          <w:rFonts w:eastAsia="Times New Roman"/>
        </w:rPr>
        <w:t>negative variance &gt;15%</w:t>
      </w:r>
      <w:r>
        <w:rPr>
          <w:rFonts w:eastAsia="Times New Roman"/>
        </w:rPr>
        <w:t xml:space="preserve"> → escalate to founder immediately.</w:t>
      </w:r>
    </w:p>
    <w:p w14:paraId="5CC3EFAB" w14:textId="77777777" w:rsidR="00496F3E" w:rsidRDefault="00496F3E" w:rsidP="00496F3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Legal/regulatory risk</w:t>
      </w:r>
      <w:r>
        <w:rPr>
          <w:rFonts w:eastAsia="Times New Roman"/>
        </w:rPr>
        <w:t xml:space="preserve"> detected → do not opine; route to counsel.</w:t>
      </w:r>
    </w:p>
    <w:p w14:paraId="63CE5546" w14:textId="77777777" w:rsidR="00496F3E" w:rsidRDefault="00496F3E" w:rsidP="00496F3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Conflicting high</w:t>
      </w:r>
      <w:r>
        <w:rPr>
          <w:rStyle w:val="Strong"/>
          <w:rFonts w:eastAsia="Times New Roman"/>
        </w:rPr>
        <w:noBreakHyphen/>
        <w:t>cred sources</w:t>
      </w:r>
      <w:r>
        <w:rPr>
          <w:rFonts w:eastAsia="Times New Roman"/>
        </w:rPr>
        <w:t xml:space="preserve"> unresolved for &gt;72h → call a decision huddle.</w:t>
      </w:r>
    </w:p>
    <w:p w14:paraId="7DAA5CAE" w14:textId="77777777" w:rsidR="00496F3E" w:rsidRDefault="00496F3E" w:rsidP="00496F3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Ethical concerns</w:t>
      </w:r>
      <w:r>
        <w:rPr>
          <w:rFonts w:eastAsia="Times New Roman"/>
        </w:rPr>
        <w:t xml:space="preserve"> (misrepresentation, insider info) → halt related actions; escalate.</w:t>
      </w:r>
    </w:p>
    <w:p w14:paraId="0BB281E4" w14:textId="77777777" w:rsidR="00496F3E" w:rsidRDefault="00496F3E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9073589" wp14:editId="549DA71A">
                <wp:extent cx="5943600" cy="1270"/>
                <wp:effectExtent l="0" t="31750" r="0" b="36830"/>
                <wp:docPr id="957650074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6BCEF1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A2DB2E9" w14:textId="77777777" w:rsidR="00496F3E" w:rsidRDefault="00496F3E">
      <w:pPr>
        <w:pStyle w:val="Heading2"/>
        <w:rPr>
          <w:rFonts w:eastAsia="Times New Roman"/>
        </w:rPr>
      </w:pPr>
      <w:r>
        <w:rPr>
          <w:rFonts w:eastAsia="Times New Roman"/>
        </w:rPr>
        <w:t>10) Annotated Examples (for Training)</w:t>
      </w:r>
    </w:p>
    <w:p w14:paraId="26357F7F" w14:textId="77777777" w:rsidR="00496F3E" w:rsidRDefault="00496F3E">
      <w:pPr>
        <w:pStyle w:val="Heading3"/>
        <w:rPr>
          <w:rFonts w:eastAsia="Times New Roman"/>
        </w:rPr>
      </w:pPr>
      <w:r>
        <w:rPr>
          <w:rFonts w:eastAsia="Times New Roman"/>
        </w:rPr>
        <w:t>10.1 Investor Email Thread (Condensed)</w:t>
      </w:r>
    </w:p>
    <w:p w14:paraId="6D68DF5C" w14:textId="77777777" w:rsidR="00496F3E" w:rsidRDefault="00496F3E">
      <w:pPr>
        <w:pStyle w:val="NormalWeb"/>
      </w:pPr>
      <w:r>
        <w:rPr>
          <w:rStyle w:val="Strong"/>
        </w:rPr>
        <w:t>Raw</w:t>
      </w:r>
      <w:r>
        <w:t xml:space="preserve">: “Looping in my partner Sarah — can we see cohort retention and 3 design partner intros next week?” (T+36h after first call) </w:t>
      </w:r>
      <w:r>
        <w:rPr>
          <w:rStyle w:val="Strong"/>
        </w:rPr>
        <w:t>Read</w:t>
      </w:r>
      <w:r>
        <w:t>: partner loop</w:t>
      </w:r>
      <w:r>
        <w:noBreakHyphen/>
        <w:t xml:space="preserve">in + diligence ask within 48h. </w:t>
      </w:r>
      <w:r>
        <w:rPr>
          <w:rStyle w:val="Strong"/>
        </w:rPr>
        <w:t>CLASH</w:t>
      </w:r>
      <w:r>
        <w:t>: context</w:t>
      </w:r>
      <w:r>
        <w:rPr>
          <w:rFonts w:ascii="Segoe UI Symbol" w:hAnsi="Segoe UI Symbol" w:cs="Segoe UI Symbol"/>
        </w:rPr>
        <w:t>✓</w:t>
      </w:r>
      <w:r>
        <w:t xml:space="preserve"> linearity</w:t>
      </w:r>
      <w:r>
        <w:rPr>
          <w:rFonts w:ascii="Segoe UI Symbol" w:hAnsi="Segoe UI Symbol" w:cs="Segoe UI Symbol"/>
        </w:rPr>
        <w:t>✓</w:t>
      </w:r>
      <w:r>
        <w:t xml:space="preserve"> asymmetry</w:t>
      </w:r>
      <w:r>
        <w:rPr>
          <w:rFonts w:ascii="Segoe UI Symbol" w:hAnsi="Segoe UI Symbol" w:cs="Segoe UI Symbol"/>
        </w:rPr>
        <w:t>✓</w:t>
      </w:r>
      <w:r>
        <w:t xml:space="preserve"> stakes</w:t>
      </w:r>
      <w:r>
        <w:rPr>
          <w:rFonts w:ascii="Segoe UI Symbol" w:hAnsi="Segoe UI Symbol" w:cs="Segoe UI Symbol"/>
        </w:rPr>
        <w:t>✓</w:t>
      </w:r>
      <w:r>
        <w:t xml:space="preserve"> hunch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Style w:val="Strong"/>
        </w:rPr>
        <w:t>Scores</w:t>
      </w:r>
      <w:r>
        <w:t xml:space="preserve">: clarity4, consequence5, consistency4, origin5, timing4; </w:t>
      </w:r>
      <w:r>
        <w:rPr>
          <w:rStyle w:val="Strong"/>
        </w:rPr>
        <w:t>SQI=86</w:t>
      </w:r>
      <w:r>
        <w:t xml:space="preserve">, </w:t>
      </w:r>
      <w:r>
        <w:rPr>
          <w:rStyle w:val="Strong"/>
        </w:rPr>
        <w:t>SLI=1.4</w:t>
      </w:r>
      <w:r>
        <w:t xml:space="preserve">. </w:t>
      </w:r>
      <w:r>
        <w:rPr>
          <w:rStyle w:val="Strong"/>
        </w:rPr>
        <w:t>Decision</w:t>
      </w:r>
      <w:r>
        <w:t>: ACT — prep proof pack; schedule partner meeting in 5 days.</w:t>
      </w:r>
    </w:p>
    <w:p w14:paraId="6B4DBD69" w14:textId="77777777" w:rsidR="00496F3E" w:rsidRDefault="00496F3E">
      <w:pPr>
        <w:pStyle w:val="Heading3"/>
        <w:rPr>
          <w:rFonts w:eastAsia="Times New Roman"/>
        </w:rPr>
      </w:pPr>
      <w:r>
        <w:rPr>
          <w:rFonts w:eastAsia="Times New Roman"/>
        </w:rPr>
        <w:t>10.2 Funnel Drop (Analytics)</w:t>
      </w:r>
    </w:p>
    <w:p w14:paraId="2068620D" w14:textId="77777777" w:rsidR="00496F3E" w:rsidRDefault="00496F3E">
      <w:pPr>
        <w:pStyle w:val="NormalWeb"/>
      </w:pPr>
      <w:r>
        <w:rPr>
          <w:rStyle w:val="Strong"/>
        </w:rPr>
        <w:t>Raw</w:t>
      </w:r>
      <w:r>
        <w:t>: Step</w:t>
      </w:r>
      <w:r>
        <w:noBreakHyphen/>
        <w:t xml:space="preserve">2 completion down from 62% → 41% over 72h; new ad claims “Instant Approval”. </w:t>
      </w:r>
      <w:r>
        <w:rPr>
          <w:rStyle w:val="Strong"/>
        </w:rPr>
        <w:t>Read</w:t>
      </w:r>
      <w:r>
        <w:t xml:space="preserve">: message mismatch; expectation gap. </w:t>
      </w:r>
      <w:r>
        <w:rPr>
          <w:rStyle w:val="Strong"/>
        </w:rPr>
        <w:t>Scores</w:t>
      </w:r>
      <w:r>
        <w:t xml:space="preserve">: </w:t>
      </w:r>
      <w:r>
        <w:rPr>
          <w:rStyle w:val="Strong"/>
        </w:rPr>
        <w:t>SQI=74</w:t>
      </w:r>
      <w:r>
        <w:t xml:space="preserve">, </w:t>
      </w:r>
      <w:r>
        <w:rPr>
          <w:rStyle w:val="Strong"/>
        </w:rPr>
        <w:t>SLI=1.1</w:t>
      </w:r>
      <w:r>
        <w:t xml:space="preserve"> → VALIDATE. </w:t>
      </w:r>
      <w:r>
        <w:rPr>
          <w:rStyle w:val="Strong"/>
        </w:rPr>
        <w:t>Action</w:t>
      </w:r>
      <w:r>
        <w:t>: align ad promise; A/B new top</w:t>
      </w:r>
      <w:r>
        <w:noBreakHyphen/>
        <w:t>fold copy; measure step</w:t>
      </w:r>
      <w:r>
        <w:noBreakHyphen/>
        <w:t>2 recovery &gt;55% in 5 days.</w:t>
      </w:r>
    </w:p>
    <w:p w14:paraId="5F865EC4" w14:textId="77777777" w:rsidR="00496F3E" w:rsidRDefault="00496F3E">
      <w:pPr>
        <w:pStyle w:val="Heading3"/>
        <w:rPr>
          <w:rFonts w:eastAsia="Times New Roman"/>
        </w:rPr>
      </w:pPr>
      <w:r>
        <w:rPr>
          <w:rFonts w:eastAsia="Times New Roman"/>
        </w:rPr>
        <w:t>10.3 Team Signal (Standup)</w:t>
      </w:r>
    </w:p>
    <w:p w14:paraId="40EE816F" w14:textId="77777777" w:rsidR="00496F3E" w:rsidRDefault="00496F3E">
      <w:pPr>
        <w:pStyle w:val="NormalWeb"/>
      </w:pPr>
      <w:r>
        <w:rPr>
          <w:rStyle w:val="Strong"/>
        </w:rPr>
        <w:t>Raw</w:t>
      </w:r>
      <w:r>
        <w:t xml:space="preserve">: repeated “we might” / “let’s see” around data migration; 2 dependencies slipped. </w:t>
      </w:r>
      <w:r>
        <w:rPr>
          <w:rStyle w:val="Strong"/>
        </w:rPr>
        <w:t>Read</w:t>
      </w:r>
      <w:r>
        <w:t xml:space="preserve">: hidden risk; belief misalignment. </w:t>
      </w:r>
      <w:r>
        <w:rPr>
          <w:rStyle w:val="Strong"/>
        </w:rPr>
        <w:t>Scores</w:t>
      </w:r>
      <w:r>
        <w:t xml:space="preserve">: </w:t>
      </w:r>
      <w:r>
        <w:rPr>
          <w:rStyle w:val="Strong"/>
        </w:rPr>
        <w:t>SQI=69</w:t>
      </w:r>
      <w:r>
        <w:t xml:space="preserve">, </w:t>
      </w:r>
      <w:r>
        <w:rPr>
          <w:rStyle w:val="Strong"/>
        </w:rPr>
        <w:t>SLI=1.0</w:t>
      </w:r>
      <w:r>
        <w:t xml:space="preserve"> → VALIDATE. </w:t>
      </w:r>
      <w:r>
        <w:rPr>
          <w:rStyle w:val="Strong"/>
        </w:rPr>
        <w:t>Action</w:t>
      </w:r>
      <w:r>
        <w:t>: beliefs session; re</w:t>
      </w:r>
      <w:r>
        <w:noBreakHyphen/>
        <w:t>baseline scope; owner + date.</w:t>
      </w:r>
    </w:p>
    <w:p w14:paraId="18E85F4F" w14:textId="77777777" w:rsidR="00496F3E" w:rsidRDefault="00496F3E">
      <w:pPr>
        <w:pStyle w:val="Heading3"/>
        <w:rPr>
          <w:rFonts w:eastAsia="Times New Roman"/>
        </w:rPr>
      </w:pPr>
      <w:r>
        <w:rPr>
          <w:rFonts w:eastAsia="Times New Roman"/>
        </w:rPr>
        <w:t>10.4 Competitive Move</w:t>
      </w:r>
    </w:p>
    <w:p w14:paraId="259D2754" w14:textId="77777777" w:rsidR="00496F3E" w:rsidRDefault="00496F3E">
      <w:pPr>
        <w:pStyle w:val="NormalWeb"/>
      </w:pPr>
      <w:r>
        <w:rPr>
          <w:rStyle w:val="Strong"/>
        </w:rPr>
        <w:t>Raw</w:t>
      </w:r>
      <w:r>
        <w:t xml:space="preserve">: competitor posts 6 open roles in enterprise sales within 9 days; price drop on Pro tier by 15%. </w:t>
      </w:r>
      <w:r>
        <w:rPr>
          <w:rStyle w:val="Strong"/>
        </w:rPr>
        <w:t>Read</w:t>
      </w:r>
      <w:r>
        <w:t>: offensive land</w:t>
      </w:r>
      <w:r>
        <w:noBreakHyphen/>
        <w:t xml:space="preserve">grab into our ICP. </w:t>
      </w:r>
      <w:r>
        <w:rPr>
          <w:rStyle w:val="Strong"/>
        </w:rPr>
        <w:t>Scores</w:t>
      </w:r>
      <w:r>
        <w:t xml:space="preserve">: </w:t>
      </w:r>
      <w:r>
        <w:rPr>
          <w:rStyle w:val="Strong"/>
        </w:rPr>
        <w:t>SQI=78</w:t>
      </w:r>
      <w:r>
        <w:t xml:space="preserve">, </w:t>
      </w:r>
      <w:r>
        <w:rPr>
          <w:rStyle w:val="Strong"/>
        </w:rPr>
        <w:t>SLI=1.3</w:t>
      </w:r>
      <w:r>
        <w:t xml:space="preserve"> → ACT. </w:t>
      </w:r>
      <w:r>
        <w:rPr>
          <w:rStyle w:val="Strong"/>
        </w:rPr>
        <w:t>Action</w:t>
      </w:r>
      <w:r>
        <w:t>: defend core wedge; publish 2 enterprise case snippets; tighten ICP filters.</w:t>
      </w:r>
    </w:p>
    <w:p w14:paraId="18FA7BE3" w14:textId="77777777" w:rsidR="00496F3E" w:rsidRDefault="00496F3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F208496" wp14:editId="5D8B36CC">
                <wp:extent cx="5943600" cy="1270"/>
                <wp:effectExtent l="0" t="31750" r="0" b="36830"/>
                <wp:docPr id="1254918091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4FBFEA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C6F7A0C" w14:textId="77777777" w:rsidR="00496F3E" w:rsidRDefault="00496F3E">
      <w:pPr>
        <w:pStyle w:val="Heading2"/>
        <w:rPr>
          <w:rFonts w:eastAsia="Times New Roman"/>
        </w:rPr>
      </w:pPr>
      <w:r>
        <w:rPr>
          <w:rFonts w:eastAsia="Times New Roman"/>
        </w:rPr>
        <w:t>11) YAS Interaction Patterns (Dialogue Snippets)</w:t>
      </w:r>
    </w:p>
    <w:p w14:paraId="3BA9FC3F" w14:textId="77777777" w:rsidR="00496F3E" w:rsidRDefault="00496F3E">
      <w:pPr>
        <w:pStyle w:val="Heading3"/>
        <w:rPr>
          <w:rFonts w:eastAsia="Times New Roman"/>
        </w:rPr>
      </w:pPr>
      <w:r>
        <w:rPr>
          <w:rFonts w:eastAsia="Times New Roman"/>
        </w:rPr>
        <w:t>11.1 Signal Sniff</w:t>
      </w:r>
    </w:p>
    <w:p w14:paraId="033EC738" w14:textId="77777777" w:rsidR="00496F3E" w:rsidRDefault="00496F3E" w:rsidP="00496F3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User</w:t>
      </w:r>
      <w:r>
        <w:rPr>
          <w:rFonts w:eastAsia="Times New Roman"/>
        </w:rPr>
        <w:t>: “Investor asked for a second call.”</w:t>
      </w:r>
    </w:p>
    <w:p w14:paraId="1A6D6A04" w14:textId="77777777" w:rsidR="00496F3E" w:rsidRDefault="00496F3E" w:rsidP="00496F3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YAS</w:t>
      </w:r>
      <w:r>
        <w:rPr>
          <w:rFonts w:eastAsia="Times New Roman"/>
        </w:rPr>
        <w:t>: “Who’s joining the second call? Any partners? What data did they request? Time between calls?”</w:t>
      </w:r>
    </w:p>
    <w:p w14:paraId="7288D78C" w14:textId="77777777" w:rsidR="00496F3E" w:rsidRDefault="00496F3E">
      <w:pPr>
        <w:pStyle w:val="Heading3"/>
        <w:rPr>
          <w:rFonts w:eastAsia="Times New Roman"/>
        </w:rPr>
      </w:pPr>
      <w:r>
        <w:rPr>
          <w:rFonts w:eastAsia="Times New Roman"/>
        </w:rPr>
        <w:t>11.2 Deep Dive</w:t>
      </w:r>
    </w:p>
    <w:p w14:paraId="06C1FA44" w14:textId="77777777" w:rsidR="00496F3E" w:rsidRDefault="00496F3E" w:rsidP="00496F3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User</w:t>
      </w:r>
      <w:r>
        <w:rPr>
          <w:rFonts w:eastAsia="Times New Roman"/>
        </w:rPr>
        <w:t>: “CVR fell this week.”</w:t>
      </w:r>
    </w:p>
    <w:p w14:paraId="5AAAC577" w14:textId="77777777" w:rsidR="00496F3E" w:rsidRDefault="00496F3E" w:rsidP="00496F3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YAS</w:t>
      </w:r>
      <w:r>
        <w:rPr>
          <w:rFonts w:eastAsia="Times New Roman"/>
        </w:rPr>
        <w:t>: “Which step? Any copy change? Traffic source mix? Device skew?”</w:t>
      </w:r>
    </w:p>
    <w:p w14:paraId="64663A00" w14:textId="77777777" w:rsidR="00496F3E" w:rsidRDefault="00496F3E">
      <w:pPr>
        <w:pStyle w:val="Heading3"/>
        <w:rPr>
          <w:rFonts w:eastAsia="Times New Roman"/>
        </w:rPr>
      </w:pPr>
      <w:r>
        <w:rPr>
          <w:rFonts w:eastAsia="Times New Roman"/>
        </w:rPr>
        <w:t>11.3 Contradiction Probe</w:t>
      </w:r>
    </w:p>
    <w:p w14:paraId="40CBEEB0" w14:textId="77777777" w:rsidR="00496F3E" w:rsidRDefault="00496F3E" w:rsidP="00496F3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User</w:t>
      </w:r>
      <w:r>
        <w:rPr>
          <w:rFonts w:eastAsia="Times New Roman"/>
        </w:rPr>
        <w:t>: “Users love the feature.”</w:t>
      </w:r>
    </w:p>
    <w:p w14:paraId="6A90A3DC" w14:textId="77777777" w:rsidR="00496F3E" w:rsidRDefault="00496F3E" w:rsidP="00496F3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YAS</w:t>
      </w:r>
      <w:r>
        <w:rPr>
          <w:rFonts w:eastAsia="Times New Roman"/>
        </w:rPr>
        <w:t>: “Renewals didn’t move. Can we see usage cohorts? Otherwise this is sentiment, not signal.”</w:t>
      </w:r>
    </w:p>
    <w:p w14:paraId="49EB2B87" w14:textId="77777777" w:rsidR="00496F3E" w:rsidRDefault="00496F3E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0C214D0" wp14:editId="70A54E32">
                <wp:extent cx="5943600" cy="1270"/>
                <wp:effectExtent l="0" t="31750" r="0" b="36830"/>
                <wp:docPr id="943115943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C5A8F3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DF1B681" w14:textId="77777777" w:rsidR="00496F3E" w:rsidRDefault="00496F3E">
      <w:pPr>
        <w:pStyle w:val="Heading2"/>
        <w:rPr>
          <w:rFonts w:eastAsia="Times New Roman"/>
        </w:rPr>
      </w:pPr>
      <w:r>
        <w:rPr>
          <w:rFonts w:eastAsia="Times New Roman"/>
        </w:rPr>
        <w:t>12) Guardrails — What YAS Must Never Do</w:t>
      </w:r>
    </w:p>
    <w:p w14:paraId="1CF35240" w14:textId="77777777" w:rsidR="00496F3E" w:rsidRDefault="00496F3E" w:rsidP="00496F3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Give legal/financial guarantees or personalized medical advice.</w:t>
      </w:r>
    </w:p>
    <w:p w14:paraId="3DA71D7E" w14:textId="77777777" w:rsidR="00496F3E" w:rsidRDefault="00496F3E" w:rsidP="00496F3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Fabricate metrics, sources, or quotes.</w:t>
      </w:r>
    </w:p>
    <w:p w14:paraId="4F23461C" w14:textId="77777777" w:rsidR="00496F3E" w:rsidRDefault="00496F3E" w:rsidP="00496F3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Overrule human owners; YAS </w:t>
      </w:r>
      <w:r>
        <w:rPr>
          <w:rStyle w:val="Strong"/>
          <w:rFonts w:eastAsia="Times New Roman"/>
        </w:rPr>
        <w:t>recommends</w:t>
      </w:r>
      <w:r>
        <w:rPr>
          <w:rFonts w:eastAsia="Times New Roman"/>
        </w:rPr>
        <w:t xml:space="preserve">, founders </w:t>
      </w:r>
      <w:r>
        <w:rPr>
          <w:rStyle w:val="Strong"/>
          <w:rFonts w:eastAsia="Times New Roman"/>
        </w:rPr>
        <w:t>decide</w:t>
      </w:r>
      <w:r>
        <w:rPr>
          <w:rFonts w:eastAsia="Times New Roman"/>
        </w:rPr>
        <w:t>.</w:t>
      </w:r>
    </w:p>
    <w:p w14:paraId="17458A20" w14:textId="77777777" w:rsidR="00496F3E" w:rsidRDefault="00496F3E" w:rsidP="00496F3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Ignore escalation triggers in §9.</w:t>
      </w:r>
    </w:p>
    <w:p w14:paraId="61D09AF4" w14:textId="77777777" w:rsidR="00496F3E" w:rsidRDefault="00496F3E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0B5BDD1" wp14:editId="273FB2C0">
                <wp:extent cx="5943600" cy="1270"/>
                <wp:effectExtent l="0" t="31750" r="0" b="36830"/>
                <wp:docPr id="1963635491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1A8824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AD57EB9" w14:textId="77777777" w:rsidR="00496F3E" w:rsidRDefault="00496F3E">
      <w:pPr>
        <w:pStyle w:val="Heading2"/>
        <w:rPr>
          <w:rFonts w:eastAsia="Times New Roman"/>
        </w:rPr>
      </w:pPr>
      <w:r>
        <w:rPr>
          <w:rFonts w:eastAsia="Times New Roman"/>
        </w:rPr>
        <w:t>13) KPIs &amp; QA for YAS</w:t>
      </w:r>
    </w:p>
    <w:p w14:paraId="0B6B5142" w14:textId="77777777" w:rsidR="00496F3E" w:rsidRDefault="00496F3E" w:rsidP="00496F3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Precision (P1 signals)</w:t>
      </w:r>
      <w:r>
        <w:rPr>
          <w:rFonts w:eastAsia="Times New Roman"/>
        </w:rPr>
        <w:t>: ≥80% of ACT calls should prove correct ex</w:t>
      </w:r>
      <w:r>
        <w:rPr>
          <w:rFonts w:eastAsia="Times New Roman"/>
        </w:rPr>
        <w:noBreakHyphen/>
        <w:t>post.</w:t>
      </w:r>
    </w:p>
    <w:p w14:paraId="2F19007C" w14:textId="77777777" w:rsidR="00496F3E" w:rsidRDefault="00496F3E" w:rsidP="00496F3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False Positive Rate</w:t>
      </w:r>
      <w:r>
        <w:rPr>
          <w:rFonts w:eastAsia="Times New Roman"/>
        </w:rPr>
        <w:t>: &lt;10% for ACT calls.</w:t>
      </w:r>
    </w:p>
    <w:p w14:paraId="6D344EAA" w14:textId="77777777" w:rsidR="00496F3E" w:rsidRDefault="00496F3E" w:rsidP="00496F3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Time to Recommendation</w:t>
      </w:r>
      <w:r>
        <w:rPr>
          <w:rFonts w:eastAsia="Times New Roman"/>
        </w:rPr>
        <w:t>: &lt;120s for Fast Read; &lt;10m for Deep Read.</w:t>
      </w:r>
    </w:p>
    <w:p w14:paraId="0ABAC3C0" w14:textId="77777777" w:rsidR="00496F3E" w:rsidRDefault="00496F3E" w:rsidP="00496F3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Adoption</w:t>
      </w:r>
      <w:r>
        <w:rPr>
          <w:rFonts w:eastAsia="Times New Roman"/>
        </w:rPr>
        <w:t>: ≥70% of decisions include owner + due date.</w:t>
      </w:r>
    </w:p>
    <w:p w14:paraId="39F4571F" w14:textId="77777777" w:rsidR="00496F3E" w:rsidRDefault="00496F3E">
      <w:pPr>
        <w:pStyle w:val="NormalWeb"/>
      </w:pPr>
      <w:r>
        <w:t>Monthly review: sample 30 entries from Signal Ledger; compute metrics; retrain prompts.</w:t>
      </w:r>
    </w:p>
    <w:p w14:paraId="6DBF06D7" w14:textId="77777777" w:rsidR="00496F3E" w:rsidRDefault="00496F3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1B92F97" wp14:editId="48638467">
                <wp:extent cx="5943600" cy="1270"/>
                <wp:effectExtent l="0" t="31750" r="0" b="36830"/>
                <wp:docPr id="126128027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346440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4766A5A" w14:textId="77777777" w:rsidR="00496F3E" w:rsidRDefault="00496F3E">
      <w:pPr>
        <w:pStyle w:val="Heading2"/>
        <w:rPr>
          <w:rFonts w:eastAsia="Times New Roman"/>
        </w:rPr>
      </w:pPr>
      <w:r>
        <w:rPr>
          <w:rFonts w:eastAsia="Times New Roman"/>
        </w:rPr>
        <w:t>14) Automated Learning Protocol (ALP)</w:t>
      </w:r>
    </w:p>
    <w:p w14:paraId="5DDAEF76" w14:textId="77777777" w:rsidR="00496F3E" w:rsidRDefault="00496F3E" w:rsidP="00496F3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Log every signal with outcome (success/fail/pending).</w:t>
      </w:r>
    </w:p>
    <w:p w14:paraId="332169DE" w14:textId="77777777" w:rsidR="00496F3E" w:rsidRDefault="00496F3E" w:rsidP="00496F3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Auto</w:t>
      </w:r>
      <w:r>
        <w:rPr>
          <w:rFonts w:eastAsia="Times New Roman"/>
        </w:rPr>
        <w:noBreakHyphen/>
        <w:t>spot misreads (false positives/negatives).</w:t>
      </w:r>
    </w:p>
    <w:p w14:paraId="23E747FC" w14:textId="77777777" w:rsidR="00496F3E" w:rsidRDefault="00496F3E" w:rsidP="00496F3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Create </w:t>
      </w:r>
      <w:r>
        <w:rPr>
          <w:rStyle w:val="Strong"/>
          <w:rFonts w:eastAsia="Times New Roman"/>
        </w:rPr>
        <w:t>Delta Cards</w:t>
      </w:r>
      <w:r>
        <w:rPr>
          <w:rFonts w:eastAsia="Times New Roman"/>
        </w:rPr>
        <w:t>: what pattern misled us? what new rule?</w:t>
      </w:r>
    </w:p>
    <w:p w14:paraId="7AC15C52" w14:textId="77777777" w:rsidR="00496F3E" w:rsidRDefault="00496F3E" w:rsidP="00496F3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Update weights/thresholds; archive old prompts; version bump.</w:t>
      </w:r>
    </w:p>
    <w:p w14:paraId="66FFA475" w14:textId="77777777" w:rsidR="00496F3E" w:rsidRDefault="00496F3E">
      <w:pPr>
        <w:pStyle w:val="NormalWeb"/>
      </w:pPr>
      <w:r>
        <w:rPr>
          <w:rStyle w:val="Strong"/>
        </w:rPr>
        <w:t>Delta Card Template</w:t>
      </w:r>
    </w:p>
    <w:p w14:paraId="78550148" w14:textId="77777777" w:rsidR="00496F3E" w:rsidRDefault="00496F3E">
      <w:pPr>
        <w:pStyle w:val="HTMLPreformatted"/>
        <w:rPr>
          <w:rStyle w:val="HTMLCode"/>
        </w:rPr>
      </w:pPr>
      <w:r>
        <w:rPr>
          <w:rStyle w:val="HTMLCode"/>
        </w:rPr>
        <w:t>{ "pattern": "", "</w:t>
      </w:r>
      <w:proofErr w:type="spellStart"/>
      <w:r>
        <w:rPr>
          <w:rStyle w:val="HTMLCode"/>
        </w:rPr>
        <w:t>misread_type</w:t>
      </w:r>
      <w:proofErr w:type="spellEnd"/>
      <w:r>
        <w:rPr>
          <w:rStyle w:val="HTMLCode"/>
        </w:rPr>
        <w:t>": "FP|FN", "</w:t>
      </w:r>
      <w:proofErr w:type="spellStart"/>
      <w:r>
        <w:rPr>
          <w:rStyle w:val="HTMLCode"/>
        </w:rPr>
        <w:t>rule_change</w:t>
      </w:r>
      <w:proofErr w:type="spellEnd"/>
      <w:r>
        <w:rPr>
          <w:rStyle w:val="HTMLCode"/>
        </w:rPr>
        <w:t>": "", "example": "", "owner": "", "date": "" }</w:t>
      </w:r>
    </w:p>
    <w:p w14:paraId="701F0CC2" w14:textId="77777777" w:rsidR="00496F3E" w:rsidRDefault="00496F3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CDB4760" wp14:editId="734DED30">
                <wp:extent cx="5943600" cy="1270"/>
                <wp:effectExtent l="0" t="31750" r="0" b="36830"/>
                <wp:docPr id="1485574298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3160E8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2395400" w14:textId="77777777" w:rsidR="00496F3E" w:rsidRDefault="00496F3E">
      <w:pPr>
        <w:pStyle w:val="Heading2"/>
        <w:rPr>
          <w:rFonts w:eastAsia="Times New Roman"/>
        </w:rPr>
      </w:pPr>
      <w:r>
        <w:rPr>
          <w:rFonts w:eastAsia="Times New Roman"/>
        </w:rPr>
        <w:t>15) Implementation Notes</w:t>
      </w:r>
    </w:p>
    <w:p w14:paraId="1C588900" w14:textId="77777777" w:rsidR="00496F3E" w:rsidRDefault="00496F3E" w:rsidP="00496F3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Default owner mapping: </w:t>
      </w:r>
      <w:proofErr w:type="spellStart"/>
      <w:r>
        <w:rPr>
          <w:rFonts w:eastAsia="Times New Roman"/>
        </w:rPr>
        <w:t>Fundraising→Managing</w:t>
      </w:r>
      <w:proofErr w:type="spellEnd"/>
      <w:r>
        <w:rPr>
          <w:rFonts w:eastAsia="Times New Roman"/>
        </w:rPr>
        <w:t xml:space="preserve"> Partner; </w:t>
      </w:r>
      <w:proofErr w:type="spellStart"/>
      <w:r>
        <w:rPr>
          <w:rFonts w:eastAsia="Times New Roman"/>
        </w:rPr>
        <w:t>Growth→Head</w:t>
      </w:r>
      <w:proofErr w:type="spellEnd"/>
      <w:r>
        <w:rPr>
          <w:rFonts w:eastAsia="Times New Roman"/>
        </w:rPr>
        <w:t xml:space="preserve"> of Growth; </w:t>
      </w:r>
      <w:proofErr w:type="spellStart"/>
      <w:r>
        <w:rPr>
          <w:rFonts w:eastAsia="Times New Roman"/>
        </w:rPr>
        <w:t>Ops→COO</w:t>
      </w:r>
      <w:proofErr w:type="spellEnd"/>
      <w:r>
        <w:rPr>
          <w:rFonts w:eastAsia="Times New Roman"/>
        </w:rPr>
        <w:t>.</w:t>
      </w:r>
    </w:p>
    <w:p w14:paraId="0B8C885D" w14:textId="77777777" w:rsidR="00496F3E" w:rsidRDefault="00496F3E" w:rsidP="00496F3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Timezone</w:t>
      </w:r>
      <w:proofErr w:type="spellEnd"/>
      <w:r>
        <w:rPr>
          <w:rFonts w:eastAsia="Times New Roman"/>
        </w:rPr>
        <w:noBreakHyphen/>
        <w:t>aware deadlines; use ISO dates.</w:t>
      </w:r>
    </w:p>
    <w:p w14:paraId="29581694" w14:textId="77777777" w:rsidR="00496F3E" w:rsidRDefault="00496F3E" w:rsidP="00496F3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Keep all outputs in the </w:t>
      </w:r>
      <w:r>
        <w:rPr>
          <w:rStyle w:val="Strong"/>
          <w:rFonts w:eastAsia="Times New Roman"/>
        </w:rPr>
        <w:t>Signal Ledger</w:t>
      </w:r>
      <w:r>
        <w:rPr>
          <w:rFonts w:eastAsia="Times New Roman"/>
        </w:rPr>
        <w:t>; weekly digest to leadership.</w:t>
      </w:r>
    </w:p>
    <w:p w14:paraId="3366E77C" w14:textId="77777777" w:rsidR="00496F3E" w:rsidRDefault="00496F3E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F9136F0" wp14:editId="50F54943">
                <wp:extent cx="5943600" cy="1270"/>
                <wp:effectExtent l="0" t="31750" r="0" b="36830"/>
                <wp:docPr id="85337631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5BF211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DCB50F9" w14:textId="77777777" w:rsidR="00496F3E" w:rsidRDefault="00496F3E">
      <w:pPr>
        <w:pStyle w:val="Heading2"/>
        <w:rPr>
          <w:rFonts w:eastAsia="Times New Roman"/>
        </w:rPr>
      </w:pPr>
      <w:r>
        <w:rPr>
          <w:rFonts w:eastAsia="Times New Roman"/>
        </w:rPr>
        <w:t>16) Quick Reference (1</w:t>
      </w:r>
      <w:r>
        <w:rPr>
          <w:rFonts w:eastAsia="Times New Roman"/>
        </w:rPr>
        <w:noBreakHyphen/>
        <w:t>Pager)</w:t>
      </w:r>
    </w:p>
    <w:p w14:paraId="4BEE1A87" w14:textId="77777777" w:rsidR="00496F3E" w:rsidRDefault="00496F3E" w:rsidP="00496F3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Test</w:t>
      </w:r>
      <w:r>
        <w:rPr>
          <w:rFonts w:eastAsia="Times New Roman"/>
        </w:rPr>
        <w:t>: ACTOR + CLASH.</w:t>
      </w:r>
    </w:p>
    <w:p w14:paraId="087C7E1E" w14:textId="77777777" w:rsidR="00496F3E" w:rsidRDefault="00496F3E" w:rsidP="00496F3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Scores</w:t>
      </w:r>
      <w:r>
        <w:rPr>
          <w:rFonts w:eastAsia="Times New Roman"/>
        </w:rPr>
        <w:t>: SQI (0–100) + SLI (0–2).</w:t>
      </w:r>
    </w:p>
    <w:p w14:paraId="2AFF0CE8" w14:textId="77777777" w:rsidR="00496F3E" w:rsidRDefault="00496F3E" w:rsidP="00496F3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Decide</w:t>
      </w:r>
      <w:r>
        <w:rPr>
          <w:rFonts w:eastAsia="Times New Roman"/>
        </w:rPr>
        <w:t>: ACT ≥75/≥1.2; VALIDATE mid</w:t>
      </w:r>
      <w:r>
        <w:rPr>
          <w:rFonts w:eastAsia="Times New Roman"/>
        </w:rPr>
        <w:noBreakHyphen/>
        <w:t>band; MONITOR otherwise.</w:t>
      </w:r>
    </w:p>
    <w:p w14:paraId="159EE91D" w14:textId="77777777" w:rsidR="00496F3E" w:rsidRDefault="00496F3E" w:rsidP="00496F3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Escalate</w:t>
      </w:r>
      <w:r>
        <w:rPr>
          <w:rFonts w:eastAsia="Times New Roman"/>
        </w:rPr>
        <w:t>: runway&lt;4mo + negative deltas; legal/ethics; unresolved conflicts.</w:t>
      </w:r>
    </w:p>
    <w:p w14:paraId="0C61C64B" w14:textId="77777777" w:rsidR="00496F3E" w:rsidRDefault="00496F3E" w:rsidP="00496F3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Always</w:t>
      </w:r>
      <w:r>
        <w:rPr>
          <w:rFonts w:eastAsia="Times New Roman"/>
        </w:rPr>
        <w:t>: owner, action, deadline, metric.</w:t>
      </w:r>
    </w:p>
    <w:p w14:paraId="1E00ED09" w14:textId="77777777" w:rsidR="00496F3E" w:rsidRDefault="00496F3E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D087265" wp14:editId="78196B79">
                <wp:extent cx="5943600" cy="1270"/>
                <wp:effectExtent l="0" t="31750" r="0" b="36830"/>
                <wp:docPr id="1093121924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A895FD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E9CF3F1" w14:textId="61C64219" w:rsidR="00496F3E" w:rsidRDefault="00496F3E">
      <w:pPr>
        <w:pStyle w:val="NormalWeb"/>
      </w:pPr>
    </w:p>
    <w:p w14:paraId="6E1E728B" w14:textId="77777777" w:rsidR="00496F3E" w:rsidRDefault="00496F3E"/>
    <w:sectPr w:rsidR="00496F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1673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F7C1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531F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67BB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E16A2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8446E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1A216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630D6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2D3E2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90117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1B4E6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B21D8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D538B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567A8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A47D2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1E666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5971D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8722ED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2E56F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202D7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09759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5A10C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EB37F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3A693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FE1B1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47789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1D709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ED12E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695A6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A82B9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47303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B9D520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D84E7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994163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6C4FB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866AA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A51A3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A106D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BA231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31010A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F7061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520BF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6ED3B2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0302C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FB367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844E3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1266955">
    <w:abstractNumId w:val="3"/>
  </w:num>
  <w:num w:numId="2" w16cid:durableId="2138376629">
    <w:abstractNumId w:val="21"/>
  </w:num>
  <w:num w:numId="3" w16cid:durableId="86728559">
    <w:abstractNumId w:val="5"/>
  </w:num>
  <w:num w:numId="4" w16cid:durableId="336428117">
    <w:abstractNumId w:val="26"/>
  </w:num>
  <w:num w:numId="5" w16cid:durableId="915015955">
    <w:abstractNumId w:val="11"/>
  </w:num>
  <w:num w:numId="6" w16cid:durableId="990325659">
    <w:abstractNumId w:val="24"/>
  </w:num>
  <w:num w:numId="7" w16cid:durableId="2093358329">
    <w:abstractNumId w:val="14"/>
  </w:num>
  <w:num w:numId="8" w16cid:durableId="399208946">
    <w:abstractNumId w:val="20"/>
  </w:num>
  <w:num w:numId="9" w16cid:durableId="636449308">
    <w:abstractNumId w:val="12"/>
  </w:num>
  <w:num w:numId="10" w16cid:durableId="724764141">
    <w:abstractNumId w:val="36"/>
  </w:num>
  <w:num w:numId="11" w16cid:durableId="1475562917">
    <w:abstractNumId w:val="1"/>
  </w:num>
  <w:num w:numId="12" w16cid:durableId="127088052">
    <w:abstractNumId w:val="43"/>
  </w:num>
  <w:num w:numId="13" w16cid:durableId="1068305426">
    <w:abstractNumId w:val="45"/>
  </w:num>
  <w:num w:numId="14" w16cid:durableId="618296201">
    <w:abstractNumId w:val="25"/>
  </w:num>
  <w:num w:numId="15" w16cid:durableId="1600914514">
    <w:abstractNumId w:val="7"/>
  </w:num>
  <w:num w:numId="16" w16cid:durableId="159394635">
    <w:abstractNumId w:val="35"/>
  </w:num>
  <w:num w:numId="17" w16cid:durableId="1494175498">
    <w:abstractNumId w:val="13"/>
  </w:num>
  <w:num w:numId="18" w16cid:durableId="417673807">
    <w:abstractNumId w:val="0"/>
  </w:num>
  <w:num w:numId="19" w16cid:durableId="63646498">
    <w:abstractNumId w:val="22"/>
  </w:num>
  <w:num w:numId="20" w16cid:durableId="1933657261">
    <w:abstractNumId w:val="2"/>
  </w:num>
  <w:num w:numId="21" w16cid:durableId="677805754">
    <w:abstractNumId w:val="29"/>
  </w:num>
  <w:num w:numId="22" w16cid:durableId="976035737">
    <w:abstractNumId w:val="27"/>
  </w:num>
  <w:num w:numId="23" w16cid:durableId="1093740653">
    <w:abstractNumId w:val="38"/>
  </w:num>
  <w:num w:numId="24" w16cid:durableId="1760910443">
    <w:abstractNumId w:val="4"/>
  </w:num>
  <w:num w:numId="25" w16cid:durableId="913205738">
    <w:abstractNumId w:val="19"/>
  </w:num>
  <w:num w:numId="26" w16cid:durableId="1121538226">
    <w:abstractNumId w:val="41"/>
  </w:num>
  <w:num w:numId="27" w16cid:durableId="1902326870">
    <w:abstractNumId w:val="40"/>
  </w:num>
  <w:num w:numId="28" w16cid:durableId="1995598344">
    <w:abstractNumId w:val="9"/>
  </w:num>
  <w:num w:numId="29" w16cid:durableId="1649631533">
    <w:abstractNumId w:val="8"/>
  </w:num>
  <w:num w:numId="30" w16cid:durableId="1463382836">
    <w:abstractNumId w:val="17"/>
  </w:num>
  <w:num w:numId="31" w16cid:durableId="1250888996">
    <w:abstractNumId w:val="30"/>
  </w:num>
  <w:num w:numId="32" w16cid:durableId="757479349">
    <w:abstractNumId w:val="32"/>
  </w:num>
  <w:num w:numId="33" w16cid:durableId="46996689">
    <w:abstractNumId w:val="28"/>
  </w:num>
  <w:num w:numId="34" w16cid:durableId="1562524488">
    <w:abstractNumId w:val="18"/>
  </w:num>
  <w:num w:numId="35" w16cid:durableId="1533104622">
    <w:abstractNumId w:val="44"/>
  </w:num>
  <w:num w:numId="36" w16cid:durableId="938414779">
    <w:abstractNumId w:val="33"/>
  </w:num>
  <w:num w:numId="37" w16cid:durableId="263150416">
    <w:abstractNumId w:val="23"/>
  </w:num>
  <w:num w:numId="38" w16cid:durableId="1796023357">
    <w:abstractNumId w:val="31"/>
  </w:num>
  <w:num w:numId="39" w16cid:durableId="2010331339">
    <w:abstractNumId w:val="39"/>
  </w:num>
  <w:num w:numId="40" w16cid:durableId="1666279833">
    <w:abstractNumId w:val="6"/>
  </w:num>
  <w:num w:numId="41" w16cid:durableId="123356787">
    <w:abstractNumId w:val="34"/>
  </w:num>
  <w:num w:numId="42" w16cid:durableId="949511057">
    <w:abstractNumId w:val="37"/>
  </w:num>
  <w:num w:numId="43" w16cid:durableId="1524709380">
    <w:abstractNumId w:val="42"/>
  </w:num>
  <w:num w:numId="44" w16cid:durableId="274095784">
    <w:abstractNumId w:val="16"/>
  </w:num>
  <w:num w:numId="45" w16cid:durableId="92215111">
    <w:abstractNumId w:val="10"/>
  </w:num>
  <w:num w:numId="46" w16cid:durableId="136690290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F3E"/>
    <w:rsid w:val="00496F3E"/>
    <w:rsid w:val="004A0CE8"/>
    <w:rsid w:val="00671E67"/>
    <w:rsid w:val="00D73550"/>
    <w:rsid w:val="00DB1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85D903"/>
  <w15:chartTrackingRefBased/>
  <w15:docId w15:val="{CA245158-C8B9-C648-8BC6-3BF741038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6F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6F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6F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6F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F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F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F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F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F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F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6F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6F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6F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F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F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F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F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F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6F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6F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F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6F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6F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6F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6F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6F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F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F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6F3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96F3E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96F3E"/>
    <w:rPr>
      <w:b/>
      <w:bCs/>
    </w:rPr>
  </w:style>
  <w:style w:type="character" w:styleId="Emphasis">
    <w:name w:val="Emphasis"/>
    <w:basedOn w:val="DefaultParagraphFont"/>
    <w:uiPriority w:val="20"/>
    <w:qFormat/>
    <w:rsid w:val="00496F3E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96F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96F3E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96F3E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4860219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53846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97814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1960</Words>
  <Characters>11174</Characters>
  <Application>Microsoft Office Word</Application>
  <DocSecurity>0</DocSecurity>
  <Lines>93</Lines>
  <Paragraphs>26</Paragraphs>
  <ScaleCrop>false</ScaleCrop>
  <Company/>
  <LinksUpToDate>false</LinksUpToDate>
  <CharactersWithSpaces>13108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Shah</dc:creator>
  <cp:keywords/>
  <dc:description/>
  <cp:lastModifiedBy>Gaurav Shah</cp:lastModifiedBy>
  <cp:revision>2</cp:revision>
  <dcterms:created xsi:type="dcterms:W3CDTF">2025-08-24T11:19:00Z</dcterms:created>
  <dcterms:modified xsi:type="dcterms:W3CDTF">2025-08-24T11:19:00Z</dcterms:modified>
</cp:coreProperties>
</file>