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Times New Roman" w:cs="Times New Roman" w:eastAsia="Times New Roman" w:hAnsi="Times New Roman"/>
          <w:b/>
          <w:bCs/>
          <w:sz w:val="36"/>
          <w:szCs w:val="36"/>
        </w:rPr>
        <w:t xml:space="preserve">Image Intelligence Rules — Insert into Chapter Prompts</w:t>
      </w:r>
    </w:p>
    <w:p>
      <w:pPr>
        <w:spacing w:after="100"/>
      </w:pPr>
      <w:r>
        <w:rPr>
          <w:rFonts w:ascii="Times New Roman" w:cs="Times New Roman" w:eastAsia="Times New Roman" w:hAnsi="Times New Roman"/>
          <w:b w:val="false"/>
          <w:bCs w:val="false"/>
          <w:i/>
          <w:iCs/>
          <w:color w:val="475569"/>
          <w:sz w:val="24"/>
          <w:szCs w:val="24"/>
        </w:rPr>
        <w:t xml:space="preserve">This section is inserted into Chapter Two (after the SHARED section), and referenced in Chapter Three and Chapter Four prompts. It governs image decision-making across all chapters.</w:t>
      </w:r>
    </w:p>
    <w:p>
      <w:pPr>
        <w:pBdr>
          <w:bottom w:val="single" w:color="E0E0E0" w:sz="1" w:space="8"/>
        </w:pBdr>
        <w:spacing w:after="240" w:before="240"/>
      </w:pP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[SHARED — IMAGE INTELLIGENCE RULES]</w:t>
      </w:r>
    </w:p>
    <w:p>
      <w:pPr>
        <w:pStyle w:val="Heading1"/>
        <w:spacing w:after="160" w:before="360"/>
      </w:pPr>
      <w:r>
        <w:rPr>
          <w:rFonts w:ascii="Times New Roman" w:cs="Times New Roman" w:eastAsia="Times New Roman" w:hAnsi="Times New Roman"/>
          <w:b/>
          <w:bCs/>
          <w:color w:val="0D9488"/>
          <w:sz w:val="28"/>
          <w:szCs w:val="28"/>
        </w:rPr>
        <w:t xml:space="preserve">IMAGE DECISION SYSTEM — When and How to Use Images</w:t>
      </w:r>
    </w:p>
    <w:p>
      <w:pPr>
        <w:spacing w:after="100"/>
      </w:pPr>
      <w:r>
        <w:rPr>
          <w:rFonts w:ascii="Times New Roman" w:cs="Times New Roman" w:eastAsia="Times New Roman" w:hAnsi="Times New Roman"/>
          <w:b w:val="false"/>
          <w:bCs w:val="false"/>
          <w:i w:val="false"/>
          <w:iCs w:val="false"/>
          <w:color w:val="0F172A"/>
          <w:sz w:val="24"/>
          <w:szCs w:val="24"/>
        </w:rPr>
        <w:t xml:space="preserve">This section applies across Chapter 2, Chapter 3, and Chapter 4. The rules are the same for all chapters. Images are not decorative — they are informational. Every image must earn its place by genuinely aiding the reader's understanding of the specific sub-section content.</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1. THE CORE PRINCIPLE — CONTENT DRIVES THE IMAGE DECISION</w:t>
      </w:r>
    </w:p>
    <w:p>
      <w:pPr>
        <w:spacing w:after="100"/>
      </w:pPr>
      <w:r>
        <w:rPr>
          <w:rFonts w:ascii="Times New Roman" w:cs="Times New Roman" w:eastAsia="Times New Roman" w:hAnsi="Times New Roman"/>
          <w:b w:val="false"/>
          <w:bCs w:val="false"/>
          <w:i w:val="false"/>
          <w:iCs w:val="false"/>
          <w:color w:val="0F172A"/>
          <w:sz w:val="24"/>
          <w:szCs w:val="24"/>
        </w:rPr>
        <w:t xml:space="preserve">The agent does not follow a hardcoded list of 'which departments use images'. Instead, the agent reads two things and makes a judgment:</w:t>
      </w:r>
    </w:p>
    <w:p>
      <w:pPr>
        <w:pStyle w:val="ListParagraph"/>
        <w:numPr>
          <w:ilvl w:val="0"/>
          <w:numId w:val="2"/>
        </w:numPr>
        <w:spacing w:after="50"/>
      </w:pPr>
      <w:r>
        <w:rPr>
          <w:rFonts w:ascii="Times New Roman" w:cs="Times New Roman" w:eastAsia="Times New Roman" w:hAnsi="Times New Roman"/>
          <w:sz w:val="24"/>
          <w:szCs w:val="24"/>
        </w:rPr>
        <w:t xml:space="preserve">The project topic — what is the report fundamentally about?</w:t>
      </w:r>
    </w:p>
    <w:p>
      <w:pPr>
        <w:pStyle w:val="ListParagraph"/>
        <w:numPr>
          <w:ilvl w:val="0"/>
          <w:numId w:val="2"/>
        </w:numPr>
        <w:spacing w:after="50"/>
      </w:pPr>
      <w:r>
        <w:rPr>
          <w:rFonts w:ascii="Times New Roman" w:cs="Times New Roman" w:eastAsia="Times New Roman" w:hAnsi="Times New Roman"/>
          <w:sz w:val="24"/>
          <w:szCs w:val="24"/>
        </w:rPr>
        <w:t xml:space="preserve">The specific sub-section being written — what is this particular sub-section describing, arguing, or explaining?</w:t>
      </w:r>
    </w:p>
    <w:p>
      <w:pPr>
        <w:spacing w:after="100"/>
      </w:pPr>
      <w:r>
        <w:rPr>
          <w:rFonts w:ascii="Times New Roman" w:cs="Times New Roman" w:eastAsia="Times New Roman" w:hAnsi="Times New Roman"/>
          <w:b w:val="false"/>
          <w:bCs w:val="false"/>
          <w:i w:val="false"/>
          <w:iCs w:val="false"/>
          <w:color w:val="0F172A"/>
          <w:sz w:val="24"/>
          <w:szCs w:val="24"/>
        </w:rPr>
        <w:t xml:space="preserve">From those two inputs, the agent asks a single question: would a reader's understanding of this specific sub-section be genuinely improved by seeing an image?</w:t>
      </w:r>
    </w:p>
    <w:p>
      <w:pPr>
        <w:spacing w:after="100"/>
      </w:pPr>
      <w:r>
        <w:rPr>
          <w:rFonts w:ascii="Times New Roman" w:cs="Times New Roman" w:eastAsia="Times New Roman" w:hAnsi="Times New Roman"/>
          <w:b w:val="false"/>
          <w:bCs w:val="false"/>
          <w:i w:val="false"/>
          <w:iCs w:val="false"/>
          <w:color w:val="0F172A"/>
          <w:sz w:val="24"/>
          <w:szCs w:val="24"/>
        </w:rPr>
        <w:t xml:space="preserve">If yes — the agent determines what image would be most useful, searches for it, downloads it, embeds it, captions it with a source citation, and adds the source to the bibliography.</w:t>
      </w:r>
    </w:p>
    <w:p>
      <w:pPr>
        <w:spacing w:after="100"/>
      </w:pPr>
      <w:r>
        <w:rPr>
          <w:rFonts w:ascii="Times New Roman" w:cs="Times New Roman" w:eastAsia="Times New Roman" w:hAnsi="Times New Roman"/>
          <w:b w:val="false"/>
          <w:bCs w:val="false"/>
          <w:i w:val="false"/>
          <w:iCs w:val="false"/>
          <w:color w:val="0F172A"/>
          <w:sz w:val="24"/>
          <w:szCs w:val="24"/>
        </w:rPr>
        <w:t xml:space="preserve">If no — the agent continues writing without an image. Never insert an image just to fill space or appear thorough.</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RULE: Never insert a placeholder, a blank image box, or text like '[Image of X would go here]'. Either the image is found and embedded, or no image appears. There is no middle state.</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2. HOW THE AGENT DETERMINES WHAT IMAGE TO SEARCH FOR</w:t>
      </w:r>
    </w:p>
    <w:p>
      <w:pPr>
        <w:spacing w:after="100"/>
      </w:pPr>
      <w:r>
        <w:rPr>
          <w:rFonts w:ascii="Times New Roman" w:cs="Times New Roman" w:eastAsia="Times New Roman" w:hAnsi="Times New Roman"/>
          <w:b w:val="false"/>
          <w:bCs w:val="false"/>
          <w:i w:val="false"/>
          <w:iCs w:val="false"/>
          <w:color w:val="0F172A"/>
          <w:sz w:val="24"/>
          <w:szCs w:val="24"/>
        </w:rPr>
        <w:t xml:space="preserve">The image search query is derived entirely from the sub-section's content — not from a pre-defined list. The agent follows this reasoning process:</w:t>
      </w:r>
    </w:p>
    <w:p>
      <w:pPr>
        <w:pStyle w:val="Heading2"/>
        <w:spacing w:after="100" w:before="280"/>
      </w:pPr>
      <w:r>
        <w:rPr>
          <w:rFonts w:ascii="Times New Roman" w:cs="Times New Roman" w:eastAsia="Times New Roman" w:hAnsi="Times New Roman"/>
          <w:b/>
          <w:bCs/>
          <w:color w:val="0F172A"/>
          <w:sz w:val="24"/>
          <w:szCs w:val="24"/>
        </w:rPr>
        <w:t xml:space="preserve">Step 1 — Read the Sub-Section Topic and Content</w:t>
      </w:r>
    </w:p>
    <w:p>
      <w:pPr>
        <w:spacing w:after="100"/>
      </w:pPr>
      <w:r>
        <w:rPr>
          <w:rFonts w:ascii="Times New Roman" w:cs="Times New Roman" w:eastAsia="Times New Roman" w:hAnsi="Times New Roman"/>
          <w:b w:val="false"/>
          <w:bCs w:val="false"/>
          <w:i w:val="false"/>
          <w:iCs w:val="false"/>
          <w:color w:val="0F172A"/>
          <w:sz w:val="24"/>
          <w:szCs w:val="24"/>
        </w:rPr>
        <w:t xml:space="preserve">What is this sub-section specifically discussing? Not the chapter topic broadly — the exact argument or information in this sub-section.</w:t>
      </w:r>
    </w:p>
    <w:p>
      <w:pPr>
        <w:spacing w:after="100"/>
      </w:pPr>
      <w:r>
        <w:rPr>
          <w:rFonts w:ascii="Times New Roman" w:cs="Times New Roman" w:eastAsia="Times New Roman" w:hAnsi="Times New Roman"/>
          <w:b w:val="false"/>
          <w:bCs w:val="false"/>
          <w:i w:val="false"/>
          <w:iCs w:val="false"/>
          <w:color w:val="0F172A"/>
          <w:sz w:val="24"/>
          <w:szCs w:val="24"/>
        </w:rPr>
        <w:t xml:space="preserve">Example: Sub-section 2.2.5 is titled 'Provision of Food and Basic Needs by Igala Women During the Civil War'. The content describes how Igala women organised communal food distribution during the 1967–1970 conflict.</w:t>
      </w:r>
    </w:p>
    <w:p>
      <w:pPr>
        <w:pStyle w:val="Heading2"/>
        <w:spacing w:after="100" w:before="280"/>
      </w:pPr>
      <w:r>
        <w:rPr>
          <w:rFonts w:ascii="Times New Roman" w:cs="Times New Roman" w:eastAsia="Times New Roman" w:hAnsi="Times New Roman"/>
          <w:b/>
          <w:bCs/>
          <w:color w:val="0F172A"/>
          <w:sz w:val="24"/>
          <w:szCs w:val="24"/>
        </w:rPr>
        <w:t xml:space="preserve">Step 2 — Ask: What Would Illustrate This Specifically?</w:t>
      </w:r>
    </w:p>
    <w:p>
      <w:pPr>
        <w:spacing w:after="100"/>
      </w:pPr>
      <w:r>
        <w:rPr>
          <w:rFonts w:ascii="Times New Roman" w:cs="Times New Roman" w:eastAsia="Times New Roman" w:hAnsi="Times New Roman"/>
          <w:b w:val="false"/>
          <w:bCs w:val="false"/>
          <w:i w:val="false"/>
          <w:iCs w:val="false"/>
          <w:color w:val="0F172A"/>
          <w:sz w:val="24"/>
          <w:szCs w:val="24"/>
        </w:rPr>
        <w:t xml:space="preserve">The agent asks: what visual would make this content more real, more credible, or more comprehensible to a reader who cannot visit a library?</w:t>
      </w:r>
    </w:p>
    <w:p>
      <w:pPr>
        <w:spacing w:after="100"/>
      </w:pPr>
      <w:r>
        <w:rPr>
          <w:rFonts w:ascii="Times New Roman" w:cs="Times New Roman" w:eastAsia="Times New Roman" w:hAnsi="Times New Roman"/>
          <w:b w:val="false"/>
          <w:bCs w:val="false"/>
          <w:i w:val="false"/>
          <w:iCs w:val="false"/>
          <w:color w:val="0F172A"/>
          <w:sz w:val="24"/>
          <w:szCs w:val="24"/>
        </w:rPr>
        <w:t xml:space="preserve">For the Igala Women example: historical photographs of food distribution in Igala communities during the Nigerian Civil War, or photographs of Igala women in their traditional roles during the war period, or a map showing Igala territory within the war zones.</w:t>
      </w:r>
    </w:p>
    <w:p>
      <w:pPr>
        <w:pStyle w:val="Heading2"/>
        <w:spacing w:after="100" w:before="280"/>
      </w:pPr>
      <w:r>
        <w:rPr>
          <w:rFonts w:ascii="Times New Roman" w:cs="Times New Roman" w:eastAsia="Times New Roman" w:hAnsi="Times New Roman"/>
          <w:b/>
          <w:bCs/>
          <w:color w:val="0F172A"/>
          <w:sz w:val="24"/>
          <w:szCs w:val="24"/>
        </w:rPr>
        <w:t xml:space="preserve">Step 3 — Build a Specific Search Query</w:t>
      </w:r>
    </w:p>
    <w:p>
      <w:pPr>
        <w:spacing w:after="100"/>
      </w:pPr>
      <w:r>
        <w:rPr>
          <w:rFonts w:ascii="Times New Roman" w:cs="Times New Roman" w:eastAsia="Times New Roman" w:hAnsi="Times New Roman"/>
          <w:b w:val="false"/>
          <w:bCs w:val="false"/>
          <w:i w:val="false"/>
          <w:iCs w:val="false"/>
          <w:color w:val="0F172A"/>
          <w:sz w:val="24"/>
          <w:szCs w:val="24"/>
        </w:rPr>
        <w:t xml:space="preserve">Translate the sub-section's content into a targeted search query. Be specific — not 'Nigerian Civil War women' but 'Igala women Nigerian Civil War 1967 food provision photograph'.</w:t>
      </w:r>
    </w:p>
    <w:p>
      <w:pPr>
        <w:spacing w:after="100"/>
      </w:pPr>
      <w:r>
        <w:rPr>
          <w:rFonts w:ascii="Times New Roman" w:cs="Times New Roman" w:eastAsia="Times New Roman" w:hAnsi="Times New Roman"/>
          <w:b w:val="false"/>
          <w:bCs w:val="false"/>
          <w:i w:val="false"/>
          <w:iCs w:val="false"/>
          <w:color w:val="0F172A"/>
          <w:sz w:val="24"/>
          <w:szCs w:val="24"/>
        </w:rPr>
        <w:t xml:space="preserve">If the first search yields no relevant results, reformulate: try 'Nigerian Civil War civilian women food distribution Kogi State photograph' or 'Biafra war civilian support Nigerian women 1960s photograph'.</w:t>
      </w:r>
    </w:p>
    <w:p>
      <w:pPr>
        <w:pStyle w:val="Heading2"/>
        <w:spacing w:after="100" w:before="280"/>
      </w:pPr>
      <w:r>
        <w:rPr>
          <w:rFonts w:ascii="Times New Roman" w:cs="Times New Roman" w:eastAsia="Times New Roman" w:hAnsi="Times New Roman"/>
          <w:b/>
          <w:bCs/>
          <w:color w:val="0F172A"/>
          <w:sz w:val="24"/>
          <w:szCs w:val="24"/>
        </w:rPr>
        <w:t xml:space="preserve">Step 4 — Evaluate What Is Found</w:t>
      </w:r>
    </w:p>
    <w:p>
      <w:pPr>
        <w:spacing w:after="100"/>
      </w:pPr>
      <w:r>
        <w:rPr>
          <w:rFonts w:ascii="Times New Roman" w:cs="Times New Roman" w:eastAsia="Times New Roman" w:hAnsi="Times New Roman"/>
          <w:b w:val="false"/>
          <w:bCs w:val="false"/>
          <w:i w:val="false"/>
          <w:iCs w:val="false"/>
          <w:color w:val="0F172A"/>
          <w:sz w:val="24"/>
          <w:szCs w:val="24"/>
        </w:rPr>
        <w:t xml:space="preserve">The agent evaluates each search result for:</w:t>
      </w:r>
    </w:p>
    <w:p>
      <w:pPr>
        <w:pStyle w:val="ListParagraph"/>
        <w:numPr>
          <w:ilvl w:val="1"/>
          <w:numId w:val="2"/>
        </w:numPr>
        <w:spacing w:after="50"/>
      </w:pPr>
      <w:r>
        <w:rPr>
          <w:rFonts w:ascii="Times New Roman" w:cs="Times New Roman" w:eastAsia="Times New Roman" w:hAnsi="Times New Roman"/>
          <w:sz w:val="24"/>
          <w:szCs w:val="24"/>
        </w:rPr>
        <w:t xml:space="preserve">Relevance: does this image actually depict what the sub-section is discussing?</w:t>
      </w:r>
    </w:p>
    <w:p>
      <w:pPr>
        <w:pStyle w:val="ListParagraph"/>
        <w:numPr>
          <w:ilvl w:val="1"/>
          <w:numId w:val="2"/>
        </w:numPr>
        <w:spacing w:after="50"/>
      </w:pPr>
      <w:r>
        <w:rPr>
          <w:rFonts w:ascii="Times New Roman" w:cs="Times New Roman" w:eastAsia="Times New Roman" w:hAnsi="Times New Roman"/>
          <w:sz w:val="24"/>
          <w:szCs w:val="24"/>
        </w:rPr>
        <w:t xml:space="preserve">Accuracy: is this clearly from the correct time period, location, or context?</w:t>
      </w:r>
    </w:p>
    <w:p>
      <w:pPr>
        <w:pStyle w:val="ListParagraph"/>
        <w:numPr>
          <w:ilvl w:val="1"/>
          <w:numId w:val="2"/>
        </w:numPr>
        <w:spacing w:after="50"/>
      </w:pPr>
      <w:r>
        <w:rPr>
          <w:rFonts w:ascii="Times New Roman" w:cs="Times New Roman" w:eastAsia="Times New Roman" w:hAnsi="Times New Roman"/>
          <w:sz w:val="24"/>
          <w:szCs w:val="24"/>
        </w:rPr>
        <w:t xml:space="preserve">Citability: can this image be sourced — does it have an identifiable origin, institution, or author?</w:t>
      </w:r>
    </w:p>
    <w:p>
      <w:pPr>
        <w:spacing w:after="100"/>
      </w:pPr>
      <w:r>
        <w:rPr>
          <w:rFonts w:ascii="Times New Roman" w:cs="Times New Roman" w:eastAsia="Times New Roman" w:hAnsi="Times New Roman"/>
          <w:b w:val="false"/>
          <w:bCs w:val="false"/>
          <w:i w:val="false"/>
          <w:iCs w:val="false"/>
          <w:color w:val="0F172A"/>
          <w:sz w:val="24"/>
          <w:szCs w:val="24"/>
        </w:rPr>
        <w:t xml:space="preserve">If no image found meets all three criteria, the agent does NOT insert an image for this sub-section. Continue with text only.</w:t>
      </w:r>
    </w:p>
    <w:p>
      <w:pPr>
        <w:pStyle w:val="Heading2"/>
        <w:spacing w:after="100" w:before="280"/>
      </w:pPr>
      <w:r>
        <w:rPr>
          <w:rFonts w:ascii="Times New Roman" w:cs="Times New Roman" w:eastAsia="Times New Roman" w:hAnsi="Times New Roman"/>
          <w:b/>
          <w:bCs/>
          <w:color w:val="0F172A"/>
          <w:sz w:val="24"/>
          <w:szCs w:val="24"/>
        </w:rPr>
        <w:t xml:space="preserve">Step 5 — Download and Embed</w:t>
      </w:r>
    </w:p>
    <w:p>
      <w:pPr>
        <w:spacing w:after="100"/>
      </w:pPr>
      <w:r>
        <w:rPr>
          <w:rFonts w:ascii="Times New Roman" w:cs="Times New Roman" w:eastAsia="Times New Roman" w:hAnsi="Times New Roman"/>
          <w:b w:val="false"/>
          <w:bCs w:val="false"/>
          <w:i w:val="false"/>
          <w:iCs w:val="false"/>
          <w:color w:val="0F172A"/>
          <w:sz w:val="24"/>
          <w:szCs w:val="24"/>
        </w:rPr>
        <w:t xml:space="preserve">When a suitable image is found: download it, resize it appropriately (width should not exceed the page's text column), embed it as an inline image in the document at the point where it is most relevant in the sub-section's body text.</w:t>
      </w:r>
    </w:p>
    <w:p>
      <w:pPr>
        <w:pStyle w:val="Heading2"/>
        <w:spacing w:after="100" w:before="280"/>
      </w:pPr>
      <w:r>
        <w:rPr>
          <w:rFonts w:ascii="Times New Roman" w:cs="Times New Roman" w:eastAsia="Times New Roman" w:hAnsi="Times New Roman"/>
          <w:b/>
          <w:bCs/>
          <w:color w:val="0F172A"/>
          <w:sz w:val="24"/>
          <w:szCs w:val="24"/>
        </w:rPr>
        <w:t xml:space="preserve">Step 6 — Caption and Cite</w:t>
      </w:r>
    </w:p>
    <w:p>
      <w:pPr>
        <w:spacing w:after="100"/>
      </w:pPr>
      <w:r>
        <w:rPr>
          <w:rFonts w:ascii="Times New Roman" w:cs="Times New Roman" w:eastAsia="Times New Roman" w:hAnsi="Times New Roman"/>
          <w:b w:val="false"/>
          <w:bCs w:val="false"/>
          <w:i w:val="false"/>
          <w:iCs w:val="false"/>
          <w:color w:val="0F172A"/>
          <w:sz w:val="24"/>
          <w:szCs w:val="24"/>
        </w:rPr>
        <w:t xml:space="preserve">Every embedded image must have a caption directly below it, in this format:</w:t>
      </w:r>
    </w:p>
    <w:p>
      <w:pPr>
        <w:spacing w:after="100"/>
      </w:pPr>
      <w:r>
        <w:rPr>
          <w:rFonts w:ascii="Times New Roman" w:cs="Times New Roman" w:eastAsia="Times New Roman" w:hAnsi="Times New Roman"/>
          <w:b w:val="false"/>
          <w:bCs w:val="false"/>
          <w:i/>
          <w:iCs/>
          <w:color w:val="0F172A"/>
          <w:sz w:val="24"/>
          <w:szCs w:val="24"/>
        </w:rPr>
        <w:t xml:space="preserve">Figure {chapter}.{figure_number}: {descriptive caption}. Source: {author/institution, year, or URL}.</w:t>
      </w:r>
    </w:p>
    <w:p>
      <w:pPr>
        <w:spacing w:after="100"/>
      </w:pPr>
      <w:r>
        <w:rPr>
          <w:rFonts w:ascii="Times New Roman" w:cs="Times New Roman" w:eastAsia="Times New Roman" w:hAnsi="Times New Roman"/>
          <w:b w:val="false"/>
          <w:bCs w:val="false"/>
          <w:i/>
          <w:iCs/>
          <w:color w:val="0F172A"/>
          <w:sz w:val="24"/>
          <w:szCs w:val="24"/>
        </w:rPr>
        <w:t xml:space="preserve">Example: Figure 2.1: Igala women engaged in communal food preparation during the Nigerian Civil War, c. 1968. Source: National Archives of Nigeria, Enugu (1969).</w:t>
      </w:r>
    </w:p>
    <w:p>
      <w:pPr>
        <w:spacing w:after="100"/>
      </w:pPr>
      <w:r>
        <w:rPr>
          <w:rFonts w:ascii="Times New Roman" w:cs="Times New Roman" w:eastAsia="Times New Roman" w:hAnsi="Times New Roman"/>
          <w:b w:val="false"/>
          <w:bCs w:val="false"/>
          <w:i w:val="false"/>
          <w:iCs w:val="false"/>
          <w:color w:val="0F172A"/>
          <w:sz w:val="24"/>
          <w:szCs w:val="24"/>
        </w:rPr>
        <w:t xml:space="preserve">Figure numbering: restart at Figure 2.1 for Chapter Two, Figure 3.1 for Chapter Three, Figure 4.1 for Chapter Four. Each chapter has its own figure numbering sequence.</w:t>
      </w:r>
    </w:p>
    <w:p>
      <w:pPr>
        <w:spacing w:after="100"/>
      </w:pPr>
      <w:r>
        <w:rPr>
          <w:rFonts w:ascii="Times New Roman" w:cs="Times New Roman" w:eastAsia="Times New Roman" w:hAnsi="Times New Roman"/>
          <w:b w:val="false"/>
          <w:bCs w:val="false"/>
          <w:i w:val="false"/>
          <w:iCs w:val="false"/>
          <w:color w:val="0F172A"/>
          <w:sz w:val="24"/>
          <w:szCs w:val="24"/>
        </w:rPr>
        <w:t xml:space="preserve">The image source must also appear in the bibliography under 'Online Sources' or 'Primary Sources' depending on its nature.</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Every image must be cited with a source. An uncited image is an automatic quality failure. If the image source cannot be determined, do not use that image.</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3. CONTENT PATTERNS AND IMAGE TYPES</w:t>
      </w:r>
    </w:p>
    <w:p>
      <w:pPr>
        <w:spacing w:after="100"/>
      </w:pPr>
      <w:r>
        <w:rPr>
          <w:rFonts w:ascii="Times New Roman" w:cs="Times New Roman" w:eastAsia="Times New Roman" w:hAnsi="Times New Roman"/>
          <w:b w:val="false"/>
          <w:bCs w:val="false"/>
          <w:i w:val="false"/>
          <w:iCs w:val="false"/>
          <w:color w:val="0F172A"/>
          <w:sz w:val="24"/>
          <w:szCs w:val="24"/>
        </w:rPr>
        <w:t xml:space="preserve">These are examples — not a hardcoded list. The agent uses these as pattern references to develop its own judgment for specific sub-section content.</w:t>
      </w:r>
    </w:p>
    <w:p>
      <w:pPr>
        <w:pStyle w:val="Heading2"/>
        <w:spacing w:after="100" w:before="280"/>
      </w:pPr>
      <w:r>
        <w:rPr>
          <w:rFonts w:ascii="Times New Roman" w:cs="Times New Roman" w:eastAsia="Times New Roman" w:hAnsi="Times New Roman"/>
          <w:b/>
          <w:bCs/>
          <w:color w:val="0F172A"/>
          <w:sz w:val="24"/>
          <w:szCs w:val="24"/>
        </w:rPr>
        <w:t xml:space="preserve">Historical / Social Events (History, International Studies)</w:t>
      </w:r>
    </w:p>
    <w:p>
      <w:pPr>
        <w:pStyle w:val="ListParagraph"/>
        <w:numPr>
          <w:ilvl w:val="0"/>
          <w:numId w:val="2"/>
        </w:numPr>
        <w:spacing w:after="50"/>
      </w:pPr>
      <w:r>
        <w:rPr>
          <w:rFonts w:ascii="Times New Roman" w:cs="Times New Roman" w:eastAsia="Times New Roman" w:hAnsi="Times New Roman"/>
          <w:sz w:val="24"/>
          <w:szCs w:val="24"/>
        </w:rPr>
        <w:t xml:space="preserve">Sub-section about a historical event → search for: contemporary photographs or news images from that event, period, and location</w:t>
      </w:r>
    </w:p>
    <w:p>
      <w:pPr>
        <w:pStyle w:val="ListParagraph"/>
        <w:numPr>
          <w:ilvl w:val="0"/>
          <w:numId w:val="2"/>
        </w:numPr>
        <w:spacing w:after="50"/>
      </w:pPr>
      <w:r>
        <w:rPr>
          <w:rFonts w:ascii="Times New Roman" w:cs="Times New Roman" w:eastAsia="Times New Roman" w:hAnsi="Times New Roman"/>
          <w:sz w:val="24"/>
          <w:szCs w:val="24"/>
        </w:rPr>
        <w:t xml:space="preserve">Sub-section about a historical figure → search for: portrait or contemporary photograph of that person</w:t>
      </w:r>
    </w:p>
    <w:p>
      <w:pPr>
        <w:pStyle w:val="ListParagraph"/>
        <w:numPr>
          <w:ilvl w:val="0"/>
          <w:numId w:val="2"/>
        </w:numPr>
        <w:spacing w:after="50"/>
      </w:pPr>
      <w:r>
        <w:rPr>
          <w:rFonts w:ascii="Times New Roman" w:cs="Times New Roman" w:eastAsia="Times New Roman" w:hAnsi="Times New Roman"/>
          <w:sz w:val="24"/>
          <w:szCs w:val="24"/>
        </w:rPr>
        <w:t xml:space="preserve">Sub-section about a geographical territory or movement → search for: maps of that territory, region, or movement during the relevant period</w:t>
      </w:r>
    </w:p>
    <w:p>
      <w:pPr>
        <w:pStyle w:val="ListParagraph"/>
        <w:numPr>
          <w:ilvl w:val="0"/>
          <w:numId w:val="2"/>
        </w:numPr>
        <w:spacing w:after="50"/>
      </w:pPr>
      <w:r>
        <w:rPr>
          <w:rFonts w:ascii="Times New Roman" w:cs="Times New Roman" w:eastAsia="Times New Roman" w:hAnsi="Times New Roman"/>
          <w:sz w:val="24"/>
          <w:szCs w:val="24"/>
        </w:rPr>
        <w:t xml:space="preserve">Sub-section about cultural practices → search for: documentary photographs of those practices being performed</w:t>
      </w:r>
    </w:p>
    <w:p>
      <w:pPr>
        <w:spacing w:after="100"/>
      </w:pPr>
      <w:r>
        <w:rPr>
          <w:rFonts w:ascii="Times New Roman" w:cs="Times New Roman" w:eastAsia="Times New Roman" w:hAnsi="Times New Roman"/>
          <w:b w:val="false"/>
          <w:bCs w:val="false"/>
          <w:i w:val="false"/>
          <w:iCs w:val="false"/>
          <w:color w:val="0F172A"/>
          <w:sz w:val="24"/>
          <w:szCs w:val="24"/>
        </w:rPr>
        <w:t xml:space="preserve">Key judgment call for History: photographs must be from the actual period being discussed, not modern reconstructions. A 2020 photograph of Igala women does not illustrate events from 1967.</w:t>
      </w:r>
    </w:p>
    <w:p>
      <w:pPr>
        <w:pStyle w:val="Heading2"/>
        <w:spacing w:after="100" w:before="280"/>
      </w:pPr>
      <w:r>
        <w:rPr>
          <w:rFonts w:ascii="Times New Roman" w:cs="Times New Roman" w:eastAsia="Times New Roman" w:hAnsi="Times New Roman"/>
          <w:b/>
          <w:bCs/>
          <w:color w:val="0F172A"/>
          <w:sz w:val="24"/>
          <w:szCs w:val="24"/>
        </w:rPr>
        <w:t xml:space="preserve">Biological / Anatomical (Medical Science, Nursing)</w:t>
      </w:r>
    </w:p>
    <w:p>
      <w:pPr>
        <w:pStyle w:val="ListParagraph"/>
        <w:numPr>
          <w:ilvl w:val="0"/>
          <w:numId w:val="2"/>
        </w:numPr>
        <w:spacing w:after="50"/>
      </w:pPr>
      <w:r>
        <w:rPr>
          <w:rFonts w:ascii="Times New Roman" w:cs="Times New Roman" w:eastAsia="Times New Roman" w:hAnsi="Times New Roman"/>
          <w:sz w:val="24"/>
          <w:szCs w:val="24"/>
        </w:rPr>
        <w:t xml:space="preserve">Sub-section on a body system or organ → search for: anatomical diagram or cross-section illustration</w:t>
      </w:r>
    </w:p>
    <w:p>
      <w:pPr>
        <w:pStyle w:val="ListParagraph"/>
        <w:numPr>
          <w:ilvl w:val="0"/>
          <w:numId w:val="2"/>
        </w:numPr>
        <w:spacing w:after="50"/>
      </w:pPr>
      <w:r>
        <w:rPr>
          <w:rFonts w:ascii="Times New Roman" w:cs="Times New Roman" w:eastAsia="Times New Roman" w:hAnsi="Times New Roman"/>
          <w:sz w:val="24"/>
          <w:szCs w:val="24"/>
        </w:rPr>
        <w:t xml:space="preserve">Sub-section on a disease or pathology → search for: histological image, microscopy photograph, or clinical photograph</w:t>
      </w:r>
    </w:p>
    <w:p>
      <w:pPr>
        <w:pStyle w:val="ListParagraph"/>
        <w:numPr>
          <w:ilvl w:val="0"/>
          <w:numId w:val="2"/>
        </w:numPr>
        <w:spacing w:after="50"/>
      </w:pPr>
      <w:r>
        <w:rPr>
          <w:rFonts w:ascii="Times New Roman" w:cs="Times New Roman" w:eastAsia="Times New Roman" w:hAnsi="Times New Roman"/>
          <w:sz w:val="24"/>
          <w:szCs w:val="24"/>
        </w:rPr>
        <w:t xml:space="preserve">Sub-section on a laboratory procedure → search for: procedural diagram or laboratory photograph</w:t>
      </w:r>
    </w:p>
    <w:p>
      <w:pPr>
        <w:pStyle w:val="ListParagraph"/>
        <w:numPr>
          <w:ilvl w:val="0"/>
          <w:numId w:val="2"/>
        </w:numPr>
        <w:spacing w:after="50"/>
      </w:pPr>
      <w:r>
        <w:rPr>
          <w:rFonts w:ascii="Times New Roman" w:cs="Times New Roman" w:eastAsia="Times New Roman" w:hAnsi="Times New Roman"/>
          <w:sz w:val="24"/>
          <w:szCs w:val="24"/>
        </w:rPr>
        <w:t xml:space="preserve">Sub-section on epidemiological distribution → search for: geographic distribution map or epidemiological chart</w:t>
      </w:r>
    </w:p>
    <w:p>
      <w:pPr>
        <w:spacing w:after="100"/>
      </w:pPr>
      <w:r>
        <w:rPr>
          <w:rFonts w:ascii="Times New Roman" w:cs="Times New Roman" w:eastAsia="Times New Roman" w:hAnsi="Times New Roman"/>
          <w:b w:val="false"/>
          <w:bCs w:val="false"/>
          <w:i w:val="false"/>
          <w:iCs w:val="false"/>
          <w:color w:val="0F172A"/>
          <w:sz w:val="24"/>
          <w:szCs w:val="24"/>
        </w:rPr>
        <w:t xml:space="preserve">Medical images must come from credible sources: WHO, CDC, NCDC, PubMed-indexed journals, medical textbooks with identifiable publishers. Do not use unattributed medical images.</w:t>
      </w:r>
    </w:p>
    <w:p>
      <w:pPr>
        <w:pStyle w:val="Heading2"/>
        <w:spacing w:after="100" w:before="280"/>
      </w:pPr>
      <w:r>
        <w:rPr>
          <w:rFonts w:ascii="Times New Roman" w:cs="Times New Roman" w:eastAsia="Times New Roman" w:hAnsi="Times New Roman"/>
          <w:b/>
          <w:bCs/>
          <w:color w:val="0F172A"/>
          <w:sz w:val="24"/>
          <w:szCs w:val="24"/>
        </w:rPr>
        <w:t xml:space="preserve">Technical / Systems (Engineering — optional)</w:t>
      </w:r>
    </w:p>
    <w:p>
      <w:pPr>
        <w:pStyle w:val="ListParagraph"/>
        <w:numPr>
          <w:ilvl w:val="0"/>
          <w:numId w:val="2"/>
        </w:numPr>
        <w:spacing w:after="50"/>
      </w:pPr>
      <w:r>
        <w:rPr>
          <w:rFonts w:ascii="Times New Roman" w:cs="Times New Roman" w:eastAsia="Times New Roman" w:hAnsi="Times New Roman"/>
          <w:sz w:val="24"/>
          <w:szCs w:val="24"/>
        </w:rPr>
        <w:t xml:space="preserve">Sub-section on a technology type → search for: schematic diagram or technical illustration of that technology</w:t>
      </w:r>
    </w:p>
    <w:p>
      <w:pPr>
        <w:pStyle w:val="ListParagraph"/>
        <w:numPr>
          <w:ilvl w:val="0"/>
          <w:numId w:val="2"/>
        </w:numPr>
        <w:spacing w:after="50"/>
      </w:pPr>
      <w:r>
        <w:rPr>
          <w:rFonts w:ascii="Times New Roman" w:cs="Times New Roman" w:eastAsia="Times New Roman" w:hAnsi="Times New Roman"/>
          <w:sz w:val="24"/>
          <w:szCs w:val="24"/>
        </w:rPr>
        <w:t xml:space="preserve">Sub-section on existing systems or prototypes → search for: photographs or block diagrams of comparable existing designs</w:t>
      </w:r>
    </w:p>
    <w:p>
      <w:pPr>
        <w:pStyle w:val="ListParagraph"/>
        <w:numPr>
          <w:ilvl w:val="0"/>
          <w:numId w:val="2"/>
        </w:numPr>
        <w:spacing w:after="50"/>
      </w:pPr>
      <w:r>
        <w:rPr>
          <w:rFonts w:ascii="Times New Roman" w:cs="Times New Roman" w:eastAsia="Times New Roman" w:hAnsi="Times New Roman"/>
          <w:sz w:val="24"/>
          <w:szCs w:val="24"/>
        </w:rPr>
        <w:t xml:space="preserve">Sub-section on performance comparisons → a chart or graph derived from the reviewed data (agent-generated, not searched)</w:t>
      </w:r>
    </w:p>
    <w:p>
      <w:pPr>
        <w:spacing w:after="100"/>
      </w:pPr>
      <w:r>
        <w:rPr>
          <w:rFonts w:ascii="Times New Roman" w:cs="Times New Roman" w:eastAsia="Times New Roman" w:hAnsi="Times New Roman"/>
          <w:b w:val="false"/>
          <w:bCs w:val="false"/>
          <w:i w:val="false"/>
          <w:iCs w:val="false"/>
          <w:color w:val="0F172A"/>
          <w:sz w:val="24"/>
          <w:szCs w:val="24"/>
        </w:rPr>
        <w:t xml:space="preserve">Engineering images are optional — the agent inserts an image in Engineering Chapter 2 only when a diagram or photograph would clarify a technical concept that text alone cannot convey efficiently. Design equations and specifications are typically clearer as text.</w:t>
      </w:r>
    </w:p>
    <w:p>
      <w:pPr>
        <w:pStyle w:val="Heading2"/>
        <w:spacing w:after="100" w:before="280"/>
      </w:pPr>
      <w:r>
        <w:rPr>
          <w:rFonts w:ascii="Times New Roman" w:cs="Times New Roman" w:eastAsia="Times New Roman" w:hAnsi="Times New Roman"/>
          <w:b/>
          <w:bCs/>
          <w:color w:val="0F172A"/>
          <w:sz w:val="24"/>
          <w:szCs w:val="24"/>
        </w:rPr>
        <w:t xml:space="preserve">Cultural / Literary / Arts (Humanities)</w:t>
      </w:r>
    </w:p>
    <w:p>
      <w:pPr>
        <w:pStyle w:val="ListParagraph"/>
        <w:numPr>
          <w:ilvl w:val="0"/>
          <w:numId w:val="2"/>
        </w:numPr>
        <w:spacing w:after="50"/>
      </w:pPr>
      <w:r>
        <w:rPr>
          <w:rFonts w:ascii="Times New Roman" w:cs="Times New Roman" w:eastAsia="Times New Roman" w:hAnsi="Times New Roman"/>
          <w:sz w:val="24"/>
          <w:szCs w:val="24"/>
        </w:rPr>
        <w:t xml:space="preserve">Sub-section on a cultural artifact → search for: photograph of that artifact from a museum or archive</w:t>
      </w:r>
    </w:p>
    <w:p>
      <w:pPr>
        <w:pStyle w:val="ListParagraph"/>
        <w:numPr>
          <w:ilvl w:val="0"/>
          <w:numId w:val="2"/>
        </w:numPr>
        <w:spacing w:after="50"/>
      </w:pPr>
      <w:r>
        <w:rPr>
          <w:rFonts w:ascii="Times New Roman" w:cs="Times New Roman" w:eastAsia="Times New Roman" w:hAnsi="Times New Roman"/>
          <w:sz w:val="24"/>
          <w:szCs w:val="24"/>
        </w:rPr>
        <w:t xml:space="preserve">Sub-section on a literary work → search for: cover image of the original publication or manuscript</w:t>
      </w:r>
    </w:p>
    <w:p>
      <w:pPr>
        <w:pStyle w:val="ListParagraph"/>
        <w:numPr>
          <w:ilvl w:val="0"/>
          <w:numId w:val="2"/>
        </w:numPr>
        <w:spacing w:after="50"/>
      </w:pPr>
      <w:r>
        <w:rPr>
          <w:rFonts w:ascii="Times New Roman" w:cs="Times New Roman" w:eastAsia="Times New Roman" w:hAnsi="Times New Roman"/>
          <w:sz w:val="24"/>
          <w:szCs w:val="24"/>
        </w:rPr>
        <w:t xml:space="preserve">Sub-section on an author or historical figure → search for: portrait from a verifiable institutional source</w:t>
      </w:r>
    </w:p>
    <w:p>
      <w:pPr>
        <w:pStyle w:val="ListParagraph"/>
        <w:numPr>
          <w:ilvl w:val="0"/>
          <w:numId w:val="2"/>
        </w:numPr>
        <w:spacing w:after="50"/>
      </w:pPr>
      <w:r>
        <w:rPr>
          <w:rFonts w:ascii="Times New Roman" w:cs="Times New Roman" w:eastAsia="Times New Roman" w:hAnsi="Times New Roman"/>
          <w:sz w:val="24"/>
          <w:szCs w:val="24"/>
        </w:rPr>
        <w:t xml:space="preserve">Sub-section on geographical context → search for: contemporary map of the relevant region or period</w:t>
      </w:r>
    </w:p>
    <w:p>
      <w:pPr>
        <w:pStyle w:val="Heading2"/>
        <w:spacing w:after="100" w:before="280"/>
      </w:pPr>
      <w:r>
        <w:rPr>
          <w:rFonts w:ascii="Times New Roman" w:cs="Times New Roman" w:eastAsia="Times New Roman" w:hAnsi="Times New Roman"/>
          <w:b/>
          <w:bCs/>
          <w:color w:val="0F172A"/>
          <w:sz w:val="24"/>
          <w:szCs w:val="24"/>
        </w:rPr>
        <w:t xml:space="preserve">Sub-Sections That Typically Do NOT Need Images</w:t>
      </w:r>
    </w:p>
    <w:p>
      <w:pPr>
        <w:pStyle w:val="ListParagraph"/>
        <w:numPr>
          <w:ilvl w:val="0"/>
          <w:numId w:val="2"/>
        </w:numPr>
        <w:spacing w:after="50"/>
      </w:pPr>
      <w:r>
        <w:rPr>
          <w:rFonts w:ascii="Times New Roman" w:cs="Times New Roman" w:eastAsia="Times New Roman" w:hAnsi="Times New Roman"/>
          <w:sz w:val="24"/>
          <w:szCs w:val="24"/>
        </w:rPr>
        <w:t xml:space="preserve">Pure theoretical framework sub-sections (explaining a theory's propositions)</w:t>
      </w:r>
    </w:p>
    <w:p>
      <w:pPr>
        <w:pStyle w:val="ListParagraph"/>
        <w:numPr>
          <w:ilvl w:val="0"/>
          <w:numId w:val="2"/>
        </w:numPr>
        <w:spacing w:after="50"/>
      </w:pPr>
      <w:r>
        <w:rPr>
          <w:rFonts w:ascii="Times New Roman" w:cs="Times New Roman" w:eastAsia="Times New Roman" w:hAnsi="Times New Roman"/>
          <w:sz w:val="24"/>
          <w:szCs w:val="24"/>
        </w:rPr>
        <w:t xml:space="preserve">Statistical analysis discussions where the data is already in a table</w:t>
      </w:r>
    </w:p>
    <w:p>
      <w:pPr>
        <w:pStyle w:val="ListParagraph"/>
        <w:numPr>
          <w:ilvl w:val="0"/>
          <w:numId w:val="2"/>
        </w:numPr>
        <w:spacing w:after="50"/>
      </w:pPr>
      <w:r>
        <w:rPr>
          <w:rFonts w:ascii="Times New Roman" w:cs="Times New Roman" w:eastAsia="Times New Roman" w:hAnsi="Times New Roman"/>
          <w:sz w:val="24"/>
          <w:szCs w:val="24"/>
        </w:rPr>
        <w:t xml:space="preserve">Legal doctrinal analysis sub-sections</w:t>
      </w:r>
    </w:p>
    <w:p>
      <w:pPr>
        <w:pStyle w:val="ListParagraph"/>
        <w:numPr>
          <w:ilvl w:val="0"/>
          <w:numId w:val="2"/>
        </w:numPr>
        <w:spacing w:after="50"/>
      </w:pPr>
      <w:r>
        <w:rPr>
          <w:rFonts w:ascii="Times New Roman" w:cs="Times New Roman" w:eastAsia="Times New Roman" w:hAnsi="Times New Roman"/>
          <w:sz w:val="24"/>
          <w:szCs w:val="24"/>
        </w:rPr>
        <w:t xml:space="preserve">Argumentative sub-sections where no visual referent exists</w:t>
      </w:r>
    </w:p>
    <w:p>
      <w:pPr>
        <w:pStyle w:val="ListParagraph"/>
        <w:numPr>
          <w:ilvl w:val="0"/>
          <w:numId w:val="2"/>
        </w:numPr>
        <w:spacing w:after="50"/>
      </w:pPr>
      <w:r>
        <w:rPr>
          <w:rFonts w:ascii="Times New Roman" w:cs="Times New Roman" w:eastAsia="Times New Roman" w:hAnsi="Times New Roman"/>
          <w:sz w:val="24"/>
          <w:szCs w:val="24"/>
        </w:rPr>
        <w:t xml:space="preserve">Sub-sections so brief (under 300 words) that an image would dominate the text</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4. IMAGE PLACEMENT WITHIN THE SUB-SECTION</w:t>
      </w:r>
    </w:p>
    <w:p>
      <w:pPr>
        <w:spacing w:after="100"/>
      </w:pPr>
      <w:r>
        <w:rPr>
          <w:rFonts w:ascii="Times New Roman" w:cs="Times New Roman" w:eastAsia="Times New Roman" w:hAnsi="Times New Roman"/>
          <w:b w:val="false"/>
          <w:bCs w:val="false"/>
          <w:i w:val="false"/>
          <w:iCs w:val="false"/>
          <w:color w:val="0F172A"/>
          <w:sz w:val="24"/>
          <w:szCs w:val="24"/>
        </w:rPr>
        <w:t xml:space="preserve">Images appear at the point in the sub-section where they are most relevant — typically after the sentence that first introduces the concept or event the image illustrates.</w:t>
      </w:r>
    </w:p>
    <w:p>
      <w:pPr>
        <w:spacing w:after="100"/>
      </w:pPr>
      <w:r>
        <w:rPr>
          <w:rFonts w:ascii="Times New Roman" w:cs="Times New Roman" w:eastAsia="Times New Roman" w:hAnsi="Times New Roman"/>
          <w:b w:val="false"/>
          <w:bCs w:val="false"/>
          <w:i w:val="false"/>
          <w:iCs w:val="false"/>
          <w:color w:val="0F172A"/>
          <w:sz w:val="24"/>
          <w:szCs w:val="24"/>
        </w:rPr>
        <w:t xml:space="preserve">Do not cluster all images at the start or end of a sub-section. Each image sits beside the text it supports.</w:t>
      </w:r>
    </w:p>
    <w:p>
      <w:pPr>
        <w:spacing w:after="100"/>
      </w:pPr>
      <w:r>
        <w:rPr>
          <w:rFonts w:ascii="Times New Roman" w:cs="Times New Roman" w:eastAsia="Times New Roman" w:hAnsi="Times New Roman"/>
          <w:b w:val="false"/>
          <w:bCs w:val="false"/>
          <w:i w:val="false"/>
          <w:iCs w:val="false"/>
          <w:color w:val="0F172A"/>
          <w:sz w:val="24"/>
          <w:szCs w:val="24"/>
        </w:rPr>
        <w:t xml:space="preserve">Images should be followed by at least one analytical sentence connecting the image back to the sub-section's argument. An image dumped without analytical context is decorative, not academic.</w:t>
      </w:r>
    </w:p>
    <w:p>
      <w:pPr>
        <w:spacing w:after="100"/>
      </w:pPr>
      <w:r>
        <w:rPr>
          <w:rFonts w:ascii="Times New Roman" w:cs="Times New Roman" w:eastAsia="Times New Roman" w:hAnsi="Times New Roman"/>
          <w:b w:val="false"/>
          <w:bCs w:val="false"/>
          <w:i w:val="false"/>
          <w:iCs w:val="false"/>
          <w:color w:val="0F172A"/>
          <w:sz w:val="24"/>
          <w:szCs w:val="24"/>
        </w:rPr>
        <w:t xml:space="preserve">Example structure:</w:t>
      </w:r>
    </w:p>
    <w:p>
      <w:pPr>
        <w:spacing w:after="100"/>
      </w:pPr>
      <w:r>
        <w:rPr>
          <w:rFonts w:ascii="Times New Roman" w:cs="Times New Roman" w:eastAsia="Times New Roman" w:hAnsi="Times New Roman"/>
          <w:b w:val="false"/>
          <w:bCs w:val="false"/>
          <w:i/>
          <w:iCs/>
          <w:color w:val="0F172A"/>
          <w:sz w:val="24"/>
          <w:szCs w:val="24"/>
        </w:rPr>
        <w:t xml:space="preserve">[... body text discussing Igala women's food provision activities ...]</w:t>
      </w:r>
    </w:p>
    <w:p>
      <w:pPr>
        <w:spacing w:after="100"/>
      </w:pPr>
      <w:r>
        <w:rPr>
          <w:rFonts w:ascii="Times New Roman" w:cs="Times New Roman" w:eastAsia="Times New Roman" w:hAnsi="Times New Roman"/>
          <w:b w:val="false"/>
          <w:bCs w:val="false"/>
          <w:i/>
          <w:iCs/>
          <w:color w:val="0F172A"/>
          <w:sz w:val="24"/>
          <w:szCs w:val="24"/>
        </w:rPr>
        <w:t xml:space="preserve">[IMAGE EMBEDDED HERE]</w:t>
      </w:r>
    </w:p>
    <w:p>
      <w:pPr>
        <w:spacing w:after="100"/>
      </w:pPr>
      <w:r>
        <w:rPr>
          <w:rFonts w:ascii="Times New Roman" w:cs="Times New Roman" w:eastAsia="Times New Roman" w:hAnsi="Times New Roman"/>
          <w:b w:val="false"/>
          <w:bCs w:val="false"/>
          <w:i/>
          <w:iCs/>
          <w:color w:val="0F172A"/>
          <w:sz w:val="24"/>
          <w:szCs w:val="24"/>
        </w:rPr>
        <w:t xml:space="preserve">Figure 2.1: Igala women in communal food preparation, c.1968. Source: National Archives of Nigeria.</w:t>
      </w:r>
    </w:p>
    <w:p>
      <w:pPr>
        <w:spacing w:after="100"/>
      </w:pPr>
      <w:r>
        <w:rPr>
          <w:rFonts w:ascii="Times New Roman" w:cs="Times New Roman" w:eastAsia="Times New Roman" w:hAnsi="Times New Roman"/>
          <w:b w:val="false"/>
          <w:bCs w:val="false"/>
          <w:i/>
          <w:iCs/>
          <w:color w:val="0F172A"/>
          <w:sz w:val="24"/>
          <w:szCs w:val="24"/>
        </w:rPr>
        <w:t xml:space="preserve">[Analytical sentence: 'As captured in Figure 2.1, the communal nature of food preparation reflected an organised, collective response to wartime scarcity, consistent with Igala matrilineal social structures documented by Sule (2003).']</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5. LIST OF FIGURES</w:t>
      </w:r>
    </w:p>
    <w:p>
      <w:pPr>
        <w:spacing w:after="100"/>
      </w:pPr>
      <w:r>
        <w:rPr>
          <w:rFonts w:ascii="Times New Roman" w:cs="Times New Roman" w:eastAsia="Times New Roman" w:hAnsi="Times New Roman"/>
          <w:b w:val="false"/>
          <w:bCs w:val="false"/>
          <w:i w:val="false"/>
          <w:iCs w:val="false"/>
          <w:color w:val="0F172A"/>
          <w:sz w:val="24"/>
          <w:szCs w:val="24"/>
        </w:rPr>
        <w:t xml:space="preserve">The document's preliminary pages must contain a List of Figures if ANY figures appear anywhere in the report (even just one). This applies equally to Chapter 2, Chapter 3, and Chapter 4 figures.</w:t>
      </w:r>
    </w:p>
    <w:p>
      <w:pPr>
        <w:spacing w:after="100"/>
      </w:pPr>
      <w:r>
        <w:rPr>
          <w:rFonts w:ascii="Times New Roman" w:cs="Times New Roman" w:eastAsia="Times New Roman" w:hAnsi="Times New Roman"/>
          <w:b w:val="false"/>
          <w:bCs w:val="false"/>
          <w:i w:val="false"/>
          <w:iCs w:val="false"/>
          <w:color w:val="0F172A"/>
          <w:sz w:val="24"/>
          <w:szCs w:val="24"/>
        </w:rPr>
        <w:t xml:space="preserve">The List of Figures is generated by the Document Assembly system (Sub-System 3) automatically from the figure captions embedded in each chapter. The agent does not need to manually compile the list — it only needs to ensure every embedded image has a correctly formatted caption.</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If the agent embeds even one image anywhere in the report, the preliminary pages must include a List of Figures. The Assembly system handles this automatically if captions use the Figure caption style.</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6. QUALITY CHECKS — IMAGES</w:t>
      </w:r>
    </w:p>
    <w:p>
      <w:pPr>
        <w:pStyle w:val="ListParagraph"/>
        <w:numPr>
          <w:ilvl w:val="0"/>
          <w:numId w:val="2"/>
        </w:numPr>
        <w:spacing w:after="50"/>
      </w:pPr>
      <w:r>
        <w:rPr>
          <w:rFonts w:ascii="Times New Roman" w:cs="Times New Roman" w:eastAsia="Times New Roman" w:hAnsi="Times New Roman"/>
          <w:sz w:val="24"/>
          <w:szCs w:val="24"/>
        </w:rPr>
        <w:t xml:space="preserve">Every embedded image is relevant to the specific sub-section content, not the chapter topic generally</w:t>
      </w:r>
    </w:p>
    <w:p>
      <w:pPr>
        <w:pStyle w:val="ListParagraph"/>
        <w:numPr>
          <w:ilvl w:val="0"/>
          <w:numId w:val="2"/>
        </w:numPr>
        <w:spacing w:after="50"/>
      </w:pPr>
      <w:r>
        <w:rPr>
          <w:rFonts w:ascii="Times New Roman" w:cs="Times New Roman" w:eastAsia="Times New Roman" w:hAnsi="Times New Roman"/>
          <w:sz w:val="24"/>
          <w:szCs w:val="24"/>
        </w:rPr>
        <w:t xml:space="preserve">Every image has a caption in the format: Figure X.Y: [description]. Source: [citation]</w:t>
      </w:r>
    </w:p>
    <w:p>
      <w:pPr>
        <w:pStyle w:val="ListParagraph"/>
        <w:numPr>
          <w:ilvl w:val="0"/>
          <w:numId w:val="2"/>
        </w:numPr>
        <w:spacing w:after="50"/>
      </w:pPr>
      <w:r>
        <w:rPr>
          <w:rFonts w:ascii="Times New Roman" w:cs="Times New Roman" w:eastAsia="Times New Roman" w:hAnsi="Times New Roman"/>
          <w:sz w:val="24"/>
          <w:szCs w:val="24"/>
        </w:rPr>
        <w:t xml:space="preserve">Figure numbering restarts at .1 for each chapter (Figure 2.1, 2.2 in Ch.2; Figure 3.1, 3.2 in Ch.3)</w:t>
      </w:r>
    </w:p>
    <w:p>
      <w:pPr>
        <w:pStyle w:val="ListParagraph"/>
        <w:numPr>
          <w:ilvl w:val="0"/>
          <w:numId w:val="2"/>
        </w:numPr>
        <w:spacing w:after="50"/>
      </w:pPr>
      <w:r>
        <w:rPr>
          <w:rFonts w:ascii="Times New Roman" w:cs="Times New Roman" w:eastAsia="Times New Roman" w:hAnsi="Times New Roman"/>
          <w:sz w:val="24"/>
          <w:szCs w:val="24"/>
        </w:rPr>
        <w:t xml:space="preserve">Every image source appears in the bibliography</w:t>
      </w:r>
    </w:p>
    <w:p>
      <w:pPr>
        <w:pStyle w:val="ListParagraph"/>
        <w:numPr>
          <w:ilvl w:val="0"/>
          <w:numId w:val="2"/>
        </w:numPr>
        <w:spacing w:after="50"/>
      </w:pPr>
      <w:r>
        <w:rPr>
          <w:rFonts w:ascii="Times New Roman" w:cs="Times New Roman" w:eastAsia="Times New Roman" w:hAnsi="Times New Roman"/>
          <w:sz w:val="24"/>
          <w:szCs w:val="24"/>
        </w:rPr>
        <w:t xml:space="preserve">No uncited images</w:t>
      </w:r>
    </w:p>
    <w:p>
      <w:pPr>
        <w:pStyle w:val="ListParagraph"/>
        <w:numPr>
          <w:ilvl w:val="0"/>
          <w:numId w:val="2"/>
        </w:numPr>
        <w:spacing w:after="50"/>
      </w:pPr>
      <w:r>
        <w:rPr>
          <w:rFonts w:ascii="Times New Roman" w:cs="Times New Roman" w:eastAsia="Times New Roman" w:hAnsi="Times New Roman"/>
          <w:sz w:val="24"/>
          <w:szCs w:val="24"/>
        </w:rPr>
        <w:t xml:space="preserve">No placeholders — either the image is embedded or no image appears</w:t>
      </w:r>
    </w:p>
    <w:p>
      <w:pPr>
        <w:pStyle w:val="ListParagraph"/>
        <w:numPr>
          <w:ilvl w:val="0"/>
          <w:numId w:val="2"/>
        </w:numPr>
        <w:spacing w:after="50"/>
      </w:pPr>
      <w:r>
        <w:rPr>
          <w:rFonts w:ascii="Times New Roman" w:cs="Times New Roman" w:eastAsia="Times New Roman" w:hAnsi="Times New Roman"/>
          <w:sz w:val="24"/>
          <w:szCs w:val="24"/>
        </w:rPr>
        <w:t xml:space="preserve">Analytical sentence follows every image connecting it to the argument</w:t>
      </w:r>
    </w:p>
    <w:p>
      <w:pPr>
        <w:pStyle w:val="ListParagraph"/>
        <w:numPr>
          <w:ilvl w:val="0"/>
          <w:numId w:val="2"/>
        </w:numPr>
        <w:spacing w:after="50"/>
      </w:pPr>
      <w:r>
        <w:rPr>
          <w:rFonts w:ascii="Times New Roman" w:cs="Times New Roman" w:eastAsia="Times New Roman" w:hAnsi="Times New Roman"/>
          <w:sz w:val="24"/>
          <w:szCs w:val="24"/>
        </w:rPr>
        <w:t xml:space="preserve">Images do not dominate sub-sections shorter than 300 words</w:t>
      </w:r>
    </w:p>
    <w:p>
      <w:pPr>
        <w:pStyle w:val="ListParagraph"/>
        <w:numPr>
          <w:ilvl w:val="0"/>
          <w:numId w:val="2"/>
        </w:numPr>
        <w:spacing w:after="50"/>
      </w:pPr>
      <w:r>
        <w:rPr>
          <w:rFonts w:ascii="Times New Roman" w:cs="Times New Roman" w:eastAsia="Times New Roman" w:hAnsi="Times New Roman"/>
          <w:sz w:val="24"/>
          <w:szCs w:val="24"/>
        </w:rPr>
        <w:t xml:space="preserve">Historical images are from the correct period (no anachronistic images)</w:t>
      </w:r>
    </w:p>
    <w:p>
      <w:pPr>
        <w:pStyle w:val="ListParagraph"/>
        <w:numPr>
          <w:ilvl w:val="0"/>
          <w:numId w:val="2"/>
        </w:numPr>
        <w:spacing w:after="50"/>
      </w:pPr>
      <w:r>
        <w:rPr>
          <w:rFonts w:ascii="Times New Roman" w:cs="Times New Roman" w:eastAsia="Times New Roman" w:hAnsi="Times New Roman"/>
          <w:sz w:val="24"/>
          <w:szCs w:val="24"/>
        </w:rPr>
        <w:t xml:space="preserve">Medical images from credible institutional sources only</w:t>
      </w:r>
    </w:p>
    <w:p>
      <w:pPr>
        <w:pStyle w:val="ListParagraph"/>
        <w:numPr>
          <w:ilvl w:val="0"/>
          <w:numId w:val="2"/>
        </w:numPr>
        <w:spacing w:after="50"/>
      </w:pPr>
      <w:r>
        <w:rPr>
          <w:rFonts w:ascii="Times New Roman" w:cs="Times New Roman" w:eastAsia="Times New Roman" w:hAnsi="Times New Roman"/>
          <w:sz w:val="24"/>
          <w:szCs w:val="24"/>
        </w:rPr>
        <w:t xml:space="preserve">List of Figures present in preliminary pages if any figures used</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SHARED — IMAGE INTELLIGENCE RULES]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lvl w:ilvl="1" w15:tentative="1">
      <w:start w:val="1"/>
      <w:numFmt w:val="bullet"/>
      <w:lvlText w:val="‣"/>
      <w:lvlJc w:val="star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2026-09-18T05:02:56.364Z</dcterms:created>
  <dcterms:modified xsi:type="dcterms:W3CDTF">2026-09-18T05:02:56.371Z</dcterms:modified>
</cp:coreProperties>
</file>

<file path=docProps/custom.xml><?xml version="1.0" encoding="utf-8"?>
<Properties xmlns="http://schemas.openxmlformats.org/officeDocument/2006/custom-properties" xmlns:vt="http://schemas.openxmlformats.org/officeDocument/2006/docPropsVTypes"/>
</file>