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ind w:left="-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114172</wp:posOffset>
            </wp:positionV>
            <wp:extent cx="952499" cy="952754"/>
            <wp:effectExtent l="1905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499" cy="952754"/>
                    </a:xfrm>
                    <a:prstGeom prst="rect"/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KUMASI TECHNICAL UNIVERSITY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-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OF APPLIED SCIENCE &amp; TECHNOLOGY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-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SCIENCE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-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2020/</w:t>
      </w:r>
      <w:r>
        <w:rPr>
          <w:rFonts w:ascii="Times New Roman" w:hAnsi="Times New Roman"/>
          <w:sz w:val="24"/>
          <w:szCs w:val="24"/>
        </w:rPr>
        <w:t>2021 Academic Year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-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 COMPUTER INTERACTION</w:t>
      </w:r>
    </w:p>
    <w:p>
      <w:pPr>
        <w:pStyle w:val="style31"/>
        <w:tabs>
          <w:tab w:val="clear" w:pos="4680"/>
          <w:tab w:val="clear" w:pos="9360"/>
        </w:tabs>
        <w:ind w:hanging="4"/>
        <w:jc w:val="center"/>
        <w:rPr>
          <w:rFonts w:ascii="Constantia" w:hAnsi="Constantia"/>
          <w:sz w:val="24"/>
          <w:szCs w:val="24"/>
        </w:rPr>
      </w:pPr>
    </w:p>
    <w:p>
      <w:pPr>
        <w:pStyle w:val="style31"/>
        <w:tabs>
          <w:tab w:val="clear" w:pos="4680"/>
          <w:tab w:val="clear" w:pos="9360"/>
        </w:tabs>
        <w:ind w:hanging="4"/>
        <w:jc w:val="center"/>
        <w:rPr>
          <w:rFonts w:ascii="Constantia" w:hAnsi="Constantia"/>
          <w:sz w:val="24"/>
          <w:szCs w:val="24"/>
        </w:rPr>
      </w:pP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onstantia" w:cs="Times New Roman" w:hAnsi="Constantia"/>
          <w:sz w:val="24"/>
          <w:szCs w:val="24"/>
        </w:rPr>
      </w:pPr>
      <w:r>
        <w:rPr>
          <w:rFonts w:ascii="Constantia" w:cs="Times New Roman" w:hAnsi="Constantia"/>
          <w:sz w:val="24"/>
          <w:szCs w:val="24"/>
        </w:rPr>
        <w:t xml:space="preserve">Mention ways to make the following User Interface Design </w:t>
      </w:r>
      <w:r>
        <w:rPr>
          <w:rFonts w:ascii="Constantia" w:cs="Times New Roman" w:hAnsi="Constantia"/>
          <w:sz w:val="24"/>
          <w:szCs w:val="24"/>
        </w:rPr>
        <w:t>more usable</w:t>
      </w:r>
      <w:r>
        <w:rPr>
          <w:rFonts w:ascii="Constantia" w:cs="Times New Roman" w:hAnsi="Constantia"/>
          <w:sz w:val="24"/>
          <w:szCs w:val="24"/>
        </w:rPr>
        <w:t>: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adjustRightInd w:val="false"/>
        <w:ind w:left="0" w:firstLine="0"/>
        <w:rPr>
          <w:rFonts w:ascii="Constantia" w:cs="Times New Roman" w:hAnsi="Constantia"/>
          <w:b/>
          <w:sz w:val="24"/>
          <w:szCs w:val="24"/>
        </w:rPr>
      </w:pPr>
      <w:r>
        <w:rPr>
          <w:rFonts w:ascii="Constantia" w:cs="Times New Roman" w:hAnsi="Constantia"/>
          <w:b/>
          <w:sz w:val="24"/>
          <w:szCs w:val="24"/>
        </w:rPr>
        <w:t>Word processors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adjustRightInd w:val="false"/>
        <w:ind w:left="0" w:firstLine="0"/>
        <w:rPr>
          <w:rFonts w:ascii="Constantia" w:cs="Times New Roman" w:hAnsi="Constantia"/>
          <w:b/>
          <w:sz w:val="24"/>
          <w:szCs w:val="24"/>
        </w:rPr>
      </w:pPr>
      <w:r>
        <w:rPr>
          <w:rFonts w:ascii="Constantia" w:cs="Times New Roman" w:hAnsi="Constantia"/>
          <w:b/>
          <w:sz w:val="24"/>
          <w:szCs w:val="24"/>
        </w:rPr>
        <w:t>Hyperactive systems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adjustRightInd w:val="false"/>
        <w:ind w:left="0" w:firstLine="0"/>
        <w:rPr>
          <w:rFonts w:ascii="Constantia" w:cs="Times New Roman" w:hAnsi="Constantia"/>
          <w:b/>
          <w:sz w:val="24"/>
          <w:szCs w:val="24"/>
        </w:rPr>
      </w:pPr>
      <w:r>
        <w:rPr>
          <w:rFonts w:ascii="Constantia" w:cs="Times New Roman" w:hAnsi="Constantia"/>
          <w:b/>
          <w:sz w:val="24"/>
          <w:szCs w:val="24"/>
        </w:rPr>
        <w:t xml:space="preserve">ATM's 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adjustRightInd w:val="false"/>
        <w:ind w:left="0" w:firstLine="0"/>
        <w:rPr>
          <w:rFonts w:ascii="Constantia" w:cs="Times New Roman" w:hAnsi="Constantia"/>
          <w:b/>
          <w:sz w:val="24"/>
          <w:szCs w:val="24"/>
        </w:rPr>
      </w:pPr>
      <w:r>
        <w:rPr>
          <w:rFonts w:ascii="Constantia" w:cs="Times New Roman" w:hAnsi="Constantia"/>
          <w:b/>
          <w:sz w:val="24"/>
          <w:szCs w:val="24"/>
        </w:rPr>
        <w:t>Voice answering systems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adjustRightInd w:val="false"/>
        <w:ind w:left="0" w:firstLine="0"/>
        <w:rPr>
          <w:rFonts w:ascii="Constantia" w:cs="Times New Roman" w:hAnsi="Constantia"/>
          <w:b/>
          <w:sz w:val="24"/>
          <w:szCs w:val="24"/>
        </w:rPr>
      </w:pPr>
      <w:r>
        <w:rPr>
          <w:rFonts w:cs="Times New Roman" w:hAnsi="Constantia"/>
          <w:b/>
          <w:sz w:val="24"/>
          <w:szCs w:val="24"/>
          <w:lang w:val="en-US"/>
        </w:rPr>
        <w:t>Operating System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Times New Roman" w:cs="Times New Roman" w:hAnsi="Times New Roman"/>
          <w:b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>Allow one page for each interactive system</w:t>
      </w:r>
    </w:p>
    <w:sectPr>
      <w:footerReference w:type="default" r:id="rId3"/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nstantia">
    <w:altName w:val="Constantia"/>
    <w:panose1 w:val="02030602050003030303"/>
    <w:charset w:val="00"/>
    <w:family w:val="roman"/>
    <w:pitch w:val="variable"/>
    <w:sig w:usb0="A00002EF" w:usb1="4000204B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>CSE</w:t>
    </w:r>
    <w:r>
      <w:t>30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/>
      <w:fldChar w:fldCharType="end"/>
    </w:r>
    <w:r>
      <w:t xml:space="preserve"> </w:t>
    </w:r>
    <w:r>
      <w:t>Assignment</w:t>
    </w:r>
    <w:r>
      <w:tab/>
    </w:r>
    <w:r>
      <w:t>D ADJEI ©2021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6FCF5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4A624A0"/>
    <w:lvl w:ilvl="0" w:tplc="EA16E9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A2C84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31EFB1C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9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80C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7C8A450A"/>
    <w:lvl w:ilvl="0" w:tplc="81B6B1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D9CDC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before="3"/>
        <w:ind w:left="634" w:right="6422" w:hanging="605"/>
      </w:pPr>
    </w:pPrDefault>
  </w:docDefaults>
  <w:style w:type="paragraph" w:default="1" w:styleId="style0">
    <w:name w:val="Normal"/>
    <w:next w:val="style0"/>
    <w:qFormat/>
    <w:pPr>
      <w:spacing w:before="0" w:after="200" w:lineRule="auto" w:line="276"/>
      <w:ind w:left="0" w:right="0" w:firstLine="0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e602c04-bc39-420a-a7b5-bfbe53c733df"/>
    <w:basedOn w:val="style65"/>
    <w:next w:val="style4097"/>
    <w:link w:val="style31"/>
    <w:rPr>
      <w:rFonts w:eastAsia="宋体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afce5b3-4230-4a54-8626-b6d15e882407"/>
    <w:basedOn w:val="style65"/>
    <w:next w:val="style4098"/>
    <w:link w:val="style32"/>
    <w:uiPriority w:val="99"/>
    <w:rPr>
      <w:rFonts w:eastAsia="宋体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52</Words>
  <Pages>1</Pages>
  <Characters>325</Characters>
  <Application>WPS Office</Application>
  <DocSecurity>0</DocSecurity>
  <Paragraphs>18</Paragraphs>
  <ScaleCrop>false</ScaleCrop>
  <LinksUpToDate>false</LinksUpToDate>
  <CharactersWithSpaces>365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2021-02-23T10:34:56Z</dcterms:created>
  <dc:creator>adjei</dc:creator>
  <lastModifiedBy>TECNO P701</lastModifiedBy>
  <lastPrinted>2016-10-05T08:04:00Z</lastPrinted>
  <dcterms:modified xsi:type="dcterms:W3CDTF">2021-02-23T10:34:56Z</dcterms:modified>
  <revision>131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