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B73B" w14:textId="77777777" w:rsidR="009C657C" w:rsidRDefault="004822EC">
      <w:pPr>
        <w:spacing w:after="183" w:line="259" w:lineRule="auto"/>
        <w:ind w:left="951" w:firstLine="0"/>
      </w:pPr>
      <w:r>
        <w:rPr>
          <w:color w:val="003366"/>
          <w:sz w:val="32"/>
        </w:rPr>
        <w:t>Bank Statement Analysis Dashboard — Project Summary</w:t>
      </w:r>
    </w:p>
    <w:p w14:paraId="7B96478B" w14:textId="77777777" w:rsidR="009C657C" w:rsidRDefault="004822EC">
      <w:pPr>
        <w:spacing w:after="201"/>
        <w:ind w:left="-5"/>
      </w:pPr>
      <w:r>
        <w:t>By: Nnamani Desmond Chukwuemeka</w:t>
      </w:r>
    </w:p>
    <w:p w14:paraId="4F439C07" w14:textId="77777777" w:rsidR="009C657C" w:rsidRDefault="004822EC">
      <w:pPr>
        <w:spacing w:after="241"/>
        <w:ind w:left="-5"/>
      </w:pPr>
      <w:r>
        <w:t>Tools Used: Python (Pandas) · Microsoft Power BI · Microsoft Excel</w:t>
      </w:r>
    </w:p>
    <w:p w14:paraId="6FC58E2F" w14:textId="77777777" w:rsidR="009C657C" w:rsidRDefault="004822EC">
      <w:pPr>
        <w:pStyle w:val="Heading1"/>
        <w:ind w:left="-5"/>
      </w:pPr>
      <w:r>
        <w:t>Overview</w:t>
      </w:r>
    </w:p>
    <w:p w14:paraId="08EC9285" w14:textId="77777777" w:rsidR="009C657C" w:rsidRDefault="004822EC">
      <w:pPr>
        <w:spacing w:after="235"/>
        <w:ind w:left="-5"/>
      </w:pPr>
      <w:r>
        <w:t xml:space="preserve">This project was developed as a data analytics case study to demonstrate skills in data cleaning, transformation, and visualization. It uses real-world-style bank statement data to </w:t>
      </w:r>
      <w:proofErr w:type="spellStart"/>
      <w:r>
        <w:t>analyze</w:t>
      </w:r>
      <w:proofErr w:type="spellEnd"/>
      <w:r>
        <w:t xml:space="preserve"> income, expenses, and financial trends.</w:t>
      </w:r>
    </w:p>
    <w:p w14:paraId="76BDAC17" w14:textId="77777777" w:rsidR="009C657C" w:rsidRDefault="004822EC">
      <w:pPr>
        <w:pStyle w:val="Heading1"/>
        <w:ind w:left="-5"/>
      </w:pPr>
      <w:r>
        <w:t>Objectives</w:t>
      </w:r>
    </w:p>
    <w:p w14:paraId="426A0F52" w14:textId="4BD8A7A1" w:rsidR="00632B8C" w:rsidRPr="00632B8C" w:rsidRDefault="00632B8C" w:rsidP="00632B8C">
      <w:r>
        <w:t xml:space="preserve"> - Conver pdf files to xlsx format</w:t>
      </w:r>
    </w:p>
    <w:p w14:paraId="657FDBE6" w14:textId="77777777" w:rsidR="009C657C" w:rsidRDefault="004822EC">
      <w:pPr>
        <w:numPr>
          <w:ilvl w:val="0"/>
          <w:numId w:val="1"/>
        </w:numPr>
        <w:ind w:hanging="134"/>
      </w:pPr>
      <w:r>
        <w:t>C</w:t>
      </w:r>
      <w:r>
        <w:t>ombine multiple Excel sheets into one clean dataset using Python and Pandas.</w:t>
      </w:r>
    </w:p>
    <w:p w14:paraId="7523F5F8" w14:textId="77777777" w:rsidR="009C657C" w:rsidRDefault="004822EC">
      <w:pPr>
        <w:numPr>
          <w:ilvl w:val="0"/>
          <w:numId w:val="1"/>
        </w:numPr>
        <w:ind w:hanging="134"/>
      </w:pPr>
      <w:r>
        <w:t>Transform and structure the data for analysis using Power Query in Power BI.</w:t>
      </w:r>
    </w:p>
    <w:p w14:paraId="7FA02F1D" w14:textId="77777777" w:rsidR="009C657C" w:rsidRDefault="004822EC">
      <w:pPr>
        <w:numPr>
          <w:ilvl w:val="0"/>
          <w:numId w:val="1"/>
        </w:numPr>
        <w:ind w:hanging="134"/>
      </w:pPr>
      <w:r>
        <w:t>Build interactive KPI cards and dynamic charts to visualize financial performance.</w:t>
      </w:r>
    </w:p>
    <w:p w14:paraId="3F3C6DD6" w14:textId="77777777" w:rsidR="009C657C" w:rsidRDefault="004822EC">
      <w:pPr>
        <w:numPr>
          <w:ilvl w:val="0"/>
          <w:numId w:val="1"/>
        </w:numPr>
        <w:spacing w:after="241"/>
        <w:ind w:hanging="134"/>
      </w:pPr>
      <w:r>
        <w:t>Present key insights for personal or business financial tracking.</w:t>
      </w:r>
    </w:p>
    <w:p w14:paraId="0C4E7FCA" w14:textId="77777777" w:rsidR="009C657C" w:rsidRDefault="004822EC">
      <w:pPr>
        <w:pStyle w:val="Heading1"/>
        <w:ind w:left="-5"/>
      </w:pPr>
      <w:r>
        <w:t>Process</w:t>
      </w:r>
    </w:p>
    <w:p w14:paraId="08FFEFAE" w14:textId="66FFDBCF" w:rsidR="00632B8C" w:rsidRPr="00632B8C" w:rsidRDefault="00632B8C" w:rsidP="00632B8C">
      <w:pPr>
        <w:pStyle w:val="ListParagraph"/>
        <w:ind w:left="245" w:firstLine="0"/>
      </w:pPr>
    </w:p>
    <w:p w14:paraId="3A892214" w14:textId="7D7A018A" w:rsidR="009C657C" w:rsidRDefault="004822EC">
      <w:pPr>
        <w:numPr>
          <w:ilvl w:val="0"/>
          <w:numId w:val="2"/>
        </w:numPr>
        <w:ind w:hanging="245"/>
      </w:pPr>
      <w:r>
        <w:t>*</w:t>
      </w:r>
      <w:r>
        <w:t>*Data Cleaning (Python &amp; Excel</w:t>
      </w:r>
      <w:proofErr w:type="gramStart"/>
      <w:r>
        <w:t>):*</w:t>
      </w:r>
      <w:proofErr w:type="gramEnd"/>
      <w:r>
        <w:t>* Combined multiple sheets, fixed column headers, removed</w:t>
      </w:r>
      <w:r w:rsidR="00632B8C">
        <w:t xml:space="preserve"> </w:t>
      </w:r>
      <w:r>
        <w:t>empty rows, and formatted data.</w:t>
      </w:r>
    </w:p>
    <w:p w14:paraId="39ED2DDC" w14:textId="29236BEA" w:rsidR="009C657C" w:rsidRDefault="004822EC">
      <w:pPr>
        <w:numPr>
          <w:ilvl w:val="0"/>
          <w:numId w:val="2"/>
        </w:numPr>
        <w:ind w:hanging="245"/>
      </w:pPr>
      <w:r>
        <w:t xml:space="preserve">**Data </w:t>
      </w:r>
      <w:r w:rsidR="00632B8C">
        <w:t>Modelling</w:t>
      </w:r>
      <w:r>
        <w:t xml:space="preserve"> (Power BI</w:t>
      </w:r>
      <w:proofErr w:type="gramStart"/>
      <w:r>
        <w:t>):*</w:t>
      </w:r>
      <w:proofErr w:type="gramEnd"/>
      <w:r>
        <w:t>* Created a Calendar table, defined relationships, and cleaned</w:t>
      </w:r>
      <w:r w:rsidR="00632B8C">
        <w:t xml:space="preserve"> </w:t>
      </w:r>
      <w:r>
        <w:t>transactional data.</w:t>
      </w:r>
    </w:p>
    <w:p w14:paraId="5B052D88" w14:textId="77777777" w:rsidR="009C657C" w:rsidRDefault="004822EC">
      <w:pPr>
        <w:numPr>
          <w:ilvl w:val="0"/>
          <w:numId w:val="2"/>
        </w:numPr>
        <w:spacing w:after="241"/>
        <w:ind w:hanging="245"/>
      </w:pPr>
      <w:r>
        <w:t>**Visualization (Power BI</w:t>
      </w:r>
      <w:proofErr w:type="gramStart"/>
      <w:r>
        <w:t>):*</w:t>
      </w:r>
      <w:proofErr w:type="gramEnd"/>
      <w:r>
        <w:t>* Built KPI cards, monthly trend charts, and added interactive filters.</w:t>
      </w:r>
    </w:p>
    <w:p w14:paraId="70B0A7B9" w14:textId="77777777" w:rsidR="009C657C" w:rsidRDefault="004822EC">
      <w:pPr>
        <w:pStyle w:val="Heading1"/>
        <w:ind w:left="-5"/>
      </w:pPr>
      <w:r>
        <w:t>Key Insights</w:t>
      </w:r>
    </w:p>
    <w:p w14:paraId="441F64EF" w14:textId="77777777" w:rsidR="009C657C" w:rsidRDefault="004822EC">
      <w:pPr>
        <w:numPr>
          <w:ilvl w:val="0"/>
          <w:numId w:val="3"/>
        </w:numPr>
        <w:ind w:hanging="134"/>
      </w:pPr>
      <w:r>
        <w:t>Identified clear monthly income and expense patterns.</w:t>
      </w:r>
    </w:p>
    <w:p w14:paraId="03700111" w14:textId="77777777" w:rsidR="009C657C" w:rsidRDefault="004822EC">
      <w:pPr>
        <w:numPr>
          <w:ilvl w:val="0"/>
          <w:numId w:val="3"/>
        </w:numPr>
        <w:ind w:hanging="134"/>
      </w:pPr>
      <w:r>
        <w:t>Recognized spending peaks and low-income months for better budgeting.</w:t>
      </w:r>
    </w:p>
    <w:p w14:paraId="5F984195" w14:textId="68C2D64D" w:rsidR="00632B8C" w:rsidRDefault="004822EC">
      <w:pPr>
        <w:numPr>
          <w:ilvl w:val="0"/>
          <w:numId w:val="3"/>
        </w:numPr>
        <w:ind w:hanging="134"/>
      </w:pPr>
      <w:proofErr w:type="spellStart"/>
      <w:r>
        <w:t>Analyzed</w:t>
      </w:r>
      <w:proofErr w:type="spellEnd"/>
      <w:r>
        <w:t xml:space="preserve"> transaction data to identify the primary sources of income and the arears where most expenses occur </w:t>
      </w:r>
    </w:p>
    <w:p w14:paraId="7AE58D4A" w14:textId="77777777" w:rsidR="009C657C" w:rsidRDefault="004822EC">
      <w:pPr>
        <w:numPr>
          <w:ilvl w:val="0"/>
          <w:numId w:val="3"/>
        </w:numPr>
        <w:spacing w:after="241"/>
        <w:ind w:hanging="134"/>
      </w:pPr>
      <w:r>
        <w:t>Developed an interactive dashboard that updates dynamically based on filters.</w:t>
      </w:r>
    </w:p>
    <w:p w14:paraId="536A3EDA" w14:textId="77777777" w:rsidR="009C657C" w:rsidRDefault="004822EC">
      <w:pPr>
        <w:pStyle w:val="Heading1"/>
        <w:ind w:left="-5"/>
      </w:pPr>
      <w:r>
        <w:t>Design Elements</w:t>
      </w:r>
    </w:p>
    <w:p w14:paraId="2DFA0B7C" w14:textId="77777777" w:rsidR="009C657C" w:rsidRDefault="004822EC">
      <w:pPr>
        <w:numPr>
          <w:ilvl w:val="0"/>
          <w:numId w:val="4"/>
        </w:numPr>
        <w:ind w:hanging="134"/>
      </w:pPr>
      <w:r>
        <w:t>Theme: Blue &amp; Gray (professional tone).</w:t>
      </w:r>
    </w:p>
    <w:p w14:paraId="6C97692A" w14:textId="77777777" w:rsidR="009C657C" w:rsidRDefault="004822EC">
      <w:pPr>
        <w:numPr>
          <w:ilvl w:val="0"/>
          <w:numId w:val="4"/>
        </w:numPr>
        <w:ind w:hanging="134"/>
      </w:pPr>
      <w:r>
        <w:t>Typography: Segoe UI (for clarity and readability).</w:t>
      </w:r>
    </w:p>
    <w:p w14:paraId="07AA574A" w14:textId="77777777" w:rsidR="009C657C" w:rsidRDefault="004822EC">
      <w:pPr>
        <w:numPr>
          <w:ilvl w:val="0"/>
          <w:numId w:val="4"/>
        </w:numPr>
        <w:ind w:hanging="134"/>
      </w:pPr>
      <w:r>
        <w:t>Layout:</w:t>
      </w:r>
    </w:p>
    <w:p w14:paraId="2CE35C12" w14:textId="77777777" w:rsidR="009C657C" w:rsidRDefault="004822EC">
      <w:pPr>
        <w:numPr>
          <w:ilvl w:val="0"/>
          <w:numId w:val="5"/>
        </w:numPr>
        <w:ind w:hanging="138"/>
      </w:pPr>
      <w:r>
        <w:t>Top section — KPI cards</w:t>
      </w:r>
    </w:p>
    <w:p w14:paraId="294FDC22" w14:textId="77777777" w:rsidR="009C657C" w:rsidRDefault="004822EC">
      <w:pPr>
        <w:numPr>
          <w:ilvl w:val="0"/>
          <w:numId w:val="5"/>
        </w:numPr>
        <w:ind w:hanging="138"/>
      </w:pPr>
      <w:r>
        <w:t>Middle — Trend Analysis (Income vs Expense)</w:t>
      </w:r>
    </w:p>
    <w:p w14:paraId="77BCC3AA" w14:textId="40B49AE6" w:rsidR="009C657C" w:rsidRDefault="004822EC">
      <w:pPr>
        <w:numPr>
          <w:ilvl w:val="0"/>
          <w:numId w:val="5"/>
        </w:numPr>
        <w:spacing w:after="481"/>
        <w:ind w:hanging="138"/>
      </w:pPr>
      <w:r>
        <w:lastRenderedPageBreak/>
        <w:t>Bottom — Top sources of income and top spending c</w:t>
      </w:r>
      <w:r>
        <w:t>ategory</w:t>
      </w:r>
    </w:p>
    <w:p w14:paraId="083F08FC" w14:textId="1D4702EC" w:rsidR="004822EC" w:rsidRDefault="004822EC">
      <w:pPr>
        <w:numPr>
          <w:ilvl w:val="0"/>
          <w:numId w:val="5"/>
        </w:numPr>
        <w:spacing w:after="481"/>
        <w:ind w:hanging="138"/>
      </w:pPr>
      <w:r>
        <w:t>Left side - Filters</w:t>
      </w:r>
    </w:p>
    <w:p w14:paraId="1FAB3D42" w14:textId="77777777" w:rsidR="009C657C" w:rsidRDefault="004822EC">
      <w:pPr>
        <w:spacing w:after="157" w:line="259" w:lineRule="auto"/>
        <w:ind w:left="-5"/>
      </w:pPr>
      <w:r>
        <w:rPr>
          <w:color w:val="003366"/>
          <w:sz w:val="26"/>
        </w:rPr>
        <w:t>Dashboard Preview (Placeholder)</w:t>
      </w:r>
    </w:p>
    <w:p w14:paraId="0759C10E" w14:textId="77777777" w:rsidR="009C657C" w:rsidRDefault="004822EC">
      <w:pPr>
        <w:pBdr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</w:pBdr>
        <w:spacing w:after="1882" w:line="259" w:lineRule="auto"/>
        <w:ind w:left="2525" w:firstLine="0"/>
      </w:pPr>
      <w:r>
        <w:rPr>
          <w:color w:val="808080"/>
          <w:sz w:val="24"/>
        </w:rPr>
        <w:t xml:space="preserve">[ Insert Power BI Dashboard Screenshot </w:t>
      </w:r>
      <w:proofErr w:type="gramStart"/>
      <w:r>
        <w:rPr>
          <w:color w:val="808080"/>
          <w:sz w:val="24"/>
        </w:rPr>
        <w:t>Here ]</w:t>
      </w:r>
      <w:proofErr w:type="gramEnd"/>
    </w:p>
    <w:p w14:paraId="194FF2C8" w14:textId="77777777" w:rsidR="009C657C" w:rsidRDefault="004822EC">
      <w:pPr>
        <w:pStyle w:val="Heading1"/>
        <w:ind w:left="-5"/>
      </w:pPr>
      <w:r>
        <w:t>Portfolio Relevance</w:t>
      </w:r>
    </w:p>
    <w:p w14:paraId="2B219B14" w14:textId="77777777" w:rsidR="009C657C" w:rsidRDefault="004822EC">
      <w:pPr>
        <w:ind w:left="-5"/>
      </w:pPr>
      <w:r>
        <w:t>This project highlights an end-to-end data analytics workflow — from cleaning to visualization — showcasing strong analytical thinking, dashboard design, and storytelling with data.</w:t>
      </w:r>
    </w:p>
    <w:sectPr w:rsidR="009C657C">
      <w:pgSz w:w="11906" w:h="16838"/>
      <w:pgMar w:top="1010" w:right="1461" w:bottom="3604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D35"/>
    <w:multiLevelType w:val="hybridMultilevel"/>
    <w:tmpl w:val="EA8490BC"/>
    <w:lvl w:ilvl="0" w:tplc="F2F2E6B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C8942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3208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74BD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1C58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6225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66C0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7A82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865B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3912B3"/>
    <w:multiLevelType w:val="hybridMultilevel"/>
    <w:tmpl w:val="3FD642BA"/>
    <w:lvl w:ilvl="0" w:tplc="417CA1A6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90F3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5EEE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7A74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EA12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A02A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5A521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0477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2CCA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0F00A7"/>
    <w:multiLevelType w:val="hybridMultilevel"/>
    <w:tmpl w:val="DD64031E"/>
    <w:lvl w:ilvl="0" w:tplc="13D0587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BCB65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EA1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989C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F46A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9EEB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1688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C448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E81E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B661CA"/>
    <w:multiLevelType w:val="hybridMultilevel"/>
    <w:tmpl w:val="AA52869A"/>
    <w:lvl w:ilvl="0" w:tplc="5950E1F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8F0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E853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0A2C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D032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E20F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B4BF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C6F5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16C0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7939B5"/>
    <w:multiLevelType w:val="hybridMultilevel"/>
    <w:tmpl w:val="2AB0E6F8"/>
    <w:lvl w:ilvl="0" w:tplc="5E58F2B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3EC6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F29E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02B7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5ECB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AAA7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4A2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426D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E86F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1545106">
    <w:abstractNumId w:val="2"/>
  </w:num>
  <w:num w:numId="2" w16cid:durableId="430858491">
    <w:abstractNumId w:val="1"/>
  </w:num>
  <w:num w:numId="3" w16cid:durableId="233901733">
    <w:abstractNumId w:val="0"/>
  </w:num>
  <w:num w:numId="4" w16cid:durableId="152184046">
    <w:abstractNumId w:val="4"/>
  </w:num>
  <w:num w:numId="5" w16cid:durableId="327515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57C"/>
    <w:rsid w:val="004822EC"/>
    <w:rsid w:val="00632B8C"/>
    <w:rsid w:val="009C657C"/>
    <w:rsid w:val="00AD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14D0"/>
  <w15:docId w15:val="{473DFF57-FCA6-44AE-9726-195A66FB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Arial" w:eastAsia="Arial" w:hAnsi="Arial" w:cs="Arial"/>
      <w:color w:val="00336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3366"/>
      <w:sz w:val="26"/>
    </w:rPr>
  </w:style>
  <w:style w:type="paragraph" w:styleId="ListParagraph">
    <w:name w:val="List Paragraph"/>
    <w:basedOn w:val="Normal"/>
    <w:uiPriority w:val="34"/>
    <w:qFormat/>
    <w:rsid w:val="00632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THIS-PC</cp:lastModifiedBy>
  <cp:revision>2</cp:revision>
  <dcterms:created xsi:type="dcterms:W3CDTF">2025-10-09T19:46:00Z</dcterms:created>
  <dcterms:modified xsi:type="dcterms:W3CDTF">2025-10-09T19:46:00Z</dcterms:modified>
</cp:coreProperties>
</file>