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9303D9" w:rsidRDefault="00BF2A50" w:rsidP="006347CF">
      <w:pPr>
        <w:pStyle w:val="papertitle"/>
        <w:spacing w:before="5pt" w:beforeAutospacing="1" w:after="5pt" w:afterAutospacing="1"/>
      </w:pPr>
      <w:r w:rsidRPr="00BF2A50">
        <w:t xml:space="preserve">The </w:t>
      </w:r>
      <w:r>
        <w:t>F</w:t>
      </w:r>
      <w:r w:rsidRPr="00BF2A50">
        <w:t>ully</w:t>
      </w:r>
      <w:r>
        <w:t xml:space="preserve"> </w:t>
      </w:r>
      <w:r w:rsidRPr="00BF2A50">
        <w:rPr>
          <w:color w:val="FF0000"/>
        </w:rPr>
        <w:t>Edited</w:t>
      </w:r>
      <w:r w:rsidRPr="00BF2A50">
        <w:t xml:space="preserve"> </w:t>
      </w:r>
      <w:r>
        <w:t>Paper</w:t>
      </w:r>
    </w:p>
    <w:p w:rsidR="009303D9" w:rsidRDefault="00D7522C" w:rsidP="006347CF">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CA4392">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rsidR="001A3B3D" w:rsidRPr="006347CF" w:rsidRDefault="009303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rsidR="00D72D06" w:rsidRPr="005B520E" w:rsidRDefault="00D72D06"/>
    <w:p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rsidR="00715BEA" w:rsidRDefault="00715BEA" w:rsidP="00CA4392">
      <w:pPr>
        <w:pStyle w:val="Author"/>
        <w:spacing w:before="5pt" w:beforeAutospacing="1"/>
        <w:rPr>
          <w:sz w:val="18"/>
          <w:szCs w:val="18"/>
        </w:rPr>
      </w:pPr>
    </w:p>
    <w:p w:rsidR="00715BEA" w:rsidRDefault="00715BEA" w:rsidP="00CA4392">
      <w:pPr>
        <w:pStyle w:val="Author"/>
        <w:spacing w:before="5pt" w:beforeAutospacing="1"/>
        <w:rPr>
          <w:sz w:val="18"/>
          <w:szCs w:val="18"/>
        </w:rPr>
      </w:pPr>
    </w:p>
    <w:p w:rsidR="00715BEA" w:rsidRDefault="00715BEA" w:rsidP="00CA4392">
      <w:pPr>
        <w:pStyle w:val="Author"/>
        <w:spacing w:before="5pt" w:beforeAutospacing="1"/>
        <w:rPr>
          <w:sz w:val="18"/>
          <w:szCs w:val="18"/>
        </w:rPr>
      </w:pPr>
    </w:p>
    <w:p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rsidR="006347CF" w:rsidRDefault="006347CF" w:rsidP="00CA4392">
      <w:pPr>
        <w:pStyle w:val="Author"/>
        <w:spacing w:before="5pt" w:beforeAutospacing="1"/>
        <w:jc w:val="both"/>
        <w:rPr>
          <w:sz w:val="16"/>
          <w:szCs w:val="16"/>
        </w:r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4D72B5" w:rsidRDefault="009303D9" w:rsidP="00972203">
      <w:pPr>
        <w:pStyle w:val="Abstract"/>
        <w:rPr>
          <w:i/>
          <w:iCs/>
        </w:rPr>
      </w:pPr>
      <w:r>
        <w:rPr>
          <w:i/>
          <w:iCs/>
        </w:rPr>
        <w:t>Abstract</w:t>
      </w:r>
      <w:r>
        <w:t>—</w:t>
      </w:r>
      <w:r w:rsidR="005B0344" w:rsidRPr="003D2017">
        <w:rPr>
          <w:color w:val="FF0000"/>
        </w:rPr>
        <w:t>This electronic document is a “live” template and already defines</w:t>
      </w:r>
      <w:r w:rsidR="005B0344" w:rsidRPr="005B0344">
        <w:t xml:space="preserve">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w:t>
      </w:r>
      <w:r w:rsidR="009303D9" w:rsidRPr="003D2017">
        <w:rPr>
          <w:color w:val="FF0000"/>
        </w:rPr>
        <w:t>formatting</w:t>
      </w:r>
      <w:r w:rsidR="00D7522C" w:rsidRPr="003D2017">
        <w:rPr>
          <w:color w:val="FF0000"/>
        </w:rPr>
        <w:t>,</w:t>
      </w:r>
      <w:r w:rsidR="009303D9" w:rsidRPr="003D2017">
        <w:rPr>
          <w:color w:val="FF0000"/>
        </w:rPr>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BF2A50" w:rsidRDefault="009303D9" w:rsidP="00E7596C">
      <w:pPr>
        <w:pStyle w:val="BodyText"/>
        <w:rPr>
          <w:lang w:val="en-US"/>
        </w:rPr>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r w:rsidR="00BF2A50" w:rsidRPr="00BF2A50">
        <w:t xml:space="preserve"> </w:t>
      </w:r>
      <w:r w:rsidR="00BF2A50" w:rsidRPr="00BF2A50">
        <w:rPr>
          <w:color w:val="FF0000"/>
        </w:rPr>
        <w:t>Edited content should be highlighted in red to accurately assess the updated content</w:t>
      </w:r>
      <w:r w:rsidR="00BF2A50">
        <w:rPr>
          <w:color w:val="FF0000"/>
          <w:lang w:val="en-US"/>
        </w:rPr>
        <w:t>.</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rsidR="006347CF" w:rsidRPr="005B520E" w:rsidRDefault="006347CF" w:rsidP="00E7596C">
      <w:pPr>
        <w:pStyle w:val="BodyText"/>
      </w:pPr>
    </w:p>
    <w:p w:rsidR="009303D9" w:rsidRPr="005B520E" w:rsidRDefault="009303D9" w:rsidP="00ED0149">
      <w:pPr>
        <w:pStyle w:val="Heading2"/>
      </w:pPr>
      <w:r w:rsidRPr="005B520E">
        <w:t>Maintaining the Integrity of the Specifications</w:t>
      </w:r>
    </w:p>
    <w:p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w:t>
      </w:r>
      <w:r w:rsidRPr="00BF2A50">
        <w:rPr>
          <w:color w:val="FF0000"/>
        </w:rPr>
        <w:t>For example, the head margin in this template measures proportionately more than is customary</w:t>
      </w:r>
      <w:r w:rsidRPr="005B520E">
        <w:t>.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3D2017" w:rsidRDefault="009303D9" w:rsidP="00E7596C">
      <w:pPr>
        <w:pStyle w:val="BodyText"/>
        <w:rPr>
          <w:color w:val="FF0000"/>
        </w:rPr>
      </w:pPr>
      <w:r w:rsidRPr="003D2017">
        <w:rPr>
          <w:color w:val="FF0000"/>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w:t>
      </w:r>
      <w:r w:rsidRPr="005B520E">
        <w:lastRenderedPageBreak/>
        <w:t>units (in parentheses). An exception would be the use of English units as identifiers in trade, such as “3.5-inch disk drive”.</w:t>
      </w:r>
    </w:p>
    <w:p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 xml:space="preserve">The equations are an exception to the prescribed specifications of this template. </w:t>
      </w:r>
      <w:r w:rsidRPr="003D2017">
        <w:rPr>
          <w:color w:val="FF0000"/>
        </w:rPr>
        <w:t xml:space="preserve">You will need to determine whether or not your equation should be typed using either the Times New Roman or the Symbol font (please no other font). </w:t>
      </w:r>
      <w:r w:rsidRPr="005B520E">
        <w:t>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3D2017">
        <w:rPr>
          <w:color w:val="FF0000"/>
        </w:rPr>
        <w:t>After the text edit has been completed, the paper is ready for the template. Duplicate the template file by using the Save As command, and use the naming convention prescribed by your conference for the name of your paper.</w:t>
      </w:r>
      <w:r w:rsidRPr="005B520E">
        <w:t xml:space="preserve">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r w:rsidR="00BF2A50" w:rsidRPr="00BF2A50">
        <w:t xml:space="preserve"> </w:t>
      </w:r>
      <w:r w:rsidR="00BF2A50" w:rsidRPr="00BF2A50">
        <w:rPr>
          <w:color w:val="FF0000"/>
        </w:rPr>
        <w:t>After editing, you cannot add authors or change author information.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lastRenderedPageBreak/>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3D2017" w:rsidRDefault="009303D9">
      <w:pPr>
        <w:pStyle w:val="tablehead"/>
        <w:rPr>
          <w:color w:val="FF0000"/>
        </w:rPr>
      </w:pPr>
      <w:r w:rsidRPr="003D2017">
        <w:rPr>
          <w:color w:val="FF0000"/>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6347CF" w:rsidP="005E2800">
      <w:pPr>
        <w:pStyle w:val="tablefootnote"/>
      </w:pPr>
      <w:r>
        <w:rPr>
          <w:noProof/>
        </w:rPr>
        <w:drawing>
          <wp:anchor distT="0" distB="0" distL="114300" distR="114300" simplePos="0" relativeHeight="251657728" behindDoc="1" locked="0" layoutInCell="1" allowOverlap="1">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rsidR="005B0344" w:rsidRPr="003D2017" w:rsidRDefault="005B0344" w:rsidP="003A19E2">
      <w:pPr>
        <w:pStyle w:val="figurecaption"/>
        <w:rPr>
          <w:color w:val="FF0000"/>
        </w:rPr>
      </w:pPr>
      <w:r w:rsidRPr="003D2017">
        <w:rPr>
          <w:color w:val="FF0000"/>
        </w:rPr>
        <w:t xml:space="preserve">Example of a figure caption. </w:t>
      </w:r>
      <w:r w:rsidRPr="003D2017">
        <w:rPr>
          <w:iCs/>
          <w:color w:val="FF0000"/>
        </w:rPr>
        <w:t>(</w:t>
      </w:r>
      <w:r w:rsidRPr="003D2017">
        <w:rPr>
          <w:i/>
          <w:iCs/>
          <w:color w:val="FF0000"/>
        </w:rPr>
        <w:t>figure caption</w:t>
      </w:r>
      <w:r w:rsidRPr="003D2017">
        <w:rPr>
          <w:iCs/>
          <w:color w:val="FF0000"/>
        </w:rPr>
        <w:t>)</w:t>
      </w:r>
    </w:p>
    <w:p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w:t>
      </w:r>
      <w:r w:rsidRPr="005B520E">
        <w:t>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rsidRPr="003D2017">
        <w:rPr>
          <w:color w:val="FF0000"/>
        </w:rPr>
        <w:t>G. Eason, B. Noble, and I. N. Sneddon</w:t>
      </w:r>
      <w:r>
        <w:t xml:space="preserve">,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 xml:space="preserve">J. Clerk Maxwell, A Treatise on Electricity and Magnetism, 3rd ed., vol. 2. Oxford: Clarendon, </w:t>
      </w:r>
      <w:r w:rsidRPr="003D2017">
        <w:rPr>
          <w:color w:val="FF0000"/>
        </w:rPr>
        <w:t>1892, pp.68–73</w:t>
      </w:r>
      <w:r>
        <w:t>.</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Pr="003D2017" w:rsidRDefault="009303D9" w:rsidP="0004781E">
      <w:pPr>
        <w:pStyle w:val="references"/>
        <w:ind w:start="17.70pt" w:hanging="17.70pt"/>
        <w:rPr>
          <w:color w:val="FF0000"/>
        </w:rPr>
      </w:pPr>
      <w:r w:rsidRPr="003D2017">
        <w:rPr>
          <w:color w:val="FF0000"/>
        </w:rP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BF2A50">
        <w:rPr>
          <w:rFonts w:eastAsia="SimSun"/>
          <w:b/>
          <w:noProof w:val="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sidRPr="00BF2A50">
        <w:rPr>
          <w:rFonts w:eastAsia="SimSun"/>
          <w:b/>
          <w:noProof w:val="0"/>
          <w:spacing w:val="-1"/>
          <w:sz w:val="20"/>
          <w:szCs w:val="20"/>
          <w:lang w:eastAsia="x-none"/>
        </w:rPr>
        <w:t>may</w:t>
      </w:r>
      <w:r w:rsidRPr="00BF2A50">
        <w:rPr>
          <w:rFonts w:eastAsia="SimSun"/>
          <w:b/>
          <w:noProof w:val="0"/>
          <w:spacing w:val="-1"/>
          <w:sz w:val="20"/>
          <w:szCs w:val="20"/>
          <w:lang w:val="x-none" w:eastAsia="x-none"/>
        </w:rPr>
        <w:t xml:space="preserve"> result in your paper not being published.</w:t>
      </w:r>
    </w:p>
    <w:p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2855AA" w:rsidRDefault="002855AA" w:rsidP="001A3B3D">
      <w:r>
        <w:separator/>
      </w:r>
    </w:p>
  </w:endnote>
  <w:endnote w:type="continuationSeparator" w:id="0">
    <w:p w:rsidR="002855AA" w:rsidRDefault="002855A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notTrueType/>
    <w:pitch w:val="variable"/>
    <w:sig w:usb0="00000001" w:usb1="080E0000" w:usb2="00000010" w:usb3="00000000" w:csb0="00040000"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2855AA" w:rsidRDefault="002855AA" w:rsidP="001A3B3D">
      <w:r>
        <w:separator/>
      </w:r>
    </w:p>
  </w:footnote>
  <w:footnote w:type="continuationSeparator" w:id="0">
    <w:p w:rsidR="002855AA" w:rsidRDefault="002855AA"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5079E"/>
    <w:rsid w:val="001A2EFD"/>
    <w:rsid w:val="001A3B3D"/>
    <w:rsid w:val="001A42EA"/>
    <w:rsid w:val="001B67DC"/>
    <w:rsid w:val="001D7BCF"/>
    <w:rsid w:val="00222AB6"/>
    <w:rsid w:val="002254A9"/>
    <w:rsid w:val="00233D97"/>
    <w:rsid w:val="002850E3"/>
    <w:rsid w:val="002855AA"/>
    <w:rsid w:val="00354FCF"/>
    <w:rsid w:val="003A19E2"/>
    <w:rsid w:val="003D2017"/>
    <w:rsid w:val="00421EC6"/>
    <w:rsid w:val="004325FB"/>
    <w:rsid w:val="004432BA"/>
    <w:rsid w:val="0044407E"/>
    <w:rsid w:val="004D72B5"/>
    <w:rsid w:val="00517EA0"/>
    <w:rsid w:val="00547E73"/>
    <w:rsid w:val="00551B7F"/>
    <w:rsid w:val="0056610F"/>
    <w:rsid w:val="00575BCA"/>
    <w:rsid w:val="005B0344"/>
    <w:rsid w:val="005B520E"/>
    <w:rsid w:val="005E2800"/>
    <w:rsid w:val="006347CF"/>
    <w:rsid w:val="00645D22"/>
    <w:rsid w:val="00651A08"/>
    <w:rsid w:val="00654204"/>
    <w:rsid w:val="00670081"/>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2A50"/>
    <w:rsid w:val="00BF5FF6"/>
    <w:rsid w:val="00C0207F"/>
    <w:rsid w:val="00C16117"/>
    <w:rsid w:val="00C3075A"/>
    <w:rsid w:val="00C76C01"/>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3863"/>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209730360">
      <w:bodyDiv w:val="1"/>
      <w:marLeft w:val="0pt"/>
      <w:marRight w:val="0pt"/>
      <w:marTop w:val="0pt"/>
      <w:marBottom w:val="0pt"/>
      <w:divBdr>
        <w:top w:val="none" w:sz="0" w:space="0" w:color="auto"/>
        <w:left w:val="none" w:sz="0" w:space="0" w:color="auto"/>
        <w:bottom w:val="none" w:sz="0" w:space="0" w:color="auto"/>
        <w:right w:val="none" w:sz="0" w:space="0" w:color="auto"/>
      </w:divBdr>
    </w:div>
    <w:div w:id="502016500">
      <w:bodyDiv w:val="1"/>
      <w:marLeft w:val="0pt"/>
      <w:marRight w:val="0pt"/>
      <w:marTop w:val="0pt"/>
      <w:marBottom w:val="0pt"/>
      <w:divBdr>
        <w:top w:val="none" w:sz="0" w:space="0" w:color="auto"/>
        <w:left w:val="none" w:sz="0" w:space="0" w:color="auto"/>
        <w:bottom w:val="none" w:sz="0" w:space="0" w:color="auto"/>
        <w:right w:val="none" w:sz="0" w:space="0" w:color="auto"/>
      </w:divBdr>
    </w:div>
    <w:div w:id="144226328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227A6D8-BFB0-427E-A7B1-8FDB9053A72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242</TotalTime>
  <Pages>3</Pages>
  <Words>2171</Words>
  <Characters>12380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Reviewer</cp:lastModifiedBy>
  <cp:revision>6</cp:revision>
  <dcterms:created xsi:type="dcterms:W3CDTF">2019-01-08T18:42:00Z</dcterms:created>
  <dcterms:modified xsi:type="dcterms:W3CDTF">2024-06-13T10:35:00Z</dcterms:modified>
</cp:coreProperties>
</file>