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2E2F3643"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E4570D">
          <w:footerReference w:type="even" r:id="rId9"/>
          <w:footerReference w:type="default" r:id="rId10"/>
          <w:footerReference w:type="first" r:id="rId11"/>
          <w:pgSz w:w="11907" w:h="16840"/>
          <w:pgMar w:top="1134" w:right="1134" w:bottom="1134" w:left="1701" w:header="567" w:footer="567" w:gutter="0"/>
          <w:pgBorders w:display="firstPage">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A02256" w:rsidRDefault="005E4CAA" w:rsidP="009A07AD">
      <w:pPr>
        <w:rPr>
          <w:szCs w:val="26"/>
        </w:rPr>
      </w:pPr>
      <w:r w:rsidRPr="00A02256">
        <w:rPr>
          <w:szCs w:val="26"/>
        </w:rPr>
        <w:t>Đề tài:</w:t>
      </w:r>
      <w:r w:rsidRPr="00A02256">
        <w:rPr>
          <w:b/>
          <w:szCs w:val="26"/>
        </w:rPr>
        <w:t xml:space="preserve"> “</w:t>
      </w:r>
      <w:r w:rsidR="006E4814" w:rsidRPr="00A02256">
        <w:rPr>
          <w:b/>
        </w:rPr>
        <w:t>Tên đề tài</w:t>
      </w:r>
      <w:r w:rsidR="005B7218" w:rsidRPr="00A02256">
        <w:rPr>
          <w:b/>
        </w:rPr>
        <w:t>………….</w:t>
      </w:r>
      <w:r w:rsidRPr="00A02256">
        <w:rPr>
          <w:b/>
          <w:szCs w:val="26"/>
        </w:rPr>
        <w:t xml:space="preserve">”, </w:t>
      </w:r>
      <w:r w:rsidRPr="00A02256">
        <w:rPr>
          <w:szCs w:val="26"/>
        </w:rPr>
        <w:t xml:space="preserve">do sinh viên </w:t>
      </w:r>
      <w:r w:rsidR="004A4FCD" w:rsidRPr="00A02256">
        <w:rPr>
          <w:szCs w:val="26"/>
        </w:rPr>
        <w:t xml:space="preserve">……….. </w:t>
      </w:r>
      <w:r w:rsidRPr="00A02256">
        <w:rPr>
          <w:szCs w:val="26"/>
        </w:rPr>
        <w:t xml:space="preserve"> </w:t>
      </w:r>
      <w:r w:rsidR="00F11AD0" w:rsidRPr="00A02256">
        <w:rPr>
          <w:szCs w:val="26"/>
        </w:rPr>
        <w:t xml:space="preserve">được </w:t>
      </w:r>
      <w:r w:rsidRPr="00A02256">
        <w:rPr>
          <w:szCs w:val="26"/>
        </w:rPr>
        <w:t xml:space="preserve">thực hiện tại </w:t>
      </w:r>
      <w:r w:rsidR="004A4FCD" w:rsidRPr="00A02256">
        <w:rPr>
          <w:szCs w:val="26"/>
        </w:rPr>
        <w:t>…………..</w:t>
      </w:r>
      <w:r w:rsidR="00F11AD0" w:rsidRPr="00A02256">
        <w:rPr>
          <w:szCs w:val="26"/>
        </w:rPr>
        <w:t xml:space="preserve">/ Phòng thí nghiệm ……… </w:t>
      </w:r>
      <w:r w:rsidRPr="00A02256">
        <w:rPr>
          <w:szCs w:val="26"/>
        </w:rPr>
        <w:t xml:space="preserve">– </w:t>
      </w:r>
      <w:r w:rsidR="00AE7100">
        <w:rPr>
          <w:szCs w:val="26"/>
        </w:rPr>
        <w:t>Khoa</w:t>
      </w:r>
      <w:r w:rsidR="00AE7100">
        <w:rPr>
          <w:szCs w:val="26"/>
          <w:lang w:val="vi-VN"/>
        </w:rPr>
        <w:t xml:space="preserve"> </w:t>
      </w:r>
      <w:r w:rsidRPr="00A02256">
        <w:rPr>
          <w:szCs w:val="26"/>
        </w:rPr>
        <w:t xml:space="preserve">Thú </w:t>
      </w:r>
      <w:r w:rsidR="00DE29A2" w:rsidRPr="00A02256">
        <w:rPr>
          <w:szCs w:val="26"/>
        </w:rPr>
        <w:t xml:space="preserve">y </w:t>
      </w:r>
      <w:r w:rsidRPr="00A02256">
        <w:rPr>
          <w:szCs w:val="26"/>
        </w:rPr>
        <w:t xml:space="preserve">– </w:t>
      </w:r>
      <w:r w:rsidR="00AE7100">
        <w:rPr>
          <w:szCs w:val="26"/>
        </w:rPr>
        <w:t>Trường</w:t>
      </w:r>
      <w:r w:rsidRPr="00A02256">
        <w:rPr>
          <w:szCs w:val="26"/>
        </w:rPr>
        <w:t xml:space="preserve"> Nông </w:t>
      </w:r>
      <w:r w:rsidR="00DE29A2" w:rsidRPr="00A02256">
        <w:rPr>
          <w:szCs w:val="26"/>
        </w:rPr>
        <w:t xml:space="preserve">nghiệp </w:t>
      </w:r>
      <w:r w:rsidRPr="00A02256">
        <w:rPr>
          <w:szCs w:val="26"/>
        </w:rPr>
        <w:t xml:space="preserve">– Trường Đại học Cần Thơ, từ </w:t>
      </w:r>
      <w:r w:rsidR="00120728" w:rsidRPr="00A02256">
        <w:rPr>
          <w:szCs w:val="26"/>
        </w:rPr>
        <w:t>tháng</w:t>
      </w:r>
      <w:r w:rsidR="004A4FCD" w:rsidRPr="00A02256">
        <w:rPr>
          <w:szCs w:val="26"/>
        </w:rPr>
        <w:t>……</w:t>
      </w:r>
      <w:r w:rsidR="00120728" w:rsidRPr="00A02256">
        <w:rPr>
          <w:szCs w:val="26"/>
        </w:rPr>
        <w:t>đến tháng</w:t>
      </w:r>
      <w:r w:rsidR="004A4FCD" w:rsidRPr="00A02256">
        <w:rPr>
          <w:szCs w:val="26"/>
        </w:rPr>
        <w:t>………..</w:t>
      </w:r>
      <w:r w:rsidR="006E4814" w:rsidRPr="00A02256">
        <w:rPr>
          <w:b/>
          <w:szCs w:val="26"/>
        </w:rPr>
        <w:t xml:space="preserve"> </w:t>
      </w:r>
      <w:r w:rsidR="006E4814" w:rsidRPr="00A02256">
        <w:rPr>
          <w:szCs w:val="26"/>
        </w:rPr>
        <w:t>dưới sự hướng dẫn của PGS.TS./TS./ThS.</w:t>
      </w:r>
      <w:r w:rsidR="004A4FCD" w:rsidRPr="00A02256">
        <w:rPr>
          <w:szCs w:val="26"/>
        </w:rPr>
        <w:t>…………………</w:t>
      </w:r>
    </w:p>
    <w:p w14:paraId="47DBAA38" w14:textId="77777777" w:rsidR="004A4FCD" w:rsidRPr="00A02256" w:rsidRDefault="004A4FCD" w:rsidP="004A4FCD">
      <w:pPr>
        <w:spacing w:line="360" w:lineRule="auto"/>
        <w:ind w:right="-2"/>
        <w:rPr>
          <w:szCs w:val="26"/>
        </w:rPr>
      </w:pPr>
    </w:p>
    <w:tbl>
      <w:tblPr>
        <w:tblW w:w="9191" w:type="dxa"/>
        <w:jc w:val="center"/>
        <w:tblLook w:val="04A0" w:firstRow="1" w:lastRow="0" w:firstColumn="1" w:lastColumn="0" w:noHBand="0" w:noVBand="1"/>
      </w:tblPr>
      <w:tblGrid>
        <w:gridCol w:w="4406"/>
        <w:gridCol w:w="4785"/>
      </w:tblGrid>
      <w:tr w:rsidR="005E4CAA" w:rsidRPr="00AE7100"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Pr>
          <w:lang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A02256" w:rsidRDefault="00BE32FF" w:rsidP="00E4570D">
      <w:pPr>
        <w:tabs>
          <w:tab w:val="center" w:leader="dot" w:pos="8931"/>
        </w:tabs>
        <w:spacing w:after="160" w:line="24" w:lineRule="atLeast"/>
        <w:rPr>
          <w:rFonts w:cs="Arial"/>
          <w:bCs/>
          <w:kern w:val="32"/>
          <w:sz w:val="28"/>
          <w:szCs w:val="32"/>
        </w:rPr>
      </w:pPr>
      <w:r w:rsidRPr="00A02256">
        <w:rPr>
          <w:rFonts w:cs="Arial"/>
          <w:bCs/>
          <w:kern w:val="32"/>
          <w:sz w:val="28"/>
          <w:szCs w:val="32"/>
          <w:lang w:val="vi-VN"/>
        </w:rPr>
        <w:t xml:space="preserve">   </w:t>
      </w:r>
      <w:r w:rsidR="007323E2" w:rsidRPr="00A02256">
        <w:rPr>
          <w:rFonts w:cs="Arial"/>
          <w:bCs/>
          <w:kern w:val="32"/>
          <w:sz w:val="28"/>
          <w:szCs w:val="32"/>
        </w:rPr>
        <w:t>2.1.1 Tình hình nghiên cứu trong nước</w:t>
      </w:r>
      <w:r w:rsidR="007323E2" w:rsidRPr="00A02256">
        <w:rPr>
          <w:rFonts w:cs="Arial"/>
          <w:bCs/>
          <w:kern w:val="32"/>
          <w:sz w:val="28"/>
          <w:szCs w:val="32"/>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E4570D">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9558E4">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9558E4">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9558E4">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9558E4">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9558E4">
        <w:t>vị trí</w:t>
      </w:r>
      <w:r w:rsidRPr="009558E4">
        <w:rPr>
          <w:lang w:val="vi-VN"/>
        </w:rPr>
        <w:t xml:space="preserve"> nào trong kết cấu tàu có nguy cơ hư </w:t>
      </w:r>
      <w:r w:rsidRPr="009558E4">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Default="00C25206" w:rsidP="006935A1">
      <w:pPr>
        <w:pStyle w:val="Content"/>
      </w:pPr>
      <w: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866BF4">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9558E4">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9558E4" w:rsidRDefault="00C25206" w:rsidP="00C25206">
      <w:pPr>
        <w:pStyle w:val="Content"/>
      </w:pPr>
      <w:r w:rsidRPr="009558E4">
        <w:t xml:space="preserve">Các mục tiêu cụ thể trong nghiên cứu bao gồm: </w:t>
      </w:r>
    </w:p>
    <w:p w14:paraId="6FDE0F10" w14:textId="77777777" w:rsidR="00C25206" w:rsidRPr="009558E4" w:rsidRDefault="00C25206" w:rsidP="00C25206">
      <w:pPr>
        <w:pStyle w:val="Content"/>
      </w:pPr>
      <w:r w:rsidRPr="009558E4">
        <w:t>- Xây dựng mô hình phân tích phần tử hữu hạn để tính toán chính xác và dự đoán độ hư hỏng do mỏi của kết cấu tàu.</w:t>
      </w:r>
    </w:p>
    <w:p w14:paraId="34F4C47C" w14:textId="77777777" w:rsidR="00C25206" w:rsidRPr="009558E4" w:rsidRDefault="00C25206" w:rsidP="00C25206">
      <w:pPr>
        <w:pStyle w:val="Content"/>
      </w:pPr>
      <w:r w:rsidRPr="009558E4">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9558E4" w:rsidRDefault="00C25206" w:rsidP="00C25206">
      <w:pPr>
        <w:pStyle w:val="Content"/>
      </w:pPr>
      <w:r w:rsidRPr="009558E4">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Default="00E552AD" w:rsidP="006935A1">
      <w:pPr>
        <w:pStyle w:val="Content"/>
      </w:pPr>
      <w:r>
        <w:t xml:space="preserve">3. Đối tượng, phạm vi nghiên cứu </w:t>
      </w:r>
    </w:p>
    <w:p w14:paraId="0F3B2E62" w14:textId="77777777" w:rsidR="00E552AD" w:rsidRDefault="00E552AD" w:rsidP="00E552AD">
      <w:pPr>
        <w:pStyle w:val="Content"/>
      </w:pPr>
      <w:r w:rsidRPr="009558E4">
        <w:t>Đối tượng nghiên cứu trong đề tài chính là độ bền mỏi của kết cấu tàu thủy</w:t>
      </w:r>
    </w:p>
    <w:p w14:paraId="2E2226F4" w14:textId="3CB0F717" w:rsidR="00FC4115" w:rsidRPr="009558E4" w:rsidRDefault="00FC4115" w:rsidP="00E552AD">
      <w:pPr>
        <w:pStyle w:val="Content"/>
      </w:pPr>
      <w:r>
        <w:t>Phạm vi nghiên cứu của đề tài bao gồm các nội dung sau:</w:t>
      </w:r>
    </w:p>
    <w:p w14:paraId="7CCBA9D0" w14:textId="1842961A" w:rsidR="00E552AD" w:rsidRPr="009558E4" w:rsidRDefault="00E552AD" w:rsidP="00961194">
      <w:pPr>
        <w:pStyle w:val="Bullet"/>
      </w:pPr>
      <w:r w:rsidRPr="00EC02BC">
        <w:rPr>
          <w:szCs w:val="26"/>
        </w:rPr>
        <w:t>Phạm vi nội dung: trong</w:t>
      </w:r>
      <w:r w:rsidRPr="009558E4">
        <w:t xml:space="preserve"> nghiên cứu, chúng ta tập trung vào vấn đề phân tích và đánh giá độ bền mỏi của kết cấu tàu thủy. </w:t>
      </w:r>
    </w:p>
    <w:p w14:paraId="2C3E98DC" w14:textId="26729516" w:rsidR="00E552AD" w:rsidRPr="00EC02BC" w:rsidRDefault="00E552AD" w:rsidP="00961194">
      <w:pPr>
        <w:pStyle w:val="Bullet"/>
        <w:rPr>
          <w:szCs w:val="26"/>
        </w:rPr>
      </w:pPr>
      <w:r w:rsidRPr="009558E4">
        <w:t xml:space="preserve">Phạm vi không gian: Chúng ta thực hiện việc nghiên cứu này tại khu vực giao </w:t>
      </w:r>
      <w:r w:rsidRPr="00EC02BC">
        <w:rPr>
          <w:szCs w:val="26"/>
        </w:rPr>
        <w:t>nhau giữa các kết cấu khỏe trong tàu thủy</w:t>
      </w:r>
      <w:r w:rsidR="00067155">
        <w:rPr>
          <w:szCs w:val="26"/>
        </w:rPr>
        <w:t>.</w:t>
      </w:r>
    </w:p>
    <w:p w14:paraId="787AF2FB" w14:textId="461EC678" w:rsidR="00E552AD" w:rsidRDefault="00E552AD" w:rsidP="00961194">
      <w:pPr>
        <w:pStyle w:val="Bullet"/>
        <w:rPr>
          <w:szCs w:val="26"/>
        </w:rPr>
      </w:pPr>
      <w:r w:rsidRPr="00EC02BC">
        <w:rPr>
          <w:szCs w:val="26"/>
        </w:rPr>
        <w:t>Phạm vi thời gian: Nghiên cứu được thực hiện trong 6 tháng (Từ tháng 6 năm 2023 đến tháng 11 năm 2023)</w:t>
      </w:r>
      <w:r w:rsidR="00067155">
        <w:rPr>
          <w:szCs w:val="26"/>
        </w:rPr>
        <w:t>.</w:t>
      </w:r>
    </w:p>
    <w:p w14:paraId="3D4049AC" w14:textId="20E9B0BA" w:rsidR="00511C4A" w:rsidRDefault="00511C4A" w:rsidP="00511C4A">
      <w:pPr>
        <w:pStyle w:val="Content"/>
      </w:pPr>
      <w:r>
        <w:t>4. Phương pháp nghiên cứu</w:t>
      </w:r>
    </w:p>
    <w:p w14:paraId="6ED7ADDF" w14:textId="1FB7FB88" w:rsidR="00511C4A" w:rsidRDefault="00511C4A" w:rsidP="00511C4A">
      <w:pPr>
        <w:pStyle w:val="Content"/>
      </w:pPr>
      <w:r w:rsidRPr="00EC02BC">
        <w:t>Đề tài sử dụng phương pháp phạm vi phân phối ứng suất, cùng với đó là phân tích và đánh giá cụ thể các yếu tố tác động để độ bền mỏi kết cấu tàu thủy</w:t>
      </w:r>
      <w:r w:rsidR="00CA1B90">
        <w:t>.</w:t>
      </w:r>
    </w:p>
    <w:p w14:paraId="63EA78DC" w14:textId="79DFBFB1" w:rsidR="00CA1B90" w:rsidRDefault="00185C99" w:rsidP="00511C4A">
      <w:pPr>
        <w:pStyle w:val="Content"/>
      </w:pPr>
      <w:r>
        <w:t>5. Ý nghĩa thực tiễn của đề tài</w:t>
      </w:r>
    </w:p>
    <w:p w14:paraId="48EAFB59" w14:textId="4B501878" w:rsidR="00185C99" w:rsidRPr="009558E4" w:rsidRDefault="00185C99" w:rsidP="00185C99">
      <w:pPr>
        <w:pStyle w:val="Content"/>
      </w:pPr>
      <w:r w:rsidRPr="00EC02BC">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w:t>
      </w:r>
      <w:r w:rsidRPr="009558E4">
        <w:t xml:space="preserve">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Default="00851985" w:rsidP="00185C99">
      <w:pPr>
        <w:pStyle w:val="Content"/>
      </w:pPr>
    </w:p>
    <w:p w14:paraId="76BF1088" w14:textId="77777777" w:rsidR="00851985" w:rsidRDefault="00851985" w:rsidP="00185C99">
      <w:pPr>
        <w:pStyle w:val="Content"/>
      </w:pPr>
    </w:p>
    <w:p w14:paraId="21FD334F" w14:textId="77777777" w:rsidR="00851985" w:rsidRDefault="00851985" w:rsidP="00185C99">
      <w:pPr>
        <w:pStyle w:val="Content"/>
      </w:pPr>
    </w:p>
    <w:p w14:paraId="36D72374" w14:textId="1AEA1A3C" w:rsidR="000E251D" w:rsidRPr="009558E4" w:rsidRDefault="00471296" w:rsidP="00185C99">
      <w:pPr>
        <w:pStyle w:val="Content"/>
      </w:pPr>
      <w:r>
        <w:lastRenderedPageBreak/>
        <w:t>6. Tổng quan về lĩnh vực nghiên cứu trước có liên quan</w:t>
      </w:r>
      <w:r w:rsidR="00E50EC7">
        <w:t>.</w:t>
      </w:r>
    </w:p>
    <w:p w14:paraId="007F9E2E" w14:textId="640E9330" w:rsidR="00022CE2" w:rsidRPr="009558E4" w:rsidRDefault="00022CE2" w:rsidP="00022CE2">
      <w:pPr>
        <w:pStyle w:val="Content"/>
      </w:pPr>
      <w:r w:rsidRPr="00B260A4">
        <w:t>Tác giả: Wolfgang Fricke, Hans Paetzold</w:t>
      </w:r>
      <w:r w:rsidRPr="009558E4">
        <w:t xml:space="preserve">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9558E4" w:rsidRDefault="00022CE2" w:rsidP="00022CE2">
      <w:pPr>
        <w:pStyle w:val="Content"/>
      </w:pPr>
      <w:r w:rsidRPr="009558E4">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9558E4" w:rsidRDefault="00022CE2" w:rsidP="00022CE2">
      <w:pPr>
        <w:pStyle w:val="Content"/>
      </w:pPr>
      <w:r w:rsidRPr="009558E4">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9558E4" w:rsidRDefault="00022CE2" w:rsidP="00022CE2">
      <w:pPr>
        <w:pStyle w:val="Content"/>
      </w:pPr>
      <w:r w:rsidRPr="009558E4">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9558E4" w:rsidRDefault="00022CE2" w:rsidP="00022CE2">
      <w:pPr>
        <w:pStyle w:val="Content"/>
      </w:pPr>
      <w:r w:rsidRPr="009558E4">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9558E4" w:rsidRDefault="00022CE2" w:rsidP="00022CE2">
      <w:pPr>
        <w:pStyle w:val="Content"/>
      </w:pPr>
      <w:r w:rsidRPr="009558E4">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9558E4">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9558E4" w:rsidRDefault="00022CE2" w:rsidP="00022CE2">
      <w:pPr>
        <w:pStyle w:val="Content"/>
      </w:pPr>
      <w:r w:rsidRPr="009558E4">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9558E4" w:rsidRDefault="00022CE2" w:rsidP="00022CE2">
      <w:pPr>
        <w:pStyle w:val="Content"/>
      </w:pPr>
      <w:r w:rsidRPr="009558E4">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9558E4" w:rsidRDefault="00022CE2" w:rsidP="00022CE2">
      <w:pPr>
        <w:pStyle w:val="Content"/>
      </w:pPr>
      <w:r w:rsidRPr="009558E4">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9558E4" w:rsidRDefault="00022CE2" w:rsidP="00022CE2">
      <w:pPr>
        <w:pStyle w:val="Content"/>
      </w:pPr>
      <w:r w:rsidRPr="009558E4">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9558E4" w:rsidRDefault="00022CE2" w:rsidP="00022CE2">
      <w:pPr>
        <w:pStyle w:val="Content"/>
      </w:pPr>
      <w:r w:rsidRPr="009558E4">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9558E4" w:rsidRDefault="00022CE2" w:rsidP="00022CE2">
      <w:pPr>
        <w:pStyle w:val="Content"/>
      </w:pPr>
      <w:r w:rsidRPr="009558E4">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9558E4" w:rsidRDefault="00022CE2" w:rsidP="00022CE2">
      <w:pPr>
        <w:pStyle w:val="Content"/>
      </w:pPr>
      <w:r w:rsidRPr="009558E4">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9558E4" w:rsidRDefault="00022CE2" w:rsidP="00022CE2">
      <w:pPr>
        <w:pStyle w:val="Content"/>
      </w:pPr>
      <w:r w:rsidRPr="009558E4">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EC02BC" w:rsidRDefault="00185C99" w:rsidP="00511C4A">
      <w:pPr>
        <w:pStyle w:val="Content"/>
      </w:pPr>
    </w:p>
    <w:p w14:paraId="2D2E935A" w14:textId="77777777" w:rsidR="00511C4A" w:rsidRPr="00EC02BC" w:rsidRDefault="00511C4A" w:rsidP="00511C4A">
      <w:pPr>
        <w:pStyle w:val="Content"/>
      </w:pPr>
    </w:p>
    <w:p w14:paraId="148D63D2" w14:textId="77777777" w:rsidR="00E552AD" w:rsidRPr="00C25206" w:rsidRDefault="00E552AD" w:rsidP="006935A1">
      <w:pPr>
        <w:pStyle w:val="Content"/>
      </w:pPr>
    </w:p>
    <w:p w14:paraId="429CC836" w14:textId="1C02A5C1" w:rsidR="00F532E1" w:rsidRDefault="00F532E1" w:rsidP="00841B99">
      <w:pPr>
        <w:pStyle w:val="Content"/>
      </w:pPr>
      <w:r>
        <w:br w:type="page"/>
      </w:r>
    </w:p>
    <w:p w14:paraId="44140B62" w14:textId="77777777" w:rsidR="00F532E1" w:rsidRDefault="00F532E1">
      <w:pPr>
        <w:spacing w:line="240" w:lineRule="auto"/>
        <w:rPr>
          <w:rFonts w:eastAsiaTheme="majorEastAsia" w:cstheme="majorBidi"/>
          <w:b/>
          <w:bCs/>
          <w:sz w:val="28"/>
          <w:szCs w:val="28"/>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6CBBAFD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5" type="#_x0000_t75" style="width:136pt;height:41pt" o:ole="">
            <v:imagedata r:id="rId13" o:title=""/>
          </v:shape>
          <o:OLEObject Type="Embed" ProgID="Equation.DSMT4" ShapeID="_x0000_i2005" DrawAspect="Content" ObjectID="_175364129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2CD503DC" w:rsidR="003F0F8A" w:rsidRPr="003F0F8A" w:rsidRDefault="006D30B0" w:rsidP="006D30B0">
      <w:pPr>
        <w:pStyle w:val="MTDisplayEquation"/>
      </w:pPr>
      <w:r>
        <w:tab/>
      </w:r>
      <w:r w:rsidRPr="006D30B0">
        <w:rPr>
          <w:position w:val="-36"/>
        </w:rPr>
        <w:object w:dxaOrig="1300" w:dyaOrig="740" w14:anchorId="63553605">
          <v:shape id="_x0000_i2006" type="#_x0000_t75" style="width:65pt;height:37pt" o:ole="">
            <v:imagedata r:id="rId15" o:title=""/>
          </v:shape>
          <o:OLEObject Type="Embed" ProgID="Equation.DSMT4" ShapeID="_x0000_i2006" DrawAspect="Content" ObjectID="_175364129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2C84BE04" w:rsidR="00B658DA" w:rsidRDefault="00B658DA" w:rsidP="00B658DA">
      <w:pPr>
        <w:pStyle w:val="MTDisplayEquation"/>
      </w:pPr>
      <w:r>
        <w:tab/>
      </w:r>
      <w:r w:rsidR="007C3B8A" w:rsidRPr="007C3B8A">
        <w:rPr>
          <w:position w:val="-156"/>
        </w:rPr>
        <w:object w:dxaOrig="2659" w:dyaOrig="3240" w14:anchorId="2D84D695">
          <v:shape id="_x0000_i2007" type="#_x0000_t75" style="width:133pt;height:162.5pt" o:ole="">
            <v:imagedata r:id="rId17" o:title=""/>
          </v:shape>
          <o:OLEObject Type="Embed" ProgID="Equation.DSMT4" ShapeID="_x0000_i2007" DrawAspect="Content" ObjectID="_1753641292"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1E37D5E5" w:rsidR="00855919" w:rsidRPr="00237C5F" w:rsidRDefault="0050030C" w:rsidP="0050030C">
      <w:pPr>
        <w:pStyle w:val="MTDisplayEquation"/>
      </w:pPr>
      <w:r>
        <w:tab/>
      </w:r>
      <w:r w:rsidRPr="0050030C">
        <w:rPr>
          <w:position w:val="-14"/>
        </w:rPr>
        <w:object w:dxaOrig="2040" w:dyaOrig="400" w14:anchorId="6397394E">
          <v:shape id="_x0000_i2008" type="#_x0000_t75" style="width:102pt;height:20pt" o:ole="">
            <v:imagedata r:id="rId19" o:title=""/>
          </v:shape>
          <o:OLEObject Type="Embed" ProgID="Equation.DSMT4" ShapeID="_x0000_i2008" DrawAspect="Content" ObjectID="_175364129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52DA9DE7" w:rsidR="004A2608" w:rsidRDefault="004A2608" w:rsidP="004A2608">
      <w:pPr>
        <w:pStyle w:val="MTDisplayEquation"/>
      </w:pPr>
      <w:r>
        <w:tab/>
      </w:r>
      <w:r w:rsidR="00C4710A" w:rsidRPr="004A2608">
        <w:rPr>
          <w:position w:val="-30"/>
        </w:rPr>
        <w:object w:dxaOrig="2280" w:dyaOrig="820" w14:anchorId="7E22BDF9">
          <v:shape id="_x0000_i2009" type="#_x0000_t75" style="width:114pt;height:41pt" o:ole="">
            <v:imagedata r:id="rId21" o:title=""/>
          </v:shape>
          <o:OLEObject Type="Embed" ProgID="Equation.DSMT4" ShapeID="_x0000_i2009" DrawAspect="Content" ObjectID="_1753641294"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67185619" w:rsidR="00C4710A" w:rsidRDefault="00C4710A" w:rsidP="00C4710A">
      <w:pPr>
        <w:pStyle w:val="MTDisplayEquation"/>
      </w:pPr>
      <w:r>
        <w:tab/>
      </w:r>
      <w:r w:rsidRPr="00C4710A">
        <w:rPr>
          <w:position w:val="-30"/>
        </w:rPr>
        <w:object w:dxaOrig="2140" w:dyaOrig="820" w14:anchorId="4F4A584A">
          <v:shape id="_x0000_i2010" type="#_x0000_t75" style="width:107pt;height:41pt" o:ole="">
            <v:imagedata r:id="rId23" o:title=""/>
          </v:shape>
          <o:OLEObject Type="Embed" ProgID="Equation.DSMT4" ShapeID="_x0000_i2010" DrawAspect="Content" ObjectID="_1753641295"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71A4ECC8" w:rsidR="007A4579" w:rsidRDefault="007A4579" w:rsidP="007A4579">
      <w:pPr>
        <w:pStyle w:val="MTDisplayEquation"/>
      </w:pPr>
      <w:r>
        <w:tab/>
      </w:r>
      <w:r w:rsidRPr="007A4579">
        <w:rPr>
          <w:position w:val="-30"/>
        </w:rPr>
        <w:object w:dxaOrig="1640" w:dyaOrig="780" w14:anchorId="1B235478">
          <v:shape id="_x0000_i2011" type="#_x0000_t75" style="width:82pt;height:39pt" o:ole="">
            <v:imagedata r:id="rId25" o:title=""/>
          </v:shape>
          <o:OLEObject Type="Embed" ProgID="Equation.DSMT4" ShapeID="_x0000_i2011" DrawAspect="Content" ObjectID="_175364129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499964F7" w:rsidR="00EE3788" w:rsidRDefault="00EE3788" w:rsidP="00EE3788">
      <w:pPr>
        <w:pStyle w:val="MTDisplayEquation"/>
      </w:pPr>
      <w:r>
        <w:tab/>
      </w:r>
      <w:r w:rsidRPr="00EE3788">
        <w:rPr>
          <w:position w:val="-32"/>
        </w:rPr>
        <w:object w:dxaOrig="3300" w:dyaOrig="760" w14:anchorId="4E135ADE">
          <v:shape id="_x0000_i2012" type="#_x0000_t75" style="width:165pt;height:38pt" o:ole="">
            <v:imagedata r:id="rId27" o:title=""/>
          </v:shape>
          <o:OLEObject Type="Embed" ProgID="Equation.DSMT4" ShapeID="_x0000_i2012" DrawAspect="Content" ObjectID="_175364129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2CA7BD9" w:rsidR="006A7178" w:rsidRDefault="006A7178" w:rsidP="006A7178">
      <w:pPr>
        <w:pStyle w:val="MTDisplayEquation"/>
      </w:pPr>
      <w:r>
        <w:tab/>
      </w:r>
      <w:r w:rsidRPr="006A7178">
        <w:rPr>
          <w:position w:val="-32"/>
        </w:rPr>
        <w:object w:dxaOrig="3500" w:dyaOrig="800" w14:anchorId="0C9A5A9E">
          <v:shape id="_x0000_i2013" type="#_x0000_t75" style="width:175pt;height:40pt" o:ole="">
            <v:imagedata r:id="rId29" o:title=""/>
          </v:shape>
          <o:OLEObject Type="Embed" ProgID="Equation.DSMT4" ShapeID="_x0000_i2013" DrawAspect="Content" ObjectID="_175364129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2014" type="#_x0000_t75" style="width:56pt;height:16pt" o:ole="">
            <v:imagedata r:id="rId31" o:title=""/>
          </v:shape>
          <o:OLEObject Type="Embed" ProgID="Equation.DSMT4" ShapeID="_x0000_i2014" DrawAspect="Content" ObjectID="_1753641299"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57BE479B" w:rsidR="00EE3788" w:rsidRDefault="00EE3788" w:rsidP="00EE3788">
      <w:pPr>
        <w:pStyle w:val="MTDisplayEquation"/>
      </w:pPr>
      <w:r>
        <w:lastRenderedPageBreak/>
        <w:tab/>
      </w:r>
      <w:r w:rsidRPr="00EE3788">
        <w:rPr>
          <w:position w:val="-32"/>
        </w:rPr>
        <w:object w:dxaOrig="1680" w:dyaOrig="740" w14:anchorId="419D1409">
          <v:shape id="_x0000_i2015" type="#_x0000_t75" style="width:84pt;height:37pt" o:ole="">
            <v:imagedata r:id="rId33" o:title=""/>
          </v:shape>
          <o:OLEObject Type="Embed" ProgID="Equation.DSMT4" ShapeID="_x0000_i2015" DrawAspect="Content" ObjectID="_175364130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01C3B77E" w:rsidR="00D961DD" w:rsidRDefault="00D961DD" w:rsidP="00D961DD">
      <w:pPr>
        <w:pStyle w:val="MTDisplayEquation"/>
      </w:pPr>
      <w:r>
        <w:tab/>
      </w:r>
      <w:r w:rsidRPr="00D961DD">
        <w:rPr>
          <w:position w:val="-32"/>
        </w:rPr>
        <w:object w:dxaOrig="1900" w:dyaOrig="740" w14:anchorId="1D0C9EEE">
          <v:shape id="_x0000_i2016" type="#_x0000_t75" style="width:95pt;height:37pt" o:ole="">
            <v:imagedata r:id="rId35" o:title=""/>
          </v:shape>
          <o:OLEObject Type="Embed" ProgID="Equation.DSMT4" ShapeID="_x0000_i2016" DrawAspect="Content" ObjectID="_175364130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7D986494" w:rsidR="00475649" w:rsidRDefault="00475649" w:rsidP="00475649">
      <w:pPr>
        <w:pStyle w:val="MTDisplayEquation"/>
      </w:pPr>
      <w:r>
        <w:tab/>
      </w:r>
      <w:r w:rsidRPr="00475649">
        <w:rPr>
          <w:position w:val="-32"/>
        </w:rPr>
        <w:object w:dxaOrig="3519" w:dyaOrig="740" w14:anchorId="6090C049">
          <v:shape id="_x0000_i2017" type="#_x0000_t75" style="width:176pt;height:37pt" o:ole="">
            <v:imagedata r:id="rId37" o:title=""/>
          </v:shape>
          <o:OLEObject Type="Embed" ProgID="Equation.DSMT4" ShapeID="_x0000_i2017" DrawAspect="Content" ObjectID="_175364130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19AAEA25" w:rsidR="005572A1" w:rsidRDefault="005572A1" w:rsidP="005572A1">
      <w:pPr>
        <w:pStyle w:val="MTDisplayEquation"/>
      </w:pPr>
      <w:r>
        <w:tab/>
      </w:r>
      <w:r w:rsidRPr="005572A1">
        <w:rPr>
          <w:position w:val="-118"/>
        </w:rPr>
        <w:object w:dxaOrig="3320" w:dyaOrig="2380" w14:anchorId="66A8A246">
          <v:shape id="_x0000_i2018" type="#_x0000_t75" style="width:166pt;height:119pt" o:ole="">
            <v:imagedata r:id="rId39" o:title=""/>
          </v:shape>
          <o:OLEObject Type="Embed" ProgID="Equation.DSMT4" ShapeID="_x0000_i2018" DrawAspect="Content" ObjectID="_175364130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7756B31D" w:rsidR="00304AE2" w:rsidRDefault="00304AE2" w:rsidP="00304AE2">
      <w:pPr>
        <w:pStyle w:val="MTDisplayEquation"/>
      </w:pPr>
      <w:r>
        <w:tab/>
      </w:r>
      <w:r w:rsidRPr="00304AE2">
        <w:rPr>
          <w:position w:val="-30"/>
        </w:rPr>
        <w:object w:dxaOrig="1080" w:dyaOrig="780" w14:anchorId="6B5AF33A">
          <v:shape id="_x0000_i2019" type="#_x0000_t75" style="width:54.5pt;height:39pt" o:ole="">
            <v:imagedata r:id="rId41" o:title=""/>
          </v:shape>
          <o:OLEObject Type="Embed" ProgID="Equation.DSMT4" ShapeID="_x0000_i2019" DrawAspect="Content" ObjectID="_175364130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70F795BA" w:rsidR="0084377E" w:rsidRDefault="00AD1FE7" w:rsidP="00AD1FE7">
      <w:pPr>
        <w:pStyle w:val="MTDisplayEquation"/>
      </w:pPr>
      <w:r>
        <w:tab/>
      </w:r>
      <w:r w:rsidRPr="00AD1FE7">
        <w:rPr>
          <w:position w:val="-30"/>
        </w:rPr>
        <w:object w:dxaOrig="1840" w:dyaOrig="780" w14:anchorId="343163B6">
          <v:shape id="_x0000_i2020" type="#_x0000_t75" style="width:92pt;height:39pt" o:ole="">
            <v:imagedata r:id="rId43" o:title=""/>
          </v:shape>
          <o:OLEObject Type="Embed" ProgID="Equation.DSMT4" ShapeID="_x0000_i2020" DrawAspect="Content" ObjectID="_175364130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0B94B443" w:rsidR="00A022CC" w:rsidRDefault="00E42152" w:rsidP="00E42152">
      <w:pPr>
        <w:pStyle w:val="MTDisplayEquation"/>
      </w:pPr>
      <w:r>
        <w:lastRenderedPageBreak/>
        <w:tab/>
      </w:r>
      <w:r w:rsidRPr="00E42152">
        <w:rPr>
          <w:position w:val="-32"/>
        </w:rPr>
        <w:object w:dxaOrig="2280" w:dyaOrig="780" w14:anchorId="604D0AFD">
          <v:shape id="_x0000_i2021" type="#_x0000_t75" style="width:114pt;height:39pt" o:ole="">
            <v:imagedata r:id="rId45" o:title=""/>
          </v:shape>
          <o:OLEObject Type="Embed" ProgID="Equation.DSMT4" ShapeID="_x0000_i2021" DrawAspect="Content" ObjectID="_175364130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523C5445" w:rsidR="00DB35B8" w:rsidRDefault="00BD20E8" w:rsidP="00BD20E8">
      <w:pPr>
        <w:pStyle w:val="MTDisplayEquation"/>
      </w:pPr>
      <w:r>
        <w:tab/>
      </w:r>
      <w:r w:rsidRPr="00BD20E8">
        <w:rPr>
          <w:position w:val="-30"/>
        </w:rPr>
        <w:object w:dxaOrig="1960" w:dyaOrig="700" w14:anchorId="650F266E">
          <v:shape id="_x0000_i2022" type="#_x0000_t75" style="width:98pt;height:35pt" o:ole="">
            <v:imagedata r:id="rId47" o:title=""/>
          </v:shape>
          <o:OLEObject Type="Embed" ProgID="Equation.DSMT4" ShapeID="_x0000_i2022" DrawAspect="Content" ObjectID="_175364130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355A4B9E" w:rsidR="00CD1D53" w:rsidRDefault="00CB2947" w:rsidP="00CB2947">
      <w:pPr>
        <w:pStyle w:val="MTDisplayEquation"/>
      </w:pPr>
      <w:r>
        <w:tab/>
      </w:r>
      <w:r w:rsidRPr="00CB2947">
        <w:rPr>
          <w:position w:val="-36"/>
        </w:rPr>
        <w:object w:dxaOrig="2659" w:dyaOrig="780" w14:anchorId="2AB083EB">
          <v:shape id="_x0000_i2023" type="#_x0000_t75" style="width:133pt;height:39pt" o:ole="">
            <v:imagedata r:id="rId49" o:title=""/>
          </v:shape>
          <o:OLEObject Type="Embed" ProgID="Equation.DSMT4" ShapeID="_x0000_i2023" DrawAspect="Content" ObjectID="_175364130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194DD869" w:rsidR="00E321F6" w:rsidRDefault="00D216AE" w:rsidP="00D216AE">
      <w:pPr>
        <w:pStyle w:val="MTDisplayEquation"/>
      </w:pPr>
      <w:r>
        <w:tab/>
      </w:r>
      <w:r w:rsidR="00296C99" w:rsidRPr="00296C99">
        <w:rPr>
          <w:position w:val="-36"/>
        </w:rPr>
        <w:object w:dxaOrig="3680" w:dyaOrig="780" w14:anchorId="4F6EB9A6">
          <v:shape id="_x0000_i2024" type="#_x0000_t75" style="width:184pt;height:39pt" o:ole="">
            <v:imagedata r:id="rId51" o:title=""/>
          </v:shape>
          <o:OLEObject Type="Embed" ProgID="Equation.DSMT4" ShapeID="_x0000_i2024" DrawAspect="Content" ObjectID="_175364130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4490052E" w:rsidR="00293063" w:rsidRDefault="00942708" w:rsidP="00942708">
      <w:pPr>
        <w:pStyle w:val="MTDisplayEquation"/>
      </w:pPr>
      <w:r>
        <w:tab/>
      </w:r>
      <w:r w:rsidRPr="00942708">
        <w:rPr>
          <w:position w:val="-36"/>
        </w:rPr>
        <w:object w:dxaOrig="2780" w:dyaOrig="820" w14:anchorId="4A1BF6E6">
          <v:shape id="_x0000_i2025" type="#_x0000_t75" style="width:139pt;height:41pt" o:ole="">
            <v:imagedata r:id="rId53" o:title=""/>
          </v:shape>
          <o:OLEObject Type="Embed" ProgID="Equation.DSMT4" ShapeID="_x0000_i2025" DrawAspect="Content" ObjectID="_175364131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316F0BC6" w:rsidR="00B94E8C" w:rsidRDefault="004A5CF3" w:rsidP="004A5CF3">
      <w:pPr>
        <w:pStyle w:val="MTDisplayEquation"/>
      </w:pPr>
      <w:r>
        <w:tab/>
      </w:r>
      <w:r w:rsidRPr="004A5CF3">
        <w:rPr>
          <w:position w:val="-30"/>
        </w:rPr>
        <w:object w:dxaOrig="2020" w:dyaOrig="760" w14:anchorId="5A028FF0">
          <v:shape id="_x0000_i2026" type="#_x0000_t75" style="width:101pt;height:38pt" o:ole="">
            <v:imagedata r:id="rId55" o:title=""/>
          </v:shape>
          <o:OLEObject Type="Embed" ProgID="Equation.DSMT4" ShapeID="_x0000_i2026" DrawAspect="Content" ObjectID="_175364131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5976747D" w:rsidR="00157459" w:rsidRDefault="00ED1715" w:rsidP="00ED1715">
      <w:pPr>
        <w:pStyle w:val="MTDisplayEquation"/>
      </w:pPr>
      <w:r>
        <w:lastRenderedPageBreak/>
        <w:tab/>
      </w:r>
      <w:r w:rsidRPr="00ED1715">
        <w:rPr>
          <w:position w:val="-82"/>
        </w:rPr>
        <w:object w:dxaOrig="3840" w:dyaOrig="1760" w14:anchorId="2DB5BDFD">
          <v:shape id="_x0000_i2027" type="#_x0000_t75" style="width:192pt;height:88pt" o:ole="">
            <v:imagedata r:id="rId57" o:title=""/>
          </v:shape>
          <o:OLEObject Type="Embed" ProgID="Equation.DSMT4" ShapeID="_x0000_i2027" DrawAspect="Content" ObjectID="_1753641312"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763120ED" w:rsidR="00B15C9E" w:rsidRDefault="003252CF" w:rsidP="003252CF">
      <w:pPr>
        <w:pStyle w:val="MTDisplayEquation"/>
      </w:pPr>
      <w:r>
        <w:tab/>
      </w:r>
      <w:r w:rsidRPr="003252CF">
        <w:rPr>
          <w:position w:val="-84"/>
        </w:rPr>
        <w:object w:dxaOrig="6060" w:dyaOrig="1800" w14:anchorId="715E0F6A">
          <v:shape id="_x0000_i2028" type="#_x0000_t75" style="width:303pt;height:90.5pt" o:ole="">
            <v:imagedata r:id="rId59" o:title=""/>
          </v:shape>
          <o:OLEObject Type="Embed" ProgID="Equation.DSMT4" ShapeID="_x0000_i2028" DrawAspect="Content" ObjectID="_1753641313"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6EC2745C" w:rsidR="000B092C" w:rsidRDefault="005749EF" w:rsidP="005749EF">
      <w:pPr>
        <w:pStyle w:val="MTDisplayEquation"/>
      </w:pPr>
      <w:r>
        <w:tab/>
      </w:r>
      <w:r w:rsidRPr="005749EF">
        <w:rPr>
          <w:position w:val="-38"/>
        </w:rPr>
        <w:object w:dxaOrig="5440" w:dyaOrig="880" w14:anchorId="2CA34A92">
          <v:shape id="_x0000_i2029" type="#_x0000_t75" style="width:272pt;height:44pt" o:ole="">
            <v:imagedata r:id="rId61" o:title=""/>
          </v:shape>
          <o:OLEObject Type="Embed" ProgID="Equation.DSMT4" ShapeID="_x0000_i2029" DrawAspect="Content" ObjectID="_175364131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46C21B8B" w:rsidR="00DC1294" w:rsidRDefault="00816E21" w:rsidP="00816E21">
      <w:pPr>
        <w:pStyle w:val="MTDisplayEquation"/>
      </w:pPr>
      <w:r>
        <w:tab/>
      </w:r>
      <w:r w:rsidRPr="00816E21">
        <w:rPr>
          <w:position w:val="-30"/>
        </w:rPr>
        <w:object w:dxaOrig="1960" w:dyaOrig="800" w14:anchorId="3B91F47F">
          <v:shape id="_x0000_i2030" type="#_x0000_t75" style="width:98pt;height:40pt" o:ole="">
            <v:imagedata r:id="rId63" o:title=""/>
          </v:shape>
          <o:OLEObject Type="Embed" ProgID="Equation.DSMT4" ShapeID="_x0000_i2030" DrawAspect="Content" ObjectID="_175364131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2031" type="#_x0000_t75" style="width:20pt;height:14pt" o:ole="">
            <v:imagedata r:id="rId65" o:title=""/>
          </v:shape>
          <o:OLEObject Type="Embed" ProgID="Equation.DSMT4" ShapeID="_x0000_i2031" DrawAspect="Content" ObjectID="_1753641316"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2032" type="#_x0000_t75" style="width:15pt;height:18pt" o:ole="">
            <v:imagedata r:id="rId67" o:title=""/>
          </v:shape>
          <o:OLEObject Type="Embed" ProgID="Equation.DSMT4" ShapeID="_x0000_i2032" DrawAspect="Content" ObjectID="_1753641317" r:id="rId68"/>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4E3CC619" w:rsidR="00EB0A52" w:rsidRDefault="00EB0A52" w:rsidP="00EB0A52">
      <w:pPr>
        <w:pStyle w:val="MTDisplayEquation"/>
      </w:pPr>
      <w:r>
        <w:lastRenderedPageBreak/>
        <w:tab/>
      </w:r>
      <w:r w:rsidRPr="00EB0A52">
        <w:rPr>
          <w:position w:val="-32"/>
        </w:rPr>
        <w:object w:dxaOrig="1080" w:dyaOrig="760" w14:anchorId="6F698D91">
          <v:shape id="_x0000_i2033" type="#_x0000_t75" style="width:54pt;height:38pt" o:ole="">
            <v:imagedata r:id="rId69" o:title=""/>
          </v:shape>
          <o:OLEObject Type="Embed" ProgID="Equation.DSMT4" ShapeID="_x0000_i2033" DrawAspect="Content" ObjectID="_175364131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30A77015" w:rsidR="00A753F8" w:rsidRPr="00B814F6" w:rsidRDefault="004933C3" w:rsidP="004933C3">
      <w:pPr>
        <w:pStyle w:val="MTDisplayEquation"/>
      </w:pPr>
      <w:r>
        <w:tab/>
      </w:r>
      <w:r w:rsidRPr="004933C3">
        <w:rPr>
          <w:position w:val="-88"/>
        </w:rPr>
        <w:object w:dxaOrig="4020" w:dyaOrig="1880" w14:anchorId="51071D54">
          <v:shape id="_x0000_i2034" type="#_x0000_t75" style="width:201pt;height:94pt" o:ole="">
            <v:imagedata r:id="rId71" o:title=""/>
          </v:shape>
          <o:OLEObject Type="Embed" ProgID="Equation.DSMT4" ShapeID="_x0000_i2034" DrawAspect="Content" ObjectID="_175364131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2040" type="#_x0000_t75" style="width:28pt;height:20pt" o:ole="">
            <v:imagedata r:id="rId73" o:title=""/>
          </v:shape>
          <o:OLEObject Type="Embed" ProgID="Equation.DSMT4" ShapeID="_x0000_i2040" DrawAspect="Content" ObjectID="_1753641320"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763B9848" w:rsidR="00202D3A" w:rsidRDefault="00C31235" w:rsidP="00C31235">
      <w:pPr>
        <w:pStyle w:val="MTDisplayEquation"/>
      </w:pPr>
      <w:r>
        <w:tab/>
      </w:r>
      <w:r w:rsidRPr="00C31235">
        <w:rPr>
          <w:position w:val="-32"/>
        </w:rPr>
        <w:object w:dxaOrig="3320" w:dyaOrig="740" w14:anchorId="22F1A0EC">
          <v:shape id="_x0000_i2004" type="#_x0000_t75" style="width:166pt;height:37pt" o:ole="">
            <v:imagedata r:id="rId75" o:title=""/>
          </v:shape>
          <o:OLEObject Type="Embed" ProgID="Equation.DSMT4" ShapeID="_x0000_i2004" DrawAspect="Content" ObjectID="_1753641321"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C821103" w:rsidR="00F6776E" w:rsidRDefault="002B6608" w:rsidP="002B6608">
      <w:pPr>
        <w:pStyle w:val="MTDisplayEquation"/>
      </w:pPr>
      <w:r>
        <w:tab/>
      </w:r>
      <w:r w:rsidRPr="002B6608">
        <w:rPr>
          <w:position w:val="-32"/>
        </w:rPr>
        <w:object w:dxaOrig="4020" w:dyaOrig="740" w14:anchorId="06A75662">
          <v:shape id="_x0000_i2035" type="#_x0000_t75" style="width:201pt;height:37pt" o:ole="">
            <v:imagedata r:id="rId77" o:title=""/>
          </v:shape>
          <o:OLEObject Type="Embed" ProgID="Equation.DSMT4" ShapeID="_x0000_i2035" DrawAspect="Content" ObjectID="_1753641322"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33FF0B7E" w:rsidR="00F6776E" w:rsidRDefault="00787D32" w:rsidP="00787D32">
      <w:pPr>
        <w:pStyle w:val="MTDisplayEquation"/>
      </w:pPr>
      <w:r>
        <w:tab/>
      </w:r>
      <w:r w:rsidRPr="00787D32">
        <w:rPr>
          <w:position w:val="-32"/>
        </w:rPr>
        <w:object w:dxaOrig="3519" w:dyaOrig="740" w14:anchorId="3EC4A6AB">
          <v:shape id="_x0000_i2036" type="#_x0000_t75" style="width:176pt;height:37pt" o:ole="">
            <v:imagedata r:id="rId79" o:title=""/>
          </v:shape>
          <o:OLEObject Type="Embed" ProgID="Equation.DSMT4" ShapeID="_x0000_i2036" DrawAspect="Content" ObjectID="_175364132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1673A">
          <w:rPr>
            <w:noProof/>
          </w:rPr>
          <w:instrText>1</w:instrText>
        </w:r>
      </w:fldSimple>
      <w:r>
        <w:instrText>.</w:instrText>
      </w:r>
      <w:fldSimple w:instr=" SEQ MTEqn \c \* Arabic \* MERGEFORMAT ">
        <w:r w:rsidR="0051673A">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3CC8F914" w:rsidR="007A57F6" w:rsidRDefault="0051673A" w:rsidP="0051673A">
      <w:pPr>
        <w:pStyle w:val="MTDisplayEquation"/>
      </w:pPr>
      <w:r>
        <w:tab/>
      </w:r>
      <w:r w:rsidR="00971D46" w:rsidRPr="00971D46">
        <w:rPr>
          <w:position w:val="-30"/>
        </w:rPr>
        <w:object w:dxaOrig="999" w:dyaOrig="780" w14:anchorId="54D5AF97">
          <v:shape id="_x0000_i2037" type="#_x0000_t75" style="width:50pt;height:39pt" o:ole="">
            <v:imagedata r:id="rId81" o:title=""/>
          </v:shape>
          <o:OLEObject Type="Embed" ProgID="Equation.DSMT4" ShapeID="_x0000_i2037" DrawAspect="Content" ObjectID="_175364132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570" type="#_x0000_t75" style="width:50pt;height:31pt" o:ole="">
            <v:imagedata r:id="rId83" o:title=""/>
          </v:shape>
          <o:OLEObject Type="Embed" ProgID="Equation.DSMT4" ShapeID="_x0000_i1570" DrawAspect="Content" ObjectID="_1753641325" r:id="rId84"/>
        </w:object>
      </w:r>
      <w:r>
        <w:t xml:space="preserve"> cho phần bên trái đường S-N</w:t>
      </w:r>
    </w:p>
    <w:p w14:paraId="7EB7486D" w14:textId="287B7D70" w:rsidR="004C487C" w:rsidRPr="00971D46" w:rsidRDefault="004C487C" w:rsidP="00971D46">
      <w:pPr>
        <w:jc w:val="center"/>
      </w:pPr>
      <w:r w:rsidRPr="004C487C">
        <w:rPr>
          <w:position w:val="-24"/>
        </w:rPr>
        <w:object w:dxaOrig="1040" w:dyaOrig="620" w14:anchorId="529E1FF1">
          <v:shape id="_x0000_i1573" type="#_x0000_t75" style="width:52pt;height:31pt" o:ole="">
            <v:imagedata r:id="rId85" o:title=""/>
          </v:shape>
          <o:OLEObject Type="Embed" ProgID="Equation.DSMT4" ShapeID="_x0000_i1573" DrawAspect="Content" ObjectID="_1753641326" r:id="rId86"/>
        </w:object>
      </w:r>
      <w:r>
        <w:t xml:space="preserve"> cho phần bên phải đường S-N</w:t>
      </w:r>
    </w:p>
    <w:p w14:paraId="631EF545" w14:textId="77777777" w:rsidR="00F36336" w:rsidRPr="00F36336" w:rsidRDefault="00F36336" w:rsidP="00F36336"/>
    <w:p w14:paraId="687EDDC5" w14:textId="47C54A4C" w:rsidR="0084377E" w:rsidRDefault="0084377E" w:rsidP="0084377E">
      <w:pPr>
        <w:pStyle w:val="MTDisplayEquation"/>
      </w:pPr>
      <w:r>
        <w:tab/>
      </w:r>
      <w:r w:rsidRPr="0084377E">
        <w:rPr>
          <w:position w:val="-4"/>
        </w:rPr>
        <w:object w:dxaOrig="180" w:dyaOrig="279" w14:anchorId="27985535">
          <v:shape id="_x0000_i1050" type="#_x0000_t75" style="width:9pt;height:14pt" o:ole="">
            <v:imagedata r:id="rId87" o:title=""/>
          </v:shape>
          <o:OLEObject Type="Embed" ProgID="Equation.DSMT4" ShapeID="_x0000_i1050" DrawAspect="Content" ObjectID="_1753641327" r:id="rId88"/>
        </w:object>
      </w:r>
    </w:p>
    <w:p w14:paraId="5725BA2F" w14:textId="115E44B7" w:rsidR="00AB3860" w:rsidRPr="003F4F61" w:rsidRDefault="00AB3860" w:rsidP="00DF35DC">
      <w:pPr>
        <w:pStyle w:val="Content"/>
      </w:pPr>
      <w:r>
        <w:br w:type="page"/>
      </w:r>
    </w:p>
    <w:p w14:paraId="478D2189" w14:textId="78C921E1" w:rsidR="004F2408" w:rsidRPr="00A02256" w:rsidRDefault="00F73CD2" w:rsidP="004B1164">
      <w:pPr>
        <w:pStyle w:val="Heading1"/>
        <w:spacing w:before="120" w:after="0" w:line="240" w:lineRule="auto"/>
      </w:pPr>
      <w:r w:rsidRPr="00A02256">
        <w:lastRenderedPageBreak/>
        <w:t>CƠ SỞ LÝ LUẬN</w:t>
      </w:r>
    </w:p>
    <w:p w14:paraId="68749CBD" w14:textId="77777777" w:rsidR="009E27E9" w:rsidRPr="00A02256" w:rsidRDefault="004F2408" w:rsidP="009A07AD">
      <w:bookmarkStart w:id="3" w:name="_Toc5818395"/>
      <w:bookmarkStart w:id="4" w:name="_Toc6756630"/>
      <w:r w:rsidRPr="00A02256">
        <w:t>2.</w:t>
      </w:r>
      <w:r w:rsidR="00D75479" w:rsidRPr="00A02256">
        <w:t>1</w:t>
      </w:r>
      <w:r w:rsidRPr="00A02256">
        <w:t xml:space="preserve"> Tình hình nghiên cứu trong và ngoài nước</w:t>
      </w:r>
      <w:r w:rsidR="00214A9D" w:rsidRPr="00A02256">
        <w:t xml:space="preserve"> về</w:t>
      </w:r>
      <w:r w:rsidRPr="00A02256">
        <w:t xml:space="preserve"> </w:t>
      </w:r>
      <w:bookmarkEnd w:id="3"/>
      <w:bookmarkEnd w:id="4"/>
      <w:r w:rsidR="006F1831" w:rsidRPr="00A02256">
        <w:t>…..</w:t>
      </w:r>
    </w:p>
    <w:p w14:paraId="5CADF113" w14:textId="77777777" w:rsidR="006473FD" w:rsidRPr="00A02256" w:rsidRDefault="00AD0D89" w:rsidP="009A07AD">
      <w:bookmarkStart w:id="5" w:name="_Toc5818396"/>
      <w:bookmarkStart w:id="6" w:name="_Toc6756631"/>
      <w:r w:rsidRPr="00A02256">
        <w:rPr>
          <w:lang w:val="vi-VN"/>
        </w:rPr>
        <w:t xml:space="preserve">   </w:t>
      </w:r>
      <w:r w:rsidR="006473FD" w:rsidRPr="00A02256">
        <w:t>2.1</w:t>
      </w:r>
      <w:r w:rsidR="00D75479" w:rsidRPr="00A02256">
        <w:t>.1</w:t>
      </w:r>
      <w:r w:rsidR="006473FD" w:rsidRPr="00A02256">
        <w:t xml:space="preserve"> Tình hình nghiên cứu trong nước</w:t>
      </w:r>
      <w:bookmarkEnd w:id="5"/>
      <w:bookmarkEnd w:id="6"/>
      <w:r w:rsidR="006473FD" w:rsidRPr="00A02256">
        <w:t xml:space="preserve"> </w:t>
      </w:r>
    </w:p>
    <w:p w14:paraId="18064DC1" w14:textId="234DD97D" w:rsidR="00214A9D" w:rsidRPr="00A02256" w:rsidRDefault="00214A9D" w:rsidP="009A07AD">
      <w:pPr>
        <w:rPr>
          <w:color w:val="FF0000"/>
        </w:rPr>
      </w:pPr>
      <w:r w:rsidRPr="00A02256">
        <w:rPr>
          <w:color w:val="FF0000"/>
        </w:rPr>
        <w:t xml:space="preserve">Ví dụ về cách ghi nguồn </w:t>
      </w:r>
      <w:r w:rsidR="00CA5EA1" w:rsidRPr="00A02256">
        <w:rPr>
          <w:color w:val="FF0000"/>
        </w:rPr>
        <w:t xml:space="preserve">tài liệu </w:t>
      </w:r>
      <w:r w:rsidRPr="00A02256">
        <w:rPr>
          <w:color w:val="FF0000"/>
        </w:rPr>
        <w:t>tham khảo:</w:t>
      </w:r>
    </w:p>
    <w:p w14:paraId="44E1B583" w14:textId="77777777" w:rsidR="00312C9F" w:rsidRPr="00A02256" w:rsidRDefault="000575FD" w:rsidP="009A07AD">
      <w:r w:rsidRPr="00A02256">
        <w:t xml:space="preserve">Lý Thị Liên Khai </w:t>
      </w:r>
      <w:r w:rsidR="002A59CF" w:rsidRPr="00A02256">
        <w:t>và</w:t>
      </w:r>
      <w:r w:rsidR="002A59CF" w:rsidRPr="00A02256">
        <w:rPr>
          <w:i/>
        </w:rPr>
        <w:t xml:space="preserve"> ctv</w:t>
      </w:r>
      <w:r w:rsidRPr="00A02256">
        <w:rPr>
          <w:i/>
        </w:rPr>
        <w:t>.</w:t>
      </w:r>
      <w:r w:rsidR="00F83D90" w:rsidRPr="00A02256">
        <w:t xml:space="preserve"> (2010) </w:t>
      </w:r>
      <w:r w:rsidR="002A59CF" w:rsidRPr="00A02256">
        <w:t xml:space="preserve">đã </w:t>
      </w:r>
      <w:r w:rsidRPr="00A02256">
        <w:t xml:space="preserve">khảo sát </w:t>
      </w:r>
      <w:r w:rsidR="001328DE" w:rsidRPr="00A02256">
        <w:t>………</w:t>
      </w:r>
    </w:p>
    <w:p w14:paraId="21FD389C" w14:textId="77777777" w:rsidR="00F73CD2" w:rsidRPr="00A02256" w:rsidRDefault="002A59CF" w:rsidP="009A07AD">
      <w:r w:rsidRPr="00A02256">
        <w:t xml:space="preserve">…….. chiếm tỷ lệ 9,25% (Lý Thị Liên Khai và </w:t>
      </w:r>
      <w:r w:rsidRPr="00A02256">
        <w:rPr>
          <w:i/>
        </w:rPr>
        <w:t>ctv</w:t>
      </w:r>
      <w:r w:rsidR="00214A9D" w:rsidRPr="00A02256">
        <w:t>., 2010).</w:t>
      </w:r>
    </w:p>
    <w:p w14:paraId="0A71803B" w14:textId="104A644F" w:rsidR="00214A9D" w:rsidRPr="00E4570D" w:rsidRDefault="00214A9D" w:rsidP="009A07AD">
      <w:pPr>
        <w:rPr>
          <w:lang w:val="vi-VN"/>
        </w:rPr>
      </w:pPr>
      <w:r w:rsidRPr="00A02256">
        <w:t>…….. được ghi nhận ….</w:t>
      </w:r>
      <w:r w:rsidR="00AD0D89" w:rsidRPr="00A02256">
        <w:rPr>
          <w:lang w:val="vi-VN"/>
        </w:rPr>
        <w:t xml:space="preserve"> </w:t>
      </w:r>
      <w:r w:rsidRPr="00E4570D">
        <w:rPr>
          <w:lang w:val="vi-VN"/>
        </w:rPr>
        <w:t xml:space="preserve">(Trần Ngọc Bích </w:t>
      </w:r>
      <w:r w:rsidR="00E4570D">
        <w:rPr>
          <w:lang w:val="vi-VN"/>
        </w:rPr>
        <w:t>&amp;</w:t>
      </w:r>
      <w:r w:rsidRPr="00E4570D">
        <w:rPr>
          <w:lang w:val="vi-VN"/>
        </w:rPr>
        <w:t xml:space="preserve"> Nguyễn Phúc Khánh, 2018).</w:t>
      </w:r>
    </w:p>
    <w:p w14:paraId="3F511CD1" w14:textId="77777777" w:rsidR="002A59CF" w:rsidRPr="00E4570D" w:rsidRDefault="002A59CF" w:rsidP="009A07AD">
      <w:pPr>
        <w:rPr>
          <w:lang w:val="vi-VN"/>
        </w:rPr>
      </w:pPr>
      <w:bookmarkStart w:id="7" w:name="_Toc5818397"/>
      <w:bookmarkStart w:id="8" w:name="_Toc6756632"/>
    </w:p>
    <w:p w14:paraId="25CB5F69" w14:textId="77777777" w:rsidR="00186784" w:rsidRPr="00A02256" w:rsidRDefault="00AD0D89" w:rsidP="009A07AD">
      <w:pPr>
        <w:rPr>
          <w:lang w:val="vi-VN"/>
        </w:rPr>
      </w:pPr>
      <w:r w:rsidRPr="00A02256">
        <w:rPr>
          <w:lang w:val="vi-VN"/>
        </w:rPr>
        <w:t xml:space="preserve">   </w:t>
      </w:r>
      <w:r w:rsidR="00D75479" w:rsidRPr="00A02256">
        <w:rPr>
          <w:lang w:val="vi-VN"/>
        </w:rPr>
        <w:t>2.1.2</w:t>
      </w:r>
      <w:r w:rsidR="00186784" w:rsidRPr="00A02256">
        <w:rPr>
          <w:lang w:val="vi-VN"/>
        </w:rPr>
        <w:t xml:space="preserve"> Tình hình nghiên cứu ngoài nướ</w:t>
      </w:r>
      <w:bookmarkEnd w:id="7"/>
      <w:bookmarkEnd w:id="8"/>
      <w:r w:rsidR="00214A9D" w:rsidRPr="00A02256">
        <w:rPr>
          <w:lang w:val="vi-VN"/>
        </w:rPr>
        <w:t>c</w:t>
      </w:r>
    </w:p>
    <w:p w14:paraId="0617FEB0" w14:textId="7C9D6659" w:rsidR="00214A9D" w:rsidRPr="00A02256" w:rsidRDefault="00214A9D" w:rsidP="00214A9D">
      <w:pPr>
        <w:rPr>
          <w:color w:val="FF0000"/>
          <w:lang w:val="vi-VN"/>
        </w:rPr>
      </w:pPr>
      <w:r w:rsidRPr="00A02256">
        <w:rPr>
          <w:color w:val="FF0000"/>
          <w:lang w:val="vi-VN"/>
        </w:rPr>
        <w:t xml:space="preserve">Ví dụ về cách ghi nguồn </w:t>
      </w:r>
      <w:r w:rsidR="00CA5EA1" w:rsidRPr="00A02256">
        <w:rPr>
          <w:color w:val="FF0000"/>
          <w:lang w:val="vi-VN"/>
        </w:rPr>
        <w:t xml:space="preserve">tài liệu </w:t>
      </w:r>
      <w:r w:rsidRPr="00A02256">
        <w:rPr>
          <w:color w:val="FF0000"/>
          <w:lang w:val="vi-VN"/>
        </w:rPr>
        <w:t>tham khảo:</w:t>
      </w:r>
    </w:p>
    <w:p w14:paraId="61925A9C" w14:textId="77777777" w:rsidR="00A06129" w:rsidRPr="00A02256" w:rsidRDefault="000A1008" w:rsidP="009A07AD">
      <w:r w:rsidRPr="00A02256">
        <w:t xml:space="preserve">Greenberg </w:t>
      </w:r>
      <w:r w:rsidR="00FB5DDD" w:rsidRPr="00A02256">
        <w:t>and Bronstein</w:t>
      </w:r>
      <w:r w:rsidR="00845485" w:rsidRPr="00A02256">
        <w:t xml:space="preserve"> (1964</w:t>
      </w:r>
      <w:r w:rsidR="004D66F1" w:rsidRPr="00A02256">
        <w:t>)</w:t>
      </w:r>
      <w:r w:rsidR="00F83D90" w:rsidRPr="00A02256">
        <w:t xml:space="preserve"> </w:t>
      </w:r>
      <w:r w:rsidR="00AD0D89" w:rsidRPr="00A02256">
        <w:t>cho</w:t>
      </w:r>
      <w:r w:rsidR="00AD0D89" w:rsidRPr="00A02256">
        <w:rPr>
          <w:lang w:val="vi-VN"/>
        </w:rPr>
        <w:t xml:space="preserve"> rằng </w:t>
      </w:r>
      <w:r w:rsidR="001328DE" w:rsidRPr="00A02256">
        <w:t>……..</w:t>
      </w:r>
      <w:r w:rsidR="00BB5CF1" w:rsidRPr="00A02256">
        <w:t xml:space="preserve"> </w:t>
      </w:r>
    </w:p>
    <w:p w14:paraId="46AB071C" w14:textId="77777777" w:rsidR="00F73CD2" w:rsidRPr="00A02256" w:rsidRDefault="00214A9D" w:rsidP="009A07AD">
      <w:r w:rsidRPr="00A02256">
        <w:t xml:space="preserve">……. chiếm tỷ lệ cao 15,90% (Hayashidani </w:t>
      </w:r>
      <w:r w:rsidRPr="00A02256">
        <w:rPr>
          <w:i/>
        </w:rPr>
        <w:t>et al.</w:t>
      </w:r>
      <w:r w:rsidRPr="00A02256">
        <w:t>, 2018).</w:t>
      </w:r>
    </w:p>
    <w:p w14:paraId="2A3CA15A" w14:textId="6D370DAB" w:rsidR="00214A9D" w:rsidRPr="00A02256" w:rsidRDefault="00214A9D" w:rsidP="009A07AD">
      <w:r w:rsidRPr="00A02256">
        <w:t xml:space="preserve">......... được công bố tại Costa Rica (Fernandes </w:t>
      </w:r>
      <w:r w:rsidR="00E4570D">
        <w:rPr>
          <w:lang w:val="vi-VN"/>
        </w:rPr>
        <w:t>&amp;</w:t>
      </w:r>
      <w:r w:rsidRPr="00A02256">
        <w:t xml:space="preserve"> Simon, 2014).</w:t>
      </w:r>
    </w:p>
    <w:p w14:paraId="7306CDE9" w14:textId="77777777" w:rsidR="00214A9D" w:rsidRPr="00A02256" w:rsidRDefault="00214A9D" w:rsidP="009A07AD"/>
    <w:p w14:paraId="67166A24" w14:textId="77777777" w:rsidR="00E175ED" w:rsidRPr="00A02256" w:rsidRDefault="00EF2252" w:rsidP="009A07AD">
      <w:bookmarkStart w:id="9" w:name="_Toc5818413"/>
      <w:bookmarkStart w:id="10" w:name="_Toc6756643"/>
      <w:bookmarkStart w:id="11" w:name="_Toc5818420"/>
      <w:bookmarkStart w:id="12" w:name="_Toc6756650"/>
      <w:r w:rsidRPr="00A02256">
        <w:t>2.2</w:t>
      </w:r>
      <w:r w:rsidR="00E175ED" w:rsidRPr="00A02256">
        <w:t xml:space="preserve"> </w:t>
      </w:r>
      <w:r w:rsidR="001328DE" w:rsidRPr="00A02256">
        <w:t>Đặc điểm ……….</w:t>
      </w:r>
    </w:p>
    <w:p w14:paraId="61F2C2B7" w14:textId="77777777" w:rsidR="001328DE" w:rsidRPr="00A02256" w:rsidRDefault="00AD0D89" w:rsidP="009A07AD">
      <w:r w:rsidRPr="00A02256">
        <w:rPr>
          <w:lang w:val="vi-VN"/>
        </w:rPr>
        <w:t xml:space="preserve">   </w:t>
      </w:r>
      <w:r w:rsidR="001328DE" w:rsidRPr="00A02256">
        <w:t>2.2.1  ……………</w:t>
      </w:r>
    </w:p>
    <w:p w14:paraId="3924C5F1" w14:textId="77777777" w:rsidR="002A59CF" w:rsidRPr="00A02256" w:rsidRDefault="002A59CF" w:rsidP="009A07AD"/>
    <w:p w14:paraId="52CA71C3" w14:textId="77777777" w:rsidR="001328DE" w:rsidRPr="00A02256" w:rsidRDefault="00AD0D89" w:rsidP="009A07AD">
      <w:r w:rsidRPr="00A02256">
        <w:rPr>
          <w:lang w:val="vi-VN"/>
        </w:rPr>
        <w:t xml:space="preserve">   </w:t>
      </w:r>
      <w:r w:rsidR="001328DE" w:rsidRPr="00A02256">
        <w:t>2.2.2   ……………</w:t>
      </w:r>
    </w:p>
    <w:p w14:paraId="3B7B1D0F" w14:textId="77777777" w:rsidR="001328DE" w:rsidRPr="00A02256" w:rsidRDefault="00AD0D89" w:rsidP="009A07AD">
      <w:r w:rsidRPr="00A02256">
        <w:rPr>
          <w:lang w:val="vi-VN"/>
        </w:rPr>
        <w:t xml:space="preserve">      </w:t>
      </w:r>
      <w:r w:rsidR="001328DE" w:rsidRPr="00A02256">
        <w:t>2.2.2.1  ……………</w:t>
      </w:r>
    </w:p>
    <w:p w14:paraId="7D168C68" w14:textId="77777777" w:rsidR="002A59CF" w:rsidRPr="00A02256" w:rsidRDefault="002A59CF" w:rsidP="009A07AD"/>
    <w:p w14:paraId="65156851" w14:textId="77777777" w:rsidR="001328DE" w:rsidRPr="00A02256" w:rsidRDefault="00AD0D89" w:rsidP="009A07AD">
      <w:r w:rsidRPr="00A02256">
        <w:rPr>
          <w:lang w:val="vi-VN"/>
        </w:rPr>
        <w:t xml:space="preserve">      </w:t>
      </w:r>
      <w:r w:rsidR="001328DE" w:rsidRPr="00A02256">
        <w:t>2.2.2.2   …………</w:t>
      </w:r>
    </w:p>
    <w:p w14:paraId="014FD30E" w14:textId="77777777" w:rsidR="002A59CF" w:rsidRPr="00A02256" w:rsidRDefault="002A59CF" w:rsidP="009A07AD"/>
    <w:p w14:paraId="6E607B94" w14:textId="77777777" w:rsidR="001328DE" w:rsidRPr="00A02256" w:rsidRDefault="001328DE" w:rsidP="009A07AD">
      <w:pPr>
        <w:rPr>
          <w:lang w:val="vi-VN" w:eastAsia="ja-JP"/>
        </w:rPr>
      </w:pPr>
      <w:r w:rsidRPr="00A02256">
        <w:t xml:space="preserve">2.3  </w:t>
      </w:r>
      <w:r w:rsidRPr="00A02256">
        <w:rPr>
          <w:lang w:eastAsia="ja-JP"/>
        </w:rPr>
        <w:t>…</w:t>
      </w:r>
      <w:r w:rsidRPr="00A02256">
        <w:rPr>
          <w:lang w:val="vi-VN" w:eastAsia="ja-JP"/>
        </w:rPr>
        <w:t>.........</w:t>
      </w:r>
    </w:p>
    <w:p w14:paraId="0671BF27" w14:textId="77777777" w:rsidR="00E42CAC" w:rsidRPr="00A02256" w:rsidRDefault="001328DE" w:rsidP="00E42CAC">
      <w:pPr>
        <w:rPr>
          <w:lang w:val="vi-VN" w:eastAsia="ja-JP"/>
        </w:rPr>
      </w:pPr>
      <w:r w:rsidRPr="00A02256">
        <w:rPr>
          <w:lang w:val="vi-VN" w:eastAsia="ja-JP"/>
        </w:rPr>
        <w:t>2.4   ............</w:t>
      </w:r>
    </w:p>
    <w:p w14:paraId="54BEE6DA" w14:textId="77777777" w:rsidR="00E42CAC" w:rsidRPr="00A02256" w:rsidRDefault="00E42CAC" w:rsidP="00E42CAC">
      <w:pPr>
        <w:rPr>
          <w:lang w:val="vi-VN" w:eastAsia="ja-JP"/>
        </w:rPr>
      </w:pPr>
    </w:p>
    <w:p w14:paraId="3AAB0F10" w14:textId="77777777" w:rsidR="00E42CAC" w:rsidRDefault="00E42CAC" w:rsidP="00E42CAC">
      <w:pPr>
        <w:rPr>
          <w:lang w:eastAsia="ja-JP"/>
        </w:rPr>
      </w:pPr>
    </w:p>
    <w:p w14:paraId="0A4E3990" w14:textId="77777777" w:rsidR="00215956" w:rsidRDefault="00215956" w:rsidP="00E42CAC">
      <w:pPr>
        <w:rPr>
          <w:lang w:eastAsia="ja-JP"/>
        </w:rPr>
      </w:pPr>
    </w:p>
    <w:p w14:paraId="7602F97D" w14:textId="74144517" w:rsidR="00215956" w:rsidRDefault="00215956" w:rsidP="00E42CAC">
      <w:pPr>
        <w:rPr>
          <w:lang w:eastAsia="ja-JP"/>
        </w:rPr>
      </w:pPr>
    </w:p>
    <w:p w14:paraId="48AB79D1" w14:textId="77777777" w:rsidR="00E4570D" w:rsidRPr="00215956" w:rsidRDefault="00E4570D" w:rsidP="00E42CAC">
      <w:pPr>
        <w:rPr>
          <w:lang w:eastAsia="ja-JP"/>
        </w:rPr>
      </w:pPr>
    </w:p>
    <w:p w14:paraId="6019B738" w14:textId="77777777" w:rsidR="001932A0" w:rsidRPr="00A02256" w:rsidRDefault="00260560" w:rsidP="00E42CAC">
      <w:pPr>
        <w:rPr>
          <w:lang w:val="vi-VN" w:eastAsia="ja-JP"/>
        </w:rPr>
      </w:pPr>
      <w:r w:rsidRPr="00A02256">
        <w:rPr>
          <w:color w:val="FF0000"/>
        </w:rPr>
        <w:t>VD về c</w:t>
      </w:r>
      <w:r w:rsidR="001932A0" w:rsidRPr="00A02256">
        <w:rPr>
          <w:color w:val="FF0000"/>
        </w:rPr>
        <w:t>ách trình bày Hình, Bảng (nếu có)</w:t>
      </w:r>
    </w:p>
    <w:p w14:paraId="5596C1E0" w14:textId="77777777" w:rsidR="001328DE" w:rsidRPr="00A02256" w:rsidRDefault="008101BF" w:rsidP="006E4814">
      <w:pPr>
        <w:spacing w:line="360" w:lineRule="auto"/>
      </w:pPr>
      <w:r w:rsidRPr="00A02256">
        <w:rPr>
          <w:noProof/>
        </w:rPr>
        <w:drawing>
          <wp:anchor distT="0" distB="0" distL="114300" distR="114300" simplePos="0" relativeHeight="251657216" behindDoc="1" locked="0" layoutInCell="1" allowOverlap="1" wp14:anchorId="17B47181" wp14:editId="5EAAB4CE">
            <wp:simplePos x="0" y="0"/>
            <wp:positionH relativeFrom="margin">
              <wp:posOffset>1165110</wp:posOffset>
            </wp:positionH>
            <wp:positionV relativeFrom="paragraph">
              <wp:posOffset>114300</wp:posOffset>
            </wp:positionV>
            <wp:extent cx="3801745" cy="3023235"/>
            <wp:effectExtent l="0" t="0" r="0" b="0"/>
            <wp:wrapNone/>
            <wp:docPr id="66" name="Pictur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1"/>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01745"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882BF" w14:textId="77777777" w:rsidR="001328DE" w:rsidRPr="00A02256" w:rsidRDefault="001328DE" w:rsidP="006E4814">
      <w:pPr>
        <w:spacing w:line="360" w:lineRule="auto"/>
      </w:pPr>
    </w:p>
    <w:p w14:paraId="5CDCA117" w14:textId="77777777" w:rsidR="001328DE" w:rsidRPr="00A02256" w:rsidRDefault="001328DE" w:rsidP="006E4814">
      <w:pPr>
        <w:spacing w:line="360" w:lineRule="auto"/>
      </w:pPr>
    </w:p>
    <w:p w14:paraId="171CE90B" w14:textId="77777777" w:rsidR="001328DE" w:rsidRPr="00A02256" w:rsidRDefault="001328DE" w:rsidP="006E4814">
      <w:pPr>
        <w:spacing w:line="360" w:lineRule="auto"/>
      </w:pPr>
    </w:p>
    <w:p w14:paraId="4B24FDDF" w14:textId="77777777" w:rsidR="001328DE" w:rsidRPr="00A02256" w:rsidRDefault="001328DE" w:rsidP="006E4814">
      <w:pPr>
        <w:spacing w:line="360" w:lineRule="auto"/>
      </w:pPr>
    </w:p>
    <w:p w14:paraId="652C3AA9" w14:textId="77777777" w:rsidR="001328DE" w:rsidRPr="00A02256" w:rsidRDefault="001328DE" w:rsidP="006E4814">
      <w:pPr>
        <w:spacing w:line="360" w:lineRule="auto"/>
      </w:pPr>
    </w:p>
    <w:p w14:paraId="6CD35FC0" w14:textId="77777777" w:rsidR="001328DE" w:rsidRPr="00A02256" w:rsidRDefault="001328DE" w:rsidP="006E4814">
      <w:pPr>
        <w:spacing w:line="360" w:lineRule="auto"/>
      </w:pPr>
    </w:p>
    <w:p w14:paraId="040D3A58" w14:textId="77777777" w:rsidR="001328DE" w:rsidRPr="00A02256" w:rsidRDefault="001328DE" w:rsidP="006E4814">
      <w:pPr>
        <w:spacing w:line="360" w:lineRule="auto"/>
      </w:pPr>
    </w:p>
    <w:p w14:paraId="0A840389" w14:textId="77777777" w:rsidR="001328DE" w:rsidRPr="00A02256" w:rsidRDefault="001328DE" w:rsidP="006E4814">
      <w:pPr>
        <w:spacing w:line="360" w:lineRule="auto"/>
      </w:pPr>
    </w:p>
    <w:p w14:paraId="05884FC7" w14:textId="77777777" w:rsidR="001328DE" w:rsidRPr="00A02256" w:rsidRDefault="001328DE" w:rsidP="001328DE">
      <w:pPr>
        <w:spacing w:line="360" w:lineRule="auto"/>
        <w:jc w:val="center"/>
      </w:pPr>
      <w:r w:rsidRPr="00A02256">
        <w:lastRenderedPageBreak/>
        <w:t>Hình 2.1</w:t>
      </w:r>
      <w:r w:rsidR="00F83D90" w:rsidRPr="00A02256">
        <w:t>:</w:t>
      </w:r>
      <w:r w:rsidRPr="00A02256">
        <w:t xml:space="preserve"> Thằn lằn </w:t>
      </w:r>
      <w:r w:rsidRPr="00A02256">
        <w:rPr>
          <w:i/>
        </w:rPr>
        <w:t>Hemidactylus platyrus</w:t>
      </w:r>
      <w:r w:rsidRPr="00A02256">
        <w:t xml:space="preserve"> (Kaiser </w:t>
      </w:r>
      <w:r w:rsidRPr="00A02256">
        <w:rPr>
          <w:i/>
        </w:rPr>
        <w:t>et al.</w:t>
      </w:r>
      <w:r w:rsidRPr="00A02256">
        <w:t>, 2011)</w:t>
      </w:r>
    </w:p>
    <w:p w14:paraId="596930D3" w14:textId="77777777" w:rsidR="001328DE" w:rsidRPr="00A02256" w:rsidRDefault="008F39BC" w:rsidP="008F39BC">
      <w:pPr>
        <w:spacing w:line="360" w:lineRule="auto"/>
        <w:jc w:val="center"/>
      </w:pPr>
      <w:r w:rsidRPr="00A02256">
        <w:rPr>
          <w:color w:val="FF0000"/>
          <w:szCs w:val="26"/>
          <w:lang w:val="vi-VN"/>
        </w:rPr>
        <w:t>(Tên hình đặt bên dưới và được đánh số theo chương</w:t>
      </w:r>
      <w:r w:rsidRPr="00A02256">
        <w:rPr>
          <w:color w:val="FF0000"/>
          <w:szCs w:val="26"/>
        </w:rPr>
        <w:t>)</w:t>
      </w:r>
    </w:p>
    <w:p w14:paraId="3382FCF3" w14:textId="77777777" w:rsidR="001328DE" w:rsidRPr="00A02256" w:rsidRDefault="001328DE" w:rsidP="006E4814">
      <w:pPr>
        <w:spacing w:line="360" w:lineRule="auto"/>
      </w:pPr>
    </w:p>
    <w:p w14:paraId="432EB824" w14:textId="77777777" w:rsidR="001328DE" w:rsidRPr="00A02256" w:rsidRDefault="001328DE" w:rsidP="006E4814">
      <w:pPr>
        <w:spacing w:line="360" w:lineRule="auto"/>
      </w:pPr>
    </w:p>
    <w:p w14:paraId="725B09F4" w14:textId="77777777" w:rsidR="001328DE" w:rsidRPr="00A02256" w:rsidRDefault="001328DE" w:rsidP="006E4814">
      <w:pPr>
        <w:spacing w:line="360" w:lineRule="auto"/>
      </w:pPr>
    </w:p>
    <w:p w14:paraId="2999BD6B" w14:textId="77777777" w:rsidR="001328DE" w:rsidRPr="00A02256" w:rsidRDefault="001328DE" w:rsidP="006E4814">
      <w:pPr>
        <w:spacing w:line="360" w:lineRule="auto"/>
      </w:pPr>
    </w:p>
    <w:p w14:paraId="0A047B61" w14:textId="77777777" w:rsidR="001328DE" w:rsidRPr="00A02256" w:rsidRDefault="001328DE" w:rsidP="006E4814">
      <w:pPr>
        <w:spacing w:line="360" w:lineRule="auto"/>
      </w:pPr>
    </w:p>
    <w:p w14:paraId="68FDF2FB" w14:textId="77777777" w:rsidR="001328DE" w:rsidRPr="00A02256" w:rsidRDefault="001328DE" w:rsidP="006E4814">
      <w:pPr>
        <w:spacing w:line="360" w:lineRule="auto"/>
      </w:pPr>
    </w:p>
    <w:p w14:paraId="2057B299" w14:textId="77777777" w:rsidR="00E4570D" w:rsidRPr="00E4570D" w:rsidRDefault="00E4570D" w:rsidP="00E4570D">
      <w:bookmarkStart w:id="13" w:name="_Toc6756655"/>
      <w:bookmarkEnd w:id="9"/>
      <w:bookmarkEnd w:id="10"/>
      <w:bookmarkEnd w:id="11"/>
      <w:bookmarkEnd w:id="12"/>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13"/>
    </w:p>
    <w:p w14:paraId="06BD0B0B" w14:textId="77777777" w:rsidR="004C671F" w:rsidRDefault="004C671F" w:rsidP="001932A0">
      <w:pPr>
        <w:spacing w:line="360" w:lineRule="auto"/>
      </w:pPr>
      <w:bookmarkStart w:id="14"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A02256" w:rsidRDefault="00592BC9" w:rsidP="009A07AD">
      <w:r w:rsidRPr="00A02256">
        <w:t>3.</w:t>
      </w:r>
      <w:r w:rsidR="009823CE" w:rsidRPr="00A02256">
        <w:t>2</w:t>
      </w:r>
      <w:r w:rsidRPr="00A02256">
        <w:t xml:space="preserve"> </w:t>
      </w:r>
      <w:r w:rsidR="00FD021B" w:rsidRPr="00A02256">
        <w:t>Phương</w:t>
      </w:r>
      <w:r w:rsidR="00FD021B" w:rsidRPr="00A02256">
        <w:rPr>
          <w:lang w:val="vi-VN"/>
        </w:rPr>
        <w:t xml:space="preserve"> tiện </w:t>
      </w:r>
      <w:r w:rsidRPr="00A02256">
        <w:t>nghiên cứu</w:t>
      </w:r>
      <w:bookmarkEnd w:id="14"/>
    </w:p>
    <w:p w14:paraId="1DF2968C" w14:textId="523B69A5" w:rsidR="00205464" w:rsidRPr="00A02256" w:rsidRDefault="00AD0D89" w:rsidP="009A07AD">
      <w:pPr>
        <w:rPr>
          <w:lang w:val="vi-VN"/>
        </w:rPr>
      </w:pPr>
      <w:bookmarkStart w:id="15"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15"/>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6"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6"/>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7"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7"/>
    </w:p>
    <w:p w14:paraId="26402607" w14:textId="77777777" w:rsidR="00AD0D89" w:rsidRPr="00A02256" w:rsidRDefault="00AD0D89" w:rsidP="009A07AD">
      <w:pPr>
        <w:rPr>
          <w:lang w:val="vi-VN"/>
        </w:rPr>
      </w:pPr>
      <w:bookmarkStart w:id="18"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8"/>
      <w:r w:rsidR="00FD021B" w:rsidRPr="00A02256">
        <w:rPr>
          <w:lang w:val="vi-VN"/>
        </w:rPr>
        <w:t>….</w:t>
      </w:r>
    </w:p>
    <w:p w14:paraId="3C8CF2B9" w14:textId="58F295B4" w:rsidR="003B16FE" w:rsidRPr="00A02256" w:rsidRDefault="00AD0D89" w:rsidP="009A07AD">
      <w:pPr>
        <w:rPr>
          <w:lang w:val="vi-VN"/>
        </w:rPr>
      </w:pPr>
      <w:bookmarkStart w:id="19"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9"/>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20"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20"/>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Default="0010568F" w:rsidP="008768D3">
                                    <w:pPr>
                                      <w:jc w:val="center"/>
                                    </w:pPr>
                                    <w: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Default="0010568F" w:rsidP="008768D3">
                              <w:pPr>
                                <w:jc w:val="center"/>
                              </w:pPr>
                              <w: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21"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21"/>
    </w:p>
    <w:p w14:paraId="751452C7" w14:textId="77777777" w:rsidR="00260560" w:rsidRPr="00A02256" w:rsidRDefault="00260560">
      <w:pPr>
        <w:spacing w:line="360" w:lineRule="auto"/>
      </w:pPr>
      <w:bookmarkStart w:id="22" w:name="_Toc6756668"/>
    </w:p>
    <w:p w14:paraId="27B8A32A" w14:textId="77777777" w:rsidR="0038264F" w:rsidRPr="00A02256" w:rsidRDefault="0038264F" w:rsidP="009A07AD">
      <w:r w:rsidRPr="00A02256">
        <w:t xml:space="preserve">4.1 </w:t>
      </w:r>
      <w:r w:rsidR="00850814" w:rsidRPr="00A02256">
        <w:t xml:space="preserve">Đặc điểm </w:t>
      </w:r>
      <w:bookmarkEnd w:id="22"/>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23" w:name="_Toc6756674"/>
      <w:r w:rsidRPr="00AE7100">
        <w:rPr>
          <w:lang w:val="vi-VN"/>
        </w:rPr>
        <w:t>4.2</w:t>
      </w:r>
      <w:r w:rsidR="00D02191" w:rsidRPr="00AE7100">
        <w:rPr>
          <w:lang w:val="vi-VN"/>
        </w:rPr>
        <w:t xml:space="preserve"> Kết quả</w:t>
      </w:r>
      <w:r w:rsidR="001127E6" w:rsidRPr="00AE7100">
        <w:rPr>
          <w:lang w:val="vi-VN"/>
        </w:rPr>
        <w:t xml:space="preserve"> </w:t>
      </w:r>
      <w:bookmarkEnd w:id="23"/>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24"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24"/>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F4578F">
        <w:rPr>
          <w:szCs w:val="26"/>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25"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25"/>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E4570D">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ABB2" w14:textId="77777777" w:rsidR="00DA563D" w:rsidRDefault="00DA563D" w:rsidP="008203E2">
      <w:r>
        <w:separator/>
      </w:r>
    </w:p>
  </w:endnote>
  <w:endnote w:type="continuationSeparator" w:id="0">
    <w:p w14:paraId="008758D5" w14:textId="77777777" w:rsidR="00DA563D" w:rsidRDefault="00DA563D"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1E0F" w14:textId="77777777" w:rsidR="00DA563D" w:rsidRDefault="00DA563D" w:rsidP="008203E2">
      <w:r>
        <w:separator/>
      </w:r>
    </w:p>
  </w:footnote>
  <w:footnote w:type="continuationSeparator" w:id="0">
    <w:p w14:paraId="484A493A" w14:textId="77777777" w:rsidR="00DA563D" w:rsidRDefault="00DA563D"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5"/>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4"/>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3"/>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EFF"/>
    <w:rsid w:val="00001E36"/>
    <w:rsid w:val="00002170"/>
    <w:rsid w:val="0000218B"/>
    <w:rsid w:val="0000390B"/>
    <w:rsid w:val="00003ECA"/>
    <w:rsid w:val="00012798"/>
    <w:rsid w:val="00013476"/>
    <w:rsid w:val="00013D98"/>
    <w:rsid w:val="00014B69"/>
    <w:rsid w:val="000155A0"/>
    <w:rsid w:val="000167B1"/>
    <w:rsid w:val="0002050F"/>
    <w:rsid w:val="000209E9"/>
    <w:rsid w:val="00021F61"/>
    <w:rsid w:val="00022CE2"/>
    <w:rsid w:val="00023DC6"/>
    <w:rsid w:val="00024959"/>
    <w:rsid w:val="000276A0"/>
    <w:rsid w:val="00030231"/>
    <w:rsid w:val="000314B4"/>
    <w:rsid w:val="00032478"/>
    <w:rsid w:val="00032BFE"/>
    <w:rsid w:val="000357A5"/>
    <w:rsid w:val="000373A6"/>
    <w:rsid w:val="00042C87"/>
    <w:rsid w:val="0004346E"/>
    <w:rsid w:val="00044524"/>
    <w:rsid w:val="000461F2"/>
    <w:rsid w:val="00047279"/>
    <w:rsid w:val="00047FFE"/>
    <w:rsid w:val="000507F8"/>
    <w:rsid w:val="00050BFB"/>
    <w:rsid w:val="00051B40"/>
    <w:rsid w:val="000525BF"/>
    <w:rsid w:val="00053EDD"/>
    <w:rsid w:val="00054792"/>
    <w:rsid w:val="00054FBD"/>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605E"/>
    <w:rsid w:val="000A6A5D"/>
    <w:rsid w:val="000B092C"/>
    <w:rsid w:val="000B0C74"/>
    <w:rsid w:val="000B0D71"/>
    <w:rsid w:val="000B2CAF"/>
    <w:rsid w:val="000B3FF0"/>
    <w:rsid w:val="000B4805"/>
    <w:rsid w:val="000B5DEF"/>
    <w:rsid w:val="000B646B"/>
    <w:rsid w:val="000B699F"/>
    <w:rsid w:val="000C0154"/>
    <w:rsid w:val="000C3391"/>
    <w:rsid w:val="000C387C"/>
    <w:rsid w:val="000C410C"/>
    <w:rsid w:val="000C42DE"/>
    <w:rsid w:val="000D15C6"/>
    <w:rsid w:val="000D4A7F"/>
    <w:rsid w:val="000D4E38"/>
    <w:rsid w:val="000D50A6"/>
    <w:rsid w:val="000D62AD"/>
    <w:rsid w:val="000D64C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FEC"/>
    <w:rsid w:val="00145B79"/>
    <w:rsid w:val="00146913"/>
    <w:rsid w:val="00146F50"/>
    <w:rsid w:val="001501E8"/>
    <w:rsid w:val="00151207"/>
    <w:rsid w:val="00155154"/>
    <w:rsid w:val="00155599"/>
    <w:rsid w:val="001556AA"/>
    <w:rsid w:val="001558E2"/>
    <w:rsid w:val="00155E20"/>
    <w:rsid w:val="001572D5"/>
    <w:rsid w:val="00157320"/>
    <w:rsid w:val="00157459"/>
    <w:rsid w:val="0016185C"/>
    <w:rsid w:val="00161B7B"/>
    <w:rsid w:val="00163048"/>
    <w:rsid w:val="00165845"/>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189F"/>
    <w:rsid w:val="0019224A"/>
    <w:rsid w:val="001932A0"/>
    <w:rsid w:val="00194424"/>
    <w:rsid w:val="00196B04"/>
    <w:rsid w:val="00196B76"/>
    <w:rsid w:val="00197560"/>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27ED"/>
    <w:rsid w:val="001D2EE4"/>
    <w:rsid w:val="001D3E9E"/>
    <w:rsid w:val="001D5572"/>
    <w:rsid w:val="001D6CDF"/>
    <w:rsid w:val="001D738A"/>
    <w:rsid w:val="001D7C0D"/>
    <w:rsid w:val="001E07D1"/>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47E1"/>
    <w:rsid w:val="00204818"/>
    <w:rsid w:val="00205464"/>
    <w:rsid w:val="002056EC"/>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60560"/>
    <w:rsid w:val="00260669"/>
    <w:rsid w:val="00260923"/>
    <w:rsid w:val="002612D5"/>
    <w:rsid w:val="00262C43"/>
    <w:rsid w:val="002637AE"/>
    <w:rsid w:val="00263E13"/>
    <w:rsid w:val="00264B7B"/>
    <w:rsid w:val="002663C2"/>
    <w:rsid w:val="00266CFE"/>
    <w:rsid w:val="0026714C"/>
    <w:rsid w:val="00267B73"/>
    <w:rsid w:val="00270CB1"/>
    <w:rsid w:val="00271141"/>
    <w:rsid w:val="00276DC1"/>
    <w:rsid w:val="00281DB3"/>
    <w:rsid w:val="00282DAB"/>
    <w:rsid w:val="00284282"/>
    <w:rsid w:val="00284767"/>
    <w:rsid w:val="00286B07"/>
    <w:rsid w:val="0029197D"/>
    <w:rsid w:val="00293063"/>
    <w:rsid w:val="00293FA7"/>
    <w:rsid w:val="00296AD9"/>
    <w:rsid w:val="00296C99"/>
    <w:rsid w:val="002A1519"/>
    <w:rsid w:val="002A21A6"/>
    <w:rsid w:val="002A32DD"/>
    <w:rsid w:val="002A464D"/>
    <w:rsid w:val="002A46F9"/>
    <w:rsid w:val="002A52A7"/>
    <w:rsid w:val="002A59CF"/>
    <w:rsid w:val="002A655A"/>
    <w:rsid w:val="002A6CD2"/>
    <w:rsid w:val="002A6D91"/>
    <w:rsid w:val="002B0C30"/>
    <w:rsid w:val="002B1CE2"/>
    <w:rsid w:val="002B2E7A"/>
    <w:rsid w:val="002B499B"/>
    <w:rsid w:val="002B6608"/>
    <w:rsid w:val="002C144E"/>
    <w:rsid w:val="002C2115"/>
    <w:rsid w:val="002C2559"/>
    <w:rsid w:val="002C2728"/>
    <w:rsid w:val="002C49EB"/>
    <w:rsid w:val="002C4FF7"/>
    <w:rsid w:val="002C6571"/>
    <w:rsid w:val="002C674E"/>
    <w:rsid w:val="002C76A7"/>
    <w:rsid w:val="002D1E84"/>
    <w:rsid w:val="002D3624"/>
    <w:rsid w:val="002D4BE6"/>
    <w:rsid w:val="002D70C9"/>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262"/>
    <w:rsid w:val="003242DA"/>
    <w:rsid w:val="003249B0"/>
    <w:rsid w:val="003252CF"/>
    <w:rsid w:val="00325F78"/>
    <w:rsid w:val="003263C7"/>
    <w:rsid w:val="00326845"/>
    <w:rsid w:val="0033002E"/>
    <w:rsid w:val="003305A6"/>
    <w:rsid w:val="00330EB1"/>
    <w:rsid w:val="00331CA0"/>
    <w:rsid w:val="00332682"/>
    <w:rsid w:val="00332D6C"/>
    <w:rsid w:val="0033356E"/>
    <w:rsid w:val="00335D81"/>
    <w:rsid w:val="00335E1F"/>
    <w:rsid w:val="00335F75"/>
    <w:rsid w:val="00337C73"/>
    <w:rsid w:val="00340CDC"/>
    <w:rsid w:val="00341492"/>
    <w:rsid w:val="00341B35"/>
    <w:rsid w:val="00342CF7"/>
    <w:rsid w:val="00343757"/>
    <w:rsid w:val="00344BB5"/>
    <w:rsid w:val="0034720B"/>
    <w:rsid w:val="00347702"/>
    <w:rsid w:val="003513A0"/>
    <w:rsid w:val="00351660"/>
    <w:rsid w:val="00352DBA"/>
    <w:rsid w:val="00355087"/>
    <w:rsid w:val="003554CF"/>
    <w:rsid w:val="003565C1"/>
    <w:rsid w:val="00357254"/>
    <w:rsid w:val="003623A2"/>
    <w:rsid w:val="003627D1"/>
    <w:rsid w:val="003633AB"/>
    <w:rsid w:val="00363B05"/>
    <w:rsid w:val="00363DA6"/>
    <w:rsid w:val="00364433"/>
    <w:rsid w:val="00366573"/>
    <w:rsid w:val="00372B26"/>
    <w:rsid w:val="0037503F"/>
    <w:rsid w:val="003757EC"/>
    <w:rsid w:val="0037672E"/>
    <w:rsid w:val="00377B6B"/>
    <w:rsid w:val="0038055F"/>
    <w:rsid w:val="00380C41"/>
    <w:rsid w:val="003821B1"/>
    <w:rsid w:val="00382645"/>
    <w:rsid w:val="0038264F"/>
    <w:rsid w:val="00384343"/>
    <w:rsid w:val="00386560"/>
    <w:rsid w:val="00386EC8"/>
    <w:rsid w:val="00391DC2"/>
    <w:rsid w:val="00392217"/>
    <w:rsid w:val="00392307"/>
    <w:rsid w:val="00392E83"/>
    <w:rsid w:val="00396AEB"/>
    <w:rsid w:val="00396C27"/>
    <w:rsid w:val="00396CC3"/>
    <w:rsid w:val="00397693"/>
    <w:rsid w:val="003A001A"/>
    <w:rsid w:val="003A0076"/>
    <w:rsid w:val="003A14CD"/>
    <w:rsid w:val="003A2461"/>
    <w:rsid w:val="003A45D7"/>
    <w:rsid w:val="003A5D1C"/>
    <w:rsid w:val="003B07C5"/>
    <w:rsid w:val="003B16FE"/>
    <w:rsid w:val="003B181D"/>
    <w:rsid w:val="003B20FA"/>
    <w:rsid w:val="003B2ADF"/>
    <w:rsid w:val="003B2BF8"/>
    <w:rsid w:val="003B3112"/>
    <w:rsid w:val="003B39E6"/>
    <w:rsid w:val="003B3FFD"/>
    <w:rsid w:val="003B45C5"/>
    <w:rsid w:val="003B62A5"/>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4070E"/>
    <w:rsid w:val="00440982"/>
    <w:rsid w:val="00441102"/>
    <w:rsid w:val="0044226A"/>
    <w:rsid w:val="00443B29"/>
    <w:rsid w:val="0044431C"/>
    <w:rsid w:val="00445F40"/>
    <w:rsid w:val="0044699D"/>
    <w:rsid w:val="004521AA"/>
    <w:rsid w:val="0045338C"/>
    <w:rsid w:val="0045477E"/>
    <w:rsid w:val="004555E4"/>
    <w:rsid w:val="00456058"/>
    <w:rsid w:val="004575E7"/>
    <w:rsid w:val="00457892"/>
    <w:rsid w:val="004619B7"/>
    <w:rsid w:val="00463E91"/>
    <w:rsid w:val="00463F57"/>
    <w:rsid w:val="00464CE9"/>
    <w:rsid w:val="00465E81"/>
    <w:rsid w:val="00466BC8"/>
    <w:rsid w:val="00466E94"/>
    <w:rsid w:val="0046717D"/>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A2182"/>
    <w:rsid w:val="004A2608"/>
    <w:rsid w:val="004A323A"/>
    <w:rsid w:val="004A39E2"/>
    <w:rsid w:val="004A3E35"/>
    <w:rsid w:val="004A496C"/>
    <w:rsid w:val="004A4FCD"/>
    <w:rsid w:val="004A5CF3"/>
    <w:rsid w:val="004A68BB"/>
    <w:rsid w:val="004A7C11"/>
    <w:rsid w:val="004B0BEF"/>
    <w:rsid w:val="004B1164"/>
    <w:rsid w:val="004B1705"/>
    <w:rsid w:val="004B236C"/>
    <w:rsid w:val="004B2AB0"/>
    <w:rsid w:val="004B3E02"/>
    <w:rsid w:val="004B40A7"/>
    <w:rsid w:val="004B4A17"/>
    <w:rsid w:val="004B6CD0"/>
    <w:rsid w:val="004B7377"/>
    <w:rsid w:val="004B779D"/>
    <w:rsid w:val="004B7F91"/>
    <w:rsid w:val="004C07DF"/>
    <w:rsid w:val="004C0A93"/>
    <w:rsid w:val="004C22D1"/>
    <w:rsid w:val="004C2FB7"/>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673A"/>
    <w:rsid w:val="005167A7"/>
    <w:rsid w:val="00517451"/>
    <w:rsid w:val="00520799"/>
    <w:rsid w:val="00521605"/>
    <w:rsid w:val="005218EA"/>
    <w:rsid w:val="005222B3"/>
    <w:rsid w:val="00522692"/>
    <w:rsid w:val="0052407A"/>
    <w:rsid w:val="00525296"/>
    <w:rsid w:val="00525D58"/>
    <w:rsid w:val="005273FF"/>
    <w:rsid w:val="005305B1"/>
    <w:rsid w:val="00530F6D"/>
    <w:rsid w:val="00531841"/>
    <w:rsid w:val="005350F0"/>
    <w:rsid w:val="00536CBA"/>
    <w:rsid w:val="00537E42"/>
    <w:rsid w:val="00542615"/>
    <w:rsid w:val="00542801"/>
    <w:rsid w:val="00542DCF"/>
    <w:rsid w:val="00544B6C"/>
    <w:rsid w:val="00544F3D"/>
    <w:rsid w:val="00545DDB"/>
    <w:rsid w:val="0054652C"/>
    <w:rsid w:val="005472B6"/>
    <w:rsid w:val="005475C9"/>
    <w:rsid w:val="005476A8"/>
    <w:rsid w:val="00552EF6"/>
    <w:rsid w:val="0055301A"/>
    <w:rsid w:val="0055552C"/>
    <w:rsid w:val="00555E8B"/>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BC9"/>
    <w:rsid w:val="005950AA"/>
    <w:rsid w:val="00597C46"/>
    <w:rsid w:val="005A080A"/>
    <w:rsid w:val="005A0AE6"/>
    <w:rsid w:val="005A2877"/>
    <w:rsid w:val="005A29C2"/>
    <w:rsid w:val="005A43AE"/>
    <w:rsid w:val="005A458E"/>
    <w:rsid w:val="005A4BCC"/>
    <w:rsid w:val="005A7C14"/>
    <w:rsid w:val="005A7E9D"/>
    <w:rsid w:val="005B00C8"/>
    <w:rsid w:val="005B6CCE"/>
    <w:rsid w:val="005B6DDD"/>
    <w:rsid w:val="005B6FA9"/>
    <w:rsid w:val="005B7218"/>
    <w:rsid w:val="005B7BE8"/>
    <w:rsid w:val="005C0AB8"/>
    <w:rsid w:val="005C2EEC"/>
    <w:rsid w:val="005C377E"/>
    <w:rsid w:val="005C765D"/>
    <w:rsid w:val="005D1A61"/>
    <w:rsid w:val="005D2D16"/>
    <w:rsid w:val="005D71C6"/>
    <w:rsid w:val="005D7A55"/>
    <w:rsid w:val="005D7C08"/>
    <w:rsid w:val="005E23C2"/>
    <w:rsid w:val="005E4CAA"/>
    <w:rsid w:val="005E698E"/>
    <w:rsid w:val="005E6DE0"/>
    <w:rsid w:val="005E7F64"/>
    <w:rsid w:val="005F02C2"/>
    <w:rsid w:val="005F0A0D"/>
    <w:rsid w:val="005F1539"/>
    <w:rsid w:val="005F2368"/>
    <w:rsid w:val="005F2537"/>
    <w:rsid w:val="005F3481"/>
    <w:rsid w:val="005F38C0"/>
    <w:rsid w:val="005F3D27"/>
    <w:rsid w:val="005F468E"/>
    <w:rsid w:val="005F4ABD"/>
    <w:rsid w:val="005F592B"/>
    <w:rsid w:val="005F62FC"/>
    <w:rsid w:val="005F6C8B"/>
    <w:rsid w:val="005F6F33"/>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86D"/>
    <w:rsid w:val="00613314"/>
    <w:rsid w:val="00613A02"/>
    <w:rsid w:val="00613EF5"/>
    <w:rsid w:val="00614B3A"/>
    <w:rsid w:val="00614D15"/>
    <w:rsid w:val="00614E79"/>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41610"/>
    <w:rsid w:val="006455AD"/>
    <w:rsid w:val="006473FD"/>
    <w:rsid w:val="006502CB"/>
    <w:rsid w:val="00650BEF"/>
    <w:rsid w:val="00652514"/>
    <w:rsid w:val="00652B78"/>
    <w:rsid w:val="006533F7"/>
    <w:rsid w:val="00653EA3"/>
    <w:rsid w:val="0065400E"/>
    <w:rsid w:val="0065656E"/>
    <w:rsid w:val="00657123"/>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74EE"/>
    <w:rsid w:val="00680ADD"/>
    <w:rsid w:val="00682FB1"/>
    <w:rsid w:val="0068430A"/>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CFC"/>
    <w:rsid w:val="006A3090"/>
    <w:rsid w:val="006A54C3"/>
    <w:rsid w:val="006A6EC3"/>
    <w:rsid w:val="006A7178"/>
    <w:rsid w:val="006B07B1"/>
    <w:rsid w:val="006B0C8C"/>
    <w:rsid w:val="006B12CB"/>
    <w:rsid w:val="006B1594"/>
    <w:rsid w:val="006B3A14"/>
    <w:rsid w:val="006B64A7"/>
    <w:rsid w:val="006B66B5"/>
    <w:rsid w:val="006B6A5F"/>
    <w:rsid w:val="006C114D"/>
    <w:rsid w:val="006C265F"/>
    <w:rsid w:val="006C414F"/>
    <w:rsid w:val="006C6E8D"/>
    <w:rsid w:val="006C7542"/>
    <w:rsid w:val="006C7C41"/>
    <w:rsid w:val="006D16C9"/>
    <w:rsid w:val="006D269D"/>
    <w:rsid w:val="006D30B0"/>
    <w:rsid w:val="006D36FE"/>
    <w:rsid w:val="006D50DF"/>
    <w:rsid w:val="006D54E4"/>
    <w:rsid w:val="006D5744"/>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7EF"/>
    <w:rsid w:val="007039A4"/>
    <w:rsid w:val="00703CA8"/>
    <w:rsid w:val="007049E0"/>
    <w:rsid w:val="007057BC"/>
    <w:rsid w:val="00705A5B"/>
    <w:rsid w:val="00710144"/>
    <w:rsid w:val="00711076"/>
    <w:rsid w:val="00711622"/>
    <w:rsid w:val="00711A15"/>
    <w:rsid w:val="00712352"/>
    <w:rsid w:val="007159B1"/>
    <w:rsid w:val="00715D13"/>
    <w:rsid w:val="00715F3F"/>
    <w:rsid w:val="00716666"/>
    <w:rsid w:val="007179FE"/>
    <w:rsid w:val="00717ED7"/>
    <w:rsid w:val="00722480"/>
    <w:rsid w:val="00726A00"/>
    <w:rsid w:val="00727595"/>
    <w:rsid w:val="00727A53"/>
    <w:rsid w:val="007313F6"/>
    <w:rsid w:val="007323E2"/>
    <w:rsid w:val="0073358B"/>
    <w:rsid w:val="00733B23"/>
    <w:rsid w:val="007345B8"/>
    <w:rsid w:val="007345BE"/>
    <w:rsid w:val="00735906"/>
    <w:rsid w:val="00736630"/>
    <w:rsid w:val="00743117"/>
    <w:rsid w:val="00743F48"/>
    <w:rsid w:val="007451BE"/>
    <w:rsid w:val="0075065E"/>
    <w:rsid w:val="00750DE4"/>
    <w:rsid w:val="00752AE1"/>
    <w:rsid w:val="00754079"/>
    <w:rsid w:val="007548A6"/>
    <w:rsid w:val="00754BD1"/>
    <w:rsid w:val="007566EA"/>
    <w:rsid w:val="0075673F"/>
    <w:rsid w:val="00756EA4"/>
    <w:rsid w:val="007574CB"/>
    <w:rsid w:val="007579CB"/>
    <w:rsid w:val="00760E30"/>
    <w:rsid w:val="007618CC"/>
    <w:rsid w:val="00761D63"/>
    <w:rsid w:val="0076255B"/>
    <w:rsid w:val="007627C7"/>
    <w:rsid w:val="00763EA2"/>
    <w:rsid w:val="0076547F"/>
    <w:rsid w:val="00765C0D"/>
    <w:rsid w:val="00766600"/>
    <w:rsid w:val="007670B5"/>
    <w:rsid w:val="00773EE9"/>
    <w:rsid w:val="0077464C"/>
    <w:rsid w:val="00774ABD"/>
    <w:rsid w:val="0077631C"/>
    <w:rsid w:val="007763DF"/>
    <w:rsid w:val="00776A4A"/>
    <w:rsid w:val="007801CF"/>
    <w:rsid w:val="00780395"/>
    <w:rsid w:val="00780499"/>
    <w:rsid w:val="007819E5"/>
    <w:rsid w:val="007830ED"/>
    <w:rsid w:val="00784EFF"/>
    <w:rsid w:val="00787D32"/>
    <w:rsid w:val="00787E23"/>
    <w:rsid w:val="0079073D"/>
    <w:rsid w:val="0079079C"/>
    <w:rsid w:val="00791325"/>
    <w:rsid w:val="00791B66"/>
    <w:rsid w:val="00792D50"/>
    <w:rsid w:val="007931CC"/>
    <w:rsid w:val="00794CE7"/>
    <w:rsid w:val="00795435"/>
    <w:rsid w:val="0079654E"/>
    <w:rsid w:val="0079722D"/>
    <w:rsid w:val="007A02EC"/>
    <w:rsid w:val="007A1E22"/>
    <w:rsid w:val="007A24B8"/>
    <w:rsid w:val="007A3406"/>
    <w:rsid w:val="007A3BC2"/>
    <w:rsid w:val="007A4579"/>
    <w:rsid w:val="007A4BB4"/>
    <w:rsid w:val="007A541C"/>
    <w:rsid w:val="007A57F6"/>
    <w:rsid w:val="007A59D7"/>
    <w:rsid w:val="007A6629"/>
    <w:rsid w:val="007A7257"/>
    <w:rsid w:val="007A7BE0"/>
    <w:rsid w:val="007B02BD"/>
    <w:rsid w:val="007B0BDB"/>
    <w:rsid w:val="007B0DF2"/>
    <w:rsid w:val="007B397D"/>
    <w:rsid w:val="007B4774"/>
    <w:rsid w:val="007B6EF9"/>
    <w:rsid w:val="007C203D"/>
    <w:rsid w:val="007C32F1"/>
    <w:rsid w:val="007C3B8A"/>
    <w:rsid w:val="007C46DC"/>
    <w:rsid w:val="007C6C2B"/>
    <w:rsid w:val="007C6FD6"/>
    <w:rsid w:val="007D04E1"/>
    <w:rsid w:val="007D058D"/>
    <w:rsid w:val="007D08F7"/>
    <w:rsid w:val="007D0C2B"/>
    <w:rsid w:val="007D1B30"/>
    <w:rsid w:val="007D1B42"/>
    <w:rsid w:val="007D2272"/>
    <w:rsid w:val="007D2AC7"/>
    <w:rsid w:val="007D2BAD"/>
    <w:rsid w:val="007D50F1"/>
    <w:rsid w:val="007D675C"/>
    <w:rsid w:val="007D6AD5"/>
    <w:rsid w:val="007D74B2"/>
    <w:rsid w:val="007D7C93"/>
    <w:rsid w:val="007E08D9"/>
    <w:rsid w:val="007E0D13"/>
    <w:rsid w:val="007E0D7C"/>
    <w:rsid w:val="007E1FCC"/>
    <w:rsid w:val="007E395C"/>
    <w:rsid w:val="007E39B2"/>
    <w:rsid w:val="007E3B39"/>
    <w:rsid w:val="007E460A"/>
    <w:rsid w:val="007E544D"/>
    <w:rsid w:val="007E69F6"/>
    <w:rsid w:val="007E6FC2"/>
    <w:rsid w:val="007E7617"/>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101BF"/>
    <w:rsid w:val="0081131F"/>
    <w:rsid w:val="0081340F"/>
    <w:rsid w:val="00813B0F"/>
    <w:rsid w:val="00813C0D"/>
    <w:rsid w:val="0081557E"/>
    <w:rsid w:val="00815A19"/>
    <w:rsid w:val="00815ECE"/>
    <w:rsid w:val="00816E21"/>
    <w:rsid w:val="008203E2"/>
    <w:rsid w:val="008205D3"/>
    <w:rsid w:val="00821719"/>
    <w:rsid w:val="008222E2"/>
    <w:rsid w:val="00822FC3"/>
    <w:rsid w:val="00823F44"/>
    <w:rsid w:val="00824268"/>
    <w:rsid w:val="008243BE"/>
    <w:rsid w:val="0082472B"/>
    <w:rsid w:val="00826B2F"/>
    <w:rsid w:val="00830C3E"/>
    <w:rsid w:val="00831ECB"/>
    <w:rsid w:val="00835B66"/>
    <w:rsid w:val="0083690A"/>
    <w:rsid w:val="00837132"/>
    <w:rsid w:val="008405E7"/>
    <w:rsid w:val="0084102C"/>
    <w:rsid w:val="00841842"/>
    <w:rsid w:val="00841B99"/>
    <w:rsid w:val="0084377E"/>
    <w:rsid w:val="00845485"/>
    <w:rsid w:val="00845DEF"/>
    <w:rsid w:val="0084768A"/>
    <w:rsid w:val="00850814"/>
    <w:rsid w:val="00850DB8"/>
    <w:rsid w:val="0085130B"/>
    <w:rsid w:val="00851610"/>
    <w:rsid w:val="00851745"/>
    <w:rsid w:val="00851985"/>
    <w:rsid w:val="008523EE"/>
    <w:rsid w:val="00855919"/>
    <w:rsid w:val="00855E34"/>
    <w:rsid w:val="00855E8A"/>
    <w:rsid w:val="00856161"/>
    <w:rsid w:val="00856754"/>
    <w:rsid w:val="0086009C"/>
    <w:rsid w:val="008614CA"/>
    <w:rsid w:val="0086183B"/>
    <w:rsid w:val="0086195A"/>
    <w:rsid w:val="00863ACC"/>
    <w:rsid w:val="0086401B"/>
    <w:rsid w:val="008645A3"/>
    <w:rsid w:val="008648B0"/>
    <w:rsid w:val="00864BCE"/>
    <w:rsid w:val="008657B4"/>
    <w:rsid w:val="008660BC"/>
    <w:rsid w:val="00866253"/>
    <w:rsid w:val="00866666"/>
    <w:rsid w:val="00867C81"/>
    <w:rsid w:val="0087003F"/>
    <w:rsid w:val="0087079F"/>
    <w:rsid w:val="0087087E"/>
    <w:rsid w:val="00872F90"/>
    <w:rsid w:val="00873254"/>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2913"/>
    <w:rsid w:val="008A3A94"/>
    <w:rsid w:val="008A3C3B"/>
    <w:rsid w:val="008A409A"/>
    <w:rsid w:val="008A4E57"/>
    <w:rsid w:val="008A531A"/>
    <w:rsid w:val="008A7F15"/>
    <w:rsid w:val="008B011C"/>
    <w:rsid w:val="008B0EEE"/>
    <w:rsid w:val="008B3249"/>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5C65"/>
    <w:rsid w:val="008D6993"/>
    <w:rsid w:val="008D7A37"/>
    <w:rsid w:val="008D7FD9"/>
    <w:rsid w:val="008E0041"/>
    <w:rsid w:val="008E09BF"/>
    <w:rsid w:val="008E1F9C"/>
    <w:rsid w:val="008E23E9"/>
    <w:rsid w:val="008E3EE6"/>
    <w:rsid w:val="008E41FA"/>
    <w:rsid w:val="008E7119"/>
    <w:rsid w:val="008F1ACB"/>
    <w:rsid w:val="008F2830"/>
    <w:rsid w:val="008F39BC"/>
    <w:rsid w:val="008F4F9B"/>
    <w:rsid w:val="008F5EE5"/>
    <w:rsid w:val="008F693D"/>
    <w:rsid w:val="008F728C"/>
    <w:rsid w:val="00901C94"/>
    <w:rsid w:val="0090256B"/>
    <w:rsid w:val="0090265C"/>
    <w:rsid w:val="0090281A"/>
    <w:rsid w:val="00904DA5"/>
    <w:rsid w:val="009051B1"/>
    <w:rsid w:val="009059F7"/>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AE8"/>
    <w:rsid w:val="0093756A"/>
    <w:rsid w:val="0094102F"/>
    <w:rsid w:val="00941AE2"/>
    <w:rsid w:val="00942086"/>
    <w:rsid w:val="00942708"/>
    <w:rsid w:val="009446E5"/>
    <w:rsid w:val="00945164"/>
    <w:rsid w:val="00946E53"/>
    <w:rsid w:val="009523FB"/>
    <w:rsid w:val="0095265B"/>
    <w:rsid w:val="00954C56"/>
    <w:rsid w:val="00955402"/>
    <w:rsid w:val="0095541A"/>
    <w:rsid w:val="00955968"/>
    <w:rsid w:val="0095692D"/>
    <w:rsid w:val="00956B1D"/>
    <w:rsid w:val="009573E4"/>
    <w:rsid w:val="0096045A"/>
    <w:rsid w:val="00961194"/>
    <w:rsid w:val="009622C0"/>
    <w:rsid w:val="00963807"/>
    <w:rsid w:val="009641F6"/>
    <w:rsid w:val="00965232"/>
    <w:rsid w:val="00966778"/>
    <w:rsid w:val="009675B7"/>
    <w:rsid w:val="00970261"/>
    <w:rsid w:val="00970887"/>
    <w:rsid w:val="00971D46"/>
    <w:rsid w:val="00973D20"/>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E34"/>
    <w:rsid w:val="0099100B"/>
    <w:rsid w:val="00991738"/>
    <w:rsid w:val="00991A24"/>
    <w:rsid w:val="00993065"/>
    <w:rsid w:val="00993E54"/>
    <w:rsid w:val="00994062"/>
    <w:rsid w:val="00994228"/>
    <w:rsid w:val="009944F6"/>
    <w:rsid w:val="009948B5"/>
    <w:rsid w:val="00995F7E"/>
    <w:rsid w:val="00996285"/>
    <w:rsid w:val="00997796"/>
    <w:rsid w:val="009A07AD"/>
    <w:rsid w:val="009A0A05"/>
    <w:rsid w:val="009A0E4E"/>
    <w:rsid w:val="009A1CDD"/>
    <w:rsid w:val="009A24B1"/>
    <w:rsid w:val="009A2949"/>
    <w:rsid w:val="009A2E8D"/>
    <w:rsid w:val="009A379B"/>
    <w:rsid w:val="009A38B6"/>
    <w:rsid w:val="009A39B8"/>
    <w:rsid w:val="009A4013"/>
    <w:rsid w:val="009A4415"/>
    <w:rsid w:val="009A582F"/>
    <w:rsid w:val="009A6C04"/>
    <w:rsid w:val="009A7F57"/>
    <w:rsid w:val="009B5F44"/>
    <w:rsid w:val="009B7729"/>
    <w:rsid w:val="009C3A1D"/>
    <w:rsid w:val="009C6597"/>
    <w:rsid w:val="009C7344"/>
    <w:rsid w:val="009C7748"/>
    <w:rsid w:val="009C7FC4"/>
    <w:rsid w:val="009D7411"/>
    <w:rsid w:val="009E27E9"/>
    <w:rsid w:val="009E49EA"/>
    <w:rsid w:val="009E4C06"/>
    <w:rsid w:val="009E543F"/>
    <w:rsid w:val="009E5D07"/>
    <w:rsid w:val="009E65E2"/>
    <w:rsid w:val="009E6668"/>
    <w:rsid w:val="009E6FA8"/>
    <w:rsid w:val="009E7885"/>
    <w:rsid w:val="009F03F0"/>
    <w:rsid w:val="009F3383"/>
    <w:rsid w:val="009F39F1"/>
    <w:rsid w:val="009F5217"/>
    <w:rsid w:val="009F6083"/>
    <w:rsid w:val="009F7C46"/>
    <w:rsid w:val="00A006D2"/>
    <w:rsid w:val="00A02256"/>
    <w:rsid w:val="00A022CC"/>
    <w:rsid w:val="00A0377E"/>
    <w:rsid w:val="00A0394B"/>
    <w:rsid w:val="00A03B8D"/>
    <w:rsid w:val="00A04618"/>
    <w:rsid w:val="00A06129"/>
    <w:rsid w:val="00A06DA2"/>
    <w:rsid w:val="00A073F0"/>
    <w:rsid w:val="00A1021E"/>
    <w:rsid w:val="00A10FA6"/>
    <w:rsid w:val="00A11F80"/>
    <w:rsid w:val="00A128F5"/>
    <w:rsid w:val="00A12B37"/>
    <w:rsid w:val="00A12BDD"/>
    <w:rsid w:val="00A12BE5"/>
    <w:rsid w:val="00A132CF"/>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50225"/>
    <w:rsid w:val="00A5098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2F6"/>
    <w:rsid w:val="00A86FEC"/>
    <w:rsid w:val="00A87623"/>
    <w:rsid w:val="00A91168"/>
    <w:rsid w:val="00A91356"/>
    <w:rsid w:val="00A91DD2"/>
    <w:rsid w:val="00A929AC"/>
    <w:rsid w:val="00A93726"/>
    <w:rsid w:val="00A93C8B"/>
    <w:rsid w:val="00A951CC"/>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D0D89"/>
    <w:rsid w:val="00AD1FE7"/>
    <w:rsid w:val="00AD2129"/>
    <w:rsid w:val="00AD2273"/>
    <w:rsid w:val="00AD42D5"/>
    <w:rsid w:val="00AD441D"/>
    <w:rsid w:val="00AD54DE"/>
    <w:rsid w:val="00AD66EE"/>
    <w:rsid w:val="00AD6BC5"/>
    <w:rsid w:val="00AD77D1"/>
    <w:rsid w:val="00AE1045"/>
    <w:rsid w:val="00AE1512"/>
    <w:rsid w:val="00AE26DB"/>
    <w:rsid w:val="00AE2B0D"/>
    <w:rsid w:val="00AE3D50"/>
    <w:rsid w:val="00AE43B5"/>
    <w:rsid w:val="00AE4C86"/>
    <w:rsid w:val="00AE58E7"/>
    <w:rsid w:val="00AE6A92"/>
    <w:rsid w:val="00AE7100"/>
    <w:rsid w:val="00AE7B61"/>
    <w:rsid w:val="00AF0020"/>
    <w:rsid w:val="00AF113D"/>
    <w:rsid w:val="00AF4FB8"/>
    <w:rsid w:val="00AF51B3"/>
    <w:rsid w:val="00AF5C7B"/>
    <w:rsid w:val="00AF6757"/>
    <w:rsid w:val="00AF714A"/>
    <w:rsid w:val="00AF74E1"/>
    <w:rsid w:val="00AF7C01"/>
    <w:rsid w:val="00B00537"/>
    <w:rsid w:val="00B007DE"/>
    <w:rsid w:val="00B00CD3"/>
    <w:rsid w:val="00B016B0"/>
    <w:rsid w:val="00B01B10"/>
    <w:rsid w:val="00B01EE5"/>
    <w:rsid w:val="00B04744"/>
    <w:rsid w:val="00B0496D"/>
    <w:rsid w:val="00B04A17"/>
    <w:rsid w:val="00B04D4E"/>
    <w:rsid w:val="00B05D91"/>
    <w:rsid w:val="00B064CB"/>
    <w:rsid w:val="00B06B98"/>
    <w:rsid w:val="00B06CDA"/>
    <w:rsid w:val="00B073F3"/>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3447"/>
    <w:rsid w:val="00B537E2"/>
    <w:rsid w:val="00B53F2E"/>
    <w:rsid w:val="00B53FEF"/>
    <w:rsid w:val="00B55B2D"/>
    <w:rsid w:val="00B55D7D"/>
    <w:rsid w:val="00B57E6B"/>
    <w:rsid w:val="00B608E1"/>
    <w:rsid w:val="00B60D68"/>
    <w:rsid w:val="00B633CF"/>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C3E"/>
    <w:rsid w:val="00BA3D90"/>
    <w:rsid w:val="00BA5844"/>
    <w:rsid w:val="00BA5A6B"/>
    <w:rsid w:val="00BA5B8E"/>
    <w:rsid w:val="00BA6BC5"/>
    <w:rsid w:val="00BA7491"/>
    <w:rsid w:val="00BB2060"/>
    <w:rsid w:val="00BB21A6"/>
    <w:rsid w:val="00BB2716"/>
    <w:rsid w:val="00BB327E"/>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C03"/>
    <w:rsid w:val="00BD04C0"/>
    <w:rsid w:val="00BD20E8"/>
    <w:rsid w:val="00BD2915"/>
    <w:rsid w:val="00BD4864"/>
    <w:rsid w:val="00BD4887"/>
    <w:rsid w:val="00BD5858"/>
    <w:rsid w:val="00BE0713"/>
    <w:rsid w:val="00BE199D"/>
    <w:rsid w:val="00BE2598"/>
    <w:rsid w:val="00BE32FF"/>
    <w:rsid w:val="00BE3E3F"/>
    <w:rsid w:val="00BE445C"/>
    <w:rsid w:val="00BE4682"/>
    <w:rsid w:val="00BE4B5A"/>
    <w:rsid w:val="00BE7015"/>
    <w:rsid w:val="00BE7EA4"/>
    <w:rsid w:val="00BF0581"/>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CE3"/>
    <w:rsid w:val="00C117E9"/>
    <w:rsid w:val="00C13AF1"/>
    <w:rsid w:val="00C13ED1"/>
    <w:rsid w:val="00C13FBC"/>
    <w:rsid w:val="00C1693B"/>
    <w:rsid w:val="00C16D13"/>
    <w:rsid w:val="00C17E79"/>
    <w:rsid w:val="00C21576"/>
    <w:rsid w:val="00C218E0"/>
    <w:rsid w:val="00C22648"/>
    <w:rsid w:val="00C23B08"/>
    <w:rsid w:val="00C24DE2"/>
    <w:rsid w:val="00C25206"/>
    <w:rsid w:val="00C25C9D"/>
    <w:rsid w:val="00C26B18"/>
    <w:rsid w:val="00C26CA8"/>
    <w:rsid w:val="00C27367"/>
    <w:rsid w:val="00C31235"/>
    <w:rsid w:val="00C31DCA"/>
    <w:rsid w:val="00C345DD"/>
    <w:rsid w:val="00C34A75"/>
    <w:rsid w:val="00C35853"/>
    <w:rsid w:val="00C36279"/>
    <w:rsid w:val="00C36FC2"/>
    <w:rsid w:val="00C41E63"/>
    <w:rsid w:val="00C43A97"/>
    <w:rsid w:val="00C4406A"/>
    <w:rsid w:val="00C446F3"/>
    <w:rsid w:val="00C45FC2"/>
    <w:rsid w:val="00C4707C"/>
    <w:rsid w:val="00C470FE"/>
    <w:rsid w:val="00C4710A"/>
    <w:rsid w:val="00C5297A"/>
    <w:rsid w:val="00C53D6C"/>
    <w:rsid w:val="00C574E4"/>
    <w:rsid w:val="00C5772F"/>
    <w:rsid w:val="00C57914"/>
    <w:rsid w:val="00C6187D"/>
    <w:rsid w:val="00C61FA5"/>
    <w:rsid w:val="00C62CAD"/>
    <w:rsid w:val="00C63ED6"/>
    <w:rsid w:val="00C648E0"/>
    <w:rsid w:val="00C64A4C"/>
    <w:rsid w:val="00C64DE7"/>
    <w:rsid w:val="00C65C3A"/>
    <w:rsid w:val="00C67978"/>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1B90"/>
    <w:rsid w:val="00CA250E"/>
    <w:rsid w:val="00CA31CA"/>
    <w:rsid w:val="00CA3F19"/>
    <w:rsid w:val="00CA418F"/>
    <w:rsid w:val="00CA4A32"/>
    <w:rsid w:val="00CA577C"/>
    <w:rsid w:val="00CA5D17"/>
    <w:rsid w:val="00CA5EA1"/>
    <w:rsid w:val="00CB016E"/>
    <w:rsid w:val="00CB2153"/>
    <w:rsid w:val="00CB286E"/>
    <w:rsid w:val="00CB2931"/>
    <w:rsid w:val="00CB2947"/>
    <w:rsid w:val="00CB3CB3"/>
    <w:rsid w:val="00CB4495"/>
    <w:rsid w:val="00CB6941"/>
    <w:rsid w:val="00CC2A6C"/>
    <w:rsid w:val="00CC6C9C"/>
    <w:rsid w:val="00CC795D"/>
    <w:rsid w:val="00CC7EA5"/>
    <w:rsid w:val="00CD1C10"/>
    <w:rsid w:val="00CD1D53"/>
    <w:rsid w:val="00CD24DF"/>
    <w:rsid w:val="00CD3786"/>
    <w:rsid w:val="00CD4E57"/>
    <w:rsid w:val="00CD5344"/>
    <w:rsid w:val="00CD68A0"/>
    <w:rsid w:val="00CE1780"/>
    <w:rsid w:val="00CE1E61"/>
    <w:rsid w:val="00CE2141"/>
    <w:rsid w:val="00CE2C4B"/>
    <w:rsid w:val="00CE4FE7"/>
    <w:rsid w:val="00CE60FE"/>
    <w:rsid w:val="00CE6E11"/>
    <w:rsid w:val="00CE7AF9"/>
    <w:rsid w:val="00CE7C9F"/>
    <w:rsid w:val="00CE7E97"/>
    <w:rsid w:val="00CF190C"/>
    <w:rsid w:val="00CF27EC"/>
    <w:rsid w:val="00CF2978"/>
    <w:rsid w:val="00CF3989"/>
    <w:rsid w:val="00CF42AA"/>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517DB"/>
    <w:rsid w:val="00D52183"/>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6B1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67D"/>
    <w:rsid w:val="00DD4DF1"/>
    <w:rsid w:val="00DD648F"/>
    <w:rsid w:val="00DD67EA"/>
    <w:rsid w:val="00DE0FE7"/>
    <w:rsid w:val="00DE29A2"/>
    <w:rsid w:val="00DE3E7C"/>
    <w:rsid w:val="00DE49B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D8D"/>
    <w:rsid w:val="00E04FE5"/>
    <w:rsid w:val="00E065D4"/>
    <w:rsid w:val="00E06BAC"/>
    <w:rsid w:val="00E1166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2820"/>
    <w:rsid w:val="00E63C17"/>
    <w:rsid w:val="00E64587"/>
    <w:rsid w:val="00E646F2"/>
    <w:rsid w:val="00E64A9B"/>
    <w:rsid w:val="00E64ADE"/>
    <w:rsid w:val="00E6556B"/>
    <w:rsid w:val="00E67CEE"/>
    <w:rsid w:val="00E67CF7"/>
    <w:rsid w:val="00E71346"/>
    <w:rsid w:val="00E71367"/>
    <w:rsid w:val="00E71467"/>
    <w:rsid w:val="00E74C15"/>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93E"/>
    <w:rsid w:val="00EA037A"/>
    <w:rsid w:val="00EA1BDA"/>
    <w:rsid w:val="00EA2017"/>
    <w:rsid w:val="00EA3F78"/>
    <w:rsid w:val="00EA765C"/>
    <w:rsid w:val="00EA7DE1"/>
    <w:rsid w:val="00EB0A52"/>
    <w:rsid w:val="00EB0D26"/>
    <w:rsid w:val="00EB0F3A"/>
    <w:rsid w:val="00EB1381"/>
    <w:rsid w:val="00EB28FC"/>
    <w:rsid w:val="00EB3892"/>
    <w:rsid w:val="00EB4ABB"/>
    <w:rsid w:val="00EB4E6E"/>
    <w:rsid w:val="00EB5E74"/>
    <w:rsid w:val="00EB7173"/>
    <w:rsid w:val="00EB73DD"/>
    <w:rsid w:val="00EB7DDD"/>
    <w:rsid w:val="00EC0A67"/>
    <w:rsid w:val="00EC4C13"/>
    <w:rsid w:val="00EC61EF"/>
    <w:rsid w:val="00ED01A4"/>
    <w:rsid w:val="00ED1715"/>
    <w:rsid w:val="00ED184A"/>
    <w:rsid w:val="00ED2DBF"/>
    <w:rsid w:val="00ED7C7B"/>
    <w:rsid w:val="00EE100B"/>
    <w:rsid w:val="00EE1BD2"/>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66A0"/>
    <w:rsid w:val="00F0699F"/>
    <w:rsid w:val="00F06E3C"/>
    <w:rsid w:val="00F075F2"/>
    <w:rsid w:val="00F07D44"/>
    <w:rsid w:val="00F1080F"/>
    <w:rsid w:val="00F1083D"/>
    <w:rsid w:val="00F114B8"/>
    <w:rsid w:val="00F11AD0"/>
    <w:rsid w:val="00F1423E"/>
    <w:rsid w:val="00F1734A"/>
    <w:rsid w:val="00F2153D"/>
    <w:rsid w:val="00F21A86"/>
    <w:rsid w:val="00F21DBC"/>
    <w:rsid w:val="00F228AF"/>
    <w:rsid w:val="00F24929"/>
    <w:rsid w:val="00F2601B"/>
    <w:rsid w:val="00F262E1"/>
    <w:rsid w:val="00F26C1E"/>
    <w:rsid w:val="00F2747F"/>
    <w:rsid w:val="00F31269"/>
    <w:rsid w:val="00F31515"/>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5CAD"/>
    <w:rsid w:val="00F5670A"/>
    <w:rsid w:val="00F56A33"/>
    <w:rsid w:val="00F56D0D"/>
    <w:rsid w:val="00F56F7D"/>
    <w:rsid w:val="00F5767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E16"/>
    <w:rsid w:val="00F94E37"/>
    <w:rsid w:val="00F96236"/>
    <w:rsid w:val="00FA26FE"/>
    <w:rsid w:val="00FA2AE8"/>
    <w:rsid w:val="00FA2DF5"/>
    <w:rsid w:val="00FA44B5"/>
    <w:rsid w:val="00FA5462"/>
    <w:rsid w:val="00FA6A16"/>
    <w:rsid w:val="00FB138D"/>
    <w:rsid w:val="00FB14BE"/>
    <w:rsid w:val="00FB1C98"/>
    <w:rsid w:val="00FB4384"/>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E0052"/>
    <w:rsid w:val="00FE0289"/>
    <w:rsid w:val="00FE34E4"/>
    <w:rsid w:val="00FE35DA"/>
    <w:rsid w:val="00FE4E09"/>
    <w:rsid w:val="00FE548D"/>
    <w:rsid w:val="00FE67D6"/>
    <w:rsid w:val="00FE7765"/>
    <w:rsid w:val="00FF0A8D"/>
    <w:rsid w:val="00FF1795"/>
    <w:rsid w:val="00FF232D"/>
    <w:rsid w:val="00FF2D9E"/>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6.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0.jpeg"/><Relationship Id="rId16" Type="http://schemas.openxmlformats.org/officeDocument/2006/relationships/oleObject" Target="embeddings/oleObject2.bin"/><Relationship Id="rId11" Type="http://schemas.openxmlformats.org/officeDocument/2006/relationships/footer" Target="footer3.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5.wmf"/><Relationship Id="rId5" Type="http://schemas.openxmlformats.org/officeDocument/2006/relationships/webSettings" Target="webSettings.xml"/><Relationship Id="rId90" Type="http://schemas.openxmlformats.org/officeDocument/2006/relationships/chart" Target="charts/chart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4.bin"/><Relationship Id="rId41" Type="http://schemas.openxmlformats.org/officeDocument/2006/relationships/image" Target="media/image16.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image" Target="media/image11.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5.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33</Pages>
  <Words>4781</Words>
  <Characters>27258</Characters>
  <Application>Microsoft Office Word</Application>
  <DocSecurity>0</DocSecurity>
  <Lines>227</Lines>
  <Paragraphs>63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31976</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266</cp:revision>
  <cp:lastPrinted>2022-12-02T13:38:00Z</cp:lastPrinted>
  <dcterms:created xsi:type="dcterms:W3CDTF">2023-07-23T12:18:00Z</dcterms:created>
  <dcterms:modified xsi:type="dcterms:W3CDTF">2023-08-15T14:27:00Z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