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2.png" ContentType="image/png"/>
  <Override PartName="/word/media/rId29.png" ContentType="image/png"/>
  <Override PartName="/word/media/rId23.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w:t>
      </w:r>
    </w:p>
    <w:p>
      <w:pPr>
        <w:pStyle w:val="Subtitle"/>
      </w:pPr>
      <w:r>
        <w:t xml:space="preserve">Информационная</w:t>
      </w:r>
      <w:r>
        <w:t xml:space="preserve"> </w:t>
      </w:r>
      <w:r>
        <w:t xml:space="preserve">безопасность</w:t>
      </w:r>
    </w:p>
    <w:p>
      <w:pPr>
        <w:pStyle w:val="Author"/>
      </w:pPr>
      <w:r>
        <w:t xml:space="preserve">Адебайо</w:t>
      </w:r>
      <w:r>
        <w:t xml:space="preserve"> </w:t>
      </w:r>
      <w:r>
        <w:t xml:space="preserve">Ридвануллахи</w:t>
      </w:r>
      <w:r>
        <w:t xml:space="preserve"> </w:t>
      </w:r>
      <w:r>
        <w:t xml:space="preserve">Айофе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2"/>
      </w:pPr>
      <w:r>
        <w:rPr>
          <w:rStyle w:val="SectionNumber"/>
        </w:rPr>
        <w:t xml:space="preserve">0.1</w:t>
      </w:r>
      <w:r>
        <w:tab/>
      </w:r>
      <w:r>
        <w:t xml:space="preserve">Цель работы</w:t>
      </w:r>
    </w:p>
    <w:p>
      <w:pPr>
        <w:numPr>
          <w:ilvl w:val="0"/>
          <w:numId w:val="1001"/>
        </w:numPr>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p>
      <w:pPr>
        <w:numPr>
          <w:ilvl w:val="0"/>
          <w:numId w:val="1001"/>
        </w:numPr>
      </w:pPr>
      <w:r>
        <w:t xml:space="preserve">Изучить идеологию и применение средств контроля версий.</w:t>
      </w:r>
    </w:p>
    <w:p>
      <w:pPr>
        <w:numPr>
          <w:ilvl w:val="0"/>
          <w:numId w:val="1001"/>
        </w:numPr>
      </w:pPr>
      <w:r>
        <w:t xml:space="preserve">Освоить умения по работе с git.</w:t>
      </w:r>
    </w:p>
    <w:p>
      <w:pPr>
        <w:numPr>
          <w:ilvl w:val="0"/>
          <w:numId w:val="1001"/>
        </w:numPr>
      </w:pPr>
      <w:r>
        <w:t xml:space="preserve">Научиться оформлять отчёты с помощью легковесного языка разметки Markdown.</w:t>
      </w:r>
    </w:p>
    <w:bookmarkEnd w:id="20"/>
    <w:bookmarkStart w:id="21" w:name="задание"/>
    <w:p>
      <w:pPr>
        <w:pStyle w:val="Heading2"/>
      </w:pPr>
      <w:r>
        <w:rPr>
          <w:rStyle w:val="SectionNumber"/>
        </w:rPr>
        <w:t xml:space="preserve">0.2</w:t>
      </w:r>
      <w:r>
        <w:tab/>
      </w:r>
      <w:r>
        <w:t xml:space="preserve">Задание</w:t>
      </w:r>
    </w:p>
    <w:p>
      <w:pPr>
        <w:pStyle w:val="FirstParagraph"/>
      </w:pPr>
      <w:r>
        <w:t xml:space="preserve">Получите следующую информацию.</w:t>
      </w:r>
    </w:p>
    <w:p>
      <w:pPr>
        <w:numPr>
          <w:ilvl w:val="0"/>
          <w:numId w:val="1002"/>
        </w:numPr>
      </w:pPr>
      <w:r>
        <w:t xml:space="preserve">Версия ядра Linux (Linux version).</w:t>
      </w:r>
    </w:p>
    <w:p>
      <w:pPr>
        <w:numPr>
          <w:ilvl w:val="0"/>
          <w:numId w:val="1002"/>
        </w:numPr>
      </w:pPr>
      <w:r>
        <w:t xml:space="preserve">Частота процессора (Detected Mhz processor).</w:t>
      </w:r>
    </w:p>
    <w:p>
      <w:pPr>
        <w:numPr>
          <w:ilvl w:val="0"/>
          <w:numId w:val="1002"/>
        </w:numPr>
      </w:pPr>
      <w:r>
        <w:t xml:space="preserve">Модель процессора (CPU0).</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numPr>
          <w:ilvl w:val="0"/>
          <w:numId w:val="1002"/>
        </w:numPr>
      </w:pPr>
      <w:r>
        <w:t xml:space="preserve">Тип файловой системы корневого раздела.</w:t>
      </w:r>
    </w:p>
    <w:bookmarkEnd w:id="21"/>
    <w:bookmarkStart w:id="22" w:name="теоретическое-введение"/>
    <w:p>
      <w:pPr>
        <w:pStyle w:val="Heading2"/>
      </w:pPr>
      <w:r>
        <w:rPr>
          <w:rStyle w:val="SectionNumber"/>
        </w:rPr>
        <w:t xml:space="preserve">0.3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 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44" w:name="выполнение-лабораторной-работы"/>
    <w:p>
      <w:pPr>
        <w:pStyle w:val="Heading2"/>
      </w:pPr>
      <w:r>
        <w:rPr>
          <w:rStyle w:val="SectionNumber"/>
        </w:rPr>
        <w:t xml:space="preserve">0.4</w:t>
      </w:r>
      <w:r>
        <w:tab/>
      </w:r>
      <w:r>
        <w:t xml:space="preserve">Выполнение лабораторной работы</w:t>
      </w:r>
    </w:p>
    <w:p>
      <w:pPr>
        <w:pStyle w:val="FirstParagraph"/>
      </w:pPr>
      <w:r>
        <w:rPr>
          <w:bCs/>
          <w:b/>
        </w:rPr>
        <w:t xml:space="preserve">1. Установка операционной системы</w:t>
      </w:r>
    </w:p>
    <w:p>
      <w:pPr>
        <w:pStyle w:val="BodyText"/>
      </w:pPr>
      <w:r>
        <w:t xml:space="preserve">Я установил CentOS 9 на виртуальную машину.</w:t>
      </w:r>
    </w:p>
    <w:p>
      <w:pPr>
        <w:pStyle w:val="CaptionedFigure"/>
      </w:pPr>
      <w:r>
        <w:drawing>
          <wp:inline>
            <wp:extent cx="2667000" cy="1995107"/>
            <wp:effectExtent b="0" l="0" r="0" t="0"/>
            <wp:docPr descr="Virtual Machine CentOS" title="fig:" id="24" name="Picture"/>
            <a:graphic>
              <a:graphicData uri="http://schemas.openxmlformats.org/drawingml/2006/picture">
                <pic:pic>
                  <pic:nvPicPr>
                    <pic:cNvPr descr="../5.png" id="25" name="Picture"/>
                    <pic:cNvPicPr>
                      <a:picLocks noChangeArrowheads="1" noChangeAspect="1"/>
                    </pic:cNvPicPr>
                  </pic:nvPicPr>
                  <pic:blipFill>
                    <a:blip r:embed="rId23"/>
                    <a:stretch>
                      <a:fillRect/>
                    </a:stretch>
                  </pic:blipFill>
                  <pic:spPr bwMode="auto">
                    <a:xfrm>
                      <a:off x="0" y="0"/>
                      <a:ext cx="2667000" cy="1995107"/>
                    </a:xfrm>
                    <a:prstGeom prst="rect">
                      <a:avLst/>
                    </a:prstGeom>
                    <a:noFill/>
                    <a:ln w="9525">
                      <a:noFill/>
                      <a:headEnd/>
                      <a:tailEnd/>
                    </a:ln>
                  </pic:spPr>
                </pic:pic>
              </a:graphicData>
            </a:graphic>
          </wp:inline>
        </w:drawing>
      </w:r>
    </w:p>
    <w:p>
      <w:pPr>
        <w:pStyle w:val="ImageCaption"/>
      </w:pPr>
      <w:r>
        <w:t xml:space="preserve">Virtual Machine CentOS</w:t>
      </w:r>
    </w:p>
    <w:p>
      <w:pPr>
        <w:pStyle w:val="BodyText"/>
      </w:pPr>
      <w:r>
        <w:rPr>
          <w:bCs/>
          <w:b/>
        </w:rPr>
        <w:t xml:space="preserve">2. Настройка пользователя</w:t>
      </w:r>
    </w:p>
    <w:p>
      <w:pPr>
        <w:pStyle w:val="CaptionedFigure"/>
      </w:pPr>
      <w:r>
        <w:drawing>
          <wp:inline>
            <wp:extent cx="2667000" cy="2014471"/>
            <wp:effectExtent b="0" l="0" r="0" t="0"/>
            <wp:docPr descr="Creating user" title="fig:" id="27" name="Picture"/>
            <a:graphic>
              <a:graphicData uri="http://schemas.openxmlformats.org/drawingml/2006/picture">
                <pic:pic>
                  <pic:nvPicPr>
                    <pic:cNvPr descr="../1.png" id="28" name="Picture"/>
                    <pic:cNvPicPr>
                      <a:picLocks noChangeArrowheads="1" noChangeAspect="1"/>
                    </pic:cNvPicPr>
                  </pic:nvPicPr>
                  <pic:blipFill>
                    <a:blip r:embed="rId26"/>
                    <a:stretch>
                      <a:fillRect/>
                    </a:stretch>
                  </pic:blipFill>
                  <pic:spPr bwMode="auto">
                    <a:xfrm>
                      <a:off x="0" y="0"/>
                      <a:ext cx="2667000" cy="2014471"/>
                    </a:xfrm>
                    <a:prstGeom prst="rect">
                      <a:avLst/>
                    </a:prstGeom>
                    <a:noFill/>
                    <a:ln w="9525">
                      <a:noFill/>
                      <a:headEnd/>
                      <a:tailEnd/>
                    </a:ln>
                  </pic:spPr>
                </pic:pic>
              </a:graphicData>
            </a:graphic>
          </wp:inline>
        </w:drawing>
      </w:r>
    </w:p>
    <w:p>
      <w:pPr>
        <w:pStyle w:val="ImageCaption"/>
      </w:pPr>
      <w:r>
        <w:t xml:space="preserve">Creating user</w:t>
      </w:r>
    </w:p>
    <w:p>
      <w:pPr>
        <w:pStyle w:val="BodyText"/>
      </w:pPr>
      <w:r>
        <w:rPr>
          <w:bCs/>
          <w:b/>
        </w:rPr>
        <w:t xml:space="preserve">3. Гостевая ОС</w:t>
      </w:r>
    </w:p>
    <w:p>
      <w:pPr>
        <w:pStyle w:val="CaptionedFigure"/>
      </w:pPr>
      <w:r>
        <w:drawing>
          <wp:inline>
            <wp:extent cx="2667000" cy="764539"/>
            <wp:effectExtent b="0" l="0" r="0" t="0"/>
            <wp:docPr descr="Запуск образа диска дополнений гостевой ОС" title="fig:" id="30" name="Picture"/>
            <a:graphic>
              <a:graphicData uri="http://schemas.openxmlformats.org/drawingml/2006/picture">
                <pic:pic>
                  <pic:nvPicPr>
                    <pic:cNvPr descr="../4.png" id="31" name="Picture"/>
                    <pic:cNvPicPr>
                      <a:picLocks noChangeArrowheads="1" noChangeAspect="1"/>
                    </pic:cNvPicPr>
                  </pic:nvPicPr>
                  <pic:blipFill>
                    <a:blip r:embed="rId29"/>
                    <a:stretch>
                      <a:fillRect/>
                    </a:stretch>
                  </pic:blipFill>
                  <pic:spPr bwMode="auto">
                    <a:xfrm>
                      <a:off x="0" y="0"/>
                      <a:ext cx="2667000" cy="764539"/>
                    </a:xfrm>
                    <a:prstGeom prst="rect">
                      <a:avLst/>
                    </a:prstGeom>
                    <a:noFill/>
                    <a:ln w="9525">
                      <a:noFill/>
                      <a:headEnd/>
                      <a:tailEnd/>
                    </a:ln>
                  </pic:spPr>
                </pic:pic>
              </a:graphicData>
            </a:graphic>
          </wp:inline>
        </w:drawing>
      </w:r>
    </w:p>
    <w:p>
      <w:pPr>
        <w:pStyle w:val="ImageCaption"/>
      </w:pPr>
      <w:r>
        <w:t xml:space="preserve">Запуск образа диска дополнений гостевой ОС</w:t>
      </w:r>
    </w:p>
    <w:p>
      <w:pPr>
        <w:pStyle w:val="BodyText"/>
      </w:pPr>
      <w:r>
        <w:rPr>
          <w:bCs/>
          <w:b/>
        </w:rPr>
        <w:t xml:space="preserve">4. Команда</w:t>
      </w:r>
      <w:r>
        <w:rPr>
          <w:bCs/>
          <w:b/>
        </w:rPr>
        <w:t xml:space="preserve"> </w:t>
      </w:r>
      <w:r>
        <w:rPr>
          <w:rStyle w:val="VerbatimChar"/>
          <w:bCs/>
          <w:b/>
        </w:rPr>
        <w:t xml:space="preserve">dmesg</w:t>
      </w:r>
    </w:p>
    <w:p>
      <w:pPr>
        <w:pStyle w:val="CaptionedFigure"/>
      </w:pPr>
      <w:r>
        <w:drawing>
          <wp:inline>
            <wp:extent cx="2667000" cy="1666875"/>
            <wp:effectExtent b="0" l="0" r="0" t="0"/>
            <wp:docPr descr="dmesg" title="fig:" id="33" name="Picture"/>
            <a:graphic>
              <a:graphicData uri="http://schemas.openxmlformats.org/drawingml/2006/picture">
                <pic:pic>
                  <pic:nvPicPr>
                    <pic:cNvPr descr="../3.png" id="34" name="Picture"/>
                    <pic:cNvPicPr>
                      <a:picLocks noChangeArrowheads="1" noChangeAspect="1"/>
                    </pic:cNvPicPr>
                  </pic:nvPicPr>
                  <pic:blipFill>
                    <a:blip r:embed="rId32"/>
                    <a:stretch>
                      <a:fillRect/>
                    </a:stretch>
                  </pic:blipFill>
                  <pic:spPr bwMode="auto">
                    <a:xfrm>
                      <a:off x="0" y="0"/>
                      <a:ext cx="2667000" cy="1666875"/>
                    </a:xfrm>
                    <a:prstGeom prst="rect">
                      <a:avLst/>
                    </a:prstGeom>
                    <a:noFill/>
                    <a:ln w="9525">
                      <a:noFill/>
                      <a:headEnd/>
                      <a:tailEnd/>
                    </a:ln>
                  </pic:spPr>
                </pic:pic>
              </a:graphicData>
            </a:graphic>
          </wp:inline>
        </w:drawing>
      </w:r>
    </w:p>
    <w:p>
      <w:pPr>
        <w:pStyle w:val="ImageCaption"/>
      </w:pPr>
      <w:r>
        <w:t xml:space="preserve">dmesg</w:t>
      </w:r>
    </w:p>
    <w:p>
      <w:pPr>
        <w:pStyle w:val="BodyText"/>
      </w:pPr>
      <w:r>
        <w:rPr>
          <w:bCs/>
          <w:b/>
        </w:rPr>
        <w:t xml:space="preserve">5. Команда</w:t>
      </w:r>
      <w:r>
        <w:rPr>
          <w:bCs/>
          <w:b/>
        </w:rPr>
        <w:t xml:space="preserve"> </w:t>
      </w:r>
      <w:r>
        <w:rPr>
          <w:rStyle w:val="VerbatimChar"/>
          <w:bCs/>
          <w:b/>
        </w:rPr>
        <w:t xml:space="preserve">dmegs | less</w:t>
      </w:r>
    </w:p>
    <w:p>
      <w:pPr>
        <w:pStyle w:val="CaptionedFigure"/>
      </w:pPr>
      <w:r>
        <w:drawing>
          <wp:inline>
            <wp:extent cx="2667000" cy="2658255"/>
            <wp:effectExtent b="0" l="0" r="0" t="0"/>
            <wp:docPr descr="dmesg|less" title="fig:" id="36" name="Picture"/>
            <a:graphic>
              <a:graphicData uri="http://schemas.openxmlformats.org/drawingml/2006/picture">
                <pic:pic>
                  <pic:nvPicPr>
                    <pic:cNvPr descr="../2.png" id="37" name="Picture"/>
                    <pic:cNvPicPr>
                      <a:picLocks noChangeArrowheads="1" noChangeAspect="1"/>
                    </pic:cNvPicPr>
                  </pic:nvPicPr>
                  <pic:blipFill>
                    <a:blip r:embed="rId35"/>
                    <a:stretch>
                      <a:fillRect/>
                    </a:stretch>
                  </pic:blipFill>
                  <pic:spPr bwMode="auto">
                    <a:xfrm>
                      <a:off x="0" y="0"/>
                      <a:ext cx="2667000" cy="2658255"/>
                    </a:xfrm>
                    <a:prstGeom prst="rect">
                      <a:avLst/>
                    </a:prstGeom>
                    <a:noFill/>
                    <a:ln w="9525">
                      <a:noFill/>
                      <a:headEnd/>
                      <a:tailEnd/>
                    </a:ln>
                  </pic:spPr>
                </pic:pic>
              </a:graphicData>
            </a:graphic>
          </wp:inline>
        </w:drawing>
      </w:r>
    </w:p>
    <w:p>
      <w:pPr>
        <w:pStyle w:val="ImageCaption"/>
      </w:pPr>
      <w:r>
        <w:t xml:space="preserve">dmesg|less</w:t>
      </w:r>
    </w:p>
    <w:p>
      <w:pPr>
        <w:pStyle w:val="BodyText"/>
      </w:pPr>
      <w:r>
        <w:rPr>
          <w:bCs/>
          <w:b/>
        </w:rPr>
        <w:t xml:space="preserve">Домашнее задание</w:t>
      </w:r>
    </w:p>
    <w:p>
      <w:pPr>
        <w:numPr>
          <w:ilvl w:val="0"/>
          <w:numId w:val="1003"/>
        </w:numPr>
      </w:pPr>
      <w:r>
        <w:t xml:space="preserve">Версия ядра Linux (Linux version): 5.14.0-362.el9.x86_64</w:t>
      </w:r>
    </w:p>
    <w:p>
      <w:pPr>
        <w:numPr>
          <w:ilvl w:val="0"/>
          <w:numId w:val="1003"/>
        </w:numPr>
      </w:pPr>
      <w:r>
        <w:t xml:space="preserve">Частота процессора (Detected Mhz processor):2304.008 Mhz</w:t>
      </w:r>
    </w:p>
    <w:p>
      <w:pPr>
        <w:numPr>
          <w:ilvl w:val="0"/>
          <w:numId w:val="1003"/>
        </w:numPr>
      </w:pPr>
      <w:r>
        <w:t xml:space="preserve">Модель процессора (CPU0): Intel(R) Core(TM) i7-10510U CPU @ 1.80GHz</w:t>
      </w:r>
    </w:p>
    <w:p>
      <w:pPr>
        <w:numPr>
          <w:ilvl w:val="0"/>
          <w:numId w:val="1003"/>
        </w:numPr>
      </w:pPr>
      <w:r>
        <w:t xml:space="preserve">Объем доступной оперативной памяти (Memory available):260860K</w:t>
      </w:r>
    </w:p>
    <w:p>
      <w:pPr>
        <w:numPr>
          <w:ilvl w:val="0"/>
          <w:numId w:val="1003"/>
        </w:numPr>
      </w:pPr>
      <w:r>
        <w:t xml:space="preserve">Тип обнаруженного гипервизора (Hypervisor detected): KVM</w:t>
      </w:r>
    </w:p>
    <w:p>
      <w:pPr>
        <w:pStyle w:val="CaptionedFigure"/>
      </w:pPr>
      <w:r>
        <w:drawing>
          <wp:inline>
            <wp:extent cx="2667000" cy="924288"/>
            <wp:effectExtent b="0" l="0" r="0" t="0"/>
            <wp:docPr descr="Поиск информации с помощью grep" title="fig:" id="39" name="Picture"/>
            <a:graphic>
              <a:graphicData uri="http://schemas.openxmlformats.org/drawingml/2006/picture">
                <pic:pic>
                  <pic:nvPicPr>
                    <pic:cNvPr descr="../7.png" id="40" name="Picture"/>
                    <pic:cNvPicPr>
                      <a:picLocks noChangeArrowheads="1" noChangeAspect="1"/>
                    </pic:cNvPicPr>
                  </pic:nvPicPr>
                  <pic:blipFill>
                    <a:blip r:embed="rId38"/>
                    <a:stretch>
                      <a:fillRect/>
                    </a:stretch>
                  </pic:blipFill>
                  <pic:spPr bwMode="auto">
                    <a:xfrm>
                      <a:off x="0" y="0"/>
                      <a:ext cx="2667000" cy="924288"/>
                    </a:xfrm>
                    <a:prstGeom prst="rect">
                      <a:avLst/>
                    </a:prstGeom>
                    <a:noFill/>
                    <a:ln w="9525">
                      <a:noFill/>
                      <a:headEnd/>
                      <a:tailEnd/>
                    </a:ln>
                  </pic:spPr>
                </pic:pic>
              </a:graphicData>
            </a:graphic>
          </wp:inline>
        </w:drawing>
      </w:r>
    </w:p>
    <w:p>
      <w:pPr>
        <w:pStyle w:val="ImageCaption"/>
      </w:pPr>
      <w:r>
        <w:t xml:space="preserve">Поиск информации с помощью grep</w:t>
      </w:r>
    </w:p>
    <w:p>
      <w:pPr>
        <w:numPr>
          <w:ilvl w:val="0"/>
          <w:numId w:val="1004"/>
        </w:numPr>
        <w:pStyle w:val="Compact"/>
      </w:pPr>
      <w:r>
        <w:t xml:space="preserve">Тип файловой системы корневого раздела: XFS</w:t>
      </w:r>
    </w:p>
    <w:p>
      <w:pPr>
        <w:pStyle w:val="CaptionedFigure"/>
      </w:pPr>
      <w:r>
        <w:drawing>
          <wp:inline>
            <wp:extent cx="2667000" cy="1669914"/>
            <wp:effectExtent b="0" l="0" r="0" t="0"/>
            <wp:docPr descr="Поиск информации с помощью grep" title="fig:" id="42" name="Picture"/>
            <a:graphic>
              <a:graphicData uri="http://schemas.openxmlformats.org/drawingml/2006/picture">
                <pic:pic>
                  <pic:nvPicPr>
                    <pic:cNvPr descr="../8.png" id="43" name="Picture"/>
                    <pic:cNvPicPr>
                      <a:picLocks noChangeArrowheads="1" noChangeAspect="1"/>
                    </pic:cNvPicPr>
                  </pic:nvPicPr>
                  <pic:blipFill>
                    <a:blip r:embed="rId41"/>
                    <a:stretch>
                      <a:fillRect/>
                    </a:stretch>
                  </pic:blipFill>
                  <pic:spPr bwMode="auto">
                    <a:xfrm>
                      <a:off x="0" y="0"/>
                      <a:ext cx="2667000" cy="1669914"/>
                    </a:xfrm>
                    <a:prstGeom prst="rect">
                      <a:avLst/>
                    </a:prstGeom>
                    <a:noFill/>
                    <a:ln w="9525">
                      <a:noFill/>
                      <a:headEnd/>
                      <a:tailEnd/>
                    </a:ln>
                  </pic:spPr>
                </pic:pic>
              </a:graphicData>
            </a:graphic>
          </wp:inline>
        </w:drawing>
      </w:r>
    </w:p>
    <w:p>
      <w:pPr>
        <w:pStyle w:val="ImageCaption"/>
      </w:pPr>
      <w:r>
        <w:t xml:space="preserve">Поиск информации с помощью grep</w:t>
      </w:r>
    </w:p>
    <w:bookmarkEnd w:id="44"/>
    <w:bookmarkStart w:id="45" w:name="контрольные-вопросы"/>
    <w:p>
      <w:pPr>
        <w:pStyle w:val="Heading2"/>
      </w:pPr>
      <w:r>
        <w:rPr>
          <w:rStyle w:val="SectionNumber"/>
        </w:rPr>
        <w:t xml:space="preserve">0.5</w:t>
      </w:r>
      <w:r>
        <w:tab/>
      </w:r>
      <w:r>
        <w:t xml:space="preserve">Контрольные Вопросы</w:t>
      </w:r>
    </w:p>
    <w:p>
      <w:pPr>
        <w:numPr>
          <w:ilvl w:val="0"/>
          <w:numId w:val="1005"/>
        </w:numPr>
        <w:pStyle w:val="Compact"/>
      </w:pPr>
      <w:r>
        <w:t xml:space="preserve">Какую информацию содержит учётная запись пользователя?</w:t>
      </w:r>
    </w:p>
    <w:p>
      <w:pPr>
        <w:pStyle w:val="FirstParagraph"/>
      </w:pPr>
      <w:r>
        <w:t xml:space="preserve">Учетная запись пользователя - это необходимая для системы информация о пользователе, которая хранится в специальных файлах. Вся информация о пользователе обычно хранится в файлах /etc/passwd и /etc/group. Учетная запись пользователя содержит: имя пользователя (user name), идентификационный номер группы (GID), идентификационный номер пользователя (UID), пароль (password), полное имя (full name), домашний каталог (home directory), начальную оболочку (login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man команда.</w:t>
      </w:r>
    </w:p>
    <w:p>
      <w:pPr>
        <w:numPr>
          <w:ilvl w:val="0"/>
          <w:numId w:val="1007"/>
        </w:numPr>
        <w:pStyle w:val="Compact"/>
      </w:pPr>
      <w:r>
        <w:t xml:space="preserve">для перемещения по файловой системе: cd путь.</w:t>
      </w:r>
    </w:p>
    <w:p>
      <w:pPr>
        <w:numPr>
          <w:ilvl w:val="0"/>
          <w:numId w:val="1007"/>
        </w:numPr>
        <w:pStyle w:val="Compact"/>
      </w:pPr>
      <w:r>
        <w:t xml:space="preserve">для просмотра содержимого каталога: ls опции путь.</w:t>
      </w:r>
    </w:p>
    <w:p>
      <w:pPr>
        <w:numPr>
          <w:ilvl w:val="0"/>
          <w:numId w:val="1007"/>
        </w:numPr>
        <w:pStyle w:val="Compact"/>
      </w:pPr>
      <w:r>
        <w:t xml:space="preserve">для определения объёма каталога: du опция путь.</w:t>
      </w:r>
    </w:p>
    <w:p>
      <w:pPr>
        <w:numPr>
          <w:ilvl w:val="0"/>
          <w:numId w:val="1007"/>
        </w:numPr>
        <w:pStyle w:val="Compact"/>
      </w:pPr>
      <w:r>
        <w:t xml:space="preserve">для создания / удаления каталогов / файловв: mkdir опции путь /</w:t>
      </w:r>
      <w:r>
        <w:t xml:space="preserve"> </w:t>
      </w:r>
      <w:r>
        <w:t xml:space="preserve">rmdir опции путь / rm опции путь.</w:t>
      </w:r>
    </w:p>
    <w:p>
      <w:pPr>
        <w:numPr>
          <w:ilvl w:val="0"/>
          <w:numId w:val="1007"/>
        </w:numPr>
        <w:pStyle w:val="Compact"/>
      </w:pPr>
      <w:r>
        <w:t xml:space="preserve">для задания определённых прав на файл / каталогг: chmod опции путь.</w:t>
      </w:r>
    </w:p>
    <w:p>
      <w:pPr>
        <w:numPr>
          <w:ilvl w:val="0"/>
          <w:numId w:val="1007"/>
        </w:numPr>
        <w:pStyle w:val="Compact"/>
      </w:pPr>
      <w:r>
        <w:t xml:space="preserve">для просмотра истории команд: history опции</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имеет два значения: с одной стороны - это архитектура</w:t>
      </w:r>
      <w:r>
        <w:t xml:space="preserve"> </w:t>
      </w:r>
      <w:r>
        <w:t xml:space="preserve">хранения битов на жёстком диске, с другой - это организация каталогов</w:t>
      </w:r>
      <w:r>
        <w:t xml:space="preserve"> </w:t>
      </w:r>
      <w:r>
        <w:t xml:space="preserve">в соответствии с идеалогией Linux. Файловая система - это архитектура</w:t>
      </w:r>
      <w:r>
        <w:t xml:space="preserve"> </w:t>
      </w:r>
      <w:r>
        <w:t xml:space="preserve">хранения данных в системе, хранение данных в оперативной памяти и</w:t>
      </w:r>
      <w:r>
        <w:t xml:space="preserve"> </w:t>
      </w:r>
      <w:r>
        <w:t xml:space="preserve">доступа к конфигурации ядра. В физическом смысле файловая система</w:t>
      </w:r>
      <w:r>
        <w:t xml:space="preserve"> </w:t>
      </w:r>
      <w:r>
        <w:t xml:space="preserve">Linux представляет собой пространство раздела диска, разбитое на блоки</w:t>
      </w:r>
      <w:r>
        <w:t xml:space="preserve"> </w:t>
      </w:r>
      <w:r>
        <w:t xml:space="preserve">фиксированного размера. Их размер кратен размеру сектора: 1024, 2048,</w:t>
      </w:r>
      <w:r>
        <w:t xml:space="preserve"> </w:t>
      </w:r>
      <w:r>
        <w:t xml:space="preserve">4096 или 8120 байт.</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Команда</w:t>
      </w:r>
      <w:r>
        <w:t xml:space="preserve"> </w:t>
      </w:r>
      <w:r>
        <w:t xml:space="preserve">“</w:t>
      </w:r>
      <w:r>
        <w:t xml:space="preserve">findmnt</w:t>
      </w:r>
      <w:r>
        <w:t xml:space="preserve">”</w:t>
      </w:r>
      <w:r>
        <w:t xml:space="preserve"> </w:t>
      </w:r>
      <w:r>
        <w:t xml:space="preserve">или</w:t>
      </w:r>
      <w:r>
        <w:t xml:space="preserve"> </w:t>
      </w:r>
      <w:r>
        <w:t xml:space="preserve">“</w:t>
      </w:r>
      <w:r>
        <w:t xml:space="preserve">findmnt –all</w:t>
      </w:r>
      <w:r>
        <w:t xml:space="preserve">”</w:t>
      </w:r>
      <w:r>
        <w:t xml:space="preserve"> </w:t>
      </w:r>
      <w:r>
        <w:t xml:space="preserve">будет отображать все подмонтированные файловые системы или искать файловую систему.</w:t>
      </w:r>
    </w:p>
    <w:p>
      <w:pPr>
        <w:numPr>
          <w:ilvl w:val="0"/>
          <w:numId w:val="1010"/>
        </w:numPr>
        <w:pStyle w:val="Compact"/>
      </w:pPr>
      <w:r>
        <w:t xml:space="preserve">Как удалить зависший процесс?</w:t>
      </w:r>
    </w:p>
    <w:p>
      <w:pPr>
        <w:pStyle w:val="FirstParagraph"/>
      </w:pPr>
      <w:r>
        <w:t xml:space="preserve">Команда</w:t>
      </w:r>
      <w:r>
        <w:t xml:space="preserve"> </w:t>
      </w:r>
      <w:r>
        <w:t xml:space="preserve">“</w:t>
      </w:r>
      <w:r>
        <w:t xml:space="preserve">kill -сигнал pid_процесса</w:t>
      </w:r>
      <w:r>
        <w:t xml:space="preserve">”</w:t>
      </w:r>
      <w:r>
        <w:t xml:space="preserve"> </w:t>
      </w:r>
      <w:r>
        <w:t xml:space="preserve">позволяет удалить зависший процесс,</w:t>
      </w:r>
      <w:r>
        <w:t xml:space="preserve"> </w:t>
      </w:r>
      <w:r>
        <w:t xml:space="preserve">где PID - уникальный идентификатор процесса.</w:t>
      </w:r>
    </w:p>
    <w:bookmarkEnd w:id="45"/>
    <w:bookmarkStart w:id="46" w:name="выводы"/>
    <w:p>
      <w:pPr>
        <w:pStyle w:val="Heading2"/>
      </w:pPr>
      <w:r>
        <w:rPr>
          <w:rStyle w:val="SectionNumber"/>
        </w:rPr>
        <w:t xml:space="preserve">0.6</w:t>
      </w:r>
      <w:r>
        <w:tab/>
      </w:r>
      <w:r>
        <w:t xml:space="preserve">Выводы</w:t>
      </w:r>
    </w:p>
    <w:p>
      <w:pPr>
        <w:pStyle w:val="FirstParagraph"/>
      </w:pPr>
      <w:r>
        <w:t xml:space="preserve">приобретил практических навыков установки операционной системы на виртуальную машину, настройки минимально необходимых для дальнейшей работы сервисов. Изучил идеологию и применение средств контроля версий. Освоил умения по работе с git. Научился оформлять отчёты с помощью легковесного языка разметки Markdown.</w:t>
      </w:r>
    </w:p>
    <w:bookmarkEnd w:id="46"/>
    <w:bookmarkStart w:id="48" w:name="список-литературы"/>
    <w:p>
      <w:pPr>
        <w:pStyle w:val="Heading2"/>
      </w:pPr>
      <w:r>
        <w:rPr>
          <w:rStyle w:val="SectionNumber"/>
        </w:rPr>
        <w:t xml:space="preserve">0.7</w:t>
      </w:r>
      <w:r>
        <w:tab/>
      </w:r>
      <w:r>
        <w:t xml:space="preserve">Список литературы</w:t>
      </w:r>
    </w:p>
    <w:p>
      <w:pPr>
        <w:pStyle w:val="FirstParagraph"/>
      </w:pPr>
      <w:r>
        <w:t xml:space="preserve">Кулябов Д. С. *Лабораторная работа №1**: 000-methodical.pdf*</w:t>
      </w:r>
    </w:p>
    <w:p>
      <w:pPr>
        <w:pStyle w:val="BodyText"/>
      </w:pPr>
      <w:r>
        <w:t xml:space="preserve">Кулябов Д. С. *Лабораторная работа №1**: 001-lab_virtualbox.pdf*</w:t>
      </w:r>
    </w:p>
    <w:p>
      <w:pPr>
        <w:pStyle w:val="BodyText"/>
      </w:pPr>
      <w:r>
        <w:t xml:space="preserve">Кулябов Д. С. *Лабораторная работа №1**: 002-lab_vcs.pdf*</w:t>
      </w:r>
    </w:p>
    <w:p>
      <w:pPr>
        <w:pStyle w:val="BodyText"/>
      </w:pPr>
      <w:r>
        <w:t xml:space="preserve">Кулябов Д. С. *Лабораторная работа №1**: 003-lab_markdown.pdf*</w:t>
      </w:r>
    </w:p>
    <w:p>
      <w:pPr>
        <w:pStyle w:val="BodyText"/>
      </w:pPr>
      <w:r>
        <w:t xml:space="preserve">СentOS [Электронный ресурс]. Free Software Foundation.</w:t>
      </w:r>
      <w:r>
        <w:t xml:space="preserve"> </w:t>
      </w:r>
      <w:r>
        <w:t xml:space="preserve">URL:</w:t>
      </w:r>
      <w:r>
        <w:t xml:space="preserve"> </w:t>
      </w:r>
      <w:hyperlink r:id="rId47">
        <w:r>
          <w:rPr>
            <w:rStyle w:val="Hyperlink"/>
          </w:rPr>
          <w:t xml:space="preserve">https://www.centos.org/centos-stream/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7" Target="https://www.centos.org/centos-stream/" TargetMode="External" /></Relationships>
</file>

<file path=word/_rels/footnotes.xml.rels><?xml version="1.0" encoding="UTF-8"?><Relationships xmlns="http://schemas.openxmlformats.org/package/2006/relationships"><Relationship Type="http://schemas.openxmlformats.org/officeDocument/2006/relationships/hyperlink" Id="rId47" Target="https://www.centos.org/centos-str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1</dc:title>
  <dc:creator>Адебайо Ридвануллахи Айофе</dc:creator>
  <dc:language>ru-RU</dc:language>
  <cp:keywords/>
  <dcterms:created xsi:type="dcterms:W3CDTF">2023-09-09T07:23:05Z</dcterms:created>
  <dcterms:modified xsi:type="dcterms:W3CDTF">2023-09-09T07:23:05Z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