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MISA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Parokia yako mfukoni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Your parish in your pocket</w:t>
      </w:r>
    </w:p>
    <w:p>
      <w:pPr>
        <w:spacing w:after="1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Software Requirements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Version 2.0</w:t>
      </w:r>
    </w:p>
    <w:p>
      <w:pPr>
        <w:spacing w:after="2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April 2026</w:t>
      </w:r>
    </w:p>
    <w:p>
      <w:pPr>
        <w:pBdr>
          <w:top w:val="single" w:color="1B4F72" w:sz="6" w:space="8"/>
        </w:pBd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defines the complete functional and non-functional requirements for Misa, a multi-parish Catholic church management platform for Tanzania. The platform consists of a public-facing mobile web application for parishioners and a unified admin dashboard for parish management and platform administration.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Product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Misa serves the Catholic parishes of Tanzania by digitizing three core workflows: mass schedule publishing, parish announcements, and mass intention submissions. The platform is designed for nationwide deployment across both urban and rural parishes, with future M-Pesa payment integration for intention offerings.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comprises two web applications sharing a single Supabase database with Row-Level Security (RLS) enforcing parish data isolation: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Misa Public App (misa.vercel.app) — parishioner-facing, no authentication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Misa Admin Dashboard (misa-admin.vercel.app) — role-based access for parish admins and super admins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Shared Supabase Database — single database with parish_id scoping and RLS policies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1.4 Users and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Mwamini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Parishioner (general public)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app only, no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Parish 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Priest or parish secretary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dashboard, own parish data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dashboard, all parishes + platform management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User 1: Mwamini (parishioner)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mwamini interacts exclusively with the Misa public app. No authentication is required. The app is mobile-first, Swahili-language, and designed for low-connectivity environments (2G/EDGE).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Functional requirements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2.1.1 Home page (/home)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parish name and branding at the top of the home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today's mass schedule (next upcoming mass 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latest parish announcement as a preview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 prominent call-to-action button to submit a mass intention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the current liturgical season with appropriate color theming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an empty state message when no data is available rather than a blank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2.1.2 Mass schedules (/schedules)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all mass times grouped by day of week (Monday through Sunday)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the current liturgical season badge (Lent, Advent, Easter, Ordinary 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special event schedules separately from regular mass 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schedule data for offline access via service 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an empty state message when no schedules are 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2.1.3 Mass intentions (/intentions)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a multi-step form: Step 1 selects intention type, Step 2 enters 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7 intention types: Shukrani, Pumziko la Roho, Uponyaji, Nia Maalum, Siku ya Kuzaliwa, Maadhimisho, Safari Salama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the name field (person to be prayed for, read aloud by priest)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optional preferred date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optional short description (150 characters maximum)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 confirmation screen after successful submission with reference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double submission via button loading state and deduplication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the back button on Step 1 (no prior step to return 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submissions to 5 per device per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Sanitize the name field to prevent offensive or harmful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2.1.4 Announcements (/notices)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all published notices sorted by most recent 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U1-23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category badges distinguishing Kiliturujia (liturgical) from Jumuiya (community) notices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notice date and expandable content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an empty state message when no notices are 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2.1.5 Future: payment and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payment step (Step 3) to the intention flow triggering M-Pesa STK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U1-27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the parish-specific offering amount before 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U1-28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an intention status tracking page accessible by reference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U1-29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parish selection on first visit for multi-parish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persistent bottom navigation bar with 4 tabs: Nyumbani, Nia, Ratiba, Matangazo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U1-31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the active tab visually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root URL (/) to /home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U1-33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custom 404 page that guides users back to /home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U1-34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UI text must be in Swahili (no mixed English labels)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User 2: Parish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parish admin is a priest or parish secretary who manages content for a single parish. They are invited by the super admin and can only access their own parish's data. They use the Misa admin dashboard at misa-admin.vercel.app.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 admin receives an email/SMS invitation link from the super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first visit, the admin sets a password and completes account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via email +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unauthenticated users to /login (never show a blank page)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password reset flow via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Self-registration is not allowed; all accounts are invitation-only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Dashboard (/dashboard)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the parish name and admin name at all 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stat cards: pending intentions count, upcoming masses today, published notices count, total intentions this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 recent activity feed (last 10 actions across schedules, notices, intentions)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quick action buttons: create schedule, publish notice, review intentions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Schedule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mass schedules as a table: day, time, mass type, active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schedule with fields: day of week, time, mass type (Sunday/weekday/special)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existing schedules inline or via edit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schedule with confirmation dialog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schedule active/inactive without deleting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the current liturgical season (Lent, Advent, Easter, Ordinary Time, Christmas) with start and end 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Notice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notices: title, date, category, status (draft/published)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notice with fields: title, body, category (Kiliturujia/Jumuiya)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immediate publish or save as 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and unpublish existing notices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notice with confirmation dialog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an optional expiry date to auto-hide old notices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3.5 Intention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A1-23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incoming intentions as a queue sorted by submission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 new-intention badge/count on the sidebar when unreviewed intentions exist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full intention details: name, type, preferred date, description, submission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an intention and assign it to a specific mass date from the 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A1-27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an intention with an optional 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A1-28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an intention as completed (read at mass)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A1-29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intentions by status: new, approved, completed, 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3.6 Future: financial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intention offering amounts per type for the parish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A1-31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payment status alongside each intention (paid/unpaid, M-Pesa ref)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weekly/monthly financial reports: total collections, breakdown by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A1-33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an intention as paid in person (cash offering)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3.7 Admin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persistent sidebar with links: Dashboard, Ratiba, Matangazo, Nia (with badge), Msimu, Toka (logout)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A1-35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the parish name in the sidebar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A1-36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mobile, collapse sidebar to a hamburger menu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A1-37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Super-admin-only menu items must be hidden for parish admin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User 3: Super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super admin is the platform owner. They have all parish admin capabilities plus the ability to manage parishes, invite admins, and view cross-parish data. Their parish_id is null, granting access to all records. The super admin uses the same dashboard at misa-admin.vercel.app but sees additional menu items.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Parish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parish record with fields: name, slug (URL), diocese, region, contact 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unique parish_id that will scope all data for this parish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default settings for the new parish (liturgical season, timezone)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 goes live on the public app immediately after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Admin invitation and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a parish admin by entering their email or phone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sends an invitation link via email or SMS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the invited admin's parish_id to scope their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 list of all admins across all parishes with their status (active/invited/disabled)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an admin account (revoke access without deleting 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an invitation link if the original expired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multiple admins per parish if needed (e.g., priest + secretary)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Cross-parish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aggregate dashboard: total parishes, total intentions, total admins, active vs inactive parishes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intentions across all parishes with parish name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aggregate financial reports when payments are 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cross-parish data as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Platform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 platform settings page to configure global defaults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audit log of all admin actions across all parishes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parish (soft delete, preserve 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into any parish's view for troubleshooting (impersonate mode)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Super admin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sees all parish admin menu items plus: Parishes, Admins, Analytics, Platform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Parish-scoped pages (schedules, notices, intentions) show a parish selector dropdown at the 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S1-22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cross-parish aggregate stats instead of single-parish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Supabase database with Row-Level Security (RLS) policies on all tables. Every table except parishes and admins is scoped by parish_id.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parishes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diocese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timezone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intention_prices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entity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(top-level)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parish_id (FK)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invited_at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with role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parish_id (FK)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mass_type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times per parish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seasons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parish_id (FK)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is_current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Liturgical season 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parish_id (FK)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publish_date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expiry_date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 announcements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parish_id (FK)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preferred_date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assigned_date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intention requests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parish_id (FK)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intention_id (FK)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mpesa_ref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phone_masked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M-Pesa transactions (future)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parish_id (FK)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admin_id (FK)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action tracking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parishes.id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Row-Level Security (RLS)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query from a parish admin automatically filters by their parish_id at the database level. This is enforced by Supabase RLS policies, not application code. Even application bugs cannot cause cross-parish data leakage.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Parish admin: all queries scoped to WHERE parish_id = auth.user.parish_id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 admin (parish_id = null): RLS policies grant access to all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app (unauthenticated): read-only access to schedules, notices, and seasons for a specific parish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Non-functional requirements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app initial load under 200KB (compressed) for 2G/EDGE compatibility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page must be available offline via service worker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responses under 500ms on 3G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inline SVG icons instead of external icon font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connections via HTTPS (enforced by Vercel)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hashed with bcrypt (minimum 10 rounds)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enabled on all database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sanitization on all user-submitted text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limiting: 5 intention submissions per device per day, 10 login attempts per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invitation tokens expire after 72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M-Pesa phone numbers stored masked (e.g., 0712****89) when payment is implemented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 encrypted at rest in the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Localization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public app UI text in Swahili with no mixed English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in Swahili by 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for English language toggle as a future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6.4 Accessibility and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app optimized for Android Chrome (dominant browser in Tanzania)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on devices with 1GB RAM and small screens (4-inch minimum)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installable (manifest + service worker) for home screen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functional on desktop and tablet browsers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6.5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shared database supporting 500+ parishes without architectural changes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indexes on parish_id for all scoped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USSD gateway integration for feature phone access as a future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(public)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/ React, deployed on Vercel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(admin)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/ React, deployed on Vercel (same codebase or separate)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 with Row-Level 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(email + password, invitation flow)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(automatic HTTPS, edge CDN)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 (future)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M-Pesa Daraja API (STK push + callback)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with cache-first strategy for static assets and schedule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 notifications (future)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Africa's Talking or Twilio for invitation and notification SMS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Swahili for Mass (Catholic liturgical service)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Mwamini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Swahili for believer/parishioner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Nia Takatifu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Holy Intention — a prayer request submitted for a specific Mass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Ratiba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— the mass timetable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Matangazo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Announcements — parish notices and news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Parokia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Parish — a local Catholic church community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Kiliturujia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Liturgical — relating to formal church worship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Jumuiya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— relating to parish social life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Msimu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— liturgical season (Lent, Advent,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— database-level data isolation per parish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STK Push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Toolkit Push — M-Pesa payment prompt sent to user's phone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parish_id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scoping all data to a specific parish</w:t>
            </w:r>
          </w:p>
        </w:tc>
      </w:tr>
    </w:tbl>
    <w:p>
      <w:pPr>
        <w:spacing w:before="600"/>
      </w:pPr>
    </w:p>
    <w:p>
      <w:pPr>
        <w:pBdr>
          <w:top w:val="single" w:color="1B4F72" w:sz="4" w:space="8"/>
        </w:pBd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Misa SRS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2026-04-05T10:38:18.737Z</dcterms:created>
  <dcterms:modified xsi:type="dcterms:W3CDTF">2026-04-05T10:38:18.737Z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