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43741" w14:textId="77777777" w:rsidR="001E4852" w:rsidRPr="007115FC" w:rsidRDefault="00FE4574" w:rsidP="001E4852">
      <w:pPr>
        <w:spacing w:line="360" w:lineRule="auto"/>
        <w:jc w:val="center"/>
        <w:outlineLvl w:val="0"/>
        <w:rPr>
          <w:rFonts w:ascii="STKaiti" w:eastAsia="STKaiti" w:hAnsi="STKaiti"/>
          <w:b/>
          <w:sz w:val="36"/>
          <w:szCs w:val="36"/>
          <w:lang w:eastAsia="zh-CN"/>
        </w:rPr>
      </w:pPr>
      <w:r w:rsidRPr="00FE4574">
        <w:rPr>
          <w:rFonts w:ascii="STKaiti" w:eastAsia="STKaiti" w:hAnsi="STKaiti" w:hint="eastAsia"/>
          <w:b/>
          <w:sz w:val="36"/>
          <w:szCs w:val="36"/>
          <w:lang w:eastAsia="zh-CN"/>
        </w:rPr>
        <w:t>20</w:t>
      </w:r>
      <w:r w:rsidR="00C805DF">
        <w:rPr>
          <w:rFonts w:ascii="STKaiti" w:eastAsia="STKaiti" w:hAnsi="STKaiti"/>
          <w:b/>
          <w:sz w:val="36"/>
          <w:szCs w:val="36"/>
          <w:lang w:eastAsia="zh-CN"/>
        </w:rPr>
        <w:t>20</w:t>
      </w:r>
      <w:r w:rsidRPr="00FE4574">
        <w:rPr>
          <w:rFonts w:ascii="STKaiti" w:eastAsia="STKaiti" w:hAnsi="STKaiti" w:hint="eastAsia"/>
          <w:b/>
          <w:sz w:val="36"/>
          <w:szCs w:val="36"/>
          <w:lang w:eastAsia="zh-CN"/>
        </w:rPr>
        <w:t>年</w:t>
      </w:r>
      <w:r w:rsidR="00C805DF" w:rsidRPr="00C805DF">
        <w:rPr>
          <w:rFonts w:ascii="STKaiti" w:eastAsia="STKaiti" w:hAnsi="STKaiti" w:hint="eastAsia"/>
          <w:b/>
          <w:sz w:val="36"/>
          <w:szCs w:val="36"/>
          <w:lang w:eastAsia="zh-CN"/>
        </w:rPr>
        <w:t>新工科联盟</w:t>
      </w:r>
      <w:r w:rsidRPr="00FE4574">
        <w:rPr>
          <w:rFonts w:ascii="STKaiti" w:eastAsia="STKaiti" w:hAnsi="STKaiti" w:hint="eastAsia"/>
          <w:b/>
          <w:sz w:val="36"/>
          <w:szCs w:val="36"/>
          <w:lang w:eastAsia="zh-CN"/>
        </w:rPr>
        <w:t>-Xilinx暑期学校团队项目</w:t>
      </w:r>
      <w:r w:rsidR="001E4852" w:rsidRPr="007115FC">
        <w:rPr>
          <w:rFonts w:ascii="STKaiti" w:eastAsia="STKaiti" w:hAnsi="STKaiti" w:hint="eastAsia"/>
          <w:b/>
          <w:sz w:val="36"/>
          <w:szCs w:val="36"/>
          <w:lang w:eastAsia="zh-CN"/>
        </w:rPr>
        <w:t>设计文档</w:t>
      </w:r>
    </w:p>
    <w:p w14:paraId="1B08BE10" w14:textId="77777777" w:rsidR="001E4852" w:rsidRPr="007115FC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 w:rsidRPr="007115FC"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 w14:paraId="3970329F" w14:textId="77777777" w:rsidR="001E4852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 w:rsidRPr="00444261">
        <w:rPr>
          <w:rFonts w:hint="eastAsia"/>
          <w:b/>
          <w:sz w:val="24"/>
          <w:szCs w:val="24"/>
        </w:rPr>
        <w:t>(Project Paper Submission Template)</w:t>
      </w:r>
    </w:p>
    <w:p w14:paraId="2052CA31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232377C5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22B67C5C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4DCDAD50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667EB25F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258DDE53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4E96DAA3" w14:textId="77777777" w:rsidR="00EE75DF" w:rsidRPr="00444261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7555"/>
      </w:tblGrid>
      <w:tr w:rsidR="001E4852" w:rsidRPr="00E1615F" w14:paraId="550311C6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E79CE" w14:textId="77777777" w:rsidR="001E4852" w:rsidRPr="007750D9" w:rsidRDefault="001E4852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 w:rsidRPr="007750D9">
              <w:rPr>
                <w:rFonts w:eastAsia="黑体" w:hint="eastAsia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9E77" w14:textId="64E41E9B" w:rsidR="001E4852" w:rsidRPr="00D1295A" w:rsidRDefault="00DE1F30" w:rsidP="00034320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仪器仪表及示波器显示</w:t>
            </w:r>
          </w:p>
        </w:tc>
      </w:tr>
      <w:tr w:rsidR="0003754A" w:rsidRPr="00E1615F" w14:paraId="0C6AEC1C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AAE6" w14:textId="77777777" w:rsidR="0003754A" w:rsidRPr="007750D9" w:rsidRDefault="0003754A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2ED0" w14:textId="3348FD24" w:rsidR="0003754A" w:rsidRPr="00D1295A" w:rsidRDefault="001746D9" w:rsidP="00034320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746D9"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xc7s15ftgb196-1</w:t>
            </w:r>
          </w:p>
        </w:tc>
      </w:tr>
      <w:tr w:rsidR="001611CD" w:rsidRPr="00E1615F" w14:paraId="0E9A6A4E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9C19" w14:textId="77777777" w:rsidR="001611CD" w:rsidRDefault="001611CD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788C" w14:textId="76CB6D5D" w:rsidR="001611CD" w:rsidRPr="00D1295A" w:rsidRDefault="008B2841" w:rsidP="00034320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东南大学电子学院</w:t>
            </w:r>
            <w:r w:rsidR="001746D9"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A班</w:t>
            </w:r>
          </w:p>
        </w:tc>
      </w:tr>
      <w:tr w:rsidR="001E4852" w:rsidRPr="00E1615F" w14:paraId="4BA010C8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ECE4D6" w14:textId="77777777" w:rsidR="001E4852" w:rsidRPr="007750D9" w:rsidRDefault="00531E04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成员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姓名、</w:t>
            </w:r>
            <w:r w:rsidR="00EE75DF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学号、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13CFEB" w14:textId="2076212E" w:rsidR="001E4852" w:rsidRPr="00D1295A" w:rsidRDefault="001746D9" w:rsidP="00034320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李琳-</w:t>
            </w: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06017307-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</w:t>
            </w:r>
          </w:p>
          <w:p w14:paraId="1207ADB7" w14:textId="5FA1CB55" w:rsidR="007C2F9A" w:rsidRPr="00D1295A" w:rsidRDefault="001746D9" w:rsidP="00034320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刘瑗瑗-</w:t>
            </w: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06017302-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</w:t>
            </w:r>
          </w:p>
        </w:tc>
      </w:tr>
      <w:tr w:rsidR="00F70AA3" w:rsidRPr="00E1615F" w14:paraId="118720DE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B0B78D" w14:textId="77777777" w:rsidR="00F70AA3" w:rsidRDefault="00EE75DF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Github</w:t>
            </w: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链接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7E6F78" w14:textId="737EC0E8" w:rsidR="00F70AA3" w:rsidRPr="00D1295A" w:rsidRDefault="00B27A3E" w:rsidP="00034320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https://github.com/PrinceOxy/ADC_HDMI_Display.git</w:t>
            </w:r>
          </w:p>
        </w:tc>
      </w:tr>
    </w:tbl>
    <w:p w14:paraId="0804A910" w14:textId="77777777" w:rsidR="001E4852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35D67812" w14:textId="77777777" w:rsidR="001E4852" w:rsidRPr="00AF7BDC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7FC91949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第一部分</w:t>
      </w:r>
    </w:p>
    <w:p w14:paraId="60DC020C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设计概述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 w14:paraId="7347825D" w14:textId="77777777" w:rsidR="001E4852" w:rsidRPr="00B96674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1.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请概括地描述一下你的设计，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包括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本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设计目的、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学习到的知识点、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方向或者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设想的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应用场景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等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；2.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经组内成员讨论后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以表格的形式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描述项目</w:t>
      </w:r>
      <w:r w:rsidR="00A140A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中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各成员在项目中发挥的作用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或者贡献百分比；3.作品的展示照片</w:t>
      </w: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0ED399C9" w14:textId="77777777" w:rsidR="00C146FE" w:rsidRPr="00F75391" w:rsidRDefault="00D45A23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 w:rsidRPr="00F7539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设计目的</w:t>
      </w:r>
      <w:r w:rsidR="009F2E54" w:rsidRPr="00F7539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：</w:t>
      </w:r>
    </w:p>
    <w:p w14:paraId="19611B3B" w14:textId="7ADC1922" w:rsidR="00B63351" w:rsidRDefault="009F2E54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预期</w:t>
      </w:r>
      <w:r w:rsidR="00D45A23" w:rsidRPr="00D45A2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利用板载ADC模块，采集模拟的波形信号，通过串口发送至电脑，利用虚拟示波器软件进行测试结果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="00C146F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但是</w:t>
      </w:r>
      <w:r w:rsidR="005E73B9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在收集资料及开发项目时，由于</w:t>
      </w:r>
      <w:r w:rsidR="00C146F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UART传输的输入输出，代码整合及工作方式</w:t>
      </w:r>
      <w:r w:rsidR="00954FF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 w:rsidR="00C146F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难以把握，</w:t>
      </w:r>
      <w:r w:rsidR="005E73B9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最终</w:t>
      </w:r>
      <w:r w:rsidR="00C146F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未能</w:t>
      </w:r>
      <w:r w:rsidR="00954FF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在虚拟示波器上产生</w:t>
      </w:r>
      <w:r w:rsidR="006D35D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相</w:t>
      </w:r>
      <w:r w:rsidR="00954FF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应波形</w:t>
      </w:r>
      <w:r w:rsidR="00C146F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，因此改换HDMI屏</w:t>
      </w:r>
      <w:r w:rsidR="009A794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输出。但是输出始终</w:t>
      </w:r>
      <w:r w:rsidR="0072707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是</w:t>
      </w:r>
      <w:r w:rsidR="009A794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高电平，最终未发现错误在哪里。</w:t>
      </w:r>
    </w:p>
    <w:p w14:paraId="55A307BB" w14:textId="0B681C21" w:rsidR="00727074" w:rsidRPr="00F75391" w:rsidRDefault="00727074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 w:rsidRPr="00F7539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学习到的</w:t>
      </w:r>
      <w:r w:rsidR="009A7940" w:rsidRPr="00F7539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知识点：</w:t>
      </w:r>
    </w:p>
    <w:p w14:paraId="5C73FDF8" w14:textId="45C5B9DE" w:rsidR="006D35DA" w:rsidRPr="00D45A23" w:rsidRDefault="00727074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利用DAC模块</w:t>
      </w:r>
      <w:r w:rsidR="009A794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产生模拟信号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</w:t>
      </w:r>
      <w:r w:rsidR="006D35D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方法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；</w:t>
      </w:r>
      <w:r w:rsidR="009A794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利用ADC模块</w:t>
      </w:r>
      <w:r w:rsidR="00DF19F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将模拟信号</w:t>
      </w:r>
      <w:r w:rsidR="009A794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转换为数字信号</w:t>
      </w:r>
      <w:r w:rsidR="00DF19F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</w:t>
      </w:r>
      <w:r w:rsidR="006D35D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方法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；</w:t>
      </w:r>
      <w:r w:rsidR="009A794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采用UART串口通过USB转TTL线传输</w:t>
      </w:r>
      <w:r w:rsidR="00DF19F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的部分原理</w:t>
      </w:r>
      <w:r w:rsidR="00BE4E3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；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虚拟示波器</w:t>
      </w:r>
      <w:r w:rsidR="00DF19F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的使用和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检验/采用HDMI屏显示数字信号</w:t>
      </w:r>
      <w:r w:rsidR="00DF19F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</w:t>
      </w:r>
      <w:r w:rsidR="006D35D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方法及</w:t>
      </w:r>
      <w:r w:rsidR="00DF19F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流程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。同时巩固了</w:t>
      </w:r>
      <w:r w:rsidR="00DF19F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编写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顶层文件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,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约束文件等的方法，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IP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核的添加方法等</w:t>
      </w:r>
      <w:r w:rsidR="00DF19F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知识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="00DF19F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可以应用于需要检验模拟信号波形的场合。</w:t>
      </w:r>
    </w:p>
    <w:p w14:paraId="3D5E5A36" w14:textId="1ADBCCE0" w:rsidR="009F2EB1" w:rsidRPr="00F75391" w:rsidRDefault="00DF19FC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 w:rsidRPr="00954FF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组内成员分工：</w:t>
      </w:r>
    </w:p>
    <w:p w14:paraId="7D4F5CCD" w14:textId="5E18A6D4" w:rsidR="00DF19FC" w:rsidRPr="00C146FE" w:rsidRDefault="00DF19FC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李琳：</w:t>
      </w:r>
      <w:r w:rsidR="006D35D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HDMI部分程序的整合，编写部分约束文件</w:t>
      </w:r>
      <w:r w:rsidR="00954FF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="006D35D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填写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计划表</w:t>
      </w:r>
      <w:r w:rsidR="00954FF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及设计文档</w:t>
      </w:r>
      <w:r w:rsidR="006766F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，上传GitHub</w:t>
      </w:r>
      <w:r w:rsidR="0003432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Pr="00C146F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 </w:t>
      </w:r>
    </w:p>
    <w:p w14:paraId="72713EA9" w14:textId="02EC7BAF" w:rsidR="006D35DA" w:rsidRDefault="00954FFD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刘瑗瑗：实现产生模拟信号并转化为数字信号的的过程，编写部分约束文件。编写了顶层文件，连接硬件及进行最终的检验。</w:t>
      </w:r>
    </w:p>
    <w:p w14:paraId="537F45F6" w14:textId="4DBC57A5" w:rsidR="009F2EB1" w:rsidRDefault="00BC3A8C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 w:rsidRPr="00BC3A8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作品展示照片：</w:t>
      </w:r>
    </w:p>
    <w:p w14:paraId="4D7B360C" w14:textId="658C1F87" w:rsidR="00BC3A8C" w:rsidRPr="00BC3A8C" w:rsidRDefault="00BC3A8C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BC3A8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JTAG，转接线连接如下。连接了电脑，JTAG，SEA</w:t>
      </w:r>
      <w:r w:rsidRPr="00BC3A8C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 w:rsidRPr="00BC3A8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Broad，及HDMI显示屏。</w:t>
      </w:r>
    </w:p>
    <w:p w14:paraId="54ABD265" w14:textId="2E231C0A" w:rsidR="009F2EB1" w:rsidRDefault="00BC3A8C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BC3A8C"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 wp14:anchorId="3438C0C8" wp14:editId="295C1C74">
            <wp:extent cx="5976620" cy="280543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5956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ED561A8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第二部分</w:t>
      </w:r>
    </w:p>
    <w:p w14:paraId="0B104992" w14:textId="77777777" w:rsidR="001E4852" w:rsidRPr="00AF21EE" w:rsidRDefault="001E4852" w:rsidP="001E4852"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>系统组成及功能说明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 w14:paraId="0AE309EF" w14:textId="77777777" w:rsidR="001E4852" w:rsidRPr="00727074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（请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对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作品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的1.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计划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及已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实现的</w:t>
      </w:r>
      <w:r w:rsidRPr="007270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功能</w:t>
      </w:r>
      <w:r w:rsidR="009625EC" w:rsidRPr="007270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</w:t>
      </w:r>
      <w:r w:rsidR="001611CD" w:rsidRPr="007270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2.</w:t>
      </w:r>
      <w:r w:rsidR="001611CD" w:rsidRPr="00727074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 w:rsidRPr="007270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项目系统框图；3.</w:t>
      </w:r>
      <w:r w:rsidR="009625EC" w:rsidRPr="00727074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bookmarkStart w:id="0" w:name="_Hlk47190517"/>
      <w:r w:rsidR="001611CD" w:rsidRPr="007270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使用的</w:t>
      </w:r>
      <w:r w:rsidR="009625EC" w:rsidRPr="007270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技术方向做说明</w:t>
      </w:r>
      <w:bookmarkEnd w:id="0"/>
      <w:r w:rsidRPr="007270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5C7B3968" w14:textId="77777777" w:rsidR="00F75391" w:rsidRPr="00F75391" w:rsidRDefault="00034320" w:rsidP="00F75391">
      <w:pPr>
        <w:widowControl w:val="0"/>
        <w:tabs>
          <w:tab w:val="left" w:pos="10"/>
        </w:tabs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ab/>
      </w:r>
      <w:r w:rsidRPr="00F7539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计划实现：</w:t>
      </w:r>
    </w:p>
    <w:p w14:paraId="25275EB1" w14:textId="3861CE81" w:rsidR="00F75391" w:rsidRPr="00D070CF" w:rsidRDefault="00071C02" w:rsidP="00D070CF">
      <w:pPr>
        <w:widowControl w:val="0"/>
        <w:tabs>
          <w:tab w:val="left" w:pos="10"/>
        </w:tabs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（1）</w:t>
      </w:r>
      <w:r w:rsidR="00E71DC8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Verilog编码，借助.c</w:t>
      </w:r>
      <w:r w:rsidR="00E71DC8" w:rsidRPr="00D070CF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oe</w:t>
      </w:r>
      <w:r w:rsidR="00E71DC8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文件,通过DAC模块</w:t>
      </w:r>
      <w:r w:rsidR="00034320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产生模拟信号</w:t>
      </w:r>
      <w:r w:rsidR="00F75391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（</w:t>
      </w:r>
      <w:r w:rsid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2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）</w:t>
      </w:r>
      <w:r w:rsidR="00E71DC8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编码通过ADC模块</w:t>
      </w:r>
      <w:r w:rsidR="00034320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转换</w:t>
      </w:r>
      <w:r w:rsidR="00E71DC8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得到波形的数字信息</w:t>
      </w:r>
      <w:r w:rsidR="00F75391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(</w:t>
      </w:r>
      <w:r w:rsid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3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)</w:t>
      </w:r>
      <w:r w:rsidR="002666E0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编码</w:t>
      </w:r>
      <w:r w:rsidR="00034320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通过</w:t>
      </w:r>
      <w:r w:rsidR="00F75391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HDMI-</w:t>
      </w:r>
      <w:r w:rsidR="00F75391" w:rsidRPr="00D070CF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 w:rsidR="00F75391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mini</w:t>
      </w:r>
      <w:r w:rsidR="00F75391" w:rsidRPr="00D070CF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 w:rsidR="00F75391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HDMI转接线，将数字信号通过HDMI屏</w:t>
      </w:r>
      <w:r w:rsidR="00E71DC8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显示为</w:t>
      </w:r>
      <w:r w:rsidR="00F75391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波形。</w:t>
      </w:r>
    </w:p>
    <w:p w14:paraId="22C0492A" w14:textId="1AF77E8A" w:rsidR="00F75391" w:rsidRDefault="00F75391" w:rsidP="00F75391">
      <w:pPr>
        <w:widowControl w:val="0"/>
        <w:tabs>
          <w:tab w:val="left" w:pos="10"/>
        </w:tabs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 w:rsidRPr="00F7539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已实现：</w:t>
      </w:r>
    </w:p>
    <w:p w14:paraId="0256B102" w14:textId="58E46884" w:rsidR="009F2EB1" w:rsidRPr="00D070CF" w:rsidRDefault="00D070CF" w:rsidP="00D070CF">
      <w:pPr>
        <w:widowControl w:val="0"/>
        <w:tabs>
          <w:tab w:val="left" w:pos="10"/>
        </w:tabs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第</w:t>
      </w:r>
      <w:r w:rsidR="00071C0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(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1</w:t>
      </w:r>
      <w:r w:rsidR="00071C02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)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 w:rsidR="00071C0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(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2</w:t>
      </w:r>
      <w:r w:rsidR="00071C02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)</w:t>
      </w:r>
      <w:r w:rsidR="00F75391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项，第</w:t>
      </w:r>
      <w:r w:rsidR="00071C0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(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3</w:t>
      </w:r>
      <w:r w:rsidR="00071C02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)</w:t>
      </w:r>
      <w:r w:rsidR="00F75391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项，HDMI部分，编码部分已完成，且编译、分配管脚成功，但是在实际操作时，</w:t>
      </w:r>
      <w:r w:rsidR="00F75391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lastRenderedPageBreak/>
        <w:t>HDM</w:t>
      </w:r>
      <w:r w:rsidR="00E71DC8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I</w:t>
      </w:r>
      <w:r w:rsidR="00F75391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屏幕始终显示高电平。</w:t>
      </w:r>
      <w:r w:rsidR="00E71DC8" w:rsidRPr="00D070C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未找出问题所在。</w:t>
      </w:r>
    </w:p>
    <w:p w14:paraId="7E83FF69" w14:textId="2B56D60D" w:rsidR="00E71DC8" w:rsidRPr="00E71DC8" w:rsidRDefault="00E71DC8" w:rsidP="00E71DC8">
      <w:pPr>
        <w:rPr>
          <w:u w:val="single"/>
          <w:lang w:eastAsia="zh-CN"/>
        </w:rPr>
      </w:pPr>
      <w:r w:rsidRPr="00E71DC8">
        <w:rPr>
          <w:rFonts w:hint="eastAsia"/>
          <w:u w:val="single"/>
          <w:lang w:eastAsia="zh-CN"/>
        </w:rPr>
        <w:t>项目系统框图：</w:t>
      </w:r>
    </w:p>
    <w:p w14:paraId="52D142B6" w14:textId="3C5EA4F9" w:rsidR="009F2EB1" w:rsidRDefault="00E71DC8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PartⅠ：产生模拟信号</w:t>
      </w:r>
    </w:p>
    <w:p w14:paraId="15EBA7AC" w14:textId="4F407A4B" w:rsidR="00E71DC8" w:rsidRDefault="00E71DC8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E71DC8"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 wp14:anchorId="77A06543" wp14:editId="5F59A942">
            <wp:extent cx="5397777" cy="2025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27AC" w14:textId="39171E09" w:rsidR="009F2EB1" w:rsidRPr="00E71DC8" w:rsidRDefault="00E71DC8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PartⅡ：转换为数字信号</w:t>
      </w:r>
      <w:r w:rsidR="006B7E7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及显示</w:t>
      </w:r>
    </w:p>
    <w:p w14:paraId="3173BD03" w14:textId="4B1BD1FA" w:rsidR="009F2EB1" w:rsidRDefault="00E71DC8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E71DC8"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 wp14:anchorId="05534A40" wp14:editId="67543856">
            <wp:extent cx="4349974" cy="19813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F987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72081E9" w14:textId="77777777" w:rsidR="009F2EB1" w:rsidRPr="001C5BC1" w:rsidRDefault="009F2EB1" w:rsidP="00EE75DF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524A9E0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第三部分</w:t>
      </w:r>
    </w:p>
    <w:p w14:paraId="4A95D53C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14:paraId="712236FC" w14:textId="77777777" w:rsidR="001E4852" w:rsidRDefault="001E4852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t>（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作品</w:t>
      </w:r>
      <w:r>
        <w:rPr>
          <w:rFonts w:ascii="楷体_GB2312" w:eastAsia="楷体_GB2312" w:hint="eastAsia"/>
          <w:color w:val="000000"/>
          <w:kern w:val="2"/>
          <w:lang w:eastAsia="zh-CN"/>
        </w:rPr>
        <w:t>已实现的功能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及性能指标</w:t>
      </w:r>
      <w:r>
        <w:rPr>
          <w:rFonts w:ascii="楷体_GB2312" w:eastAsia="楷体_GB2312" w:hint="eastAsia"/>
          <w:color w:val="000000"/>
          <w:kern w:val="2"/>
          <w:lang w:eastAsia="zh-CN"/>
        </w:rPr>
        <w:t>）</w:t>
      </w:r>
    </w:p>
    <w:p w14:paraId="64134242" w14:textId="3BFB08B6" w:rsidR="009F2EB1" w:rsidRPr="00BC3A8C" w:rsidRDefault="00BC3A8C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 w:rsidRPr="00BC3A8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产生的方波模拟信号：</w:t>
      </w:r>
    </w:p>
    <w:p w14:paraId="4A092B62" w14:textId="2889F17B" w:rsidR="009F2EB1" w:rsidRDefault="00BC3A8C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BC3A8C"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 wp14:anchorId="487F2804" wp14:editId="651D9C1E">
            <wp:extent cx="5976620" cy="22720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31CE" w14:textId="4E3A396C" w:rsidR="009F2EB1" w:rsidRDefault="00BC3A8C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 w:rsidRPr="00BC3A8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最终HDMI的波形显示（未成功）：</w:t>
      </w:r>
    </w:p>
    <w:p w14:paraId="2AB9C844" w14:textId="75CD9276" w:rsidR="00BC3A8C" w:rsidRPr="00BC3A8C" w:rsidRDefault="00BC3A8C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 w:rsidRPr="00BC3A8C"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u w:val="single"/>
          <w:lang w:eastAsia="zh-CN"/>
        </w:rPr>
        <w:lastRenderedPageBreak/>
        <w:drawing>
          <wp:inline distT="0" distB="0" distL="0" distR="0" wp14:anchorId="56C48B64" wp14:editId="09BFA2A9">
            <wp:extent cx="4920847" cy="340360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49" cy="34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9890" w14:textId="6F4DFEE1" w:rsidR="009F2EB1" w:rsidRDefault="00CF0014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 w:rsidRPr="00CF001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使用的技术方向说明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：</w:t>
      </w:r>
    </w:p>
    <w:p w14:paraId="596399F3" w14:textId="1E3F967F" w:rsidR="001C5BC1" w:rsidRPr="001C5BC1" w:rsidRDefault="00CF0014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CF001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基本信号转换为：模拟信号转换为数字信号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Pr="00CF001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通过电子设备显示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Pr="00CF001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可以适用于需要检测模拟信号的场合。同时本工程也实现了产生自己所需模拟信号的功能。</w:t>
      </w:r>
    </w:p>
    <w:p w14:paraId="5D15F357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第四部分</w:t>
      </w:r>
    </w:p>
    <w:p w14:paraId="2E25384F" w14:textId="77777777" w:rsidR="001E4852" w:rsidRPr="00AF21EE" w:rsidRDefault="001E4852" w:rsidP="001E4852"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总结</w:t>
      </w:r>
      <w:r w:rsidRPr="00AF21EE">
        <w:rPr>
          <w:rFonts w:eastAsia="PMingLiU" w:hint="eastAsia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s</w:t>
      </w:r>
    </w:p>
    <w:p w14:paraId="6B71000A" w14:textId="77777777" w:rsidR="00B24F72" w:rsidRDefault="00C024E7" w:rsidP="001C5BC1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谈一谈完成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暑期学校课程后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收获与感想。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每位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组员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分开写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。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11F3CC0D" w14:textId="54B629DE" w:rsidR="00B24F72" w:rsidRPr="00B24F72" w:rsidRDefault="00B24F72" w:rsidP="007E02EF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u w:val="single"/>
          <w:lang w:eastAsia="zh-CN"/>
        </w:rPr>
      </w:pPr>
      <w:r w:rsidRPr="00B24F7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06017307</w:t>
      </w:r>
      <w:r w:rsidRPr="00B24F72"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  <w:t xml:space="preserve"> </w:t>
      </w:r>
      <w:r w:rsidRPr="00B24F7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李琳：</w:t>
      </w:r>
    </w:p>
    <w:p w14:paraId="3ACEE36C" w14:textId="3A6E3D41" w:rsidR="00B47657" w:rsidRDefault="00BC3A8C" w:rsidP="007E02EF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本次暑期学校的十几天，</w:t>
      </w:r>
      <w:r w:rsidR="00B4765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听了许多老师讲述各式各样从理论到实践，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从</w:t>
      </w:r>
      <w:r w:rsidR="00B4765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原理到功能，从基本到前沿的知识，并自己实际操作借助软件平台及硬件平台开展了不同方向的工程，获益良多。</w:t>
      </w:r>
    </w:p>
    <w:p w14:paraId="3D4AD2B2" w14:textId="5F89CF50" w:rsidR="00B47657" w:rsidRDefault="00B47657" w:rsidP="007E02EF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从理论及知识的获取上来说，我了解了最基本的一些知识比如FPGA在实际产业中所处的位置，意义和发展趋势，了解了项目开发的流程及一些模块的原理，更了解了一些平时接触不到的，例如AWS（亚马逊云服务）</w:t>
      </w:r>
      <w:r w:rsidR="00CF001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，LoT等相关的概念和应用场合。为今后的FPGA学习打下了基础，并拓展了视野。</w:t>
      </w:r>
    </w:p>
    <w:p w14:paraId="497152B1" w14:textId="1461C448" w:rsidR="00B24F72" w:rsidRDefault="00B47657" w:rsidP="007E02EF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从实际操作的经验上来说，从</w:t>
      </w:r>
      <w:r w:rsidR="00BC3A8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刚开始对vivado开发平台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和</w:t>
      </w:r>
      <w:r w:rsidR="00BC3A8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Verilog编程的陌生，对GitHub操作的不熟悉，对FPGA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意义及使用方法的无知，</w:t>
      </w:r>
      <w:r w:rsidR="00BC3A8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到最后，能比较熟练的使用vivado开发一个完整的工程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，进行仿真，可以通过GitHub的平台寻找自己所需要的源码，并了解了FPGA平台从刷机到执行程序的过程。</w:t>
      </w:r>
      <w:r w:rsidR="00CF001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通过作业和项目完成熟练了一部分操作，尝试了一部分操作，打下了建立自己工程的基础。并在不断的练习中巩固了编程纠错及对一些原理的认知。</w:t>
      </w:r>
    </w:p>
    <w:p w14:paraId="05B3C15F" w14:textId="6BD9D14E" w:rsidR="00CF0014" w:rsidRPr="00B24F72" w:rsidRDefault="00CF0014" w:rsidP="007E02EF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遗憾的是，出于基础不足等原因，最后的项目未能达到所需求的效果。</w:t>
      </w:r>
      <w:r w:rsidR="007E02E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在较复杂的领域例如HDMI显示，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还是存在原理了解及编程上的不足，希望以后能在平时获取更多知识和经验，取得进步。</w:t>
      </w:r>
    </w:p>
    <w:p w14:paraId="7C2C1556" w14:textId="237A58EE" w:rsidR="004F7F46" w:rsidRPr="00CF0014" w:rsidRDefault="00CF0014" w:rsidP="007E02EF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</w:pPr>
      <w:r w:rsidRPr="00CF001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06017302</w:t>
      </w:r>
      <w:r w:rsidRPr="00CF0014">
        <w:rPr>
          <w:rFonts w:asciiTheme="minorEastAsia" w:eastAsiaTheme="minorEastAsia" w:hAnsiTheme="minorEastAsia"/>
          <w:color w:val="000000"/>
          <w:kern w:val="2"/>
          <w:sz w:val="21"/>
          <w:szCs w:val="21"/>
          <w:u w:val="single"/>
          <w:lang w:eastAsia="zh-CN"/>
        </w:rPr>
        <w:t xml:space="preserve"> </w:t>
      </w:r>
      <w:r w:rsidRPr="00CF001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u w:val="single"/>
          <w:lang w:eastAsia="zh-CN"/>
        </w:rPr>
        <w:t>刘瑗瑗：</w:t>
      </w:r>
    </w:p>
    <w:p w14:paraId="423B7708" w14:textId="7B66482D" w:rsidR="00EE75DF" w:rsidRPr="00EE75DF" w:rsidRDefault="00CF0014" w:rsidP="007E02EF">
      <w:pPr>
        <w:ind w:firstLineChars="200" w:firstLine="400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lang w:eastAsia="zh-CN"/>
        </w:rPr>
        <w:t>此次的暑期学校让我学到了很多知识，但是其中也遇到了很多问题，有的问题解决了有的还未解决。</w:t>
      </w:r>
      <w:r>
        <w:rPr>
          <w:lang w:eastAsia="zh-CN"/>
        </w:rPr>
        <w:t>SEA</w:t>
      </w:r>
      <w:r>
        <w:rPr>
          <w:lang w:eastAsia="zh-CN"/>
        </w:rPr>
        <w:t>的开发实验指导书的案例讲解得比较详细，让我这个对</w:t>
      </w:r>
      <w:r>
        <w:rPr>
          <w:lang w:eastAsia="zh-CN"/>
        </w:rPr>
        <w:t>FPGA</w:t>
      </w:r>
      <w:r>
        <w:rPr>
          <w:lang w:eastAsia="zh-CN"/>
        </w:rPr>
        <w:t>几乎零基础的学生也能看懂如何编写资源文件、仿真文件和下载程序，能够让开发板实现简单的功能。但是期间也遇到了很多问题，比如对</w:t>
      </w:r>
      <w:r>
        <w:rPr>
          <w:lang w:eastAsia="zh-CN"/>
        </w:rPr>
        <w:t>HDMI</w:t>
      </w:r>
      <w:r>
        <w:rPr>
          <w:lang w:eastAsia="zh-CN"/>
        </w:rPr>
        <w:t>视频显示输出的原理还是不太理解，对</w:t>
      </w:r>
      <w:r>
        <w:rPr>
          <w:lang w:eastAsia="zh-CN"/>
        </w:rPr>
        <w:t>uart</w:t>
      </w:r>
      <w:r>
        <w:rPr>
          <w:lang w:eastAsia="zh-CN"/>
        </w:rPr>
        <w:t>串口通信协议的运用也不明白，这些问题需要我以后不断学习来寻找答案。在一次讲座中，我了解到原来</w:t>
      </w:r>
      <w:r>
        <w:rPr>
          <w:lang w:eastAsia="zh-CN"/>
        </w:rPr>
        <w:t>FPGA</w:t>
      </w:r>
      <w:r>
        <w:rPr>
          <w:lang w:eastAsia="zh-CN"/>
        </w:rPr>
        <w:t>在可持续发展领域也有广泛的应用，其中几项发明对我很有启发。总之，这次的暑期学习确实让我学到了一些东西，也十分感谢老师与助教们的帮助。</w:t>
      </w:r>
    </w:p>
    <w:p w14:paraId="6C0C1F15" w14:textId="77777777" w:rsidR="00EE75DF" w:rsidRPr="00EE75DF" w:rsidRDefault="00EE75DF" w:rsidP="00AF3D6A">
      <w:pPr>
        <w:tabs>
          <w:tab w:val="left" w:pos="4785"/>
        </w:tabs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EE75DF" w:rsidRPr="00EE75DF" w:rsidSect="00C805DF">
      <w:headerReference w:type="even" r:id="rId13"/>
      <w:headerReference w:type="default" r:id="rId14"/>
      <w:headerReference w:type="first" r:id="rId15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4F69C" w14:textId="77777777" w:rsidR="009E3F75" w:rsidRDefault="009E3F75" w:rsidP="001E4852">
      <w:r>
        <w:separator/>
      </w:r>
    </w:p>
  </w:endnote>
  <w:endnote w:type="continuationSeparator" w:id="0">
    <w:p w14:paraId="13174088" w14:textId="77777777" w:rsidR="009E3F75" w:rsidRDefault="009E3F75" w:rsidP="001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39919" w14:textId="77777777" w:rsidR="009E3F75" w:rsidRDefault="009E3F75" w:rsidP="001E4852">
      <w:r>
        <w:separator/>
      </w:r>
    </w:p>
  </w:footnote>
  <w:footnote w:type="continuationSeparator" w:id="0">
    <w:p w14:paraId="66C0CDC8" w14:textId="77777777" w:rsidR="009E3F75" w:rsidRDefault="009E3F75" w:rsidP="001E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C994A" w14:textId="77777777" w:rsidR="00034320" w:rsidRDefault="00034320" w:rsidP="00034320">
    <w:pPr>
      <w:pStyle w:val="a3"/>
      <w:pBdr>
        <w:bottom w:val="single" w:sz="6" w:space="0" w:color="auto"/>
      </w:pBdr>
      <w:jc w:val="both"/>
    </w:pPr>
    <w:r w:rsidRPr="000E5EF7">
      <w:rPr>
        <w:rFonts w:hint="eastAsia"/>
      </w:rPr>
      <w:t>2020</w:t>
    </w:r>
    <w:r w:rsidRPr="000E5EF7">
      <w:rPr>
        <w:rFonts w:hint="eastAsia"/>
      </w:rPr>
      <w:t>年新工科联盟</w:t>
    </w:r>
    <w:r w:rsidRPr="000E5EF7">
      <w:rPr>
        <w:rFonts w:hint="eastAsia"/>
      </w:rPr>
      <w:t>-Xilinx</w:t>
    </w:r>
    <w:r w:rsidRPr="000E5EF7"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6EB97" w14:textId="77777777" w:rsidR="00034320" w:rsidRDefault="00034320" w:rsidP="00034320">
    <w:pPr>
      <w:pStyle w:val="a3"/>
      <w:pBdr>
        <w:bottom w:val="single" w:sz="6" w:space="0" w:color="auto"/>
      </w:pBdr>
      <w:jc w:val="both"/>
    </w:pPr>
    <w:r w:rsidRPr="0043355E">
      <w:rPr>
        <w:rFonts w:hint="eastAsia"/>
      </w:rPr>
      <w:t>2020</w:t>
    </w:r>
    <w:r w:rsidRPr="0043355E">
      <w:rPr>
        <w:rFonts w:hint="eastAsia"/>
      </w:rPr>
      <w:t>年新工科联盟</w:t>
    </w:r>
    <w:r w:rsidRPr="0043355E">
      <w:rPr>
        <w:rFonts w:hint="eastAsia"/>
      </w:rPr>
      <w:t>-Xilinx</w:t>
    </w:r>
    <w:r w:rsidRPr="0043355E">
      <w:rPr>
        <w:rFonts w:hint="eastAsia"/>
      </w:rPr>
      <w:t>暑期学校团队项目设计文档</w:t>
    </w:r>
    <w:r>
      <w:rPr>
        <w:rFonts w:hint="eastAsia"/>
      </w:rPr>
      <w:t xml:space="preserve">                                                  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BF5F0" w14:textId="77777777" w:rsidR="00034320" w:rsidRDefault="00034320" w:rsidP="00034320">
    <w:pPr>
      <w:pStyle w:val="a3"/>
      <w:pBdr>
        <w:bottom w:val="single" w:sz="6" w:space="0" w:color="auto"/>
      </w:pBdr>
      <w:jc w:val="both"/>
    </w:pPr>
    <w:r w:rsidRPr="00B260EB">
      <w:rPr>
        <w:rFonts w:hint="eastAsia"/>
      </w:rPr>
      <w:t>2020</w:t>
    </w:r>
    <w:r w:rsidRPr="00B260EB">
      <w:rPr>
        <w:rFonts w:hint="eastAsia"/>
      </w:rPr>
      <w:t>年新工科联盟</w:t>
    </w:r>
    <w:r w:rsidRPr="00B260EB">
      <w:rPr>
        <w:rFonts w:hint="eastAsia"/>
      </w:rPr>
      <w:t>-Xilinx</w:t>
    </w:r>
    <w:r w:rsidRPr="00B260EB">
      <w:rPr>
        <w:rFonts w:hint="eastAsia"/>
      </w:rPr>
      <w:t>暑期学校团队项目设计文档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467A"/>
    <w:multiLevelType w:val="hybridMultilevel"/>
    <w:tmpl w:val="055872C0"/>
    <w:lvl w:ilvl="0" w:tplc="04090019">
      <w:start w:val="1"/>
      <w:numFmt w:val="lowerLetter"/>
      <w:lvlText w:val="%1)"/>
      <w:lvlJc w:val="left"/>
      <w:pPr>
        <w:ind w:left="402" w:hanging="420"/>
      </w:p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1" w15:restartNumberingAfterBreak="0">
    <w:nsid w:val="49DB120E"/>
    <w:multiLevelType w:val="hybridMultilevel"/>
    <w:tmpl w:val="E54E61B2"/>
    <w:lvl w:ilvl="0" w:tplc="AE543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F964E9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0A2780">
      <w:start w:val="1"/>
      <w:numFmt w:val="decimalEnclosedCircle"/>
      <w:lvlText w:val="第%3"/>
      <w:lvlJc w:val="left"/>
      <w:pPr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32E60"/>
    <w:multiLevelType w:val="hybridMultilevel"/>
    <w:tmpl w:val="F26CAA5A"/>
    <w:lvl w:ilvl="0" w:tplc="C5D051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2EA"/>
    <w:rsid w:val="0001339F"/>
    <w:rsid w:val="00017A48"/>
    <w:rsid w:val="00034320"/>
    <w:rsid w:val="0003754A"/>
    <w:rsid w:val="000715E1"/>
    <w:rsid w:val="00071C02"/>
    <w:rsid w:val="00080FE7"/>
    <w:rsid w:val="00084294"/>
    <w:rsid w:val="000B20BC"/>
    <w:rsid w:val="000E5EF7"/>
    <w:rsid w:val="0011790F"/>
    <w:rsid w:val="001413BF"/>
    <w:rsid w:val="001611CD"/>
    <w:rsid w:val="00162FC0"/>
    <w:rsid w:val="001746D9"/>
    <w:rsid w:val="0019325E"/>
    <w:rsid w:val="001A3A30"/>
    <w:rsid w:val="001C5BC1"/>
    <w:rsid w:val="001D5336"/>
    <w:rsid w:val="001E4852"/>
    <w:rsid w:val="001F77AC"/>
    <w:rsid w:val="0020797B"/>
    <w:rsid w:val="00224254"/>
    <w:rsid w:val="00233A1F"/>
    <w:rsid w:val="002666E0"/>
    <w:rsid w:val="002861B8"/>
    <w:rsid w:val="002A1D06"/>
    <w:rsid w:val="002E31AC"/>
    <w:rsid w:val="002F1EF6"/>
    <w:rsid w:val="00356244"/>
    <w:rsid w:val="003754C0"/>
    <w:rsid w:val="003844E6"/>
    <w:rsid w:val="003D115C"/>
    <w:rsid w:val="004278BF"/>
    <w:rsid w:val="0043355E"/>
    <w:rsid w:val="0044157C"/>
    <w:rsid w:val="004418A5"/>
    <w:rsid w:val="00471EB9"/>
    <w:rsid w:val="00486620"/>
    <w:rsid w:val="004A3A86"/>
    <w:rsid w:val="004C3EAC"/>
    <w:rsid w:val="004D3450"/>
    <w:rsid w:val="004E1F90"/>
    <w:rsid w:val="004F7F46"/>
    <w:rsid w:val="005255A0"/>
    <w:rsid w:val="00531E04"/>
    <w:rsid w:val="005831BB"/>
    <w:rsid w:val="005923E5"/>
    <w:rsid w:val="005A57FA"/>
    <w:rsid w:val="005A795D"/>
    <w:rsid w:val="005C5E2E"/>
    <w:rsid w:val="005E73B9"/>
    <w:rsid w:val="005F55E9"/>
    <w:rsid w:val="006067AC"/>
    <w:rsid w:val="00613531"/>
    <w:rsid w:val="0062576C"/>
    <w:rsid w:val="00665D80"/>
    <w:rsid w:val="006766F0"/>
    <w:rsid w:val="006A2A5F"/>
    <w:rsid w:val="006B7E7D"/>
    <w:rsid w:val="006D35DA"/>
    <w:rsid w:val="006D383B"/>
    <w:rsid w:val="006F1C5B"/>
    <w:rsid w:val="00705F10"/>
    <w:rsid w:val="00727074"/>
    <w:rsid w:val="0078472B"/>
    <w:rsid w:val="00795C04"/>
    <w:rsid w:val="007A507B"/>
    <w:rsid w:val="007B6761"/>
    <w:rsid w:val="007B6FF5"/>
    <w:rsid w:val="007C2F9A"/>
    <w:rsid w:val="007E02EF"/>
    <w:rsid w:val="0084173B"/>
    <w:rsid w:val="008B2841"/>
    <w:rsid w:val="008C0EDB"/>
    <w:rsid w:val="009126A8"/>
    <w:rsid w:val="009312EA"/>
    <w:rsid w:val="00954FFD"/>
    <w:rsid w:val="009625EC"/>
    <w:rsid w:val="00973D92"/>
    <w:rsid w:val="009A7940"/>
    <w:rsid w:val="009B70F7"/>
    <w:rsid w:val="009D32E0"/>
    <w:rsid w:val="009E3F75"/>
    <w:rsid w:val="009F2E54"/>
    <w:rsid w:val="009F2EB1"/>
    <w:rsid w:val="00A140A4"/>
    <w:rsid w:val="00A216F7"/>
    <w:rsid w:val="00A42223"/>
    <w:rsid w:val="00A677E5"/>
    <w:rsid w:val="00AE3524"/>
    <w:rsid w:val="00AF3D6A"/>
    <w:rsid w:val="00B101D9"/>
    <w:rsid w:val="00B2404E"/>
    <w:rsid w:val="00B24F72"/>
    <w:rsid w:val="00B260EB"/>
    <w:rsid w:val="00B27A3E"/>
    <w:rsid w:val="00B312DF"/>
    <w:rsid w:val="00B47657"/>
    <w:rsid w:val="00B63351"/>
    <w:rsid w:val="00B707FC"/>
    <w:rsid w:val="00B87B33"/>
    <w:rsid w:val="00B91431"/>
    <w:rsid w:val="00B955B2"/>
    <w:rsid w:val="00BC3A8C"/>
    <w:rsid w:val="00BC58C1"/>
    <w:rsid w:val="00BD3DF2"/>
    <w:rsid w:val="00BE4E35"/>
    <w:rsid w:val="00C00D1C"/>
    <w:rsid w:val="00C01DAC"/>
    <w:rsid w:val="00C024E7"/>
    <w:rsid w:val="00C146FE"/>
    <w:rsid w:val="00C4001D"/>
    <w:rsid w:val="00C648A7"/>
    <w:rsid w:val="00C805DF"/>
    <w:rsid w:val="00C8252E"/>
    <w:rsid w:val="00CC0BCB"/>
    <w:rsid w:val="00CF0014"/>
    <w:rsid w:val="00CF0D20"/>
    <w:rsid w:val="00D070CF"/>
    <w:rsid w:val="00D1288A"/>
    <w:rsid w:val="00D1295A"/>
    <w:rsid w:val="00D45A23"/>
    <w:rsid w:val="00DE1F30"/>
    <w:rsid w:val="00DF19FC"/>
    <w:rsid w:val="00E71DC8"/>
    <w:rsid w:val="00E92C5B"/>
    <w:rsid w:val="00EE75DF"/>
    <w:rsid w:val="00F50FCD"/>
    <w:rsid w:val="00F60266"/>
    <w:rsid w:val="00F70AA3"/>
    <w:rsid w:val="00F75391"/>
    <w:rsid w:val="00F75BE5"/>
    <w:rsid w:val="00FB1F8F"/>
    <w:rsid w:val="00FE4574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9DFA"/>
  <w15:docId w15:val="{537E518E-59E8-45C5-A25A-C24AD5AE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1E4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48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1C5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56B6-01A0-4609-B844-7B801FDA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smallskyll@163.com</cp:lastModifiedBy>
  <cp:revision>99</cp:revision>
  <dcterms:created xsi:type="dcterms:W3CDTF">2019-07-09T01:48:00Z</dcterms:created>
  <dcterms:modified xsi:type="dcterms:W3CDTF">2020-08-01T09:13:00Z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