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Reflection Essay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enjoyed coding this. I couldn't believe the output, it was like some magic. It's also a matter of paying attention and following all the instructions. Just a single bracket or any other sign you miss gives you a hard time. I got stuck at the colouring point but after George asked me to read it again it was as if I never read it at all, it made sense all at once. Thanks again for the opportunity.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