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was great with assignment two again and I enjoyed it. Please I still need some assistance on how to really make the width and height of the two paddles the same. Thank you and am really learning a lot I must say.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