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- Both scores were not initialized to 0</w:t>
        <w:br w:type="textWrapping"/>
        <w:t xml:space="preserve">- Top and Bottom wall do not get chance to reflect ball</w:t>
        <w:br w:type="textWrapping"/>
        <w:t xml:space="preserve">- When ball crosses left and right wall, the scores do not change</w:t>
        <w:br w:type="textWrapping"/>
        <w:t xml:space="preserve">- Game does not reset after ball crosses left and right wall</w:t>
        <w:br w:type="textWrapping"/>
        <w:t xml:space="preserve">- Brackets not well indented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