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36BA" w:rsidRDefault="001D6A0D">
      <w:pPr>
        <w:pStyle w:val="BodyText"/>
      </w:pPr>
      <w:r>
        <w:rPr>
          <w:noProof/>
        </w:rPr>
        <mc:AlternateContent>
          <mc:Choice Requires="wpg">
            <w:drawing>
              <wp:anchor distT="0" distB="0" distL="0" distR="0" simplePos="0" relativeHeight="486618112" behindDoc="1" locked="0" layoutInCell="1" allowOverlap="1">
                <wp:simplePos x="0" y="0"/>
                <wp:positionH relativeFrom="page">
                  <wp:posOffset>960424</wp:posOffset>
                </wp:positionH>
                <wp:positionV relativeFrom="page">
                  <wp:posOffset>920111</wp:posOffset>
                </wp:positionV>
                <wp:extent cx="6558280" cy="913828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8280" cy="9138285"/>
                          <a:chOff x="0" y="0"/>
                          <a:chExt cx="6558280" cy="9138285"/>
                        </a:xfrm>
                      </wpg:grpSpPr>
                      <wps:wsp>
                        <wps:cNvPr id="4" name="Graphic 4"/>
                        <wps:cNvSpPr/>
                        <wps:spPr>
                          <a:xfrm>
                            <a:off x="0" y="8439263"/>
                            <a:ext cx="5472430" cy="1270"/>
                          </a:xfrm>
                          <a:custGeom>
                            <a:avLst/>
                            <a:gdLst/>
                            <a:ahLst/>
                            <a:cxnLst/>
                            <a:rect l="l" t="t" r="r" b="b"/>
                            <a:pathLst>
                              <a:path w="5472430">
                                <a:moveTo>
                                  <a:pt x="0" y="0"/>
                                </a:moveTo>
                                <a:lnTo>
                                  <a:pt x="5472126" y="0"/>
                                </a:lnTo>
                              </a:path>
                            </a:pathLst>
                          </a:custGeom>
                          <a:ln w="9393">
                            <a:solidFill>
                              <a:srgbClr val="000000"/>
                            </a:solidFill>
                            <a:prstDash val="dash"/>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4993335" y="0"/>
                            <a:ext cx="1564639" cy="9138285"/>
                          </a:xfrm>
                          <a:prstGeom prst="rect">
                            <a:avLst/>
                          </a:prstGeom>
                        </pic:spPr>
                      </pic:pic>
                      <pic:pic xmlns:pic="http://schemas.openxmlformats.org/drawingml/2006/picture">
                        <pic:nvPicPr>
                          <pic:cNvPr id="6" name="Image 6" descr="jsbank.JPG"/>
                          <pic:cNvPicPr/>
                        </pic:nvPicPr>
                        <pic:blipFill>
                          <a:blip r:embed="rId8" cstate="print"/>
                          <a:stretch>
                            <a:fillRect/>
                          </a:stretch>
                        </pic:blipFill>
                        <pic:spPr>
                          <a:xfrm>
                            <a:off x="1916125" y="2677544"/>
                            <a:ext cx="2041271" cy="448310"/>
                          </a:xfrm>
                          <a:prstGeom prst="rect">
                            <a:avLst/>
                          </a:prstGeom>
                        </pic:spPr>
                      </pic:pic>
                    </wpg:wgp>
                  </a:graphicData>
                </a:graphic>
              </wp:anchor>
            </w:drawing>
          </mc:Choice>
          <mc:Fallback>
            <w:pict>
              <v:group w14:anchorId="4CD67923" id="Group 3" o:spid="_x0000_s1026" style="position:absolute;margin-left:75.6pt;margin-top:72.45pt;width:516.4pt;height:719.55pt;z-index:-16698368;mso-wrap-distance-left:0;mso-wrap-distance-right:0;mso-position-horizontal-relative:page;mso-position-vertical-relative:page" coordsize="65582,9138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">
                <v:shape id="Graphic 4" o:spid="_x0000_s1027" style="position:absolute;top:84392;width:54724;height:13;visibility:visible;mso-wrap-style:square;v-text-anchor:top" coordsize="5472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" path="m,l5472126,e" filled="f" strokeweight=".26092mm">
                  <v:stroke dashstyle="dash"/>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49933;width:15646;height:91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">
                  <v:imagedata r:id="rId9" o:title=""/>
                </v:shape>
                <v:shape id="Image 6" o:spid="_x0000_s1029" type="#_x0000_t75" alt="jsbank.JPG" style="position:absolute;left:19161;top:26775;width:20412;height:4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">
                  <v:imagedata r:id="rId10" o:title="jsbank"/>
                </v:shape>
                <w10:wrap anchorx="page" anchory="page"/>
              </v:group>
            </w:pict>
          </mc:Fallback>
        </mc:AlternateContent>
      </w:r>
    </w:p>
    <w:p w:rsidR="00C036BA" w:rsidRDefault="00C036BA">
      <w:pPr>
        <w:pStyle w:val="BodyText"/>
      </w:pPr>
    </w:p>
    <w:p w:rsidR="00C036BA" w:rsidRDefault="00C036BA">
      <w:pPr>
        <w:pStyle w:val="BodyText"/>
      </w:pPr>
    </w:p>
    <w:p w:rsidR="00C036BA" w:rsidRDefault="00C036BA">
      <w:pPr>
        <w:pStyle w:val="BodyText"/>
      </w:pPr>
    </w:p>
    <w:p w:rsidR="00C036BA" w:rsidRDefault="00C036BA">
      <w:pPr>
        <w:pStyle w:val="BodyText"/>
      </w:pPr>
    </w:p>
    <w:p w:rsidR="00C036BA" w:rsidRDefault="00C036BA">
      <w:pPr>
        <w:pStyle w:val="BodyText"/>
      </w:pPr>
    </w:p>
    <w:p w:rsidR="00C036BA" w:rsidRDefault="00C036BA">
      <w:pPr>
        <w:pStyle w:val="BodyText"/>
      </w:pPr>
    </w:p>
    <w:p w:rsidR="00C036BA" w:rsidRDefault="00C036BA">
      <w:pPr>
        <w:pStyle w:val="BodyText"/>
      </w:pPr>
    </w:p>
    <w:p w:rsidR="00C036BA" w:rsidRDefault="00C036BA">
      <w:pPr>
        <w:pStyle w:val="BodyText"/>
      </w:pPr>
    </w:p>
    <w:p w:rsidR="00C036BA" w:rsidRDefault="00C036BA">
      <w:pPr>
        <w:pStyle w:val="BodyText"/>
      </w:pPr>
    </w:p>
    <w:p w:rsidR="00C036BA" w:rsidRDefault="00C036BA">
      <w:pPr>
        <w:pStyle w:val="BodyText"/>
      </w:pPr>
    </w:p>
    <w:p w:rsidR="00C036BA" w:rsidRDefault="00C036BA">
      <w:pPr>
        <w:pStyle w:val="BodyText"/>
      </w:pPr>
    </w:p>
    <w:p w:rsidR="00C036BA" w:rsidRDefault="00C036BA">
      <w:pPr>
        <w:pStyle w:val="BodyText"/>
      </w:pPr>
    </w:p>
    <w:p w:rsidR="00C036BA" w:rsidRDefault="00C036BA">
      <w:pPr>
        <w:pStyle w:val="BodyText"/>
      </w:pPr>
    </w:p>
    <w:p w:rsidR="00C036BA" w:rsidRDefault="00C036BA">
      <w:pPr>
        <w:pStyle w:val="BodyText"/>
      </w:pPr>
    </w:p>
    <w:p w:rsidR="00C036BA" w:rsidRDefault="00C036BA">
      <w:pPr>
        <w:pStyle w:val="BodyText"/>
      </w:pPr>
    </w:p>
    <w:p w:rsidR="00C036BA" w:rsidRDefault="00C036BA">
      <w:pPr>
        <w:pStyle w:val="BodyText"/>
      </w:pPr>
    </w:p>
    <w:p w:rsidR="00C036BA" w:rsidRDefault="00C036BA">
      <w:pPr>
        <w:pStyle w:val="BodyText"/>
      </w:pPr>
    </w:p>
    <w:p w:rsidR="00C036BA" w:rsidRDefault="00C036BA">
      <w:pPr>
        <w:pStyle w:val="BodyText"/>
      </w:pPr>
    </w:p>
    <w:p w:rsidR="00C036BA" w:rsidRDefault="00C036BA">
      <w:pPr>
        <w:pStyle w:val="BodyText"/>
      </w:pPr>
    </w:p>
    <w:p w:rsidR="00C036BA" w:rsidRDefault="00C036BA">
      <w:pPr>
        <w:pStyle w:val="BodyText"/>
        <w:spacing w:before="39"/>
      </w:pPr>
    </w:p>
    <w:p w:rsidR="00C036BA" w:rsidRDefault="001D6A0D">
      <w:pPr>
        <w:spacing w:before="1"/>
        <w:ind w:left="4638" w:right="4435"/>
        <w:jc w:val="center"/>
        <w:rPr>
          <w:b/>
          <w:sz w:val="24"/>
        </w:rPr>
      </w:pPr>
      <w:r>
        <w:rPr>
          <w:sz w:val="24"/>
        </w:rPr>
        <w:t xml:space="preserve">Gold Finance </w:t>
      </w:r>
      <w:r>
        <w:rPr>
          <w:b/>
          <w:sz w:val="24"/>
        </w:rPr>
        <w:t>Product</w:t>
      </w:r>
      <w:r>
        <w:rPr>
          <w:b/>
          <w:spacing w:val="-15"/>
          <w:sz w:val="24"/>
        </w:rPr>
        <w:t xml:space="preserve"> </w:t>
      </w:r>
      <w:r>
        <w:rPr>
          <w:b/>
          <w:sz w:val="24"/>
        </w:rPr>
        <w:t xml:space="preserve">Program </w:t>
      </w:r>
      <w:r>
        <w:rPr>
          <w:b/>
          <w:color w:val="00AFEF"/>
          <w:sz w:val="24"/>
        </w:rPr>
        <w:t>April 2024</w:t>
      </w:r>
    </w:p>
    <w:p w:rsidR="00C036BA" w:rsidRDefault="00C036BA">
      <w:pPr>
        <w:pStyle w:val="BodyText"/>
        <w:rPr>
          <w:b/>
          <w:sz w:val="22"/>
        </w:rPr>
      </w:pPr>
    </w:p>
    <w:p w:rsidR="00C036BA" w:rsidRDefault="00C036BA">
      <w:pPr>
        <w:pStyle w:val="BodyText"/>
        <w:rPr>
          <w:b/>
          <w:sz w:val="22"/>
        </w:rPr>
      </w:pPr>
    </w:p>
    <w:p w:rsidR="00C036BA" w:rsidRDefault="00C036BA">
      <w:pPr>
        <w:pStyle w:val="BodyText"/>
        <w:rPr>
          <w:b/>
          <w:sz w:val="22"/>
        </w:rPr>
      </w:pPr>
    </w:p>
    <w:p w:rsidR="00C036BA" w:rsidRDefault="00C036BA">
      <w:pPr>
        <w:pStyle w:val="BodyText"/>
        <w:rPr>
          <w:b/>
          <w:sz w:val="22"/>
        </w:rPr>
      </w:pPr>
    </w:p>
    <w:p w:rsidR="00C036BA" w:rsidRDefault="00C036BA">
      <w:pPr>
        <w:pStyle w:val="BodyText"/>
        <w:rPr>
          <w:b/>
          <w:sz w:val="22"/>
        </w:rPr>
      </w:pPr>
    </w:p>
    <w:p w:rsidR="00C036BA" w:rsidRDefault="00C036BA">
      <w:pPr>
        <w:pStyle w:val="BodyText"/>
        <w:rPr>
          <w:b/>
          <w:sz w:val="22"/>
        </w:rPr>
      </w:pPr>
    </w:p>
    <w:p w:rsidR="00C036BA" w:rsidRDefault="00C036BA">
      <w:pPr>
        <w:pStyle w:val="BodyText"/>
        <w:rPr>
          <w:b/>
          <w:sz w:val="22"/>
        </w:rPr>
      </w:pPr>
    </w:p>
    <w:p w:rsidR="00C036BA" w:rsidRDefault="00C036BA">
      <w:pPr>
        <w:pStyle w:val="BodyText"/>
        <w:rPr>
          <w:b/>
          <w:sz w:val="22"/>
        </w:rPr>
      </w:pPr>
    </w:p>
    <w:p w:rsidR="00C036BA" w:rsidRDefault="00C036BA">
      <w:pPr>
        <w:pStyle w:val="BodyText"/>
        <w:rPr>
          <w:b/>
          <w:sz w:val="22"/>
        </w:rPr>
      </w:pPr>
    </w:p>
    <w:p w:rsidR="00C036BA" w:rsidRDefault="00C036BA">
      <w:pPr>
        <w:pStyle w:val="BodyText"/>
        <w:rPr>
          <w:b/>
          <w:sz w:val="22"/>
        </w:rPr>
      </w:pPr>
    </w:p>
    <w:p w:rsidR="00C036BA" w:rsidRDefault="00C036BA">
      <w:pPr>
        <w:pStyle w:val="BodyText"/>
        <w:rPr>
          <w:b/>
          <w:sz w:val="22"/>
        </w:rPr>
      </w:pPr>
    </w:p>
    <w:p w:rsidR="00C036BA" w:rsidRDefault="00C036BA">
      <w:pPr>
        <w:pStyle w:val="BodyText"/>
        <w:rPr>
          <w:b/>
          <w:sz w:val="22"/>
        </w:rPr>
      </w:pPr>
    </w:p>
    <w:p w:rsidR="00C036BA" w:rsidRDefault="00C036BA">
      <w:pPr>
        <w:pStyle w:val="BodyText"/>
        <w:rPr>
          <w:b/>
          <w:sz w:val="22"/>
        </w:rPr>
      </w:pPr>
    </w:p>
    <w:p w:rsidR="00C036BA" w:rsidRDefault="00C036BA">
      <w:pPr>
        <w:pStyle w:val="BodyText"/>
        <w:rPr>
          <w:b/>
          <w:sz w:val="22"/>
        </w:rPr>
      </w:pPr>
    </w:p>
    <w:p w:rsidR="00C036BA" w:rsidRDefault="00C036BA">
      <w:pPr>
        <w:pStyle w:val="BodyText"/>
        <w:rPr>
          <w:b/>
          <w:sz w:val="22"/>
        </w:rPr>
      </w:pPr>
    </w:p>
    <w:p w:rsidR="00C036BA" w:rsidRDefault="00C036BA">
      <w:pPr>
        <w:pStyle w:val="BodyText"/>
        <w:rPr>
          <w:b/>
          <w:sz w:val="22"/>
        </w:rPr>
      </w:pPr>
    </w:p>
    <w:p w:rsidR="00C036BA" w:rsidRDefault="00C036BA">
      <w:pPr>
        <w:pStyle w:val="BodyText"/>
        <w:rPr>
          <w:b/>
          <w:sz w:val="22"/>
        </w:rPr>
      </w:pPr>
    </w:p>
    <w:p w:rsidR="00C036BA" w:rsidRDefault="00C036BA">
      <w:pPr>
        <w:pStyle w:val="BodyText"/>
        <w:rPr>
          <w:b/>
          <w:sz w:val="22"/>
        </w:rPr>
      </w:pPr>
    </w:p>
    <w:p w:rsidR="00C036BA" w:rsidRDefault="00C036BA">
      <w:pPr>
        <w:pStyle w:val="BodyText"/>
        <w:rPr>
          <w:b/>
          <w:sz w:val="22"/>
        </w:rPr>
      </w:pPr>
    </w:p>
    <w:p w:rsidR="00C036BA" w:rsidRDefault="00C036BA">
      <w:pPr>
        <w:pStyle w:val="BodyText"/>
        <w:rPr>
          <w:b/>
          <w:sz w:val="22"/>
        </w:rPr>
      </w:pPr>
    </w:p>
    <w:p w:rsidR="00C036BA" w:rsidRDefault="00C036BA">
      <w:pPr>
        <w:pStyle w:val="BodyText"/>
        <w:rPr>
          <w:b/>
          <w:sz w:val="22"/>
        </w:rPr>
      </w:pPr>
    </w:p>
    <w:p w:rsidR="00C036BA" w:rsidRDefault="00C036BA">
      <w:pPr>
        <w:pStyle w:val="BodyText"/>
        <w:rPr>
          <w:b/>
          <w:sz w:val="22"/>
        </w:rPr>
      </w:pPr>
    </w:p>
    <w:p w:rsidR="00C036BA" w:rsidRDefault="00C036BA">
      <w:pPr>
        <w:pStyle w:val="BodyText"/>
        <w:rPr>
          <w:b/>
          <w:sz w:val="22"/>
        </w:rPr>
      </w:pPr>
    </w:p>
    <w:p w:rsidR="00C036BA" w:rsidRDefault="00C036BA">
      <w:pPr>
        <w:pStyle w:val="BodyText"/>
        <w:rPr>
          <w:b/>
          <w:sz w:val="22"/>
        </w:rPr>
      </w:pPr>
    </w:p>
    <w:p w:rsidR="00C036BA" w:rsidRDefault="00C036BA">
      <w:pPr>
        <w:pStyle w:val="BodyText"/>
        <w:rPr>
          <w:b/>
          <w:sz w:val="22"/>
        </w:rPr>
      </w:pPr>
    </w:p>
    <w:p w:rsidR="00C036BA" w:rsidRDefault="00C036BA">
      <w:pPr>
        <w:pStyle w:val="BodyText"/>
        <w:rPr>
          <w:b/>
          <w:sz w:val="22"/>
        </w:rPr>
      </w:pPr>
    </w:p>
    <w:p w:rsidR="00C036BA" w:rsidRDefault="00C036BA">
      <w:pPr>
        <w:pStyle w:val="BodyText"/>
        <w:spacing w:before="1"/>
        <w:rPr>
          <w:b/>
          <w:sz w:val="22"/>
        </w:rPr>
      </w:pPr>
    </w:p>
    <w:p w:rsidR="00C036BA" w:rsidRDefault="001D6A0D">
      <w:pPr>
        <w:ind w:right="586"/>
        <w:jc w:val="right"/>
        <w:rPr>
          <w:rFonts w:ascii="Calibri"/>
          <w:b/>
          <w:i/>
        </w:rPr>
      </w:pPr>
      <w:r>
        <w:rPr>
          <w:rFonts w:ascii="Calibri"/>
          <w:i/>
        </w:rPr>
        <w:t>Page</w:t>
      </w:r>
      <w:r>
        <w:rPr>
          <w:rFonts w:ascii="Calibri"/>
          <w:i/>
          <w:spacing w:val="-3"/>
        </w:rPr>
        <w:t xml:space="preserve"> </w:t>
      </w:r>
      <w:r>
        <w:rPr>
          <w:rFonts w:ascii="Calibri"/>
          <w:b/>
          <w:i/>
        </w:rPr>
        <w:t xml:space="preserve">1 </w:t>
      </w:r>
      <w:r>
        <w:rPr>
          <w:rFonts w:ascii="Calibri"/>
          <w:i/>
        </w:rPr>
        <w:t>of</w:t>
      </w:r>
      <w:r>
        <w:rPr>
          <w:rFonts w:ascii="Calibri"/>
          <w:i/>
          <w:spacing w:val="-1"/>
        </w:rPr>
        <w:t xml:space="preserve"> </w:t>
      </w:r>
      <w:r>
        <w:rPr>
          <w:rFonts w:ascii="Calibri"/>
          <w:b/>
          <w:i/>
          <w:spacing w:val="-5"/>
        </w:rPr>
        <w:t>23</w:t>
      </w:r>
    </w:p>
    <w:p w:rsidR="00C036BA" w:rsidRDefault="00C036BA">
      <w:pPr>
        <w:jc w:val="right"/>
        <w:rPr>
          <w:rFonts w:ascii="Calibri"/>
          <w:b/>
          <w:i/>
        </w:rPr>
        <w:sectPr w:rsidR="00C036BA">
          <w:headerReference w:type="default" r:id="rId11"/>
          <w:type w:val="continuous"/>
          <w:pgSz w:w="12240" w:h="15840"/>
          <w:pgMar w:top="1080" w:right="360" w:bottom="0" w:left="720" w:header="763" w:footer="0" w:gutter="0"/>
          <w:pgNumType w:start="1"/>
          <w:cols w:space="720"/>
        </w:sectPr>
      </w:pPr>
    </w:p>
    <w:p w:rsidR="00C036BA" w:rsidRDefault="00C036BA">
      <w:pPr>
        <w:pStyle w:val="BodyText"/>
        <w:spacing w:before="62"/>
        <w:rPr>
          <w:rFonts w:ascii="Calibri"/>
          <w:b/>
          <w:i/>
        </w:rPr>
      </w:pPr>
    </w:p>
    <w:p w:rsidR="00C036BA" w:rsidRDefault="001D6A0D">
      <w:pPr>
        <w:ind w:left="720"/>
        <w:rPr>
          <w:b/>
          <w:sz w:val="24"/>
        </w:rPr>
      </w:pPr>
      <w:r>
        <w:rPr>
          <w:b/>
          <w:sz w:val="24"/>
        </w:rPr>
        <w:t>Document</w:t>
      </w:r>
      <w:r>
        <w:rPr>
          <w:b/>
          <w:spacing w:val="-2"/>
          <w:sz w:val="24"/>
        </w:rPr>
        <w:t xml:space="preserve"> Management:</w:t>
      </w:r>
    </w:p>
    <w:p w:rsidR="00C036BA" w:rsidRDefault="001D6A0D">
      <w:pPr>
        <w:ind w:left="720"/>
        <w:rPr>
          <w:b/>
          <w:sz w:val="24"/>
        </w:rPr>
      </w:pPr>
      <w:r>
        <w:rPr>
          <w:b/>
          <w:sz w:val="24"/>
        </w:rPr>
        <w:t>Revision</w:t>
      </w:r>
      <w:r>
        <w:rPr>
          <w:b/>
          <w:spacing w:val="-2"/>
          <w:sz w:val="24"/>
        </w:rPr>
        <w:t xml:space="preserve"> History:</w:t>
      </w: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1871"/>
        <w:gridCol w:w="1873"/>
        <w:gridCol w:w="2216"/>
        <w:gridCol w:w="2341"/>
      </w:tblGrid>
      <w:tr w:rsidR="00C036BA">
        <w:trPr>
          <w:trHeight w:val="553"/>
        </w:trPr>
        <w:tc>
          <w:tcPr>
            <w:tcW w:w="1870" w:type="dxa"/>
            <w:shd w:val="clear" w:color="auto" w:fill="FF6600"/>
          </w:tcPr>
          <w:p w:rsidR="00C036BA" w:rsidRDefault="001D6A0D">
            <w:pPr>
              <w:pStyle w:val="TableParagraph"/>
              <w:spacing w:before="1"/>
              <w:rPr>
                <w:b/>
                <w:sz w:val="24"/>
              </w:rPr>
            </w:pPr>
            <w:r>
              <w:rPr>
                <w:b/>
                <w:spacing w:val="-2"/>
                <w:sz w:val="24"/>
              </w:rPr>
              <w:t>Version</w:t>
            </w:r>
          </w:p>
        </w:tc>
        <w:tc>
          <w:tcPr>
            <w:tcW w:w="1871" w:type="dxa"/>
            <w:shd w:val="clear" w:color="auto" w:fill="FF6600"/>
          </w:tcPr>
          <w:p w:rsidR="00C036BA" w:rsidRDefault="001D6A0D">
            <w:pPr>
              <w:pStyle w:val="TableParagraph"/>
              <w:spacing w:before="1"/>
              <w:rPr>
                <w:b/>
                <w:sz w:val="24"/>
              </w:rPr>
            </w:pPr>
            <w:r>
              <w:rPr>
                <w:b/>
                <w:sz w:val="24"/>
              </w:rPr>
              <w:t>Revision</w:t>
            </w:r>
            <w:r>
              <w:rPr>
                <w:b/>
                <w:spacing w:val="-2"/>
                <w:sz w:val="24"/>
              </w:rPr>
              <w:t xml:space="preserve"> </w:t>
            </w:r>
            <w:r>
              <w:rPr>
                <w:b/>
                <w:spacing w:val="-4"/>
                <w:sz w:val="24"/>
              </w:rPr>
              <w:t>Date</w:t>
            </w:r>
          </w:p>
        </w:tc>
        <w:tc>
          <w:tcPr>
            <w:tcW w:w="1873" w:type="dxa"/>
            <w:shd w:val="clear" w:color="auto" w:fill="FF6600"/>
          </w:tcPr>
          <w:p w:rsidR="00C036BA" w:rsidRDefault="001D6A0D">
            <w:pPr>
              <w:pStyle w:val="TableParagraph"/>
              <w:spacing w:before="1"/>
              <w:ind w:left="106"/>
              <w:rPr>
                <w:b/>
                <w:sz w:val="24"/>
              </w:rPr>
            </w:pPr>
            <w:r>
              <w:rPr>
                <w:b/>
                <w:spacing w:val="-2"/>
                <w:sz w:val="24"/>
              </w:rPr>
              <w:t>Status</w:t>
            </w:r>
          </w:p>
        </w:tc>
        <w:tc>
          <w:tcPr>
            <w:tcW w:w="2216" w:type="dxa"/>
            <w:shd w:val="clear" w:color="auto" w:fill="FF6600"/>
          </w:tcPr>
          <w:p w:rsidR="00C036BA" w:rsidRDefault="001D6A0D">
            <w:pPr>
              <w:pStyle w:val="TableParagraph"/>
              <w:tabs>
                <w:tab w:val="left" w:pos="1928"/>
              </w:tabs>
              <w:spacing w:line="270" w:lineRule="atLeast"/>
              <w:ind w:left="105" w:right="75"/>
              <w:rPr>
                <w:b/>
                <w:sz w:val="24"/>
              </w:rPr>
            </w:pPr>
            <w:r>
              <w:rPr>
                <w:b/>
                <w:spacing w:val="-2"/>
                <w:sz w:val="24"/>
              </w:rPr>
              <w:t>Summary</w:t>
            </w:r>
            <w:r>
              <w:rPr>
                <w:b/>
                <w:sz w:val="24"/>
              </w:rPr>
              <w:tab/>
            </w:r>
            <w:r>
              <w:rPr>
                <w:b/>
                <w:spacing w:val="-6"/>
                <w:sz w:val="24"/>
              </w:rPr>
              <w:t xml:space="preserve">of </w:t>
            </w:r>
            <w:r>
              <w:rPr>
                <w:b/>
                <w:spacing w:val="-2"/>
                <w:sz w:val="24"/>
              </w:rPr>
              <w:t>Changes</w:t>
            </w:r>
          </w:p>
        </w:tc>
        <w:tc>
          <w:tcPr>
            <w:tcW w:w="2341" w:type="dxa"/>
            <w:shd w:val="clear" w:color="auto" w:fill="FF6600"/>
          </w:tcPr>
          <w:p w:rsidR="00C036BA" w:rsidRDefault="001D6A0D">
            <w:pPr>
              <w:pStyle w:val="TableParagraph"/>
              <w:spacing w:before="1"/>
              <w:ind w:left="102"/>
              <w:rPr>
                <w:b/>
                <w:sz w:val="24"/>
              </w:rPr>
            </w:pPr>
            <w:r>
              <w:rPr>
                <w:b/>
                <w:spacing w:val="-5"/>
                <w:sz w:val="24"/>
              </w:rPr>
              <w:t>By</w:t>
            </w:r>
          </w:p>
        </w:tc>
      </w:tr>
      <w:tr w:rsidR="00C036BA">
        <w:trPr>
          <w:trHeight w:val="275"/>
        </w:trPr>
        <w:tc>
          <w:tcPr>
            <w:tcW w:w="1870" w:type="dxa"/>
          </w:tcPr>
          <w:p w:rsidR="00C036BA" w:rsidRDefault="001D6A0D">
            <w:pPr>
              <w:pStyle w:val="TableParagraph"/>
              <w:spacing w:line="256" w:lineRule="exact"/>
              <w:rPr>
                <w:b/>
                <w:sz w:val="24"/>
              </w:rPr>
            </w:pPr>
            <w:r>
              <w:rPr>
                <w:b/>
                <w:spacing w:val="-10"/>
                <w:sz w:val="24"/>
              </w:rPr>
              <w:t>1</w:t>
            </w:r>
          </w:p>
        </w:tc>
        <w:tc>
          <w:tcPr>
            <w:tcW w:w="1871" w:type="dxa"/>
          </w:tcPr>
          <w:p w:rsidR="00C036BA" w:rsidRDefault="00C036BA">
            <w:pPr>
              <w:pStyle w:val="TableParagraph"/>
              <w:ind w:left="0"/>
              <w:rPr>
                <w:sz w:val="20"/>
              </w:rPr>
            </w:pPr>
          </w:p>
        </w:tc>
        <w:tc>
          <w:tcPr>
            <w:tcW w:w="1873" w:type="dxa"/>
          </w:tcPr>
          <w:p w:rsidR="00C036BA" w:rsidRDefault="00C036BA">
            <w:pPr>
              <w:pStyle w:val="TableParagraph"/>
              <w:ind w:left="0"/>
              <w:rPr>
                <w:sz w:val="20"/>
              </w:rPr>
            </w:pPr>
          </w:p>
        </w:tc>
        <w:tc>
          <w:tcPr>
            <w:tcW w:w="2216" w:type="dxa"/>
          </w:tcPr>
          <w:p w:rsidR="00C036BA" w:rsidRDefault="00C036BA">
            <w:pPr>
              <w:pStyle w:val="TableParagraph"/>
              <w:ind w:left="0"/>
              <w:rPr>
                <w:sz w:val="20"/>
              </w:rPr>
            </w:pPr>
          </w:p>
        </w:tc>
        <w:tc>
          <w:tcPr>
            <w:tcW w:w="2341" w:type="dxa"/>
          </w:tcPr>
          <w:p w:rsidR="00C036BA" w:rsidRDefault="00C036BA">
            <w:pPr>
              <w:pStyle w:val="TableParagraph"/>
              <w:ind w:left="0"/>
              <w:rPr>
                <w:sz w:val="20"/>
              </w:rPr>
            </w:pPr>
          </w:p>
        </w:tc>
      </w:tr>
      <w:tr w:rsidR="00C036BA">
        <w:trPr>
          <w:trHeight w:val="275"/>
        </w:trPr>
        <w:tc>
          <w:tcPr>
            <w:tcW w:w="1870" w:type="dxa"/>
          </w:tcPr>
          <w:p w:rsidR="00C036BA" w:rsidRDefault="001D6A0D">
            <w:pPr>
              <w:pStyle w:val="TableParagraph"/>
              <w:spacing w:line="256" w:lineRule="exact"/>
              <w:rPr>
                <w:b/>
                <w:sz w:val="24"/>
              </w:rPr>
            </w:pPr>
            <w:r>
              <w:rPr>
                <w:b/>
                <w:spacing w:val="-10"/>
                <w:sz w:val="24"/>
              </w:rPr>
              <w:t>2</w:t>
            </w:r>
          </w:p>
        </w:tc>
        <w:tc>
          <w:tcPr>
            <w:tcW w:w="1871" w:type="dxa"/>
          </w:tcPr>
          <w:p w:rsidR="00C036BA" w:rsidRDefault="001D6A0D">
            <w:pPr>
              <w:pStyle w:val="TableParagraph"/>
              <w:spacing w:line="256" w:lineRule="exact"/>
              <w:rPr>
                <w:b/>
                <w:sz w:val="24"/>
              </w:rPr>
            </w:pPr>
            <w:r>
              <w:rPr>
                <w:b/>
                <w:sz w:val="24"/>
              </w:rPr>
              <w:t>October</w:t>
            </w:r>
            <w:r>
              <w:rPr>
                <w:b/>
                <w:spacing w:val="-3"/>
                <w:sz w:val="24"/>
              </w:rPr>
              <w:t xml:space="preserve"> </w:t>
            </w:r>
            <w:r>
              <w:rPr>
                <w:b/>
                <w:spacing w:val="-4"/>
                <w:sz w:val="24"/>
              </w:rPr>
              <w:t>2021</w:t>
            </w:r>
          </w:p>
        </w:tc>
        <w:tc>
          <w:tcPr>
            <w:tcW w:w="1873" w:type="dxa"/>
          </w:tcPr>
          <w:p w:rsidR="00C036BA" w:rsidRDefault="00C036BA">
            <w:pPr>
              <w:pStyle w:val="TableParagraph"/>
              <w:ind w:left="0"/>
              <w:rPr>
                <w:sz w:val="20"/>
              </w:rPr>
            </w:pPr>
          </w:p>
        </w:tc>
        <w:tc>
          <w:tcPr>
            <w:tcW w:w="2216" w:type="dxa"/>
          </w:tcPr>
          <w:p w:rsidR="00C036BA" w:rsidRDefault="00C036BA">
            <w:pPr>
              <w:pStyle w:val="TableParagraph"/>
              <w:ind w:left="0"/>
              <w:rPr>
                <w:sz w:val="20"/>
              </w:rPr>
            </w:pPr>
          </w:p>
        </w:tc>
        <w:tc>
          <w:tcPr>
            <w:tcW w:w="2341" w:type="dxa"/>
          </w:tcPr>
          <w:p w:rsidR="00C036BA" w:rsidRDefault="00C036BA">
            <w:pPr>
              <w:pStyle w:val="TableParagraph"/>
              <w:ind w:left="0"/>
              <w:rPr>
                <w:sz w:val="20"/>
              </w:rPr>
            </w:pPr>
          </w:p>
        </w:tc>
      </w:tr>
      <w:tr w:rsidR="00C036BA">
        <w:trPr>
          <w:trHeight w:val="275"/>
        </w:trPr>
        <w:tc>
          <w:tcPr>
            <w:tcW w:w="1870" w:type="dxa"/>
          </w:tcPr>
          <w:p w:rsidR="00C036BA" w:rsidRDefault="001D6A0D">
            <w:pPr>
              <w:pStyle w:val="TableParagraph"/>
              <w:spacing w:line="256" w:lineRule="exact"/>
              <w:rPr>
                <w:b/>
                <w:sz w:val="24"/>
              </w:rPr>
            </w:pPr>
            <w:r>
              <w:rPr>
                <w:b/>
                <w:spacing w:val="-10"/>
                <w:sz w:val="24"/>
              </w:rPr>
              <w:t>3</w:t>
            </w:r>
          </w:p>
        </w:tc>
        <w:tc>
          <w:tcPr>
            <w:tcW w:w="1871" w:type="dxa"/>
          </w:tcPr>
          <w:p w:rsidR="00C036BA" w:rsidRDefault="001D6A0D">
            <w:pPr>
              <w:pStyle w:val="TableParagraph"/>
              <w:spacing w:line="256" w:lineRule="exact"/>
              <w:rPr>
                <w:b/>
                <w:sz w:val="24"/>
              </w:rPr>
            </w:pPr>
            <w:r>
              <w:rPr>
                <w:b/>
                <w:sz w:val="24"/>
              </w:rPr>
              <w:t xml:space="preserve">April, </w:t>
            </w:r>
            <w:r>
              <w:rPr>
                <w:b/>
                <w:spacing w:val="-4"/>
                <w:sz w:val="24"/>
              </w:rPr>
              <w:t>2024</w:t>
            </w:r>
          </w:p>
        </w:tc>
        <w:tc>
          <w:tcPr>
            <w:tcW w:w="1873" w:type="dxa"/>
          </w:tcPr>
          <w:p w:rsidR="00C036BA" w:rsidRDefault="00C036BA">
            <w:pPr>
              <w:pStyle w:val="TableParagraph"/>
              <w:ind w:left="0"/>
              <w:rPr>
                <w:sz w:val="20"/>
              </w:rPr>
            </w:pPr>
          </w:p>
        </w:tc>
        <w:tc>
          <w:tcPr>
            <w:tcW w:w="2216" w:type="dxa"/>
          </w:tcPr>
          <w:p w:rsidR="00C036BA" w:rsidRDefault="00C036BA">
            <w:pPr>
              <w:pStyle w:val="TableParagraph"/>
              <w:ind w:left="0"/>
              <w:rPr>
                <w:sz w:val="20"/>
              </w:rPr>
            </w:pPr>
          </w:p>
        </w:tc>
        <w:tc>
          <w:tcPr>
            <w:tcW w:w="2341" w:type="dxa"/>
          </w:tcPr>
          <w:p w:rsidR="00C036BA" w:rsidRDefault="00C036BA">
            <w:pPr>
              <w:pStyle w:val="TableParagraph"/>
              <w:ind w:left="0"/>
              <w:rPr>
                <w:sz w:val="20"/>
              </w:rPr>
            </w:pPr>
          </w:p>
        </w:tc>
      </w:tr>
    </w:tbl>
    <w:p w:rsidR="00C036BA" w:rsidRDefault="00C036BA">
      <w:pPr>
        <w:pStyle w:val="BodyText"/>
        <w:spacing w:before="1"/>
        <w:rPr>
          <w:b/>
        </w:rPr>
      </w:pPr>
    </w:p>
    <w:p w:rsidR="00C036BA" w:rsidRDefault="001D6A0D">
      <w:pPr>
        <w:ind w:left="720"/>
        <w:rPr>
          <w:b/>
          <w:sz w:val="24"/>
        </w:rPr>
      </w:pPr>
      <w:r>
        <w:rPr>
          <w:b/>
          <w:spacing w:val="-2"/>
          <w:sz w:val="24"/>
        </w:rPr>
        <w:t>Authorization:</w:t>
      </w:r>
    </w:p>
    <w:p w:rsidR="00C036BA" w:rsidRDefault="001D6A0D">
      <w:pPr>
        <w:pStyle w:val="BodyText"/>
        <w:ind w:left="720"/>
      </w:pPr>
      <w:r>
        <w:t>The</w:t>
      </w:r>
      <w:r>
        <w:rPr>
          <w:spacing w:val="-3"/>
        </w:rPr>
        <w:t xml:space="preserve"> </w:t>
      </w:r>
      <w:r>
        <w:t>enclosed</w:t>
      </w:r>
      <w:r>
        <w:rPr>
          <w:spacing w:val="-1"/>
        </w:rPr>
        <w:t xml:space="preserve"> </w:t>
      </w:r>
      <w:r>
        <w:t>document</w:t>
      </w:r>
      <w:r>
        <w:rPr>
          <w:spacing w:val="1"/>
        </w:rPr>
        <w:t xml:space="preserve"> </w:t>
      </w:r>
      <w:r>
        <w:t>has</w:t>
      </w:r>
      <w:r>
        <w:rPr>
          <w:spacing w:val="-1"/>
        </w:rPr>
        <w:t xml:space="preserve"> </w:t>
      </w:r>
      <w:r>
        <w:t>been reviewed</w:t>
      </w:r>
      <w:r>
        <w:rPr>
          <w:spacing w:val="-1"/>
        </w:rPr>
        <w:t xml:space="preserve"> </w:t>
      </w:r>
      <w:r>
        <w:t>and</w:t>
      </w:r>
      <w:r>
        <w:rPr>
          <w:spacing w:val="-1"/>
        </w:rPr>
        <w:t xml:space="preserve"> </w:t>
      </w:r>
      <w:r>
        <w:t>approved</w:t>
      </w:r>
      <w:r>
        <w:rPr>
          <w:spacing w:val="-1"/>
        </w:rPr>
        <w:t xml:space="preserve"> </w:t>
      </w:r>
      <w:r>
        <w:t>by the</w:t>
      </w:r>
      <w:r>
        <w:rPr>
          <w:spacing w:val="3"/>
        </w:rPr>
        <w:t xml:space="preserve"> </w:t>
      </w:r>
      <w:r>
        <w:t>IRMC dated</w:t>
      </w:r>
      <w:r>
        <w:rPr>
          <w:spacing w:val="-2"/>
        </w:rPr>
        <w:t xml:space="preserve"> </w:t>
      </w:r>
      <w:r>
        <w:t>8</w:t>
      </w:r>
      <w:r>
        <w:rPr>
          <w:vertAlign w:val="superscript"/>
        </w:rPr>
        <w:t>th</w:t>
      </w:r>
      <w:r>
        <w:rPr>
          <w:spacing w:val="1"/>
        </w:rPr>
        <w:t xml:space="preserve"> </w:t>
      </w:r>
      <w:r>
        <w:t>April,</w:t>
      </w:r>
      <w:r>
        <w:rPr>
          <w:spacing w:val="-1"/>
        </w:rPr>
        <w:t xml:space="preserve"> </w:t>
      </w:r>
      <w:r>
        <w:rPr>
          <w:spacing w:val="-2"/>
        </w:rPr>
        <w:t>2024:</w:t>
      </w:r>
    </w:p>
    <w:p w:rsidR="00C036BA" w:rsidRDefault="00C036BA">
      <w:pPr>
        <w:pStyle w:val="BodyText"/>
        <w:spacing w:before="1"/>
      </w:pPr>
    </w:p>
    <w:p w:rsidR="00C036BA" w:rsidRDefault="001D6A0D">
      <w:pPr>
        <w:pStyle w:val="Heading2"/>
      </w:pPr>
      <w:r>
        <w:t>Document</w:t>
      </w:r>
      <w:r>
        <w:rPr>
          <w:spacing w:val="-2"/>
        </w:rPr>
        <w:t xml:space="preserve"> Ownership:</w:t>
      </w: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67"/>
        <w:gridCol w:w="5065"/>
      </w:tblGrid>
      <w:tr w:rsidR="00C036BA">
        <w:trPr>
          <w:trHeight w:val="275"/>
        </w:trPr>
        <w:tc>
          <w:tcPr>
            <w:tcW w:w="5067" w:type="dxa"/>
            <w:shd w:val="clear" w:color="auto" w:fill="FF6600"/>
          </w:tcPr>
          <w:p w:rsidR="00C036BA" w:rsidRDefault="001D6A0D">
            <w:pPr>
              <w:pStyle w:val="TableParagraph"/>
              <w:spacing w:line="256" w:lineRule="exact"/>
              <w:rPr>
                <w:b/>
                <w:sz w:val="24"/>
              </w:rPr>
            </w:pPr>
            <w:r>
              <w:rPr>
                <w:b/>
                <w:spacing w:val="-2"/>
                <w:sz w:val="24"/>
              </w:rPr>
              <w:t>Department</w:t>
            </w:r>
          </w:p>
        </w:tc>
        <w:tc>
          <w:tcPr>
            <w:tcW w:w="5065" w:type="dxa"/>
            <w:shd w:val="clear" w:color="auto" w:fill="FF6600"/>
          </w:tcPr>
          <w:p w:rsidR="00C036BA" w:rsidRDefault="001D6A0D">
            <w:pPr>
              <w:pStyle w:val="TableParagraph"/>
              <w:spacing w:line="256" w:lineRule="exact"/>
              <w:ind w:left="105"/>
              <w:rPr>
                <w:b/>
                <w:sz w:val="24"/>
              </w:rPr>
            </w:pPr>
            <w:r>
              <w:rPr>
                <w:b/>
                <w:spacing w:val="-2"/>
                <w:sz w:val="24"/>
              </w:rPr>
              <w:t>Designation</w:t>
            </w:r>
          </w:p>
        </w:tc>
      </w:tr>
      <w:tr w:rsidR="00C036BA">
        <w:trPr>
          <w:trHeight w:val="330"/>
        </w:trPr>
        <w:tc>
          <w:tcPr>
            <w:tcW w:w="5067" w:type="dxa"/>
            <w:vMerge w:val="restart"/>
          </w:tcPr>
          <w:p w:rsidR="00C036BA" w:rsidRDefault="00C036BA">
            <w:pPr>
              <w:pStyle w:val="TableParagraph"/>
              <w:ind w:left="0"/>
              <w:rPr>
                <w:b/>
                <w:sz w:val="24"/>
              </w:rPr>
            </w:pPr>
          </w:p>
          <w:p w:rsidR="00C036BA" w:rsidRDefault="00C036BA">
            <w:pPr>
              <w:pStyle w:val="TableParagraph"/>
              <w:spacing w:before="154"/>
              <w:ind w:left="0"/>
              <w:rPr>
                <w:b/>
                <w:sz w:val="24"/>
              </w:rPr>
            </w:pPr>
          </w:p>
          <w:p w:rsidR="00C036BA" w:rsidRDefault="001D6A0D">
            <w:pPr>
              <w:pStyle w:val="TableParagraph"/>
              <w:spacing w:before="1"/>
              <w:rPr>
                <w:b/>
                <w:sz w:val="24"/>
              </w:rPr>
            </w:pPr>
            <w:r>
              <w:rPr>
                <w:b/>
                <w:sz w:val="24"/>
              </w:rPr>
              <w:t>Product</w:t>
            </w:r>
            <w:r>
              <w:rPr>
                <w:b/>
                <w:spacing w:val="-2"/>
                <w:sz w:val="24"/>
              </w:rPr>
              <w:t xml:space="preserve"> </w:t>
            </w:r>
            <w:r>
              <w:rPr>
                <w:b/>
                <w:sz w:val="24"/>
              </w:rPr>
              <w:t>&amp;</w:t>
            </w:r>
            <w:r>
              <w:rPr>
                <w:b/>
                <w:spacing w:val="-4"/>
                <w:sz w:val="24"/>
              </w:rPr>
              <w:t xml:space="preserve"> </w:t>
            </w:r>
            <w:r>
              <w:rPr>
                <w:b/>
                <w:sz w:val="24"/>
              </w:rPr>
              <w:t>Management</w:t>
            </w:r>
            <w:r>
              <w:rPr>
                <w:b/>
                <w:spacing w:val="-1"/>
                <w:sz w:val="24"/>
              </w:rPr>
              <w:t xml:space="preserve"> </w:t>
            </w:r>
            <w:r>
              <w:rPr>
                <w:b/>
                <w:spacing w:val="-2"/>
                <w:sz w:val="24"/>
              </w:rPr>
              <w:t>Group</w:t>
            </w:r>
          </w:p>
        </w:tc>
        <w:tc>
          <w:tcPr>
            <w:tcW w:w="5065" w:type="dxa"/>
          </w:tcPr>
          <w:p w:rsidR="00C036BA" w:rsidRDefault="001D6A0D">
            <w:pPr>
              <w:pStyle w:val="TableParagraph"/>
              <w:spacing w:before="1"/>
              <w:ind w:left="105"/>
              <w:rPr>
                <w:sz w:val="24"/>
              </w:rPr>
            </w:pPr>
            <w:r>
              <w:rPr>
                <w:sz w:val="24"/>
              </w:rPr>
              <w:t>Product</w:t>
            </w:r>
            <w:r>
              <w:rPr>
                <w:spacing w:val="-2"/>
                <w:sz w:val="24"/>
              </w:rPr>
              <w:t xml:space="preserve"> Manager</w:t>
            </w:r>
          </w:p>
        </w:tc>
      </w:tr>
      <w:tr w:rsidR="00C036BA">
        <w:trPr>
          <w:trHeight w:val="333"/>
        </w:trPr>
        <w:tc>
          <w:tcPr>
            <w:tcW w:w="5067" w:type="dxa"/>
            <w:vMerge/>
            <w:tcBorders>
              <w:top w:val="nil"/>
            </w:tcBorders>
          </w:tcPr>
          <w:p w:rsidR="00C036BA" w:rsidRDefault="00C036BA">
            <w:pPr>
              <w:rPr>
                <w:sz w:val="2"/>
                <w:szCs w:val="2"/>
              </w:rPr>
            </w:pPr>
          </w:p>
        </w:tc>
        <w:tc>
          <w:tcPr>
            <w:tcW w:w="5065" w:type="dxa"/>
          </w:tcPr>
          <w:p w:rsidR="00C036BA" w:rsidRDefault="001D6A0D">
            <w:pPr>
              <w:pStyle w:val="TableParagraph"/>
              <w:spacing w:before="1"/>
              <w:ind w:left="105"/>
              <w:rPr>
                <w:sz w:val="24"/>
              </w:rPr>
            </w:pPr>
            <w:r>
              <w:rPr>
                <w:sz w:val="24"/>
              </w:rPr>
              <w:t>Sr.</w:t>
            </w:r>
            <w:r>
              <w:rPr>
                <w:spacing w:val="-2"/>
                <w:sz w:val="24"/>
              </w:rPr>
              <w:t xml:space="preserve"> </w:t>
            </w:r>
            <w:r>
              <w:rPr>
                <w:sz w:val="24"/>
              </w:rPr>
              <w:t>Product</w:t>
            </w:r>
            <w:r>
              <w:rPr>
                <w:spacing w:val="-1"/>
                <w:sz w:val="24"/>
              </w:rPr>
              <w:t xml:space="preserve"> </w:t>
            </w:r>
            <w:r>
              <w:rPr>
                <w:spacing w:val="-2"/>
                <w:sz w:val="24"/>
              </w:rPr>
              <w:t>Manager</w:t>
            </w:r>
          </w:p>
        </w:tc>
      </w:tr>
      <w:tr w:rsidR="00C036BA">
        <w:trPr>
          <w:trHeight w:val="330"/>
        </w:trPr>
        <w:tc>
          <w:tcPr>
            <w:tcW w:w="5067" w:type="dxa"/>
            <w:vMerge/>
            <w:tcBorders>
              <w:top w:val="nil"/>
            </w:tcBorders>
          </w:tcPr>
          <w:p w:rsidR="00C036BA" w:rsidRDefault="00C036BA">
            <w:pPr>
              <w:rPr>
                <w:sz w:val="2"/>
                <w:szCs w:val="2"/>
              </w:rPr>
            </w:pPr>
          </w:p>
        </w:tc>
        <w:tc>
          <w:tcPr>
            <w:tcW w:w="5065" w:type="dxa"/>
          </w:tcPr>
          <w:p w:rsidR="00C036BA" w:rsidRDefault="001D6A0D">
            <w:pPr>
              <w:pStyle w:val="TableParagraph"/>
              <w:spacing w:line="275" w:lineRule="exact"/>
              <w:ind w:left="105"/>
              <w:rPr>
                <w:sz w:val="24"/>
              </w:rPr>
            </w:pPr>
            <w:r>
              <w:rPr>
                <w:sz w:val="24"/>
              </w:rPr>
              <w:t>Head</w:t>
            </w:r>
            <w:r>
              <w:rPr>
                <w:spacing w:val="-2"/>
                <w:sz w:val="24"/>
              </w:rPr>
              <w:t xml:space="preserve"> </w:t>
            </w:r>
            <w:r>
              <w:rPr>
                <w:sz w:val="24"/>
              </w:rPr>
              <w:t>of</w:t>
            </w:r>
            <w:r>
              <w:rPr>
                <w:spacing w:val="-1"/>
                <w:sz w:val="24"/>
              </w:rPr>
              <w:t xml:space="preserve"> </w:t>
            </w:r>
            <w:r>
              <w:rPr>
                <w:sz w:val="24"/>
              </w:rPr>
              <w:t>Secured</w:t>
            </w:r>
            <w:r>
              <w:rPr>
                <w:spacing w:val="1"/>
                <w:sz w:val="24"/>
              </w:rPr>
              <w:t xml:space="preserve"> </w:t>
            </w:r>
            <w:r>
              <w:rPr>
                <w:sz w:val="24"/>
              </w:rPr>
              <w:t>and</w:t>
            </w:r>
            <w:r>
              <w:rPr>
                <w:spacing w:val="-1"/>
                <w:sz w:val="24"/>
              </w:rPr>
              <w:t xml:space="preserve"> </w:t>
            </w:r>
            <w:r>
              <w:rPr>
                <w:sz w:val="24"/>
              </w:rPr>
              <w:t>SME</w:t>
            </w:r>
            <w:r>
              <w:rPr>
                <w:spacing w:val="-1"/>
                <w:sz w:val="24"/>
              </w:rPr>
              <w:t xml:space="preserve"> </w:t>
            </w:r>
            <w:r>
              <w:rPr>
                <w:spacing w:val="-2"/>
                <w:sz w:val="24"/>
              </w:rPr>
              <w:t>Lending</w:t>
            </w:r>
          </w:p>
        </w:tc>
      </w:tr>
      <w:tr w:rsidR="00C036BA">
        <w:trPr>
          <w:trHeight w:val="325"/>
        </w:trPr>
        <w:tc>
          <w:tcPr>
            <w:tcW w:w="5067" w:type="dxa"/>
            <w:vMerge/>
            <w:tcBorders>
              <w:top w:val="nil"/>
            </w:tcBorders>
          </w:tcPr>
          <w:p w:rsidR="00C036BA" w:rsidRDefault="00C036BA">
            <w:pPr>
              <w:rPr>
                <w:sz w:val="2"/>
                <w:szCs w:val="2"/>
              </w:rPr>
            </w:pPr>
          </w:p>
        </w:tc>
        <w:tc>
          <w:tcPr>
            <w:tcW w:w="5065" w:type="dxa"/>
          </w:tcPr>
          <w:p w:rsidR="00C036BA" w:rsidRDefault="001D6A0D">
            <w:pPr>
              <w:pStyle w:val="TableParagraph"/>
              <w:spacing w:line="275" w:lineRule="exact"/>
              <w:ind w:left="105"/>
              <w:rPr>
                <w:sz w:val="24"/>
              </w:rPr>
            </w:pPr>
            <w:r>
              <w:rPr>
                <w:sz w:val="24"/>
              </w:rPr>
              <w:t>Head</w:t>
            </w:r>
            <w:r>
              <w:rPr>
                <w:spacing w:val="-1"/>
                <w:sz w:val="24"/>
              </w:rPr>
              <w:t xml:space="preserve"> </w:t>
            </w:r>
            <w:r>
              <w:rPr>
                <w:sz w:val="24"/>
              </w:rPr>
              <w:t>of</w:t>
            </w:r>
            <w:r>
              <w:rPr>
                <w:spacing w:val="-1"/>
                <w:sz w:val="24"/>
              </w:rPr>
              <w:t xml:space="preserve"> </w:t>
            </w:r>
            <w:r>
              <w:rPr>
                <w:sz w:val="24"/>
              </w:rPr>
              <w:t>Products</w:t>
            </w:r>
            <w:r>
              <w:rPr>
                <w:spacing w:val="-1"/>
                <w:sz w:val="24"/>
              </w:rPr>
              <w:t xml:space="preserve"> </w:t>
            </w:r>
            <w:r>
              <w:rPr>
                <w:sz w:val="24"/>
              </w:rPr>
              <w:t xml:space="preserve">&amp; </w:t>
            </w:r>
            <w:r>
              <w:rPr>
                <w:spacing w:val="-2"/>
                <w:sz w:val="24"/>
              </w:rPr>
              <w:t>Analytics</w:t>
            </w:r>
          </w:p>
        </w:tc>
      </w:tr>
      <w:tr w:rsidR="00C036BA">
        <w:trPr>
          <w:trHeight w:val="328"/>
        </w:trPr>
        <w:tc>
          <w:tcPr>
            <w:tcW w:w="5067" w:type="dxa"/>
            <w:vMerge/>
            <w:tcBorders>
              <w:top w:val="nil"/>
            </w:tcBorders>
          </w:tcPr>
          <w:p w:rsidR="00C036BA" w:rsidRDefault="00C036BA">
            <w:pPr>
              <w:rPr>
                <w:sz w:val="2"/>
                <w:szCs w:val="2"/>
              </w:rPr>
            </w:pPr>
          </w:p>
        </w:tc>
        <w:tc>
          <w:tcPr>
            <w:tcW w:w="5065" w:type="dxa"/>
          </w:tcPr>
          <w:p w:rsidR="00C036BA" w:rsidRDefault="001D6A0D">
            <w:pPr>
              <w:pStyle w:val="TableParagraph"/>
              <w:spacing w:before="1"/>
              <w:ind w:left="105"/>
              <w:rPr>
                <w:sz w:val="24"/>
              </w:rPr>
            </w:pPr>
            <w:r>
              <w:rPr>
                <w:spacing w:val="-2"/>
                <w:sz w:val="24"/>
              </w:rPr>
              <w:t>GH-</w:t>
            </w:r>
            <w:r>
              <w:rPr>
                <w:spacing w:val="-5"/>
                <w:sz w:val="24"/>
              </w:rPr>
              <w:t>RBG</w:t>
            </w:r>
          </w:p>
        </w:tc>
      </w:tr>
    </w:tbl>
    <w:p w:rsidR="00C036BA" w:rsidRDefault="00C036BA">
      <w:pPr>
        <w:pStyle w:val="BodyText"/>
        <w:spacing w:before="2"/>
        <w:rPr>
          <w:b/>
        </w:rPr>
      </w:pPr>
    </w:p>
    <w:p w:rsidR="00C036BA" w:rsidRDefault="001D6A0D">
      <w:pPr>
        <w:ind w:left="720"/>
        <w:rPr>
          <w:b/>
          <w:sz w:val="24"/>
        </w:rPr>
      </w:pPr>
      <w:r>
        <w:rPr>
          <w:b/>
          <w:spacing w:val="-2"/>
          <w:sz w:val="24"/>
        </w:rPr>
        <w:t>Distribution:</w:t>
      </w:r>
    </w:p>
    <w:p w:rsidR="00C036BA" w:rsidRDefault="001D6A0D">
      <w:pPr>
        <w:pStyle w:val="BodyText"/>
        <w:spacing w:before="1"/>
        <w:ind w:left="720"/>
      </w:pPr>
      <w:r>
        <w:t>This</w:t>
      </w:r>
      <w:r>
        <w:rPr>
          <w:spacing w:val="-1"/>
        </w:rPr>
        <w:t xml:space="preserve"> </w:t>
      </w:r>
      <w:r>
        <w:t>document</w:t>
      </w:r>
      <w:r>
        <w:rPr>
          <w:spacing w:val="-1"/>
        </w:rPr>
        <w:t xml:space="preserve"> </w:t>
      </w:r>
      <w:r>
        <w:t>has</w:t>
      </w:r>
      <w:r>
        <w:rPr>
          <w:spacing w:val="-1"/>
        </w:rPr>
        <w:t xml:space="preserve"> </w:t>
      </w:r>
      <w:r>
        <w:t>been</w:t>
      </w:r>
      <w:r>
        <w:rPr>
          <w:spacing w:val="1"/>
        </w:rPr>
        <w:t xml:space="preserve"> </w:t>
      </w:r>
      <w:r>
        <w:t>distributed</w:t>
      </w:r>
      <w:r>
        <w:rPr>
          <w:spacing w:val="-1"/>
        </w:rPr>
        <w:t xml:space="preserve"> </w:t>
      </w:r>
      <w:r>
        <w:rPr>
          <w:spacing w:val="-5"/>
        </w:rPr>
        <w:t>to:</w:t>
      </w: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4409"/>
        <w:gridCol w:w="1891"/>
        <w:gridCol w:w="1619"/>
      </w:tblGrid>
      <w:tr w:rsidR="00C036BA">
        <w:trPr>
          <w:trHeight w:val="278"/>
        </w:trPr>
        <w:tc>
          <w:tcPr>
            <w:tcW w:w="2246" w:type="dxa"/>
            <w:shd w:val="clear" w:color="auto" w:fill="FF6600"/>
          </w:tcPr>
          <w:p w:rsidR="00C036BA" w:rsidRDefault="001D6A0D">
            <w:pPr>
              <w:pStyle w:val="TableParagraph"/>
              <w:spacing w:before="1" w:line="257" w:lineRule="exact"/>
              <w:rPr>
                <w:b/>
                <w:sz w:val="24"/>
              </w:rPr>
            </w:pPr>
            <w:r>
              <w:rPr>
                <w:b/>
                <w:spacing w:val="-4"/>
                <w:sz w:val="24"/>
              </w:rPr>
              <w:t>Name</w:t>
            </w:r>
          </w:p>
        </w:tc>
        <w:tc>
          <w:tcPr>
            <w:tcW w:w="4409" w:type="dxa"/>
            <w:shd w:val="clear" w:color="auto" w:fill="FF6600"/>
          </w:tcPr>
          <w:p w:rsidR="00C036BA" w:rsidRDefault="001D6A0D">
            <w:pPr>
              <w:pStyle w:val="TableParagraph"/>
              <w:spacing w:before="1" w:line="257" w:lineRule="exact"/>
              <w:ind w:left="105"/>
              <w:rPr>
                <w:b/>
                <w:sz w:val="24"/>
              </w:rPr>
            </w:pPr>
            <w:r>
              <w:rPr>
                <w:b/>
                <w:spacing w:val="-2"/>
                <w:sz w:val="24"/>
              </w:rPr>
              <w:t>Division</w:t>
            </w:r>
          </w:p>
        </w:tc>
        <w:tc>
          <w:tcPr>
            <w:tcW w:w="1891" w:type="dxa"/>
            <w:shd w:val="clear" w:color="auto" w:fill="FF6600"/>
          </w:tcPr>
          <w:p w:rsidR="00C036BA" w:rsidRDefault="001D6A0D">
            <w:pPr>
              <w:pStyle w:val="TableParagraph"/>
              <w:spacing w:before="1" w:line="257" w:lineRule="exact"/>
              <w:ind w:left="108"/>
              <w:rPr>
                <w:b/>
                <w:sz w:val="24"/>
              </w:rPr>
            </w:pPr>
            <w:r>
              <w:rPr>
                <w:b/>
                <w:sz w:val="24"/>
              </w:rPr>
              <w:t>Date</w:t>
            </w:r>
            <w:r>
              <w:rPr>
                <w:b/>
                <w:spacing w:val="-2"/>
                <w:sz w:val="24"/>
              </w:rPr>
              <w:t xml:space="preserve"> </w:t>
            </w:r>
            <w:r>
              <w:rPr>
                <w:b/>
                <w:sz w:val="24"/>
              </w:rPr>
              <w:t>of</w:t>
            </w:r>
            <w:r>
              <w:rPr>
                <w:b/>
                <w:spacing w:val="-1"/>
                <w:sz w:val="24"/>
              </w:rPr>
              <w:t xml:space="preserve"> </w:t>
            </w:r>
            <w:r>
              <w:rPr>
                <w:b/>
                <w:spacing w:val="-2"/>
                <w:sz w:val="24"/>
              </w:rPr>
              <w:t>issue</w:t>
            </w:r>
          </w:p>
        </w:tc>
        <w:tc>
          <w:tcPr>
            <w:tcW w:w="1619" w:type="dxa"/>
            <w:shd w:val="clear" w:color="auto" w:fill="FF6600"/>
          </w:tcPr>
          <w:p w:rsidR="00C036BA" w:rsidRDefault="001D6A0D">
            <w:pPr>
              <w:pStyle w:val="TableParagraph"/>
              <w:spacing w:before="1" w:line="257" w:lineRule="exact"/>
              <w:rPr>
                <w:b/>
                <w:sz w:val="24"/>
              </w:rPr>
            </w:pPr>
            <w:r>
              <w:rPr>
                <w:b/>
                <w:spacing w:val="-2"/>
                <w:sz w:val="24"/>
              </w:rPr>
              <w:t>Version</w:t>
            </w:r>
          </w:p>
        </w:tc>
      </w:tr>
      <w:tr w:rsidR="00C036BA">
        <w:trPr>
          <w:trHeight w:val="275"/>
        </w:trPr>
        <w:tc>
          <w:tcPr>
            <w:tcW w:w="2246" w:type="dxa"/>
          </w:tcPr>
          <w:p w:rsidR="00C036BA" w:rsidRDefault="001D6A0D">
            <w:pPr>
              <w:pStyle w:val="TableParagraph"/>
              <w:spacing w:line="256" w:lineRule="exact"/>
              <w:rPr>
                <w:b/>
                <w:sz w:val="24"/>
              </w:rPr>
            </w:pPr>
            <w:r>
              <w:rPr>
                <w:b/>
                <w:sz w:val="24"/>
              </w:rPr>
              <w:t>Kashan</w:t>
            </w:r>
            <w:r>
              <w:rPr>
                <w:b/>
                <w:spacing w:val="1"/>
                <w:sz w:val="24"/>
              </w:rPr>
              <w:t xml:space="preserve"> </w:t>
            </w:r>
            <w:r>
              <w:rPr>
                <w:b/>
                <w:spacing w:val="-2"/>
                <w:sz w:val="24"/>
              </w:rPr>
              <w:t>Zafar</w:t>
            </w:r>
          </w:p>
        </w:tc>
        <w:tc>
          <w:tcPr>
            <w:tcW w:w="4409" w:type="dxa"/>
          </w:tcPr>
          <w:p w:rsidR="00C036BA" w:rsidRDefault="001D6A0D">
            <w:pPr>
              <w:pStyle w:val="TableParagraph"/>
              <w:spacing w:line="256" w:lineRule="exact"/>
              <w:ind w:left="105"/>
              <w:rPr>
                <w:b/>
                <w:sz w:val="24"/>
              </w:rPr>
            </w:pPr>
            <w:r>
              <w:rPr>
                <w:b/>
                <w:sz w:val="24"/>
              </w:rPr>
              <w:t>Head</w:t>
            </w:r>
            <w:r>
              <w:rPr>
                <w:b/>
                <w:spacing w:val="-3"/>
                <w:sz w:val="24"/>
              </w:rPr>
              <w:t xml:space="preserve"> </w:t>
            </w:r>
            <w:r>
              <w:rPr>
                <w:b/>
                <w:sz w:val="24"/>
              </w:rPr>
              <w:t>of</w:t>
            </w:r>
            <w:r>
              <w:rPr>
                <w:b/>
                <w:spacing w:val="-1"/>
                <w:sz w:val="24"/>
              </w:rPr>
              <w:t xml:space="preserve"> </w:t>
            </w:r>
            <w:r>
              <w:rPr>
                <w:b/>
                <w:sz w:val="24"/>
              </w:rPr>
              <w:t>Internal</w:t>
            </w:r>
            <w:r>
              <w:rPr>
                <w:b/>
                <w:spacing w:val="-1"/>
                <w:sz w:val="24"/>
              </w:rPr>
              <w:t xml:space="preserve"> </w:t>
            </w:r>
            <w:r>
              <w:rPr>
                <w:b/>
                <w:spacing w:val="-2"/>
                <w:sz w:val="24"/>
              </w:rPr>
              <w:t>Audit</w:t>
            </w:r>
          </w:p>
        </w:tc>
        <w:tc>
          <w:tcPr>
            <w:tcW w:w="1891" w:type="dxa"/>
            <w:vMerge w:val="restart"/>
          </w:tcPr>
          <w:p w:rsidR="00C036BA" w:rsidRDefault="00C036BA">
            <w:pPr>
              <w:pStyle w:val="TableParagraph"/>
              <w:ind w:left="0"/>
            </w:pPr>
          </w:p>
        </w:tc>
        <w:tc>
          <w:tcPr>
            <w:tcW w:w="1619" w:type="dxa"/>
            <w:vMerge w:val="restart"/>
          </w:tcPr>
          <w:p w:rsidR="00C036BA" w:rsidRDefault="00C036BA">
            <w:pPr>
              <w:pStyle w:val="TableParagraph"/>
              <w:ind w:left="0"/>
            </w:pPr>
          </w:p>
        </w:tc>
      </w:tr>
      <w:tr w:rsidR="00C036BA">
        <w:trPr>
          <w:trHeight w:val="275"/>
        </w:trPr>
        <w:tc>
          <w:tcPr>
            <w:tcW w:w="2246" w:type="dxa"/>
          </w:tcPr>
          <w:p w:rsidR="00C036BA" w:rsidRDefault="00C036BA">
            <w:pPr>
              <w:pStyle w:val="TableParagraph"/>
              <w:ind w:left="0"/>
              <w:rPr>
                <w:sz w:val="20"/>
              </w:rPr>
            </w:pPr>
          </w:p>
        </w:tc>
        <w:tc>
          <w:tcPr>
            <w:tcW w:w="4409" w:type="dxa"/>
          </w:tcPr>
          <w:p w:rsidR="00C036BA" w:rsidRDefault="00C036BA">
            <w:pPr>
              <w:pStyle w:val="TableParagraph"/>
              <w:ind w:left="0"/>
              <w:rPr>
                <w:sz w:val="20"/>
              </w:rPr>
            </w:pPr>
          </w:p>
        </w:tc>
        <w:tc>
          <w:tcPr>
            <w:tcW w:w="1891" w:type="dxa"/>
            <w:vMerge/>
            <w:tcBorders>
              <w:top w:val="nil"/>
            </w:tcBorders>
          </w:tcPr>
          <w:p w:rsidR="00C036BA" w:rsidRDefault="00C036BA">
            <w:pPr>
              <w:rPr>
                <w:sz w:val="2"/>
                <w:szCs w:val="2"/>
              </w:rPr>
            </w:pPr>
          </w:p>
        </w:tc>
        <w:tc>
          <w:tcPr>
            <w:tcW w:w="1619" w:type="dxa"/>
            <w:vMerge/>
            <w:tcBorders>
              <w:top w:val="nil"/>
            </w:tcBorders>
          </w:tcPr>
          <w:p w:rsidR="00C036BA" w:rsidRDefault="00C036BA">
            <w:pPr>
              <w:rPr>
                <w:sz w:val="2"/>
                <w:szCs w:val="2"/>
              </w:rPr>
            </w:pPr>
          </w:p>
        </w:tc>
      </w:tr>
      <w:tr w:rsidR="00C036BA">
        <w:trPr>
          <w:trHeight w:val="275"/>
        </w:trPr>
        <w:tc>
          <w:tcPr>
            <w:tcW w:w="2246" w:type="dxa"/>
          </w:tcPr>
          <w:p w:rsidR="00C036BA" w:rsidRDefault="00C036BA">
            <w:pPr>
              <w:pStyle w:val="TableParagraph"/>
              <w:ind w:left="0"/>
              <w:rPr>
                <w:sz w:val="20"/>
              </w:rPr>
            </w:pPr>
          </w:p>
        </w:tc>
        <w:tc>
          <w:tcPr>
            <w:tcW w:w="4409" w:type="dxa"/>
          </w:tcPr>
          <w:p w:rsidR="00C036BA" w:rsidRDefault="00C036BA">
            <w:pPr>
              <w:pStyle w:val="TableParagraph"/>
              <w:ind w:left="0"/>
              <w:rPr>
                <w:sz w:val="20"/>
              </w:rPr>
            </w:pPr>
          </w:p>
        </w:tc>
        <w:tc>
          <w:tcPr>
            <w:tcW w:w="1891" w:type="dxa"/>
            <w:vMerge/>
            <w:tcBorders>
              <w:top w:val="nil"/>
            </w:tcBorders>
          </w:tcPr>
          <w:p w:rsidR="00C036BA" w:rsidRDefault="00C036BA">
            <w:pPr>
              <w:rPr>
                <w:sz w:val="2"/>
                <w:szCs w:val="2"/>
              </w:rPr>
            </w:pPr>
          </w:p>
        </w:tc>
        <w:tc>
          <w:tcPr>
            <w:tcW w:w="1619" w:type="dxa"/>
            <w:vMerge/>
            <w:tcBorders>
              <w:top w:val="nil"/>
            </w:tcBorders>
          </w:tcPr>
          <w:p w:rsidR="00C036BA" w:rsidRDefault="00C036BA">
            <w:pPr>
              <w:rPr>
                <w:sz w:val="2"/>
                <w:szCs w:val="2"/>
              </w:rPr>
            </w:pPr>
          </w:p>
        </w:tc>
      </w:tr>
      <w:tr w:rsidR="00C036BA">
        <w:trPr>
          <w:trHeight w:val="275"/>
        </w:trPr>
        <w:tc>
          <w:tcPr>
            <w:tcW w:w="2246" w:type="dxa"/>
          </w:tcPr>
          <w:p w:rsidR="00C036BA" w:rsidRDefault="00C036BA">
            <w:pPr>
              <w:pStyle w:val="TableParagraph"/>
              <w:ind w:left="0"/>
              <w:rPr>
                <w:sz w:val="20"/>
              </w:rPr>
            </w:pPr>
          </w:p>
        </w:tc>
        <w:tc>
          <w:tcPr>
            <w:tcW w:w="4409" w:type="dxa"/>
          </w:tcPr>
          <w:p w:rsidR="00C036BA" w:rsidRDefault="00C036BA">
            <w:pPr>
              <w:pStyle w:val="TableParagraph"/>
              <w:ind w:left="0"/>
              <w:rPr>
                <w:sz w:val="20"/>
              </w:rPr>
            </w:pPr>
          </w:p>
        </w:tc>
        <w:tc>
          <w:tcPr>
            <w:tcW w:w="1891" w:type="dxa"/>
            <w:vMerge/>
            <w:tcBorders>
              <w:top w:val="nil"/>
            </w:tcBorders>
          </w:tcPr>
          <w:p w:rsidR="00C036BA" w:rsidRDefault="00C036BA">
            <w:pPr>
              <w:rPr>
                <w:sz w:val="2"/>
                <w:szCs w:val="2"/>
              </w:rPr>
            </w:pPr>
          </w:p>
        </w:tc>
        <w:tc>
          <w:tcPr>
            <w:tcW w:w="1619" w:type="dxa"/>
            <w:vMerge/>
            <w:tcBorders>
              <w:top w:val="nil"/>
            </w:tcBorders>
          </w:tcPr>
          <w:p w:rsidR="00C036BA" w:rsidRDefault="00C036BA">
            <w:pPr>
              <w:rPr>
                <w:sz w:val="2"/>
                <w:szCs w:val="2"/>
              </w:rPr>
            </w:pPr>
          </w:p>
        </w:tc>
      </w:tr>
      <w:tr w:rsidR="00C036BA">
        <w:trPr>
          <w:trHeight w:val="278"/>
        </w:trPr>
        <w:tc>
          <w:tcPr>
            <w:tcW w:w="2246" w:type="dxa"/>
          </w:tcPr>
          <w:p w:rsidR="00C036BA" w:rsidRDefault="00C036BA">
            <w:pPr>
              <w:pStyle w:val="TableParagraph"/>
              <w:ind w:left="0"/>
              <w:rPr>
                <w:sz w:val="20"/>
              </w:rPr>
            </w:pPr>
          </w:p>
        </w:tc>
        <w:tc>
          <w:tcPr>
            <w:tcW w:w="4409" w:type="dxa"/>
          </w:tcPr>
          <w:p w:rsidR="00C036BA" w:rsidRDefault="00C036BA">
            <w:pPr>
              <w:pStyle w:val="TableParagraph"/>
              <w:ind w:left="0"/>
              <w:rPr>
                <w:sz w:val="20"/>
              </w:rPr>
            </w:pPr>
          </w:p>
        </w:tc>
        <w:tc>
          <w:tcPr>
            <w:tcW w:w="1891" w:type="dxa"/>
            <w:vMerge/>
            <w:tcBorders>
              <w:top w:val="nil"/>
            </w:tcBorders>
          </w:tcPr>
          <w:p w:rsidR="00C036BA" w:rsidRDefault="00C036BA">
            <w:pPr>
              <w:rPr>
                <w:sz w:val="2"/>
                <w:szCs w:val="2"/>
              </w:rPr>
            </w:pPr>
          </w:p>
        </w:tc>
        <w:tc>
          <w:tcPr>
            <w:tcW w:w="1619" w:type="dxa"/>
            <w:vMerge/>
            <w:tcBorders>
              <w:top w:val="nil"/>
            </w:tcBorders>
          </w:tcPr>
          <w:p w:rsidR="00C036BA" w:rsidRDefault="00C036BA">
            <w:pPr>
              <w:rPr>
                <w:sz w:val="2"/>
                <w:szCs w:val="2"/>
              </w:rPr>
            </w:pPr>
          </w:p>
        </w:tc>
      </w:tr>
    </w:tbl>
    <w:p w:rsidR="00C036BA" w:rsidRDefault="00C036BA">
      <w:pPr>
        <w:pStyle w:val="BodyText"/>
        <w:spacing w:before="48"/>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87"/>
        <w:gridCol w:w="4680"/>
      </w:tblGrid>
      <w:tr w:rsidR="00C036BA">
        <w:trPr>
          <w:trHeight w:val="275"/>
        </w:trPr>
        <w:tc>
          <w:tcPr>
            <w:tcW w:w="10167" w:type="dxa"/>
            <w:gridSpan w:val="2"/>
            <w:shd w:val="clear" w:color="auto" w:fill="FF6600"/>
          </w:tcPr>
          <w:p w:rsidR="00C036BA" w:rsidRDefault="001D6A0D">
            <w:pPr>
              <w:pStyle w:val="TableParagraph"/>
              <w:spacing w:line="256" w:lineRule="exact"/>
              <w:rPr>
                <w:b/>
                <w:sz w:val="24"/>
              </w:rPr>
            </w:pPr>
            <w:r>
              <w:rPr>
                <w:b/>
                <w:spacing w:val="-2"/>
                <w:sz w:val="24"/>
              </w:rPr>
              <w:t>Dates</w:t>
            </w:r>
          </w:p>
        </w:tc>
      </w:tr>
      <w:tr w:rsidR="00C036BA">
        <w:trPr>
          <w:trHeight w:val="275"/>
        </w:trPr>
        <w:tc>
          <w:tcPr>
            <w:tcW w:w="5487" w:type="dxa"/>
          </w:tcPr>
          <w:p w:rsidR="00C036BA" w:rsidRDefault="001D6A0D">
            <w:pPr>
              <w:pStyle w:val="TableParagraph"/>
              <w:spacing w:line="256" w:lineRule="exact"/>
              <w:rPr>
                <w:sz w:val="24"/>
              </w:rPr>
            </w:pPr>
            <w:r>
              <w:rPr>
                <w:sz w:val="24"/>
              </w:rPr>
              <w:t>Preparation</w:t>
            </w:r>
            <w:r>
              <w:rPr>
                <w:spacing w:val="-7"/>
                <w:sz w:val="24"/>
              </w:rPr>
              <w:t xml:space="preserve"> </w:t>
            </w:r>
            <w:r>
              <w:rPr>
                <w:spacing w:val="-4"/>
                <w:sz w:val="24"/>
              </w:rPr>
              <w:t>Date</w:t>
            </w:r>
          </w:p>
        </w:tc>
        <w:tc>
          <w:tcPr>
            <w:tcW w:w="4680" w:type="dxa"/>
          </w:tcPr>
          <w:p w:rsidR="00C036BA" w:rsidRDefault="001D6A0D">
            <w:pPr>
              <w:pStyle w:val="TableParagraph"/>
              <w:spacing w:line="256" w:lineRule="exact"/>
              <w:ind w:left="105"/>
              <w:rPr>
                <w:sz w:val="24"/>
              </w:rPr>
            </w:pPr>
            <w:r>
              <w:rPr>
                <w:sz w:val="24"/>
              </w:rPr>
              <w:t>April</w:t>
            </w:r>
            <w:r>
              <w:rPr>
                <w:spacing w:val="-2"/>
                <w:sz w:val="24"/>
              </w:rPr>
              <w:t xml:space="preserve"> </w:t>
            </w:r>
            <w:r>
              <w:rPr>
                <w:spacing w:val="-4"/>
                <w:sz w:val="24"/>
              </w:rPr>
              <w:t>2024</w:t>
            </w:r>
          </w:p>
        </w:tc>
      </w:tr>
      <w:tr w:rsidR="00C036BA">
        <w:trPr>
          <w:trHeight w:val="275"/>
        </w:trPr>
        <w:tc>
          <w:tcPr>
            <w:tcW w:w="5487" w:type="dxa"/>
          </w:tcPr>
          <w:p w:rsidR="00C036BA" w:rsidRDefault="001D6A0D">
            <w:pPr>
              <w:pStyle w:val="TableParagraph"/>
              <w:spacing w:line="256" w:lineRule="exact"/>
              <w:rPr>
                <w:sz w:val="24"/>
              </w:rPr>
            </w:pPr>
            <w:r>
              <w:rPr>
                <w:sz w:val="24"/>
              </w:rPr>
              <w:t>Review</w:t>
            </w:r>
            <w:r>
              <w:rPr>
                <w:spacing w:val="-2"/>
                <w:sz w:val="24"/>
              </w:rPr>
              <w:t xml:space="preserve"> Frequency</w:t>
            </w:r>
          </w:p>
        </w:tc>
        <w:tc>
          <w:tcPr>
            <w:tcW w:w="4680" w:type="dxa"/>
          </w:tcPr>
          <w:p w:rsidR="00C036BA" w:rsidRDefault="001D6A0D">
            <w:pPr>
              <w:pStyle w:val="TableParagraph"/>
              <w:spacing w:line="256" w:lineRule="exact"/>
              <w:ind w:left="105"/>
              <w:rPr>
                <w:sz w:val="24"/>
              </w:rPr>
            </w:pPr>
            <w:r>
              <w:rPr>
                <w:sz w:val="24"/>
              </w:rPr>
              <w:t xml:space="preserve">3 </w:t>
            </w:r>
            <w:r>
              <w:rPr>
                <w:spacing w:val="-2"/>
                <w:sz w:val="24"/>
              </w:rPr>
              <w:t>Years</w:t>
            </w:r>
          </w:p>
        </w:tc>
      </w:tr>
      <w:tr w:rsidR="00C036BA">
        <w:trPr>
          <w:trHeight w:val="276"/>
        </w:trPr>
        <w:tc>
          <w:tcPr>
            <w:tcW w:w="5487" w:type="dxa"/>
          </w:tcPr>
          <w:p w:rsidR="00C036BA" w:rsidRDefault="001D6A0D">
            <w:pPr>
              <w:pStyle w:val="TableParagraph"/>
              <w:spacing w:line="256" w:lineRule="exact"/>
              <w:rPr>
                <w:sz w:val="24"/>
              </w:rPr>
            </w:pPr>
            <w:r>
              <w:rPr>
                <w:sz w:val="24"/>
              </w:rPr>
              <w:t>Next</w:t>
            </w:r>
            <w:r>
              <w:rPr>
                <w:spacing w:val="-4"/>
                <w:sz w:val="24"/>
              </w:rPr>
              <w:t xml:space="preserve"> </w:t>
            </w:r>
            <w:r>
              <w:rPr>
                <w:sz w:val="24"/>
              </w:rPr>
              <w:t>Review</w:t>
            </w:r>
            <w:r>
              <w:rPr>
                <w:spacing w:val="-2"/>
                <w:sz w:val="24"/>
              </w:rPr>
              <w:t xml:space="preserve"> </w:t>
            </w:r>
            <w:r>
              <w:rPr>
                <w:spacing w:val="-4"/>
                <w:sz w:val="24"/>
              </w:rPr>
              <w:t>Date</w:t>
            </w:r>
          </w:p>
        </w:tc>
        <w:tc>
          <w:tcPr>
            <w:tcW w:w="4680" w:type="dxa"/>
          </w:tcPr>
          <w:p w:rsidR="00C036BA" w:rsidRDefault="001D6A0D">
            <w:pPr>
              <w:pStyle w:val="TableParagraph"/>
              <w:spacing w:line="256" w:lineRule="exact"/>
              <w:ind w:left="105"/>
              <w:rPr>
                <w:sz w:val="24"/>
              </w:rPr>
            </w:pPr>
            <w:r>
              <w:rPr>
                <w:sz w:val="24"/>
              </w:rPr>
              <w:t>April</w:t>
            </w:r>
            <w:r>
              <w:rPr>
                <w:spacing w:val="-1"/>
                <w:sz w:val="24"/>
              </w:rPr>
              <w:t xml:space="preserve"> </w:t>
            </w:r>
            <w:r>
              <w:rPr>
                <w:spacing w:val="-4"/>
                <w:sz w:val="24"/>
              </w:rPr>
              <w:t>2027</w:t>
            </w:r>
          </w:p>
        </w:tc>
      </w:tr>
    </w:tbl>
    <w:p w:rsidR="00C036BA" w:rsidRDefault="00C036BA">
      <w:pPr>
        <w:pStyle w:val="TableParagraph"/>
        <w:spacing w:line="256" w:lineRule="exact"/>
        <w:rPr>
          <w:sz w:val="24"/>
        </w:rPr>
        <w:sectPr w:rsidR="00C036BA">
          <w:headerReference w:type="default" r:id="rId12"/>
          <w:footerReference w:type="default" r:id="rId13"/>
          <w:pgSz w:w="12240" w:h="15840"/>
          <w:pgMar w:top="1080" w:right="360" w:bottom="1180" w:left="720" w:header="763" w:footer="990" w:gutter="0"/>
          <w:pgNumType w:start="2"/>
          <w:cols w:space="720"/>
        </w:sectPr>
      </w:pPr>
    </w:p>
    <w:p w:rsidR="00C036BA" w:rsidRDefault="001D6A0D">
      <w:pPr>
        <w:pStyle w:val="BodyText"/>
        <w:spacing w:before="81"/>
        <w:ind w:left="720"/>
      </w:pPr>
      <w:r>
        <w:rPr>
          <w:color w:val="2E5395"/>
          <w:spacing w:val="-2"/>
        </w:rPr>
        <w:lastRenderedPageBreak/>
        <w:t>Contents</w:t>
      </w:r>
    </w:p>
    <w:p w:rsidR="00C036BA" w:rsidRDefault="00C036BA">
      <w:pPr>
        <w:pStyle w:val="BodyText"/>
        <w:sectPr w:rsidR="00C036BA">
          <w:pgSz w:w="12240" w:h="15840"/>
          <w:pgMar w:top="1080" w:right="360" w:bottom="1572" w:left="720" w:header="763" w:footer="990" w:gutter="0"/>
          <w:cols w:space="720"/>
        </w:sectPr>
      </w:pPr>
    </w:p>
    <w:sdt>
      <w:sdtPr>
        <w:id w:val="2109154260"/>
        <w:docPartObj>
          <w:docPartGallery w:val="Table of Contents"/>
          <w:docPartUnique/>
        </w:docPartObj>
      </w:sdtPr>
      <w:sdtEndPr/>
      <w:sdtContent>
        <w:p w:rsidR="00C036BA" w:rsidRDefault="001D6A0D">
          <w:pPr>
            <w:pStyle w:val="TOC1"/>
            <w:numPr>
              <w:ilvl w:val="0"/>
              <w:numId w:val="24"/>
            </w:numPr>
            <w:tabs>
              <w:tab w:val="left" w:pos="1378"/>
              <w:tab w:val="right" w:leader="dot" w:pos="10613"/>
            </w:tabs>
            <w:spacing w:before="1"/>
            <w:ind w:left="1378" w:hanging="387"/>
            <w:rPr>
              <w:rFonts w:ascii="Calibri"/>
              <w:b w:val="0"/>
            </w:rPr>
          </w:pPr>
          <w:hyperlink w:anchor="_bookmark0" w:history="1">
            <w:r>
              <w:rPr>
                <w:spacing w:val="-2"/>
              </w:rPr>
              <w:t>INTRODUCTION</w:t>
            </w:r>
          </w:hyperlink>
          <w:r>
            <w:tab/>
          </w:r>
          <w:hyperlink w:anchor="_bookmark0" w:history="1">
            <w:r>
              <w:rPr>
                <w:rFonts w:ascii="Calibri"/>
                <w:b w:val="0"/>
                <w:spacing w:val="-10"/>
              </w:rPr>
              <w:t>5</w:t>
            </w:r>
          </w:hyperlink>
        </w:p>
        <w:p w:rsidR="00C036BA" w:rsidRDefault="001D6A0D">
          <w:pPr>
            <w:pStyle w:val="TOC2"/>
            <w:numPr>
              <w:ilvl w:val="1"/>
              <w:numId w:val="24"/>
            </w:numPr>
            <w:tabs>
              <w:tab w:val="left" w:pos="1380"/>
              <w:tab w:val="right" w:leader="dot" w:pos="10613"/>
            </w:tabs>
            <w:spacing w:before="99"/>
          </w:pPr>
          <w:hyperlink w:anchor="_bookmark1" w:history="1">
            <w:r>
              <w:t>Product</w:t>
            </w:r>
            <w:r>
              <w:rPr>
                <w:spacing w:val="-2"/>
              </w:rPr>
              <w:t xml:space="preserve"> </w:t>
            </w:r>
            <w:r>
              <w:t>detail</w:t>
            </w:r>
            <w:r>
              <w:rPr>
                <w:spacing w:val="-3"/>
              </w:rPr>
              <w:t xml:space="preserve"> </w:t>
            </w:r>
            <w:r>
              <w:t>/</w:t>
            </w:r>
            <w:r>
              <w:rPr>
                <w:spacing w:val="-1"/>
              </w:rPr>
              <w:t xml:space="preserve"> </w:t>
            </w:r>
            <w:r>
              <w:rPr>
                <w:spacing w:val="-2"/>
              </w:rPr>
              <w:t>Summary</w:t>
            </w:r>
          </w:hyperlink>
          <w:r>
            <w:tab/>
          </w:r>
          <w:hyperlink w:anchor="_bookmark1" w:history="1">
            <w:r>
              <w:rPr>
                <w:rFonts w:ascii="Calibri"/>
                <w:b w:val="0"/>
                <w:spacing w:val="-10"/>
              </w:rPr>
              <w:t>5</w:t>
            </w:r>
          </w:hyperlink>
        </w:p>
        <w:p w:rsidR="00C036BA" w:rsidRDefault="001D6A0D">
          <w:pPr>
            <w:pStyle w:val="TOC2"/>
            <w:numPr>
              <w:ilvl w:val="1"/>
              <w:numId w:val="24"/>
            </w:numPr>
            <w:tabs>
              <w:tab w:val="left" w:pos="1380"/>
              <w:tab w:val="right" w:leader="dot" w:pos="10613"/>
            </w:tabs>
            <w:rPr>
              <w:b w:val="0"/>
            </w:rPr>
          </w:pPr>
          <w:hyperlink w:anchor="_bookmark2" w:history="1">
            <w:r>
              <w:t>Business</w:t>
            </w:r>
            <w:r>
              <w:rPr>
                <w:spacing w:val="-4"/>
              </w:rPr>
              <w:t xml:space="preserve"> </w:t>
            </w:r>
            <w:r>
              <w:t>Objective</w:t>
            </w:r>
            <w:r>
              <w:rPr>
                <w:spacing w:val="-5"/>
              </w:rPr>
              <w:t xml:space="preserve"> </w:t>
            </w:r>
            <w:r>
              <w:t>&amp;</w:t>
            </w:r>
            <w:r>
              <w:rPr>
                <w:spacing w:val="-3"/>
              </w:rPr>
              <w:t xml:space="preserve"> </w:t>
            </w:r>
            <w:r>
              <w:t>Product</w:t>
            </w:r>
            <w:r>
              <w:rPr>
                <w:spacing w:val="-2"/>
              </w:rPr>
              <w:t xml:space="preserve"> Strategy</w:t>
            </w:r>
          </w:hyperlink>
          <w:r>
            <w:tab/>
          </w:r>
          <w:hyperlink w:anchor="_bookmark2" w:history="1">
            <w:r>
              <w:rPr>
                <w:rFonts w:ascii="Calibri"/>
                <w:b w:val="0"/>
                <w:spacing w:val="-10"/>
              </w:rPr>
              <w:t>5</w:t>
            </w:r>
          </w:hyperlink>
        </w:p>
        <w:p w:rsidR="00C036BA" w:rsidRDefault="001D6A0D">
          <w:pPr>
            <w:pStyle w:val="TOC2"/>
            <w:numPr>
              <w:ilvl w:val="1"/>
              <w:numId w:val="24"/>
            </w:numPr>
            <w:tabs>
              <w:tab w:val="left" w:pos="1380"/>
              <w:tab w:val="right" w:leader="dot" w:pos="10613"/>
            </w:tabs>
            <w:spacing w:before="98"/>
          </w:pPr>
          <w:hyperlink w:anchor="_bookmark3" w:history="1">
            <w:r>
              <w:t>Strategic</w:t>
            </w:r>
            <w:r>
              <w:rPr>
                <w:spacing w:val="-4"/>
              </w:rPr>
              <w:t xml:space="preserve"> </w:t>
            </w:r>
            <w:r>
              <w:t>Alliances</w:t>
            </w:r>
            <w:r>
              <w:rPr>
                <w:spacing w:val="-6"/>
              </w:rPr>
              <w:t xml:space="preserve"> </w:t>
            </w:r>
            <w:r>
              <w:t>&amp;</w:t>
            </w:r>
            <w:r>
              <w:rPr>
                <w:spacing w:val="-4"/>
              </w:rPr>
              <w:t xml:space="preserve"> </w:t>
            </w:r>
            <w:r>
              <w:t>Bulk</w:t>
            </w:r>
            <w:r>
              <w:rPr>
                <w:spacing w:val="-3"/>
              </w:rPr>
              <w:t xml:space="preserve"> </w:t>
            </w:r>
            <w:r>
              <w:rPr>
                <w:spacing w:val="-2"/>
              </w:rPr>
              <w:t>Acquisitions</w:t>
            </w:r>
          </w:hyperlink>
          <w:r>
            <w:tab/>
          </w:r>
          <w:hyperlink w:anchor="_bookmark3" w:history="1">
            <w:r>
              <w:rPr>
                <w:rFonts w:ascii="Calibri"/>
                <w:b w:val="0"/>
                <w:spacing w:val="-10"/>
              </w:rPr>
              <w:t>6</w:t>
            </w:r>
          </w:hyperlink>
        </w:p>
        <w:p w:rsidR="00C036BA" w:rsidRDefault="001D6A0D">
          <w:pPr>
            <w:pStyle w:val="TOC2"/>
            <w:numPr>
              <w:ilvl w:val="1"/>
              <w:numId w:val="24"/>
            </w:numPr>
            <w:tabs>
              <w:tab w:val="left" w:pos="1378"/>
              <w:tab w:val="right" w:leader="dot" w:pos="10613"/>
            </w:tabs>
            <w:ind w:left="1378" w:hanging="387"/>
          </w:pPr>
          <w:hyperlink w:anchor="_bookmark4" w:history="1">
            <w:r>
              <w:t>Corporate</w:t>
            </w:r>
            <w:r>
              <w:rPr>
                <w:spacing w:val="-3"/>
              </w:rPr>
              <w:t xml:space="preserve"> </w:t>
            </w:r>
            <w:r>
              <w:t>Deals</w:t>
            </w:r>
            <w:r>
              <w:rPr>
                <w:spacing w:val="-5"/>
              </w:rPr>
              <w:t xml:space="preserve"> </w:t>
            </w:r>
            <w:r>
              <w:t>&amp;</w:t>
            </w:r>
            <w:r>
              <w:rPr>
                <w:spacing w:val="-3"/>
              </w:rPr>
              <w:t xml:space="preserve"> </w:t>
            </w:r>
            <w:r>
              <w:t>Bundle</w:t>
            </w:r>
            <w:r>
              <w:rPr>
                <w:spacing w:val="-2"/>
              </w:rPr>
              <w:t xml:space="preserve"> Packages</w:t>
            </w:r>
          </w:hyperlink>
          <w:r>
            <w:tab/>
          </w:r>
          <w:hyperlink w:anchor="_bookmark4" w:history="1">
            <w:r>
              <w:rPr>
                <w:rFonts w:ascii="Calibri"/>
                <w:b w:val="0"/>
                <w:spacing w:val="-10"/>
              </w:rPr>
              <w:t>6</w:t>
            </w:r>
          </w:hyperlink>
        </w:p>
        <w:p w:rsidR="00C036BA" w:rsidRDefault="001D6A0D">
          <w:pPr>
            <w:pStyle w:val="TOC2"/>
            <w:numPr>
              <w:ilvl w:val="1"/>
              <w:numId w:val="24"/>
            </w:numPr>
            <w:tabs>
              <w:tab w:val="left" w:pos="1380"/>
              <w:tab w:val="right" w:leader="dot" w:pos="10613"/>
            </w:tabs>
            <w:spacing w:before="99"/>
          </w:pPr>
          <w:hyperlink w:anchor="_bookmark5" w:history="1">
            <w:r>
              <w:t>Portfolio</w:t>
            </w:r>
            <w:r>
              <w:rPr>
                <w:spacing w:val="-3"/>
              </w:rPr>
              <w:t xml:space="preserve"> </w:t>
            </w:r>
            <w:r>
              <w:t>at</w:t>
            </w:r>
            <w:r>
              <w:rPr>
                <w:spacing w:val="-3"/>
              </w:rPr>
              <w:t xml:space="preserve"> </w:t>
            </w:r>
            <w:r>
              <w:t>a</w:t>
            </w:r>
            <w:r>
              <w:rPr>
                <w:spacing w:val="-5"/>
              </w:rPr>
              <w:t xml:space="preserve"> </w:t>
            </w:r>
            <w:r>
              <w:rPr>
                <w:spacing w:val="-2"/>
              </w:rPr>
              <w:t>Glance</w:t>
            </w:r>
          </w:hyperlink>
          <w:r>
            <w:tab/>
          </w:r>
          <w:hyperlink w:anchor="_bookmark5" w:history="1">
            <w:r>
              <w:rPr>
                <w:rFonts w:ascii="Calibri"/>
                <w:b w:val="0"/>
                <w:spacing w:val="-10"/>
              </w:rPr>
              <w:t>6</w:t>
            </w:r>
          </w:hyperlink>
        </w:p>
        <w:p w:rsidR="00C036BA" w:rsidRDefault="001D6A0D">
          <w:pPr>
            <w:pStyle w:val="TOC2"/>
            <w:numPr>
              <w:ilvl w:val="1"/>
              <w:numId w:val="24"/>
            </w:numPr>
            <w:tabs>
              <w:tab w:val="left" w:pos="1380"/>
              <w:tab w:val="right" w:leader="dot" w:pos="10613"/>
            </w:tabs>
          </w:pPr>
          <w:hyperlink w:anchor="_bookmark6" w:history="1">
            <w:r>
              <w:t>Industry</w:t>
            </w:r>
            <w:r>
              <w:rPr>
                <w:spacing w:val="-2"/>
              </w:rPr>
              <w:t xml:space="preserve"> Overview</w:t>
            </w:r>
          </w:hyperlink>
          <w:r>
            <w:tab/>
          </w:r>
          <w:hyperlink w:anchor="_bookmark6" w:history="1">
            <w:r>
              <w:rPr>
                <w:rFonts w:ascii="Calibri"/>
                <w:b w:val="0"/>
                <w:spacing w:val="-10"/>
              </w:rPr>
              <w:t>7</w:t>
            </w:r>
          </w:hyperlink>
        </w:p>
        <w:p w:rsidR="00C036BA" w:rsidRDefault="001D6A0D">
          <w:pPr>
            <w:pStyle w:val="TOC2"/>
            <w:numPr>
              <w:ilvl w:val="1"/>
              <w:numId w:val="24"/>
            </w:numPr>
            <w:tabs>
              <w:tab w:val="left" w:pos="1380"/>
              <w:tab w:val="right" w:leader="dot" w:pos="10613"/>
            </w:tabs>
            <w:spacing w:before="99"/>
          </w:pPr>
          <w:hyperlink w:anchor="_bookmark7" w:history="1">
            <w:r>
              <w:t xml:space="preserve">Product </w:t>
            </w:r>
            <w:r>
              <w:rPr>
                <w:spacing w:val="-2"/>
              </w:rPr>
              <w:t>Feasibility</w:t>
            </w:r>
          </w:hyperlink>
          <w:r>
            <w:tab/>
          </w:r>
          <w:hyperlink w:anchor="_bookmark7" w:history="1">
            <w:r>
              <w:rPr>
                <w:rFonts w:ascii="Calibri"/>
                <w:b w:val="0"/>
                <w:spacing w:val="-10"/>
              </w:rPr>
              <w:t>7</w:t>
            </w:r>
          </w:hyperlink>
        </w:p>
        <w:p w:rsidR="00C036BA" w:rsidRDefault="001D6A0D">
          <w:pPr>
            <w:pStyle w:val="TOC2"/>
            <w:numPr>
              <w:ilvl w:val="1"/>
              <w:numId w:val="24"/>
            </w:numPr>
            <w:tabs>
              <w:tab w:val="left" w:pos="1378"/>
              <w:tab w:val="right" w:leader="dot" w:pos="10613"/>
            </w:tabs>
            <w:ind w:left="1378" w:hanging="387"/>
          </w:pPr>
          <w:hyperlink w:anchor="_bookmark8" w:history="1">
            <w:r>
              <w:t>Competitive</w:t>
            </w:r>
            <w:r>
              <w:rPr>
                <w:spacing w:val="-6"/>
              </w:rPr>
              <w:t xml:space="preserve"> </w:t>
            </w:r>
            <w:r>
              <w:rPr>
                <w:spacing w:val="-2"/>
              </w:rPr>
              <w:t>Analysis.</w:t>
            </w:r>
          </w:hyperlink>
          <w:r>
            <w:tab/>
          </w:r>
          <w:hyperlink w:anchor="_bookmark8" w:history="1">
            <w:r>
              <w:rPr>
                <w:rFonts w:ascii="Calibri"/>
                <w:b w:val="0"/>
                <w:spacing w:val="-10"/>
              </w:rPr>
              <w:t>7</w:t>
            </w:r>
          </w:hyperlink>
        </w:p>
        <w:p w:rsidR="00C036BA" w:rsidRDefault="001D6A0D">
          <w:pPr>
            <w:pStyle w:val="TOC2"/>
            <w:numPr>
              <w:ilvl w:val="1"/>
              <w:numId w:val="24"/>
            </w:numPr>
            <w:tabs>
              <w:tab w:val="left" w:pos="1380"/>
              <w:tab w:val="right" w:leader="dot" w:pos="10613"/>
            </w:tabs>
          </w:pPr>
          <w:hyperlink w:anchor="_bookmark9" w:history="1">
            <w:r>
              <w:t>Product</w:t>
            </w:r>
            <w:r>
              <w:rPr>
                <w:spacing w:val="-2"/>
              </w:rPr>
              <w:t xml:space="preserve"> Suite</w:t>
            </w:r>
          </w:hyperlink>
          <w:r>
            <w:tab/>
          </w:r>
          <w:hyperlink w:anchor="_bookmark9" w:history="1">
            <w:r>
              <w:rPr>
                <w:rFonts w:ascii="Calibri"/>
                <w:b w:val="0"/>
                <w:spacing w:val="-10"/>
              </w:rPr>
              <w:t>7</w:t>
            </w:r>
          </w:hyperlink>
        </w:p>
        <w:p w:rsidR="00C036BA" w:rsidRDefault="001D6A0D">
          <w:pPr>
            <w:pStyle w:val="TOC2"/>
            <w:numPr>
              <w:ilvl w:val="0"/>
              <w:numId w:val="23"/>
            </w:numPr>
            <w:tabs>
              <w:tab w:val="left" w:pos="1380"/>
              <w:tab w:val="right" w:leader="dot" w:pos="10613"/>
            </w:tabs>
            <w:spacing w:before="99"/>
            <w:rPr>
              <w:rFonts w:ascii="Calibri"/>
              <w:b w:val="0"/>
            </w:rPr>
          </w:pPr>
          <w:hyperlink w:anchor="_bookmark10" w:history="1">
            <w:r>
              <w:t xml:space="preserve">Gold </w:t>
            </w:r>
            <w:r>
              <w:rPr>
                <w:spacing w:val="-2"/>
              </w:rPr>
              <w:t>Finance</w:t>
            </w:r>
          </w:hyperlink>
          <w:r>
            <w:tab/>
          </w:r>
          <w:hyperlink w:anchor="_bookmark10" w:history="1">
            <w:r>
              <w:rPr>
                <w:rFonts w:ascii="Calibri"/>
                <w:b w:val="0"/>
                <w:spacing w:val="-10"/>
              </w:rPr>
              <w:t>8</w:t>
            </w:r>
          </w:hyperlink>
        </w:p>
        <w:p w:rsidR="00C036BA" w:rsidRDefault="001D6A0D">
          <w:pPr>
            <w:pStyle w:val="TOC3"/>
            <w:numPr>
              <w:ilvl w:val="0"/>
              <w:numId w:val="23"/>
            </w:numPr>
            <w:tabs>
              <w:tab w:val="left" w:pos="1380"/>
              <w:tab w:val="right" w:leader="dot" w:pos="10613"/>
            </w:tabs>
            <w:rPr>
              <w:rFonts w:ascii="Calibri" w:hAnsi="Calibri"/>
              <w:b w:val="0"/>
              <w:i w:val="0"/>
            </w:rPr>
          </w:pPr>
          <w:hyperlink w:anchor="_bookmark11" w:history="1">
            <w:r>
              <w:rPr>
                <w:i w:val="0"/>
              </w:rPr>
              <w:t>MyGold</w:t>
            </w:r>
            <w:r>
              <w:rPr>
                <w:i w:val="0"/>
                <w:spacing w:val="-3"/>
              </w:rPr>
              <w:t xml:space="preserve"> </w:t>
            </w:r>
            <w:r>
              <w:rPr>
                <w:b w:val="0"/>
                <w:i w:val="0"/>
              </w:rPr>
              <w:t>–</w:t>
            </w:r>
            <w:r>
              <w:rPr>
                <w:b w:val="0"/>
                <w:i w:val="0"/>
                <w:spacing w:val="-2"/>
              </w:rPr>
              <w:t xml:space="preserve"> </w:t>
            </w:r>
            <w:r>
              <w:rPr>
                <w:b w:val="0"/>
                <w:i w:val="0"/>
              </w:rPr>
              <w:t>Savings</w:t>
            </w:r>
            <w:r>
              <w:rPr>
                <w:b w:val="0"/>
                <w:i w:val="0"/>
                <w:spacing w:val="-2"/>
              </w:rPr>
              <w:t xml:space="preserve"> product</w:t>
            </w:r>
          </w:hyperlink>
          <w:r>
            <w:rPr>
              <w:b w:val="0"/>
              <w:i w:val="0"/>
            </w:rPr>
            <w:tab/>
          </w:r>
          <w:hyperlink w:anchor="_bookmark11" w:history="1">
            <w:r>
              <w:rPr>
                <w:rFonts w:ascii="Calibri" w:hAnsi="Calibri"/>
                <w:b w:val="0"/>
                <w:i w:val="0"/>
                <w:spacing w:val="-10"/>
              </w:rPr>
              <w:t>9</w:t>
            </w:r>
          </w:hyperlink>
        </w:p>
        <w:p w:rsidR="00C036BA" w:rsidRDefault="001D6A0D">
          <w:pPr>
            <w:pStyle w:val="TOC2"/>
            <w:numPr>
              <w:ilvl w:val="0"/>
              <w:numId w:val="23"/>
            </w:numPr>
            <w:tabs>
              <w:tab w:val="left" w:pos="1380"/>
              <w:tab w:val="right" w:leader="dot" w:pos="10614"/>
            </w:tabs>
            <w:spacing w:before="99"/>
            <w:rPr>
              <w:rFonts w:ascii="Calibri"/>
              <w:b w:val="0"/>
            </w:rPr>
          </w:pPr>
          <w:hyperlink w:anchor="_bookmark12" w:history="1">
            <w:r>
              <w:t>Agri</w:t>
            </w:r>
            <w:r>
              <w:rPr>
                <w:spacing w:val="-3"/>
              </w:rPr>
              <w:t xml:space="preserve"> </w:t>
            </w:r>
            <w:r>
              <w:t>Gold</w:t>
            </w:r>
            <w:r>
              <w:rPr>
                <w:spacing w:val="-1"/>
              </w:rPr>
              <w:t xml:space="preserve"> </w:t>
            </w:r>
            <w:r>
              <w:rPr>
                <w:spacing w:val="-2"/>
              </w:rPr>
              <w:t>Finance</w:t>
            </w:r>
          </w:hyperlink>
          <w:r>
            <w:tab/>
          </w:r>
          <w:hyperlink w:anchor="_bookmark12" w:history="1">
            <w:r>
              <w:rPr>
                <w:rFonts w:ascii="Calibri"/>
                <w:b w:val="0"/>
                <w:spacing w:val="-5"/>
              </w:rPr>
              <w:t>10</w:t>
            </w:r>
          </w:hyperlink>
        </w:p>
        <w:p w:rsidR="00C036BA" w:rsidRDefault="001D6A0D">
          <w:pPr>
            <w:pStyle w:val="TOC2"/>
            <w:numPr>
              <w:ilvl w:val="0"/>
              <w:numId w:val="23"/>
            </w:numPr>
            <w:tabs>
              <w:tab w:val="left" w:pos="1380"/>
              <w:tab w:val="right" w:leader="dot" w:pos="10614"/>
            </w:tabs>
            <w:rPr>
              <w:rFonts w:ascii="Calibri" w:hAnsi="Calibri"/>
              <w:b w:val="0"/>
            </w:rPr>
          </w:pPr>
          <w:hyperlink w:anchor="_bookmark13" w:history="1">
            <w:r>
              <w:t>JS</w:t>
            </w:r>
            <w:r>
              <w:rPr>
                <w:spacing w:val="-1"/>
              </w:rPr>
              <w:t xml:space="preserve"> </w:t>
            </w:r>
            <w:r>
              <w:t>Her</w:t>
            </w:r>
            <w:r>
              <w:rPr>
                <w:spacing w:val="-1"/>
              </w:rPr>
              <w:t xml:space="preserve"> </w:t>
            </w:r>
            <w:r>
              <w:t>–</w:t>
            </w:r>
            <w:r>
              <w:rPr>
                <w:spacing w:val="-3"/>
              </w:rPr>
              <w:t xml:space="preserve"> </w:t>
            </w:r>
            <w:r>
              <w:t xml:space="preserve">Gold </w:t>
            </w:r>
            <w:r>
              <w:rPr>
                <w:spacing w:val="-2"/>
              </w:rPr>
              <w:t>Finance</w:t>
            </w:r>
          </w:hyperlink>
          <w:r>
            <w:tab/>
          </w:r>
          <w:hyperlink w:anchor="_bookmark13" w:history="1">
            <w:r>
              <w:rPr>
                <w:rFonts w:ascii="Calibri" w:hAnsi="Calibri"/>
                <w:b w:val="0"/>
                <w:spacing w:val="-5"/>
              </w:rPr>
              <w:t>10</w:t>
            </w:r>
          </w:hyperlink>
        </w:p>
        <w:p w:rsidR="00C036BA" w:rsidRDefault="001D6A0D">
          <w:pPr>
            <w:pStyle w:val="TOC2"/>
            <w:numPr>
              <w:ilvl w:val="1"/>
              <w:numId w:val="24"/>
            </w:numPr>
            <w:tabs>
              <w:tab w:val="left" w:pos="1380"/>
              <w:tab w:val="right" w:leader="dot" w:pos="10614"/>
            </w:tabs>
            <w:spacing w:before="98"/>
          </w:pPr>
          <w:hyperlink w:anchor="_bookmark14" w:history="1">
            <w:r>
              <w:t>Target</w:t>
            </w:r>
            <w:r>
              <w:rPr>
                <w:spacing w:val="-3"/>
              </w:rPr>
              <w:t xml:space="preserve"> </w:t>
            </w:r>
            <w:r>
              <w:rPr>
                <w:spacing w:val="-2"/>
              </w:rPr>
              <w:t>Market</w:t>
            </w:r>
          </w:hyperlink>
          <w:r>
            <w:tab/>
          </w:r>
          <w:hyperlink w:anchor="_bookmark14" w:history="1">
            <w:r>
              <w:rPr>
                <w:rFonts w:ascii="Calibri"/>
                <w:b w:val="0"/>
                <w:spacing w:val="-5"/>
              </w:rPr>
              <w:t>10</w:t>
            </w:r>
          </w:hyperlink>
        </w:p>
        <w:p w:rsidR="00C036BA" w:rsidRDefault="001D6A0D">
          <w:pPr>
            <w:pStyle w:val="TOC2"/>
            <w:numPr>
              <w:ilvl w:val="1"/>
              <w:numId w:val="24"/>
            </w:numPr>
            <w:tabs>
              <w:tab w:val="left" w:pos="1378"/>
              <w:tab w:val="right" w:leader="dot" w:pos="10614"/>
            </w:tabs>
            <w:ind w:left="1378" w:hanging="387"/>
          </w:pPr>
          <w:hyperlink w:anchor="_bookmark15" w:history="1">
            <w:r>
              <w:t>Geographical</w:t>
            </w:r>
            <w:r>
              <w:rPr>
                <w:spacing w:val="-6"/>
              </w:rPr>
              <w:t xml:space="preserve"> </w:t>
            </w:r>
            <w:r>
              <w:rPr>
                <w:spacing w:val="-2"/>
              </w:rPr>
              <w:t>Outreach</w:t>
            </w:r>
          </w:hyperlink>
          <w:r>
            <w:tab/>
          </w:r>
          <w:hyperlink w:anchor="_bookmark15" w:history="1">
            <w:r>
              <w:rPr>
                <w:rFonts w:ascii="Calibri"/>
                <w:b w:val="0"/>
                <w:spacing w:val="-5"/>
              </w:rPr>
              <w:t>11</w:t>
            </w:r>
          </w:hyperlink>
        </w:p>
        <w:p w:rsidR="00C036BA" w:rsidRDefault="001D6A0D">
          <w:pPr>
            <w:pStyle w:val="TOC2"/>
            <w:numPr>
              <w:ilvl w:val="1"/>
              <w:numId w:val="24"/>
            </w:numPr>
            <w:tabs>
              <w:tab w:val="left" w:pos="1380"/>
              <w:tab w:val="right" w:leader="dot" w:pos="10614"/>
            </w:tabs>
            <w:spacing w:before="102"/>
          </w:pPr>
          <w:hyperlink w:anchor="_bookmark16" w:history="1">
            <w:r>
              <w:t>Sales</w:t>
            </w:r>
            <w:r>
              <w:rPr>
                <w:spacing w:val="-5"/>
              </w:rPr>
              <w:t xml:space="preserve"> </w:t>
            </w:r>
            <w:r>
              <w:t>/</w:t>
            </w:r>
            <w:r>
              <w:rPr>
                <w:spacing w:val="-2"/>
              </w:rPr>
              <w:t xml:space="preserve"> </w:t>
            </w:r>
            <w:r>
              <w:t>Solicitation</w:t>
            </w:r>
            <w:r>
              <w:rPr>
                <w:spacing w:val="-3"/>
              </w:rPr>
              <w:t xml:space="preserve"> </w:t>
            </w:r>
            <w:r>
              <w:rPr>
                <w:spacing w:val="-2"/>
              </w:rPr>
              <w:t>Channels</w:t>
            </w:r>
          </w:hyperlink>
          <w:r>
            <w:tab/>
          </w:r>
          <w:hyperlink w:anchor="_bookmark16" w:history="1">
            <w:r>
              <w:rPr>
                <w:rFonts w:ascii="Calibri"/>
                <w:b w:val="0"/>
                <w:spacing w:val="-5"/>
              </w:rPr>
              <w:t>11</w:t>
            </w:r>
          </w:hyperlink>
        </w:p>
        <w:p w:rsidR="00C036BA" w:rsidRDefault="001D6A0D">
          <w:pPr>
            <w:pStyle w:val="TOC2"/>
            <w:numPr>
              <w:ilvl w:val="1"/>
              <w:numId w:val="24"/>
            </w:numPr>
            <w:tabs>
              <w:tab w:val="left" w:pos="1378"/>
              <w:tab w:val="right" w:leader="dot" w:pos="10614"/>
            </w:tabs>
            <w:spacing w:before="99"/>
            <w:ind w:left="1378" w:hanging="387"/>
          </w:pPr>
          <w:hyperlink w:anchor="_bookmark17" w:history="1">
            <w:r>
              <w:t>Value</w:t>
            </w:r>
            <w:r>
              <w:rPr>
                <w:spacing w:val="-1"/>
              </w:rPr>
              <w:t xml:space="preserve"> </w:t>
            </w:r>
            <w:r>
              <w:rPr>
                <w:spacing w:val="-2"/>
              </w:rPr>
              <w:t>Pr</w:t>
            </w:r>
            <w:r>
              <w:rPr>
                <w:spacing w:val="-2"/>
              </w:rPr>
              <w:t>oposition</w:t>
            </w:r>
          </w:hyperlink>
          <w:r>
            <w:tab/>
          </w:r>
          <w:hyperlink w:anchor="_bookmark17" w:history="1">
            <w:r>
              <w:rPr>
                <w:rFonts w:ascii="Calibri"/>
                <w:b w:val="0"/>
                <w:spacing w:val="-5"/>
              </w:rPr>
              <w:t>12</w:t>
            </w:r>
          </w:hyperlink>
        </w:p>
        <w:p w:rsidR="00C036BA" w:rsidRDefault="001D6A0D">
          <w:pPr>
            <w:pStyle w:val="TOC1"/>
            <w:numPr>
              <w:ilvl w:val="0"/>
              <w:numId w:val="24"/>
            </w:numPr>
            <w:tabs>
              <w:tab w:val="left" w:pos="1379"/>
              <w:tab w:val="right" w:leader="dot" w:pos="10614"/>
            </w:tabs>
            <w:spacing w:before="101"/>
            <w:ind w:left="1379" w:hanging="388"/>
            <w:rPr>
              <w:rFonts w:ascii="Calibri"/>
              <w:b w:val="0"/>
            </w:rPr>
          </w:pPr>
          <w:hyperlink w:anchor="_bookmark18" w:history="1">
            <w:r>
              <w:t>PRODUCT</w:t>
            </w:r>
            <w:r>
              <w:rPr>
                <w:spacing w:val="-8"/>
              </w:rPr>
              <w:t xml:space="preserve"> </w:t>
            </w:r>
            <w:r>
              <w:rPr>
                <w:spacing w:val="-2"/>
              </w:rPr>
              <w:t>FEATURES</w:t>
            </w:r>
          </w:hyperlink>
          <w:r>
            <w:tab/>
          </w:r>
          <w:hyperlink w:anchor="_bookmark18" w:history="1">
            <w:r>
              <w:rPr>
                <w:rFonts w:ascii="Calibri"/>
                <w:b w:val="0"/>
                <w:spacing w:val="-5"/>
              </w:rPr>
              <w:t>12</w:t>
            </w:r>
          </w:hyperlink>
        </w:p>
        <w:p w:rsidR="00C036BA" w:rsidRDefault="001D6A0D">
          <w:pPr>
            <w:pStyle w:val="TOC2"/>
            <w:numPr>
              <w:ilvl w:val="1"/>
              <w:numId w:val="24"/>
            </w:numPr>
            <w:tabs>
              <w:tab w:val="left" w:pos="1380"/>
              <w:tab w:val="right" w:leader="dot" w:pos="10614"/>
            </w:tabs>
            <w:spacing w:before="98"/>
            <w:rPr>
              <w:b w:val="0"/>
            </w:rPr>
          </w:pPr>
          <w:hyperlink w:anchor="_bookmark19" w:history="1">
            <w:r>
              <w:t>Applicable</w:t>
            </w:r>
            <w:r>
              <w:rPr>
                <w:spacing w:val="-4"/>
              </w:rPr>
              <w:t xml:space="preserve"> </w:t>
            </w:r>
            <w:r>
              <w:t>SBP</w:t>
            </w:r>
            <w:r>
              <w:rPr>
                <w:spacing w:val="-3"/>
              </w:rPr>
              <w:t xml:space="preserve"> </w:t>
            </w:r>
            <w:r>
              <w:rPr>
                <w:spacing w:val="-5"/>
              </w:rPr>
              <w:t>PRs</w:t>
            </w:r>
          </w:hyperlink>
          <w:r>
            <w:tab/>
          </w:r>
          <w:hyperlink w:anchor="_bookmark19" w:history="1">
            <w:r>
              <w:rPr>
                <w:rFonts w:ascii="Calibri"/>
                <w:b w:val="0"/>
                <w:spacing w:val="-5"/>
              </w:rPr>
              <w:t>12</w:t>
            </w:r>
          </w:hyperlink>
        </w:p>
        <w:p w:rsidR="00C036BA" w:rsidRDefault="001D6A0D">
          <w:pPr>
            <w:pStyle w:val="TOC2"/>
            <w:numPr>
              <w:ilvl w:val="1"/>
              <w:numId w:val="24"/>
            </w:numPr>
            <w:tabs>
              <w:tab w:val="left" w:pos="1378"/>
              <w:tab w:val="right" w:leader="dot" w:pos="10614"/>
            </w:tabs>
            <w:ind w:left="1378" w:hanging="387"/>
          </w:pPr>
          <w:hyperlink w:anchor="_bookmark20" w:history="1">
            <w:r>
              <w:t xml:space="preserve">Finance </w:t>
            </w:r>
            <w:r>
              <w:rPr>
                <w:spacing w:val="-2"/>
              </w:rPr>
              <w:t>Amounts</w:t>
            </w:r>
          </w:hyperlink>
          <w:r>
            <w:tab/>
          </w:r>
          <w:hyperlink w:anchor="_bookmark20" w:history="1">
            <w:r>
              <w:rPr>
                <w:rFonts w:ascii="Calibri"/>
                <w:b w:val="0"/>
                <w:spacing w:val="-5"/>
              </w:rPr>
              <w:t>12</w:t>
            </w:r>
          </w:hyperlink>
        </w:p>
        <w:p w:rsidR="00C036BA" w:rsidRDefault="001D6A0D">
          <w:pPr>
            <w:pStyle w:val="TOC2"/>
            <w:numPr>
              <w:ilvl w:val="1"/>
              <w:numId w:val="24"/>
            </w:numPr>
            <w:tabs>
              <w:tab w:val="left" w:pos="1380"/>
              <w:tab w:val="right" w:leader="dot" w:pos="10614"/>
            </w:tabs>
            <w:spacing w:before="99"/>
            <w:rPr>
              <w:b w:val="0"/>
            </w:rPr>
          </w:pPr>
          <w:hyperlink w:anchor="_bookmark21" w:history="1">
            <w:r>
              <w:t>Number</w:t>
            </w:r>
            <w:r>
              <w:rPr>
                <w:spacing w:val="-2"/>
              </w:rPr>
              <w:t xml:space="preserve"> </w:t>
            </w:r>
            <w:r>
              <w:t>of</w:t>
            </w:r>
            <w:r>
              <w:rPr>
                <w:spacing w:val="-3"/>
              </w:rPr>
              <w:t xml:space="preserve"> </w:t>
            </w:r>
            <w:r>
              <w:t>Facilities</w:t>
            </w:r>
            <w:r>
              <w:rPr>
                <w:spacing w:val="-3"/>
              </w:rPr>
              <w:t xml:space="preserve"> </w:t>
            </w:r>
            <w:r>
              <w:t>at</w:t>
            </w:r>
            <w:r>
              <w:rPr>
                <w:spacing w:val="-5"/>
              </w:rPr>
              <w:t xml:space="preserve"> </w:t>
            </w:r>
            <w:r>
              <w:t>a</w:t>
            </w:r>
            <w:r>
              <w:rPr>
                <w:spacing w:val="-2"/>
              </w:rPr>
              <w:t xml:space="preserve"> </w:t>
            </w:r>
            <w:r>
              <w:rPr>
                <w:spacing w:val="-4"/>
              </w:rPr>
              <w:t>time</w:t>
            </w:r>
          </w:hyperlink>
          <w:r>
            <w:tab/>
          </w:r>
          <w:hyperlink w:anchor="_bookmark21" w:history="1">
            <w:r>
              <w:rPr>
                <w:rFonts w:ascii="Calibri"/>
                <w:b w:val="0"/>
                <w:spacing w:val="-5"/>
              </w:rPr>
              <w:t>12</w:t>
            </w:r>
          </w:hyperlink>
        </w:p>
        <w:p w:rsidR="00C036BA" w:rsidRDefault="001D6A0D">
          <w:pPr>
            <w:pStyle w:val="TOC2"/>
            <w:numPr>
              <w:ilvl w:val="1"/>
              <w:numId w:val="24"/>
            </w:numPr>
            <w:tabs>
              <w:tab w:val="left" w:pos="1378"/>
              <w:tab w:val="right" w:leader="dot" w:pos="10614"/>
            </w:tabs>
            <w:ind w:left="1378" w:hanging="387"/>
          </w:pPr>
          <w:hyperlink w:anchor="_bookmark22" w:history="1">
            <w:r>
              <w:t xml:space="preserve">Finance </w:t>
            </w:r>
            <w:r>
              <w:rPr>
                <w:spacing w:val="-2"/>
              </w:rPr>
              <w:t>Tenors</w:t>
            </w:r>
          </w:hyperlink>
          <w:r>
            <w:tab/>
          </w:r>
          <w:hyperlink w:anchor="_bookmark22" w:history="1">
            <w:r>
              <w:rPr>
                <w:rFonts w:ascii="Calibri"/>
                <w:b w:val="0"/>
                <w:spacing w:val="-5"/>
              </w:rPr>
              <w:t>13</w:t>
            </w:r>
          </w:hyperlink>
        </w:p>
        <w:p w:rsidR="00C036BA" w:rsidRDefault="001D6A0D">
          <w:pPr>
            <w:pStyle w:val="TOC2"/>
            <w:numPr>
              <w:ilvl w:val="1"/>
              <w:numId w:val="24"/>
            </w:numPr>
            <w:tabs>
              <w:tab w:val="left" w:pos="1380"/>
              <w:tab w:val="right" w:leader="dot" w:pos="10614"/>
            </w:tabs>
            <w:spacing w:before="99"/>
          </w:pPr>
          <w:hyperlink w:anchor="_bookmark23" w:history="1">
            <w:r>
              <w:t>Loan</w:t>
            </w:r>
            <w:r>
              <w:rPr>
                <w:spacing w:val="-3"/>
              </w:rPr>
              <w:t xml:space="preserve"> </w:t>
            </w:r>
            <w:r>
              <w:t>to</w:t>
            </w:r>
            <w:r>
              <w:rPr>
                <w:spacing w:val="-3"/>
              </w:rPr>
              <w:t xml:space="preserve"> </w:t>
            </w:r>
            <w:r>
              <w:t>Value</w:t>
            </w:r>
            <w:r>
              <w:rPr>
                <w:spacing w:val="-1"/>
              </w:rPr>
              <w:t xml:space="preserve"> </w:t>
            </w:r>
            <w:r>
              <w:t>/</w:t>
            </w:r>
            <w:r>
              <w:rPr>
                <w:spacing w:val="-2"/>
              </w:rPr>
              <w:t xml:space="preserve"> </w:t>
            </w:r>
            <w:r>
              <w:t>Margin</w:t>
            </w:r>
            <w:r>
              <w:rPr>
                <w:spacing w:val="-4"/>
              </w:rPr>
              <w:t xml:space="preserve"> </w:t>
            </w:r>
            <w:r>
              <w:t>/</w:t>
            </w:r>
            <w:r>
              <w:rPr>
                <w:spacing w:val="-2"/>
              </w:rPr>
              <w:t xml:space="preserve"> Equity</w:t>
            </w:r>
          </w:hyperlink>
          <w:r>
            <w:tab/>
          </w:r>
          <w:hyperlink w:anchor="_bookmark23" w:history="1">
            <w:r>
              <w:rPr>
                <w:rFonts w:ascii="Calibri"/>
                <w:b w:val="0"/>
                <w:spacing w:val="-5"/>
              </w:rPr>
              <w:t>13</w:t>
            </w:r>
          </w:hyperlink>
        </w:p>
        <w:p w:rsidR="00C036BA" w:rsidRDefault="001D6A0D">
          <w:pPr>
            <w:pStyle w:val="TOC2"/>
            <w:numPr>
              <w:ilvl w:val="1"/>
              <w:numId w:val="24"/>
            </w:numPr>
            <w:tabs>
              <w:tab w:val="left" w:pos="1380"/>
              <w:tab w:val="right" w:leader="dot" w:pos="10614"/>
            </w:tabs>
          </w:pPr>
          <w:hyperlink w:anchor="_bookmark24" w:history="1">
            <w:r>
              <w:t>Security</w:t>
            </w:r>
            <w:r>
              <w:rPr>
                <w:spacing w:val="-4"/>
              </w:rPr>
              <w:t xml:space="preserve"> </w:t>
            </w:r>
            <w:r>
              <w:t>&amp;</w:t>
            </w:r>
            <w:r>
              <w:rPr>
                <w:spacing w:val="-1"/>
              </w:rPr>
              <w:t xml:space="preserve"> </w:t>
            </w:r>
            <w:r>
              <w:rPr>
                <w:spacing w:val="-2"/>
              </w:rPr>
              <w:t>Collateral</w:t>
            </w:r>
          </w:hyperlink>
          <w:r>
            <w:tab/>
          </w:r>
          <w:hyperlink w:anchor="_bookmark24" w:history="1">
            <w:r>
              <w:rPr>
                <w:rFonts w:ascii="Calibri"/>
                <w:b w:val="0"/>
                <w:spacing w:val="-5"/>
              </w:rPr>
              <w:t>13</w:t>
            </w:r>
          </w:hyperlink>
        </w:p>
        <w:p w:rsidR="00C036BA" w:rsidRDefault="001D6A0D">
          <w:pPr>
            <w:pStyle w:val="TOC2"/>
            <w:numPr>
              <w:ilvl w:val="1"/>
              <w:numId w:val="24"/>
            </w:numPr>
            <w:tabs>
              <w:tab w:val="left" w:pos="1380"/>
              <w:tab w:val="right" w:leader="dot" w:pos="10614"/>
            </w:tabs>
          </w:pPr>
          <w:hyperlink w:anchor="_bookmark25" w:history="1">
            <w:r>
              <w:t>Co</w:t>
            </w:r>
            <w:r>
              <w:rPr>
                <w:spacing w:val="-2"/>
              </w:rPr>
              <w:t xml:space="preserve"> borrower</w:t>
            </w:r>
          </w:hyperlink>
          <w:r>
            <w:tab/>
          </w:r>
          <w:hyperlink w:anchor="_bookmark25" w:history="1">
            <w:r>
              <w:rPr>
                <w:rFonts w:ascii="Calibri"/>
                <w:b w:val="0"/>
                <w:spacing w:val="-5"/>
              </w:rPr>
              <w:t>14</w:t>
            </w:r>
          </w:hyperlink>
        </w:p>
        <w:p w:rsidR="00C036BA" w:rsidRDefault="001D6A0D">
          <w:pPr>
            <w:pStyle w:val="TOC2"/>
            <w:numPr>
              <w:ilvl w:val="1"/>
              <w:numId w:val="24"/>
            </w:numPr>
            <w:tabs>
              <w:tab w:val="left" w:pos="1380"/>
              <w:tab w:val="right" w:leader="dot" w:pos="10614"/>
            </w:tabs>
            <w:spacing w:before="99"/>
            <w:rPr>
              <w:b w:val="0"/>
            </w:rPr>
          </w:pPr>
          <w:hyperlink w:anchor="_bookmark26" w:history="1">
            <w:r>
              <w:t>Pricing</w:t>
            </w:r>
            <w:r>
              <w:rPr>
                <w:spacing w:val="-2"/>
              </w:rPr>
              <w:t xml:space="preserve"> S</w:t>
            </w:r>
            <w:r>
              <w:rPr>
                <w:spacing w:val="-2"/>
              </w:rPr>
              <w:t>trategies</w:t>
            </w:r>
          </w:hyperlink>
          <w:r>
            <w:tab/>
          </w:r>
          <w:hyperlink w:anchor="_bookmark26" w:history="1">
            <w:r>
              <w:rPr>
                <w:rFonts w:ascii="Calibri"/>
                <w:b w:val="0"/>
                <w:spacing w:val="-5"/>
              </w:rPr>
              <w:t>15</w:t>
            </w:r>
          </w:hyperlink>
        </w:p>
        <w:p w:rsidR="00C036BA" w:rsidRDefault="001D6A0D">
          <w:pPr>
            <w:pStyle w:val="TOC2"/>
            <w:numPr>
              <w:ilvl w:val="1"/>
              <w:numId w:val="24"/>
            </w:numPr>
            <w:tabs>
              <w:tab w:val="left" w:pos="1380"/>
              <w:tab w:val="right" w:leader="dot" w:pos="10614"/>
            </w:tabs>
          </w:pPr>
          <w:hyperlink w:anchor="_bookmark27" w:history="1">
            <w:r>
              <w:t>Finance</w:t>
            </w:r>
            <w:r>
              <w:rPr>
                <w:spacing w:val="-2"/>
              </w:rPr>
              <w:t xml:space="preserve"> repayment</w:t>
            </w:r>
          </w:hyperlink>
          <w:r>
            <w:tab/>
          </w:r>
          <w:hyperlink w:anchor="_bookmark27" w:history="1">
            <w:r>
              <w:rPr>
                <w:rFonts w:ascii="Calibri"/>
                <w:b w:val="0"/>
                <w:spacing w:val="-5"/>
              </w:rPr>
              <w:t>15</w:t>
            </w:r>
          </w:hyperlink>
        </w:p>
        <w:p w:rsidR="00C036BA" w:rsidRDefault="001D6A0D">
          <w:pPr>
            <w:pStyle w:val="TOC2"/>
            <w:numPr>
              <w:ilvl w:val="1"/>
              <w:numId w:val="24"/>
            </w:numPr>
            <w:tabs>
              <w:tab w:val="left" w:pos="1380"/>
              <w:tab w:val="right" w:leader="dot" w:pos="10614"/>
            </w:tabs>
            <w:spacing w:before="99"/>
          </w:pPr>
          <w:hyperlink w:anchor="_bookmark28" w:history="1">
            <w:r>
              <w:rPr>
                <w:spacing w:val="-2"/>
              </w:rPr>
              <w:t>Insurances</w:t>
            </w:r>
          </w:hyperlink>
          <w:r>
            <w:tab/>
          </w:r>
          <w:hyperlink w:anchor="_bookmark28" w:history="1">
            <w:r>
              <w:rPr>
                <w:rFonts w:ascii="Calibri"/>
                <w:b w:val="0"/>
                <w:spacing w:val="-5"/>
              </w:rPr>
              <w:t>15</w:t>
            </w:r>
          </w:hyperlink>
        </w:p>
        <w:p w:rsidR="00C036BA" w:rsidRDefault="001D6A0D">
          <w:pPr>
            <w:pStyle w:val="TOC2"/>
            <w:numPr>
              <w:ilvl w:val="1"/>
              <w:numId w:val="24"/>
            </w:numPr>
            <w:tabs>
              <w:tab w:val="left" w:pos="1378"/>
              <w:tab w:val="right" w:leader="dot" w:pos="10614"/>
            </w:tabs>
            <w:ind w:left="1378" w:hanging="387"/>
          </w:pPr>
          <w:hyperlink w:anchor="_bookmark29" w:history="1">
            <w:r>
              <w:t>Approval</w:t>
            </w:r>
            <w:r>
              <w:rPr>
                <w:spacing w:val="-4"/>
              </w:rPr>
              <w:t xml:space="preserve"> </w:t>
            </w:r>
            <w:r>
              <w:t>In</w:t>
            </w:r>
            <w:r>
              <w:rPr>
                <w:spacing w:val="-1"/>
              </w:rPr>
              <w:t xml:space="preserve"> </w:t>
            </w:r>
            <w:r>
              <w:rPr>
                <w:spacing w:val="-2"/>
              </w:rPr>
              <w:t>Principle</w:t>
            </w:r>
          </w:hyperlink>
          <w:r>
            <w:tab/>
          </w:r>
          <w:hyperlink w:anchor="_bookmark29" w:history="1">
            <w:r>
              <w:rPr>
                <w:rFonts w:ascii="Calibri"/>
                <w:b w:val="0"/>
                <w:spacing w:val="-5"/>
              </w:rPr>
              <w:t>16</w:t>
            </w:r>
          </w:hyperlink>
        </w:p>
        <w:p w:rsidR="00C036BA" w:rsidRDefault="001D6A0D">
          <w:pPr>
            <w:pStyle w:val="TOC2"/>
            <w:numPr>
              <w:ilvl w:val="0"/>
              <w:numId w:val="22"/>
            </w:numPr>
            <w:tabs>
              <w:tab w:val="left" w:pos="1380"/>
              <w:tab w:val="right" w:leader="dot" w:pos="10614"/>
            </w:tabs>
            <w:spacing w:before="98"/>
            <w:rPr>
              <w:rFonts w:ascii="Calibri"/>
              <w:b w:val="0"/>
            </w:rPr>
          </w:pPr>
          <w:hyperlink w:anchor="_bookmark30" w:history="1">
            <w:r>
              <w:t>Fees and</w:t>
            </w:r>
            <w:r>
              <w:rPr>
                <w:spacing w:val="-1"/>
              </w:rPr>
              <w:t xml:space="preserve"> </w:t>
            </w:r>
            <w:r>
              <w:rPr>
                <w:spacing w:val="-2"/>
              </w:rPr>
              <w:t>Charges</w:t>
            </w:r>
          </w:hyperlink>
          <w:r>
            <w:tab/>
          </w:r>
          <w:hyperlink w:anchor="_bookmark30" w:history="1">
            <w:r>
              <w:rPr>
                <w:rFonts w:ascii="Calibri"/>
                <w:b w:val="0"/>
                <w:spacing w:val="-5"/>
              </w:rPr>
              <w:t>16</w:t>
            </w:r>
          </w:hyperlink>
        </w:p>
        <w:p w:rsidR="00C036BA" w:rsidRDefault="001D6A0D">
          <w:pPr>
            <w:pStyle w:val="TOC1"/>
            <w:numPr>
              <w:ilvl w:val="0"/>
              <w:numId w:val="24"/>
            </w:numPr>
            <w:tabs>
              <w:tab w:val="left" w:pos="1378"/>
              <w:tab w:val="right" w:leader="dot" w:pos="10614"/>
            </w:tabs>
            <w:spacing w:before="101"/>
            <w:ind w:left="1378" w:hanging="387"/>
            <w:rPr>
              <w:rFonts w:ascii="Calibri"/>
              <w:b w:val="0"/>
            </w:rPr>
          </w:pPr>
          <w:hyperlink w:anchor="_bookmark31" w:history="1">
            <w:r>
              <w:t>ELIGIBILITY</w:t>
            </w:r>
            <w:r>
              <w:rPr>
                <w:spacing w:val="-4"/>
              </w:rPr>
              <w:t xml:space="preserve"> </w:t>
            </w:r>
            <w:r>
              <w:rPr>
                <w:spacing w:val="-2"/>
              </w:rPr>
              <w:t>CRITERIA</w:t>
            </w:r>
          </w:hyperlink>
          <w:r>
            <w:tab/>
          </w:r>
          <w:hyperlink w:anchor="_bookmark31" w:history="1">
            <w:r>
              <w:rPr>
                <w:rFonts w:ascii="Calibri"/>
                <w:b w:val="0"/>
                <w:spacing w:val="-5"/>
              </w:rPr>
              <w:t>16</w:t>
            </w:r>
          </w:hyperlink>
        </w:p>
        <w:p w:rsidR="00C036BA" w:rsidRDefault="001D6A0D">
          <w:pPr>
            <w:pStyle w:val="TOC2"/>
            <w:numPr>
              <w:ilvl w:val="0"/>
              <w:numId w:val="24"/>
            </w:numPr>
            <w:tabs>
              <w:tab w:val="left" w:pos="1378"/>
              <w:tab w:val="right" w:leader="dot" w:pos="10614"/>
            </w:tabs>
            <w:ind w:left="1378" w:hanging="387"/>
            <w:rPr>
              <w:rFonts w:ascii="Calibri" w:hAnsi="Calibri"/>
              <w:b w:val="0"/>
            </w:rPr>
          </w:pPr>
          <w:hyperlink w:anchor="_bookmark32" w:history="1">
            <w:r>
              <w:t>RISK</w:t>
            </w:r>
            <w:r>
              <w:rPr>
                <w:spacing w:val="-5"/>
              </w:rPr>
              <w:t xml:space="preserve"> </w:t>
            </w:r>
            <w:r>
              <w:t>ACCEPTANCE</w:t>
            </w:r>
            <w:r>
              <w:rPr>
                <w:spacing w:val="-6"/>
              </w:rPr>
              <w:t xml:space="preserve"> </w:t>
            </w:r>
            <w:r>
              <w:t>CRITERIA</w:t>
            </w:r>
            <w:r>
              <w:rPr>
                <w:spacing w:val="-4"/>
              </w:rPr>
              <w:t xml:space="preserve"> </w:t>
            </w:r>
            <w:r>
              <w:t>–</w:t>
            </w:r>
            <w:r>
              <w:rPr>
                <w:spacing w:val="-6"/>
              </w:rPr>
              <w:t xml:space="preserve"> </w:t>
            </w:r>
            <w:r>
              <w:t>Deviation</w:t>
            </w:r>
            <w:r>
              <w:rPr>
                <w:spacing w:val="-7"/>
              </w:rPr>
              <w:t xml:space="preserve"> </w:t>
            </w:r>
            <w:r>
              <w:rPr>
                <w:spacing w:val="-2"/>
              </w:rPr>
              <w:t>Matrix</w:t>
            </w:r>
          </w:hyperlink>
          <w:r>
            <w:tab/>
          </w:r>
          <w:hyperlink w:anchor="_bookmark32" w:history="1">
            <w:r>
              <w:rPr>
                <w:rFonts w:ascii="Calibri" w:hAnsi="Calibri"/>
                <w:b w:val="0"/>
                <w:spacing w:val="-5"/>
              </w:rPr>
              <w:t>19</w:t>
            </w:r>
          </w:hyperlink>
        </w:p>
        <w:p w:rsidR="00C036BA" w:rsidRDefault="001D6A0D">
          <w:pPr>
            <w:pStyle w:val="TOC1"/>
            <w:numPr>
              <w:ilvl w:val="0"/>
              <w:numId w:val="24"/>
            </w:numPr>
            <w:tabs>
              <w:tab w:val="left" w:pos="1379"/>
              <w:tab w:val="right" w:leader="dot" w:pos="10614"/>
            </w:tabs>
            <w:ind w:left="1379" w:hanging="388"/>
            <w:rPr>
              <w:rFonts w:ascii="Calibri"/>
              <w:b w:val="0"/>
            </w:rPr>
          </w:pPr>
          <w:hyperlink w:anchor="_bookmark33" w:history="1">
            <w:r>
              <w:rPr>
                <w:spacing w:val="-2"/>
              </w:rPr>
              <w:t>DEVIATIONS</w:t>
            </w:r>
          </w:hyperlink>
          <w:r>
            <w:tab/>
          </w:r>
          <w:hyperlink w:anchor="_bookmark33" w:history="1">
            <w:r>
              <w:rPr>
                <w:rFonts w:ascii="Calibri"/>
                <w:b w:val="0"/>
                <w:spacing w:val="-5"/>
              </w:rPr>
              <w:t>19</w:t>
            </w:r>
          </w:hyperlink>
        </w:p>
        <w:p w:rsidR="00C036BA" w:rsidRDefault="001D6A0D">
          <w:pPr>
            <w:pStyle w:val="TOC1"/>
            <w:numPr>
              <w:ilvl w:val="0"/>
              <w:numId w:val="24"/>
            </w:numPr>
            <w:tabs>
              <w:tab w:val="left" w:pos="1379"/>
              <w:tab w:val="right" w:leader="dot" w:pos="10614"/>
            </w:tabs>
            <w:spacing w:before="102" w:after="20"/>
            <w:ind w:left="1379" w:hanging="388"/>
            <w:rPr>
              <w:rFonts w:ascii="Calibri"/>
              <w:b w:val="0"/>
            </w:rPr>
          </w:pPr>
          <w:hyperlink w:anchor="_bookmark34" w:history="1">
            <w:r>
              <w:t>PORTFOLIO</w:t>
            </w:r>
            <w:r>
              <w:rPr>
                <w:spacing w:val="-4"/>
              </w:rPr>
              <w:t xml:space="preserve"> </w:t>
            </w:r>
            <w:r>
              <w:rPr>
                <w:spacing w:val="-5"/>
              </w:rPr>
              <w:t>CAP</w:t>
            </w:r>
          </w:hyperlink>
          <w:r>
            <w:tab/>
          </w:r>
          <w:hyperlink w:anchor="_bookmark34" w:history="1">
            <w:r>
              <w:rPr>
                <w:rFonts w:ascii="Calibri"/>
                <w:b w:val="0"/>
                <w:spacing w:val="-5"/>
              </w:rPr>
              <w:t>20</w:t>
            </w:r>
          </w:hyperlink>
        </w:p>
        <w:p w:rsidR="00C036BA" w:rsidRDefault="001D6A0D">
          <w:pPr>
            <w:pStyle w:val="TOC1"/>
            <w:numPr>
              <w:ilvl w:val="0"/>
              <w:numId w:val="24"/>
            </w:numPr>
            <w:tabs>
              <w:tab w:val="left" w:pos="1378"/>
              <w:tab w:val="right" w:leader="dot" w:pos="10614"/>
            </w:tabs>
            <w:spacing w:before="82"/>
            <w:ind w:left="1378" w:hanging="387"/>
            <w:rPr>
              <w:rFonts w:ascii="Calibri"/>
              <w:b w:val="0"/>
            </w:rPr>
          </w:pPr>
          <w:hyperlink w:anchor="_bookmark35" w:history="1">
            <w:r>
              <w:t>SUPPORT</w:t>
            </w:r>
            <w:r>
              <w:rPr>
                <w:spacing w:val="-6"/>
              </w:rPr>
              <w:t xml:space="preserve"> </w:t>
            </w:r>
            <w:r>
              <w:t>DEPARTMENTS:</w:t>
            </w:r>
            <w:r>
              <w:rPr>
                <w:spacing w:val="-5"/>
              </w:rPr>
              <w:t xml:space="preserve"> </w:t>
            </w:r>
            <w:r>
              <w:t>BRIEF</w:t>
            </w:r>
            <w:r>
              <w:rPr>
                <w:spacing w:val="-5"/>
              </w:rPr>
              <w:t xml:space="preserve"> </w:t>
            </w:r>
            <w:r>
              <w:t>ROLES</w:t>
            </w:r>
            <w:r>
              <w:rPr>
                <w:spacing w:val="-5"/>
              </w:rPr>
              <w:t xml:space="preserve"> </w:t>
            </w:r>
            <w:r>
              <w:t>&amp;</w:t>
            </w:r>
            <w:r>
              <w:rPr>
                <w:spacing w:val="-6"/>
              </w:rPr>
              <w:t xml:space="preserve"> </w:t>
            </w:r>
            <w:r>
              <w:rPr>
                <w:spacing w:val="-2"/>
              </w:rPr>
              <w:t>RESPONSIBILITIES</w:t>
            </w:r>
          </w:hyperlink>
          <w:r>
            <w:tab/>
          </w:r>
          <w:hyperlink w:anchor="_bookmark35" w:history="1">
            <w:r>
              <w:rPr>
                <w:rFonts w:ascii="Calibri"/>
                <w:b w:val="0"/>
                <w:spacing w:val="-5"/>
              </w:rPr>
              <w:t>20</w:t>
            </w:r>
          </w:hyperlink>
        </w:p>
        <w:p w:rsidR="00C036BA" w:rsidRDefault="001D6A0D">
          <w:pPr>
            <w:pStyle w:val="TOC4"/>
            <w:tabs>
              <w:tab w:val="right" w:leader="dot" w:pos="10614"/>
            </w:tabs>
            <w:rPr>
              <w:rFonts w:ascii="Calibri"/>
              <w:b w:val="0"/>
            </w:rPr>
          </w:pPr>
          <w:hyperlink w:anchor="_bookmark36" w:history="1">
            <w:r>
              <w:rPr>
                <w:spacing w:val="-2"/>
              </w:rPr>
              <w:t>Product</w:t>
            </w:r>
          </w:hyperlink>
          <w:r>
            <w:tab/>
          </w:r>
          <w:hyperlink w:anchor="_bookmark36" w:history="1">
            <w:r>
              <w:rPr>
                <w:rFonts w:ascii="Calibri"/>
                <w:b w:val="0"/>
                <w:spacing w:val="-5"/>
              </w:rPr>
              <w:t>20</w:t>
            </w:r>
          </w:hyperlink>
        </w:p>
        <w:p w:rsidR="00C036BA" w:rsidRDefault="001D6A0D">
          <w:pPr>
            <w:pStyle w:val="TOC4"/>
            <w:tabs>
              <w:tab w:val="right" w:leader="dot" w:pos="10614"/>
            </w:tabs>
            <w:spacing w:before="101"/>
            <w:rPr>
              <w:rFonts w:ascii="Calibri"/>
              <w:b w:val="0"/>
            </w:rPr>
          </w:pPr>
          <w:hyperlink w:anchor="_bookmark37" w:history="1">
            <w:r>
              <w:t>Branch</w:t>
            </w:r>
            <w:r>
              <w:rPr>
                <w:spacing w:val="-1"/>
              </w:rPr>
              <w:t xml:space="preserve"> </w:t>
            </w:r>
            <w:r>
              <w:t>-</w:t>
            </w:r>
            <w:r>
              <w:rPr>
                <w:spacing w:val="1"/>
              </w:rPr>
              <w:t xml:space="preserve"> </w:t>
            </w:r>
            <w:r>
              <w:rPr>
                <w:spacing w:val="-2"/>
              </w:rPr>
              <w:t>Sales</w:t>
            </w:r>
          </w:hyperlink>
          <w:r>
            <w:tab/>
          </w:r>
          <w:hyperlink w:anchor="_bookmark37" w:history="1">
            <w:r>
              <w:rPr>
                <w:rFonts w:ascii="Calibri"/>
                <w:b w:val="0"/>
                <w:spacing w:val="-5"/>
              </w:rPr>
              <w:t>20</w:t>
            </w:r>
          </w:hyperlink>
        </w:p>
        <w:p w:rsidR="00C036BA" w:rsidRDefault="001D6A0D">
          <w:pPr>
            <w:pStyle w:val="TOC4"/>
            <w:tabs>
              <w:tab w:val="right" w:leader="dot" w:pos="10614"/>
            </w:tabs>
            <w:spacing w:before="98"/>
            <w:rPr>
              <w:rFonts w:ascii="Calibri"/>
              <w:b w:val="0"/>
            </w:rPr>
          </w:pPr>
          <w:hyperlink w:anchor="_bookmark38" w:history="1">
            <w:r>
              <w:t>Branch</w:t>
            </w:r>
            <w:r>
              <w:rPr>
                <w:spacing w:val="-1"/>
              </w:rPr>
              <w:t xml:space="preserve"> </w:t>
            </w:r>
            <w:r>
              <w:rPr>
                <w:spacing w:val="-2"/>
              </w:rPr>
              <w:t>Operations</w:t>
            </w:r>
          </w:hyperlink>
          <w:r>
            <w:tab/>
          </w:r>
          <w:hyperlink w:anchor="_bookmark38" w:history="1">
            <w:r>
              <w:rPr>
                <w:rFonts w:ascii="Calibri"/>
                <w:b w:val="0"/>
                <w:spacing w:val="-5"/>
              </w:rPr>
              <w:t>21</w:t>
            </w:r>
          </w:hyperlink>
        </w:p>
        <w:p w:rsidR="00C036BA" w:rsidRDefault="001D6A0D">
          <w:pPr>
            <w:pStyle w:val="TOC5"/>
            <w:tabs>
              <w:tab w:val="right" w:leader="dot" w:pos="10614"/>
            </w:tabs>
            <w:rPr>
              <w:rFonts w:ascii="Calibri"/>
              <w:b w:val="0"/>
              <w:i w:val="0"/>
            </w:rPr>
          </w:pPr>
          <w:hyperlink w:anchor="_bookmark39" w:history="1">
            <w:r>
              <w:rPr>
                <w:i w:val="0"/>
                <w:spacing w:val="-5"/>
              </w:rPr>
              <w:t>CAD</w:t>
            </w:r>
          </w:hyperlink>
          <w:r>
            <w:rPr>
              <w:i w:val="0"/>
            </w:rPr>
            <w:tab/>
          </w:r>
          <w:hyperlink w:anchor="_bookmark39" w:history="1">
            <w:r>
              <w:rPr>
                <w:rFonts w:ascii="Calibri"/>
                <w:b w:val="0"/>
                <w:i w:val="0"/>
                <w:spacing w:val="-5"/>
              </w:rPr>
              <w:t>21</w:t>
            </w:r>
          </w:hyperlink>
        </w:p>
        <w:p w:rsidR="00C036BA" w:rsidRDefault="001D6A0D">
          <w:pPr>
            <w:pStyle w:val="TOC4"/>
            <w:tabs>
              <w:tab w:val="right" w:leader="dot" w:pos="10614"/>
            </w:tabs>
            <w:rPr>
              <w:rFonts w:ascii="Calibri"/>
              <w:b w:val="0"/>
            </w:rPr>
          </w:pPr>
          <w:hyperlink w:anchor="_bookmark40" w:history="1">
            <w:r>
              <w:t>Collection</w:t>
            </w:r>
            <w:r>
              <w:rPr>
                <w:spacing w:val="-7"/>
              </w:rPr>
              <w:t xml:space="preserve"> </w:t>
            </w:r>
            <w:r>
              <w:t>&amp;</w:t>
            </w:r>
            <w:r>
              <w:rPr>
                <w:spacing w:val="-4"/>
              </w:rPr>
              <w:t xml:space="preserve"> </w:t>
            </w:r>
            <w:r>
              <w:t>Recovery</w:t>
            </w:r>
            <w:r>
              <w:rPr>
                <w:spacing w:val="-6"/>
              </w:rPr>
              <w:t xml:space="preserve"> </w:t>
            </w:r>
            <w:r>
              <w:rPr>
                <w:spacing w:val="-4"/>
              </w:rPr>
              <w:t>(C&amp;R)</w:t>
            </w:r>
          </w:hyperlink>
          <w:r>
            <w:tab/>
          </w:r>
          <w:hyperlink w:anchor="_bookmark40" w:history="1">
            <w:r>
              <w:rPr>
                <w:rFonts w:ascii="Calibri"/>
                <w:b w:val="0"/>
                <w:spacing w:val="-5"/>
              </w:rPr>
              <w:t>22</w:t>
            </w:r>
          </w:hyperlink>
        </w:p>
        <w:p w:rsidR="00C036BA" w:rsidRDefault="001D6A0D">
          <w:pPr>
            <w:pStyle w:val="TOC4"/>
            <w:tabs>
              <w:tab w:val="right" w:leader="dot" w:pos="10614"/>
            </w:tabs>
            <w:spacing w:before="101"/>
            <w:rPr>
              <w:rFonts w:ascii="Calibri"/>
              <w:b w:val="0"/>
            </w:rPr>
          </w:pPr>
          <w:hyperlink w:anchor="_bookmark41" w:history="1">
            <w:r>
              <w:t>Quality</w:t>
            </w:r>
            <w:r>
              <w:rPr>
                <w:spacing w:val="-6"/>
              </w:rPr>
              <w:t xml:space="preserve"> </w:t>
            </w:r>
            <w:r>
              <w:rPr>
                <w:spacing w:val="-2"/>
              </w:rPr>
              <w:t>Assurance</w:t>
            </w:r>
          </w:hyperlink>
          <w:r>
            <w:tab/>
          </w:r>
          <w:hyperlink w:anchor="_bookmark41" w:history="1">
            <w:r>
              <w:rPr>
                <w:rFonts w:ascii="Calibri"/>
                <w:b w:val="0"/>
                <w:spacing w:val="-5"/>
              </w:rPr>
              <w:t>22</w:t>
            </w:r>
          </w:hyperlink>
        </w:p>
        <w:p w:rsidR="00C036BA" w:rsidRDefault="001D6A0D">
          <w:pPr>
            <w:pStyle w:val="TOC1"/>
            <w:numPr>
              <w:ilvl w:val="0"/>
              <w:numId w:val="24"/>
            </w:numPr>
            <w:tabs>
              <w:tab w:val="left" w:pos="1378"/>
              <w:tab w:val="right" w:leader="dot" w:pos="10614"/>
            </w:tabs>
            <w:ind w:left="1378" w:hanging="387"/>
            <w:rPr>
              <w:rFonts w:ascii="Calibri"/>
              <w:b w:val="0"/>
            </w:rPr>
          </w:pPr>
          <w:hyperlink w:anchor="_bookmark42" w:history="1">
            <w:r>
              <w:rPr>
                <w:spacing w:val="-2"/>
              </w:rPr>
              <w:t>GENERAL</w:t>
            </w:r>
          </w:hyperlink>
          <w:r>
            <w:tab/>
          </w:r>
          <w:hyperlink w:anchor="_bookmark42" w:history="1">
            <w:r>
              <w:rPr>
                <w:rFonts w:ascii="Calibri"/>
                <w:b w:val="0"/>
                <w:spacing w:val="-5"/>
              </w:rPr>
              <w:t>22</w:t>
            </w:r>
          </w:hyperlink>
        </w:p>
      </w:sdtContent>
    </w:sdt>
    <w:p w:rsidR="00C036BA" w:rsidRDefault="00C036BA">
      <w:pPr>
        <w:pStyle w:val="TOC1"/>
        <w:rPr>
          <w:rFonts w:ascii="Calibri"/>
          <w:b w:val="0"/>
        </w:rPr>
        <w:sectPr w:rsidR="00C036BA">
          <w:type w:val="continuous"/>
          <w:pgSz w:w="12240" w:h="15840"/>
          <w:pgMar w:top="1088" w:right="360" w:bottom="1572" w:left="720" w:header="763" w:footer="990" w:gutter="0"/>
          <w:cols w:space="720"/>
        </w:sectPr>
      </w:pPr>
    </w:p>
    <w:p w:rsidR="00C036BA" w:rsidRDefault="001D6A0D">
      <w:pPr>
        <w:pStyle w:val="Heading1"/>
        <w:numPr>
          <w:ilvl w:val="0"/>
          <w:numId w:val="21"/>
        </w:numPr>
        <w:tabs>
          <w:tab w:val="left" w:pos="719"/>
        </w:tabs>
        <w:spacing w:before="81"/>
        <w:ind w:left="719" w:hanging="359"/>
      </w:pPr>
      <w:bookmarkStart w:id="0" w:name="_bookmark0"/>
      <w:bookmarkEnd w:id="0"/>
      <w:r>
        <w:rPr>
          <w:spacing w:val="-2"/>
        </w:rPr>
        <w:lastRenderedPageBreak/>
        <w:t>INTRODUCTION:</w:t>
      </w:r>
    </w:p>
    <w:p w:rsidR="00C036BA" w:rsidRDefault="001D6A0D">
      <w:pPr>
        <w:pStyle w:val="Heading2"/>
        <w:numPr>
          <w:ilvl w:val="1"/>
          <w:numId w:val="21"/>
        </w:numPr>
        <w:tabs>
          <w:tab w:val="left" w:pos="719"/>
        </w:tabs>
        <w:spacing w:before="275" w:line="318" w:lineRule="exact"/>
        <w:ind w:left="719" w:hanging="359"/>
        <w:rPr>
          <w:sz w:val="28"/>
        </w:rPr>
      </w:pPr>
      <w:bookmarkStart w:id="1" w:name="_bookmark1"/>
      <w:bookmarkEnd w:id="1"/>
      <w:r>
        <w:t>Product</w:t>
      </w:r>
      <w:r>
        <w:rPr>
          <w:spacing w:val="-2"/>
        </w:rPr>
        <w:t xml:space="preserve"> </w:t>
      </w:r>
      <w:r>
        <w:t>detail</w:t>
      </w:r>
      <w:r>
        <w:rPr>
          <w:spacing w:val="-2"/>
        </w:rPr>
        <w:t xml:space="preserve"> </w:t>
      </w:r>
      <w:r>
        <w:t>/</w:t>
      </w:r>
      <w:r>
        <w:rPr>
          <w:spacing w:val="-1"/>
        </w:rPr>
        <w:t xml:space="preserve"> </w:t>
      </w:r>
      <w:r>
        <w:rPr>
          <w:spacing w:val="-2"/>
        </w:rPr>
        <w:t>Summary</w:t>
      </w:r>
    </w:p>
    <w:p w:rsidR="00C036BA" w:rsidRDefault="001D6A0D">
      <w:pPr>
        <w:pStyle w:val="BodyText"/>
        <w:spacing w:line="272" w:lineRule="exact"/>
        <w:ind w:left="720"/>
        <w:jc w:val="both"/>
      </w:pPr>
      <w:r>
        <w:t>Secured</w:t>
      </w:r>
      <w:r>
        <w:rPr>
          <w:spacing w:val="-4"/>
        </w:rPr>
        <w:t xml:space="preserve"> </w:t>
      </w:r>
      <w:r>
        <w:t>financing</w:t>
      </w:r>
      <w:r>
        <w:rPr>
          <w:spacing w:val="-1"/>
        </w:rPr>
        <w:t xml:space="preserve"> </w:t>
      </w:r>
      <w:r>
        <w:t>to</w:t>
      </w:r>
      <w:r>
        <w:rPr>
          <w:spacing w:val="-2"/>
        </w:rPr>
        <w:t xml:space="preserve"> </w:t>
      </w:r>
      <w:r>
        <w:t>facilitate</w:t>
      </w:r>
      <w:r>
        <w:rPr>
          <w:spacing w:val="-1"/>
        </w:rPr>
        <w:t xml:space="preserve"> </w:t>
      </w:r>
      <w:r>
        <w:t>domestic,</w:t>
      </w:r>
      <w:r>
        <w:rPr>
          <w:spacing w:val="-1"/>
        </w:rPr>
        <w:t xml:space="preserve"> </w:t>
      </w:r>
      <w:r>
        <w:t>business</w:t>
      </w:r>
      <w:r>
        <w:rPr>
          <w:spacing w:val="-2"/>
        </w:rPr>
        <w:t xml:space="preserve"> </w:t>
      </w:r>
      <w:r>
        <w:t>/</w:t>
      </w:r>
      <w:r>
        <w:rPr>
          <w:spacing w:val="-1"/>
        </w:rPr>
        <w:t xml:space="preserve"> </w:t>
      </w:r>
      <w:r>
        <w:t>commercial and</w:t>
      </w:r>
      <w:r>
        <w:rPr>
          <w:spacing w:val="-2"/>
        </w:rPr>
        <w:t xml:space="preserve"> </w:t>
      </w:r>
      <w:r>
        <w:t>Agriculture</w:t>
      </w:r>
      <w:r>
        <w:rPr>
          <w:spacing w:val="-3"/>
        </w:rPr>
        <w:t xml:space="preserve"> </w:t>
      </w:r>
      <w:r>
        <w:t xml:space="preserve">related </w:t>
      </w:r>
      <w:r>
        <w:rPr>
          <w:spacing w:val="-2"/>
        </w:rPr>
        <w:t>needs.</w:t>
      </w:r>
    </w:p>
    <w:p w:rsidR="00C036BA" w:rsidRDefault="00C036BA">
      <w:pPr>
        <w:pStyle w:val="BodyText"/>
      </w:pPr>
    </w:p>
    <w:p w:rsidR="00C036BA" w:rsidRDefault="001D6A0D">
      <w:pPr>
        <w:pStyle w:val="BodyText"/>
        <w:spacing w:before="1"/>
        <w:ind w:left="720" w:right="516"/>
        <w:jc w:val="both"/>
      </w:pPr>
      <w:r>
        <w:t>It is common for households in Pakistan to have a portion of their total savings in form of gold ornaments. Gold is considered among the most stable commodities and hence as a secure domestic medium to long term investment, in a</w:t>
      </w:r>
      <w:r>
        <w:t>ddition to being readily acceptable in exchange for cash. Due to these reasons, selling off of gold ornaments to meet financial needs is often considered the last resort. There is also a significant degree of cultural and societal pressure on families to a</w:t>
      </w:r>
      <w:r>
        <w:t xml:space="preserve">void selling gold; Needless to mention the emotional attachment to ancestral gold jewelry running in families through generations. This makes the concept of diluting gold investments a taboo for a large part of Pakistani </w:t>
      </w:r>
      <w:r>
        <w:rPr>
          <w:spacing w:val="-2"/>
        </w:rPr>
        <w:t>society.</w:t>
      </w:r>
    </w:p>
    <w:p w:rsidR="00C036BA" w:rsidRDefault="00C036BA">
      <w:pPr>
        <w:pStyle w:val="BodyText"/>
      </w:pPr>
    </w:p>
    <w:p w:rsidR="00C036BA" w:rsidRDefault="001D6A0D">
      <w:pPr>
        <w:pStyle w:val="BodyText"/>
        <w:ind w:left="720" w:right="512"/>
        <w:jc w:val="both"/>
      </w:pPr>
      <w:r>
        <w:t>The</w:t>
      </w:r>
      <w:r>
        <w:rPr>
          <w:spacing w:val="-2"/>
        </w:rPr>
        <w:t xml:space="preserve"> </w:t>
      </w:r>
      <w:r>
        <w:t>above social</w:t>
      </w:r>
      <w:r>
        <w:rPr>
          <w:spacing w:val="-1"/>
        </w:rPr>
        <w:t xml:space="preserve"> </w:t>
      </w:r>
      <w:r>
        <w:t>trend cr</w:t>
      </w:r>
      <w:r>
        <w:t>eates</w:t>
      </w:r>
      <w:r>
        <w:rPr>
          <w:spacing w:val="-1"/>
        </w:rPr>
        <w:t xml:space="preserve"> </w:t>
      </w:r>
      <w:r>
        <w:t>a significant</w:t>
      </w:r>
      <w:r>
        <w:rPr>
          <w:spacing w:val="-1"/>
        </w:rPr>
        <w:t xml:space="preserve"> </w:t>
      </w:r>
      <w:r>
        <w:t>need</w:t>
      </w:r>
      <w:r>
        <w:rPr>
          <w:spacing w:val="-1"/>
        </w:rPr>
        <w:t xml:space="preserve"> </w:t>
      </w:r>
      <w:r>
        <w:t>for a</w:t>
      </w:r>
      <w:r>
        <w:rPr>
          <w:spacing w:val="-1"/>
        </w:rPr>
        <w:t xml:space="preserve"> </w:t>
      </w:r>
      <w:r>
        <w:t>financing</w:t>
      </w:r>
      <w:r>
        <w:rPr>
          <w:spacing w:val="-1"/>
        </w:rPr>
        <w:t xml:space="preserve"> </w:t>
      </w:r>
      <w:r>
        <w:t>alternative that</w:t>
      </w:r>
      <w:r>
        <w:rPr>
          <w:spacing w:val="-1"/>
        </w:rPr>
        <w:t xml:space="preserve"> </w:t>
      </w:r>
      <w:r>
        <w:t>would</w:t>
      </w:r>
      <w:r>
        <w:rPr>
          <w:spacing w:val="-1"/>
        </w:rPr>
        <w:t xml:space="preserve"> </w:t>
      </w:r>
      <w:r>
        <w:t>ensure retention of</w:t>
      </w:r>
      <w:r>
        <w:rPr>
          <w:spacing w:val="-8"/>
        </w:rPr>
        <w:t xml:space="preserve"> </w:t>
      </w:r>
      <w:r>
        <w:t>consolidation</w:t>
      </w:r>
      <w:r>
        <w:rPr>
          <w:spacing w:val="-7"/>
        </w:rPr>
        <w:t xml:space="preserve"> </w:t>
      </w:r>
      <w:r>
        <w:t>of</w:t>
      </w:r>
      <w:r>
        <w:rPr>
          <w:spacing w:val="-8"/>
        </w:rPr>
        <w:t xml:space="preserve"> </w:t>
      </w:r>
      <w:r>
        <w:t>liquid</w:t>
      </w:r>
      <w:r>
        <w:rPr>
          <w:spacing w:val="-7"/>
        </w:rPr>
        <w:t xml:space="preserve"> </w:t>
      </w:r>
      <w:r>
        <w:t>wealth</w:t>
      </w:r>
      <w:r>
        <w:rPr>
          <w:spacing w:val="-7"/>
        </w:rPr>
        <w:t xml:space="preserve"> </w:t>
      </w:r>
      <w:r>
        <w:t>in</w:t>
      </w:r>
      <w:r>
        <w:rPr>
          <w:spacing w:val="-7"/>
        </w:rPr>
        <w:t xml:space="preserve"> </w:t>
      </w:r>
      <w:r>
        <w:t>gold</w:t>
      </w:r>
      <w:r>
        <w:rPr>
          <w:spacing w:val="-7"/>
        </w:rPr>
        <w:t xml:space="preserve"> </w:t>
      </w:r>
      <w:r>
        <w:t>and</w:t>
      </w:r>
      <w:r>
        <w:rPr>
          <w:spacing w:val="-5"/>
        </w:rPr>
        <w:t xml:space="preserve"> </w:t>
      </w:r>
      <w:r>
        <w:t>at</w:t>
      </w:r>
      <w:r>
        <w:rPr>
          <w:spacing w:val="-7"/>
        </w:rPr>
        <w:t xml:space="preserve"> </w:t>
      </w:r>
      <w:r>
        <w:t>the</w:t>
      </w:r>
      <w:r>
        <w:rPr>
          <w:spacing w:val="-5"/>
        </w:rPr>
        <w:t xml:space="preserve"> </w:t>
      </w:r>
      <w:r>
        <w:t>same</w:t>
      </w:r>
      <w:r>
        <w:rPr>
          <w:spacing w:val="-8"/>
        </w:rPr>
        <w:t xml:space="preserve"> </w:t>
      </w:r>
      <w:r>
        <w:t>time</w:t>
      </w:r>
      <w:r>
        <w:rPr>
          <w:spacing w:val="-8"/>
        </w:rPr>
        <w:t xml:space="preserve"> </w:t>
      </w:r>
      <w:r>
        <w:t>providing</w:t>
      </w:r>
      <w:r>
        <w:rPr>
          <w:spacing w:val="-7"/>
        </w:rPr>
        <w:t xml:space="preserve"> </w:t>
      </w:r>
      <w:r>
        <w:t>liquidity</w:t>
      </w:r>
      <w:r>
        <w:rPr>
          <w:spacing w:val="-7"/>
        </w:rPr>
        <w:t xml:space="preserve"> </w:t>
      </w:r>
      <w:r>
        <w:t>to</w:t>
      </w:r>
      <w:r>
        <w:rPr>
          <w:spacing w:val="-7"/>
        </w:rPr>
        <w:t xml:space="preserve"> </w:t>
      </w:r>
      <w:r>
        <w:t>customers,</w:t>
      </w:r>
      <w:r>
        <w:rPr>
          <w:spacing w:val="-8"/>
        </w:rPr>
        <w:t xml:space="preserve"> </w:t>
      </w:r>
      <w:r>
        <w:t>while</w:t>
      </w:r>
      <w:r>
        <w:rPr>
          <w:spacing w:val="-8"/>
        </w:rPr>
        <w:t xml:space="preserve"> </w:t>
      </w:r>
      <w:r>
        <w:t>on the</w:t>
      </w:r>
      <w:r>
        <w:rPr>
          <w:spacing w:val="-2"/>
        </w:rPr>
        <w:t xml:space="preserve"> </w:t>
      </w:r>
      <w:r>
        <w:t>other</w:t>
      </w:r>
      <w:r>
        <w:rPr>
          <w:spacing w:val="-1"/>
        </w:rPr>
        <w:t xml:space="preserve"> </w:t>
      </w:r>
      <w:r>
        <w:t>hand</w:t>
      </w:r>
      <w:r>
        <w:rPr>
          <w:spacing w:val="-2"/>
        </w:rPr>
        <w:t xml:space="preserve"> </w:t>
      </w:r>
      <w:r>
        <w:t>it creates an</w:t>
      </w:r>
      <w:r>
        <w:rPr>
          <w:spacing w:val="-2"/>
        </w:rPr>
        <w:t xml:space="preserve"> </w:t>
      </w:r>
      <w:r>
        <w:t>opportunity</w:t>
      </w:r>
      <w:r>
        <w:rPr>
          <w:spacing w:val="-2"/>
        </w:rPr>
        <w:t xml:space="preserve"> </w:t>
      </w:r>
      <w:r>
        <w:t>for</w:t>
      </w:r>
      <w:r>
        <w:rPr>
          <w:spacing w:val="-1"/>
        </w:rPr>
        <w:t xml:space="preserve"> </w:t>
      </w:r>
      <w:r>
        <w:t>customers</w:t>
      </w:r>
      <w:r>
        <w:rPr>
          <w:spacing w:val="-2"/>
        </w:rPr>
        <w:t xml:space="preserve"> </w:t>
      </w:r>
      <w:r>
        <w:t>to</w:t>
      </w:r>
      <w:r>
        <w:rPr>
          <w:spacing w:val="-2"/>
        </w:rPr>
        <w:t xml:space="preserve"> </w:t>
      </w:r>
      <w:r>
        <w:t>use</w:t>
      </w:r>
      <w:r>
        <w:rPr>
          <w:spacing w:val="-1"/>
        </w:rPr>
        <w:t xml:space="preserve"> </w:t>
      </w:r>
      <w:r>
        <w:t>the</w:t>
      </w:r>
      <w:r>
        <w:rPr>
          <w:spacing w:val="-1"/>
        </w:rPr>
        <w:t xml:space="preserve"> </w:t>
      </w:r>
      <w:r>
        <w:t>liq</w:t>
      </w:r>
      <w:r>
        <w:t>uidity/equity</w:t>
      </w:r>
      <w:r>
        <w:rPr>
          <w:spacing w:val="-2"/>
        </w:rPr>
        <w:t xml:space="preserve"> </w:t>
      </w:r>
      <w:r>
        <w:t>stuck</w:t>
      </w:r>
      <w:r>
        <w:rPr>
          <w:spacing w:val="-2"/>
        </w:rPr>
        <w:t xml:space="preserve"> </w:t>
      </w:r>
      <w:r>
        <w:t>in</w:t>
      </w:r>
      <w:r>
        <w:rPr>
          <w:spacing w:val="-2"/>
        </w:rPr>
        <w:t xml:space="preserve"> </w:t>
      </w:r>
      <w:r>
        <w:t>the</w:t>
      </w:r>
      <w:r>
        <w:rPr>
          <w:spacing w:val="-1"/>
        </w:rPr>
        <w:t xml:space="preserve"> </w:t>
      </w:r>
      <w:r>
        <w:t>Gold/Gold Jewelry</w:t>
      </w:r>
      <w:r>
        <w:rPr>
          <w:spacing w:val="-6"/>
        </w:rPr>
        <w:t xml:space="preserve"> </w:t>
      </w:r>
      <w:r>
        <w:t>for</w:t>
      </w:r>
      <w:r>
        <w:rPr>
          <w:spacing w:val="-9"/>
        </w:rPr>
        <w:t xml:space="preserve"> </w:t>
      </w:r>
      <w:r>
        <w:t>meeting</w:t>
      </w:r>
      <w:r>
        <w:rPr>
          <w:spacing w:val="-7"/>
        </w:rPr>
        <w:t xml:space="preserve"> </w:t>
      </w:r>
      <w:r>
        <w:t>their</w:t>
      </w:r>
      <w:r>
        <w:rPr>
          <w:spacing w:val="-6"/>
        </w:rPr>
        <w:t xml:space="preserve"> </w:t>
      </w:r>
      <w:r>
        <w:t>personal</w:t>
      </w:r>
      <w:r>
        <w:rPr>
          <w:spacing w:val="-7"/>
        </w:rPr>
        <w:t xml:space="preserve"> </w:t>
      </w:r>
      <w:r>
        <w:t>or</w:t>
      </w:r>
      <w:r>
        <w:rPr>
          <w:spacing w:val="-8"/>
        </w:rPr>
        <w:t xml:space="preserve"> </w:t>
      </w:r>
      <w:r>
        <w:t>business</w:t>
      </w:r>
      <w:r>
        <w:rPr>
          <w:spacing w:val="-5"/>
        </w:rPr>
        <w:t xml:space="preserve"> </w:t>
      </w:r>
      <w:r>
        <w:t>cash</w:t>
      </w:r>
      <w:r>
        <w:rPr>
          <w:spacing w:val="-7"/>
        </w:rPr>
        <w:t xml:space="preserve"> </w:t>
      </w:r>
      <w:r>
        <w:t>flow</w:t>
      </w:r>
      <w:r>
        <w:rPr>
          <w:spacing w:val="-8"/>
        </w:rPr>
        <w:t xml:space="preserve"> </w:t>
      </w:r>
      <w:r>
        <w:t>requirements</w:t>
      </w:r>
      <w:r>
        <w:rPr>
          <w:spacing w:val="-7"/>
        </w:rPr>
        <w:t xml:space="preserve"> </w:t>
      </w:r>
      <w:r>
        <w:t>under</w:t>
      </w:r>
      <w:r>
        <w:rPr>
          <w:spacing w:val="-8"/>
        </w:rPr>
        <w:t xml:space="preserve"> </w:t>
      </w:r>
      <w:r>
        <w:t>finance</w:t>
      </w:r>
      <w:r>
        <w:rPr>
          <w:spacing w:val="-6"/>
        </w:rPr>
        <w:t xml:space="preserve"> </w:t>
      </w:r>
      <w:r>
        <w:t>arrangements</w:t>
      </w:r>
      <w:r>
        <w:rPr>
          <w:spacing w:val="-7"/>
        </w:rPr>
        <w:t xml:space="preserve"> </w:t>
      </w:r>
      <w:r>
        <w:t xml:space="preserve">from </w:t>
      </w:r>
      <w:r>
        <w:rPr>
          <w:spacing w:val="-2"/>
        </w:rPr>
        <w:t>Banks.</w:t>
      </w:r>
    </w:p>
    <w:p w:rsidR="00C036BA" w:rsidRDefault="001D6A0D">
      <w:pPr>
        <w:pStyle w:val="Heading2"/>
        <w:numPr>
          <w:ilvl w:val="1"/>
          <w:numId w:val="21"/>
        </w:numPr>
        <w:tabs>
          <w:tab w:val="left" w:pos="719"/>
        </w:tabs>
        <w:spacing w:before="275"/>
        <w:ind w:left="719" w:hanging="359"/>
        <w:rPr>
          <w:b w:val="0"/>
          <w:sz w:val="28"/>
        </w:rPr>
      </w:pPr>
      <w:bookmarkStart w:id="2" w:name="_bookmark2"/>
      <w:bookmarkEnd w:id="2"/>
      <w:r>
        <w:t>Business</w:t>
      </w:r>
      <w:r>
        <w:rPr>
          <w:spacing w:val="-2"/>
        </w:rPr>
        <w:t xml:space="preserve"> </w:t>
      </w:r>
      <w:r>
        <w:t>Objective</w:t>
      </w:r>
      <w:r>
        <w:rPr>
          <w:spacing w:val="-3"/>
        </w:rPr>
        <w:t xml:space="preserve"> </w:t>
      </w:r>
      <w:r>
        <w:t>&amp;</w:t>
      </w:r>
      <w:r>
        <w:rPr>
          <w:spacing w:val="-3"/>
        </w:rPr>
        <w:t xml:space="preserve"> </w:t>
      </w:r>
      <w:r>
        <w:t>Product</w:t>
      </w:r>
      <w:r>
        <w:rPr>
          <w:spacing w:val="-1"/>
        </w:rPr>
        <w:t xml:space="preserve"> </w:t>
      </w:r>
      <w:r>
        <w:rPr>
          <w:spacing w:val="-2"/>
        </w:rPr>
        <w:t>Strategy</w:t>
      </w:r>
    </w:p>
    <w:p w:rsidR="00C036BA" w:rsidRDefault="001D6A0D">
      <w:pPr>
        <w:pStyle w:val="BodyText"/>
        <w:spacing w:before="268"/>
        <w:ind w:left="720"/>
        <w:jc w:val="both"/>
      </w:pPr>
      <w:r>
        <w:rPr>
          <w:u w:val="single"/>
        </w:rPr>
        <w:t xml:space="preserve">Gold </w:t>
      </w:r>
      <w:r>
        <w:rPr>
          <w:spacing w:val="-2"/>
          <w:u w:val="single"/>
        </w:rPr>
        <w:t>Finance:</w:t>
      </w:r>
    </w:p>
    <w:p w:rsidR="00C036BA" w:rsidRDefault="001D6A0D">
      <w:pPr>
        <w:pStyle w:val="BodyText"/>
        <w:ind w:left="720" w:right="514"/>
        <w:jc w:val="both"/>
      </w:pPr>
      <w:r>
        <w:t>JS Bank GoldFinance has been designed to capitalize on the above opportunity by providing financing against gold/ gold ornaments to individuals and businesses and develop a secure assets portfolio promising healthy returns. It shall also add to the product</w:t>
      </w:r>
      <w:r>
        <w:t xml:space="preserve"> menu of</w:t>
      </w:r>
      <w:r>
        <w:rPr>
          <w:spacing w:val="-1"/>
        </w:rPr>
        <w:t xml:space="preserve"> </w:t>
      </w:r>
      <w:r>
        <w:t>the Bank and provide</w:t>
      </w:r>
      <w:r>
        <w:rPr>
          <w:spacing w:val="-2"/>
        </w:rPr>
        <w:t xml:space="preserve"> </w:t>
      </w:r>
      <w:r>
        <w:t>branches with opportunities</w:t>
      </w:r>
      <w:r>
        <w:rPr>
          <w:spacing w:val="-6"/>
        </w:rPr>
        <w:t xml:space="preserve"> </w:t>
      </w:r>
      <w:r>
        <w:t>to</w:t>
      </w:r>
      <w:r>
        <w:rPr>
          <w:spacing w:val="-5"/>
        </w:rPr>
        <w:t xml:space="preserve"> </w:t>
      </w:r>
      <w:r>
        <w:t>further</w:t>
      </w:r>
      <w:r>
        <w:rPr>
          <w:spacing w:val="-7"/>
        </w:rPr>
        <w:t xml:space="preserve"> </w:t>
      </w:r>
      <w:r>
        <w:t>expand</w:t>
      </w:r>
      <w:r>
        <w:rPr>
          <w:spacing w:val="-6"/>
        </w:rPr>
        <w:t xml:space="preserve"> </w:t>
      </w:r>
      <w:r>
        <w:t>their</w:t>
      </w:r>
      <w:r>
        <w:rPr>
          <w:spacing w:val="-7"/>
        </w:rPr>
        <w:t xml:space="preserve"> </w:t>
      </w:r>
      <w:r>
        <w:t>customer</w:t>
      </w:r>
      <w:r>
        <w:rPr>
          <w:spacing w:val="-7"/>
        </w:rPr>
        <w:t xml:space="preserve"> </w:t>
      </w:r>
      <w:r>
        <w:t>base</w:t>
      </w:r>
      <w:r>
        <w:rPr>
          <w:spacing w:val="-7"/>
        </w:rPr>
        <w:t xml:space="preserve"> </w:t>
      </w:r>
      <w:r>
        <w:t>to</w:t>
      </w:r>
      <w:r>
        <w:rPr>
          <w:spacing w:val="-5"/>
        </w:rPr>
        <w:t xml:space="preserve"> </w:t>
      </w:r>
      <w:r>
        <w:t>cross-sell</w:t>
      </w:r>
      <w:r>
        <w:rPr>
          <w:spacing w:val="-5"/>
        </w:rPr>
        <w:t xml:space="preserve"> </w:t>
      </w:r>
      <w:r>
        <w:t>other</w:t>
      </w:r>
      <w:r>
        <w:rPr>
          <w:spacing w:val="-7"/>
        </w:rPr>
        <w:t xml:space="preserve"> </w:t>
      </w:r>
      <w:r>
        <w:t>Gold</w:t>
      </w:r>
      <w:r>
        <w:rPr>
          <w:spacing w:val="-8"/>
        </w:rPr>
        <w:t xml:space="preserve"> </w:t>
      </w:r>
      <w:r>
        <w:t>Finance</w:t>
      </w:r>
      <w:r>
        <w:rPr>
          <w:spacing w:val="-7"/>
        </w:rPr>
        <w:t xml:space="preserve"> </w:t>
      </w:r>
      <w:r>
        <w:t>products</w:t>
      </w:r>
      <w:r>
        <w:rPr>
          <w:spacing w:val="-5"/>
        </w:rPr>
        <w:t xml:space="preserve"> </w:t>
      </w:r>
      <w:r>
        <w:t>suitable</w:t>
      </w:r>
      <w:r>
        <w:rPr>
          <w:spacing w:val="-6"/>
        </w:rPr>
        <w:t xml:space="preserve"> </w:t>
      </w:r>
      <w:r>
        <w:t>to customer needs.</w:t>
      </w:r>
    </w:p>
    <w:p w:rsidR="00C036BA" w:rsidRDefault="00C036BA">
      <w:pPr>
        <w:pStyle w:val="BodyText"/>
      </w:pPr>
    </w:p>
    <w:p w:rsidR="00C036BA" w:rsidRDefault="001D6A0D">
      <w:pPr>
        <w:pStyle w:val="BodyText"/>
        <w:ind w:left="720"/>
      </w:pPr>
      <w:r>
        <w:rPr>
          <w:spacing w:val="-2"/>
          <w:u w:val="single"/>
        </w:rPr>
        <w:t>MyGold:</w:t>
      </w:r>
    </w:p>
    <w:p w:rsidR="00C036BA" w:rsidRDefault="001D6A0D">
      <w:pPr>
        <w:pStyle w:val="BodyText"/>
        <w:ind w:left="720"/>
      </w:pPr>
      <w:r>
        <w:t>On</w:t>
      </w:r>
      <w:r>
        <w:rPr>
          <w:spacing w:val="-10"/>
        </w:rPr>
        <w:t xml:space="preserve"> </w:t>
      </w:r>
      <w:r>
        <w:t>the</w:t>
      </w:r>
      <w:r>
        <w:rPr>
          <w:spacing w:val="-10"/>
        </w:rPr>
        <w:t xml:space="preserve"> </w:t>
      </w:r>
      <w:r>
        <w:t>other</w:t>
      </w:r>
      <w:r>
        <w:rPr>
          <w:spacing w:val="-10"/>
        </w:rPr>
        <w:t xml:space="preserve"> </w:t>
      </w:r>
      <w:r>
        <w:t>hand</w:t>
      </w:r>
      <w:r>
        <w:rPr>
          <w:spacing w:val="-8"/>
        </w:rPr>
        <w:t xml:space="preserve"> </w:t>
      </w:r>
      <w:r>
        <w:t>our</w:t>
      </w:r>
      <w:r>
        <w:rPr>
          <w:spacing w:val="-8"/>
        </w:rPr>
        <w:t xml:space="preserve"> </w:t>
      </w:r>
      <w:r>
        <w:t>“MyGold”</w:t>
      </w:r>
      <w:r>
        <w:rPr>
          <w:spacing w:val="-11"/>
        </w:rPr>
        <w:t xml:space="preserve"> </w:t>
      </w:r>
      <w:r>
        <w:t>product</w:t>
      </w:r>
      <w:r>
        <w:rPr>
          <w:spacing w:val="-7"/>
        </w:rPr>
        <w:t xml:space="preserve"> </w:t>
      </w:r>
      <w:r>
        <w:t>is</w:t>
      </w:r>
      <w:r>
        <w:rPr>
          <w:spacing w:val="-9"/>
        </w:rPr>
        <w:t xml:space="preserve"> </w:t>
      </w:r>
      <w:r>
        <w:t>a</w:t>
      </w:r>
      <w:r>
        <w:rPr>
          <w:spacing w:val="-11"/>
        </w:rPr>
        <w:t xml:space="preserve"> </w:t>
      </w:r>
      <w:r>
        <w:t>savings</w:t>
      </w:r>
      <w:r>
        <w:rPr>
          <w:spacing w:val="-9"/>
        </w:rPr>
        <w:t xml:space="preserve"> </w:t>
      </w:r>
      <w:r>
        <w:t>product</w:t>
      </w:r>
      <w:r>
        <w:rPr>
          <w:spacing w:val="-9"/>
        </w:rPr>
        <w:t xml:space="preserve"> </w:t>
      </w:r>
      <w:r>
        <w:t>that</w:t>
      </w:r>
      <w:r>
        <w:rPr>
          <w:spacing w:val="-7"/>
        </w:rPr>
        <w:t xml:space="preserve"> </w:t>
      </w:r>
      <w:r>
        <w:t>enables</w:t>
      </w:r>
      <w:r>
        <w:rPr>
          <w:spacing w:val="-8"/>
        </w:rPr>
        <w:t xml:space="preserve"> </w:t>
      </w:r>
      <w:r>
        <w:t>customer’s</w:t>
      </w:r>
      <w:r>
        <w:rPr>
          <w:spacing w:val="-9"/>
        </w:rPr>
        <w:t xml:space="preserve"> </w:t>
      </w:r>
      <w:r>
        <w:t>convert</w:t>
      </w:r>
      <w:r>
        <w:rPr>
          <w:spacing w:val="-10"/>
        </w:rPr>
        <w:t xml:space="preserve"> </w:t>
      </w:r>
      <w:r>
        <w:t>their</w:t>
      </w:r>
      <w:r>
        <w:rPr>
          <w:spacing w:val="-8"/>
        </w:rPr>
        <w:t xml:space="preserve"> </w:t>
      </w:r>
      <w:r>
        <w:t>hard earned savings in a productive asset.</w:t>
      </w:r>
    </w:p>
    <w:p w:rsidR="00C036BA" w:rsidRDefault="00C036BA">
      <w:pPr>
        <w:pStyle w:val="BodyText"/>
        <w:spacing w:before="1"/>
      </w:pPr>
    </w:p>
    <w:p w:rsidR="00C036BA" w:rsidRDefault="001D6A0D">
      <w:pPr>
        <w:pStyle w:val="BodyText"/>
        <w:ind w:left="720" w:right="512"/>
        <w:jc w:val="both"/>
      </w:pPr>
      <w:r>
        <w:t>Objective to contribute to Bank’s Corporate Social Responsibility (CSR) initiatives: Through this product</w:t>
      </w:r>
      <w:r>
        <w:rPr>
          <w:spacing w:val="-3"/>
        </w:rPr>
        <w:t xml:space="preserve"> </w:t>
      </w:r>
      <w:r>
        <w:t>offering</w:t>
      </w:r>
      <w:r>
        <w:rPr>
          <w:spacing w:val="-3"/>
        </w:rPr>
        <w:t xml:space="preserve"> </w:t>
      </w:r>
      <w:r>
        <w:t>we</w:t>
      </w:r>
      <w:r>
        <w:rPr>
          <w:spacing w:val="-4"/>
        </w:rPr>
        <w:t xml:space="preserve"> </w:t>
      </w:r>
      <w:r>
        <w:t>will</w:t>
      </w:r>
      <w:r>
        <w:rPr>
          <w:spacing w:val="-1"/>
        </w:rPr>
        <w:t xml:space="preserve"> </w:t>
      </w:r>
      <w:r>
        <w:t>be</w:t>
      </w:r>
      <w:r>
        <w:rPr>
          <w:spacing w:val="-4"/>
        </w:rPr>
        <w:t xml:space="preserve"> </w:t>
      </w:r>
      <w:r>
        <w:t>covering</w:t>
      </w:r>
      <w:r>
        <w:rPr>
          <w:spacing w:val="-3"/>
        </w:rPr>
        <w:t xml:space="preserve"> </w:t>
      </w:r>
      <w:r>
        <w:t>the</w:t>
      </w:r>
      <w:r>
        <w:rPr>
          <w:spacing w:val="-3"/>
        </w:rPr>
        <w:t xml:space="preserve"> </w:t>
      </w:r>
      <w:r>
        <w:t>socio-economic</w:t>
      </w:r>
      <w:r>
        <w:rPr>
          <w:spacing w:val="-4"/>
        </w:rPr>
        <w:t xml:space="preserve"> </w:t>
      </w:r>
      <w:r>
        <w:t>challenges</w:t>
      </w:r>
      <w:r>
        <w:rPr>
          <w:spacing w:val="-3"/>
        </w:rPr>
        <w:t xml:space="preserve"> </w:t>
      </w:r>
      <w:r>
        <w:t>of</w:t>
      </w:r>
      <w:r>
        <w:rPr>
          <w:spacing w:val="-3"/>
        </w:rPr>
        <w:t xml:space="preserve"> </w:t>
      </w:r>
      <w:r>
        <w:t>middle-income</w:t>
      </w:r>
      <w:r>
        <w:rPr>
          <w:spacing w:val="-4"/>
        </w:rPr>
        <w:t xml:space="preserve"> </w:t>
      </w:r>
      <w:r>
        <w:t>Pakistani</w:t>
      </w:r>
      <w:r>
        <w:rPr>
          <w:spacing w:val="-3"/>
        </w:rPr>
        <w:t xml:space="preserve"> </w:t>
      </w:r>
      <w:r>
        <w:t>whose savings</w:t>
      </w:r>
      <w:r>
        <w:rPr>
          <w:spacing w:val="-13"/>
        </w:rPr>
        <w:t xml:space="preserve"> </w:t>
      </w:r>
      <w:r>
        <w:t>value</w:t>
      </w:r>
      <w:r>
        <w:rPr>
          <w:spacing w:val="-14"/>
        </w:rPr>
        <w:t xml:space="preserve"> </w:t>
      </w:r>
      <w:r>
        <w:t>deteriorates</w:t>
      </w:r>
      <w:r>
        <w:rPr>
          <w:spacing w:val="-13"/>
        </w:rPr>
        <w:t xml:space="preserve"> </w:t>
      </w:r>
      <w:r>
        <w:t>over</w:t>
      </w:r>
      <w:r>
        <w:rPr>
          <w:spacing w:val="-14"/>
        </w:rPr>
        <w:t xml:space="preserve"> </w:t>
      </w:r>
      <w:r>
        <w:t>year</w:t>
      </w:r>
      <w:r>
        <w:rPr>
          <w:spacing w:val="-14"/>
        </w:rPr>
        <w:t xml:space="preserve"> </w:t>
      </w:r>
      <w:r>
        <w:t>under</w:t>
      </w:r>
      <w:r>
        <w:rPr>
          <w:spacing w:val="-14"/>
        </w:rPr>
        <w:t xml:space="preserve"> </w:t>
      </w:r>
      <w:r>
        <w:t>inflationary</w:t>
      </w:r>
      <w:r>
        <w:rPr>
          <w:spacing w:val="-14"/>
        </w:rPr>
        <w:t xml:space="preserve"> </w:t>
      </w:r>
      <w:r>
        <w:t>pressures</w:t>
      </w:r>
      <w:r>
        <w:rPr>
          <w:spacing w:val="-13"/>
        </w:rPr>
        <w:t xml:space="preserve"> </w:t>
      </w:r>
      <w:r>
        <w:t>and</w:t>
      </w:r>
      <w:r>
        <w:rPr>
          <w:spacing w:val="-13"/>
        </w:rPr>
        <w:t xml:space="preserve"> </w:t>
      </w:r>
      <w:r>
        <w:t>other</w:t>
      </w:r>
      <w:r>
        <w:rPr>
          <w:spacing w:val="-12"/>
        </w:rPr>
        <w:t xml:space="preserve"> </w:t>
      </w:r>
      <w:r>
        <w:t>economic</w:t>
      </w:r>
      <w:r>
        <w:rPr>
          <w:spacing w:val="-14"/>
        </w:rPr>
        <w:t xml:space="preserve"> </w:t>
      </w:r>
      <w:r>
        <w:t>aspects</w:t>
      </w:r>
      <w:r>
        <w:rPr>
          <w:spacing w:val="-12"/>
        </w:rPr>
        <w:t xml:space="preserve"> </w:t>
      </w:r>
      <w:r>
        <w:t>thus</w:t>
      </w:r>
      <w:r>
        <w:rPr>
          <w:spacing w:val="-12"/>
        </w:rPr>
        <w:t xml:space="preserve"> </w:t>
      </w:r>
      <w:r>
        <w:t>having a</w:t>
      </w:r>
      <w:r>
        <w:rPr>
          <w:spacing w:val="-7"/>
        </w:rPr>
        <w:t xml:space="preserve"> </w:t>
      </w:r>
      <w:r>
        <w:t>negative</w:t>
      </w:r>
      <w:r>
        <w:rPr>
          <w:spacing w:val="-7"/>
        </w:rPr>
        <w:t xml:space="preserve"> </w:t>
      </w:r>
      <w:r>
        <w:t>savings</w:t>
      </w:r>
      <w:r>
        <w:rPr>
          <w:spacing w:val="-5"/>
        </w:rPr>
        <w:t xml:space="preserve"> </w:t>
      </w:r>
      <w:r>
        <w:t>element</w:t>
      </w:r>
      <w:r>
        <w:rPr>
          <w:spacing w:val="-5"/>
        </w:rPr>
        <w:t xml:space="preserve"> </w:t>
      </w:r>
      <w:r>
        <w:t>to</w:t>
      </w:r>
      <w:r>
        <w:rPr>
          <w:spacing w:val="-5"/>
        </w:rPr>
        <w:t xml:space="preserve"> </w:t>
      </w:r>
      <w:r>
        <w:t>cash</w:t>
      </w:r>
      <w:r>
        <w:rPr>
          <w:spacing w:val="-6"/>
        </w:rPr>
        <w:t xml:space="preserve"> </w:t>
      </w:r>
      <w:r>
        <w:t>savings.</w:t>
      </w:r>
      <w:r>
        <w:rPr>
          <w:spacing w:val="-8"/>
        </w:rPr>
        <w:t xml:space="preserve"> </w:t>
      </w:r>
      <w:r>
        <w:t>This</w:t>
      </w:r>
      <w:r>
        <w:rPr>
          <w:spacing w:val="-5"/>
        </w:rPr>
        <w:t xml:space="preserve"> </w:t>
      </w:r>
      <w:r>
        <w:t>product</w:t>
      </w:r>
      <w:r>
        <w:rPr>
          <w:spacing w:val="-5"/>
        </w:rPr>
        <w:t xml:space="preserve"> </w:t>
      </w:r>
      <w:r>
        <w:t>will</w:t>
      </w:r>
      <w:r>
        <w:rPr>
          <w:spacing w:val="-5"/>
        </w:rPr>
        <w:t xml:space="preserve"> </w:t>
      </w:r>
      <w:r>
        <w:t>help</w:t>
      </w:r>
      <w:r>
        <w:rPr>
          <w:spacing w:val="-5"/>
        </w:rPr>
        <w:t xml:space="preserve"> </w:t>
      </w:r>
      <w:r>
        <w:t>preserve</w:t>
      </w:r>
      <w:r>
        <w:rPr>
          <w:spacing w:val="-8"/>
        </w:rPr>
        <w:t xml:space="preserve"> </w:t>
      </w:r>
      <w:r>
        <w:t>the</w:t>
      </w:r>
      <w:r>
        <w:rPr>
          <w:spacing w:val="-6"/>
        </w:rPr>
        <w:t xml:space="preserve"> </w:t>
      </w:r>
      <w:r>
        <w:t>value</w:t>
      </w:r>
      <w:r>
        <w:rPr>
          <w:spacing w:val="-6"/>
        </w:rPr>
        <w:t xml:space="preserve"> </w:t>
      </w:r>
      <w:r>
        <w:t>of</w:t>
      </w:r>
      <w:r>
        <w:rPr>
          <w:spacing w:val="-7"/>
        </w:rPr>
        <w:t xml:space="preserve"> </w:t>
      </w:r>
      <w:r>
        <w:t>all</w:t>
      </w:r>
      <w:r>
        <w:rPr>
          <w:spacing w:val="-5"/>
        </w:rPr>
        <w:t xml:space="preserve"> </w:t>
      </w:r>
      <w:r>
        <w:t>such</w:t>
      </w:r>
      <w:r>
        <w:rPr>
          <w:spacing w:val="-6"/>
        </w:rPr>
        <w:t xml:space="preserve"> </w:t>
      </w:r>
      <w:r>
        <w:t>savings by having an offering to convert cash into asset.</w:t>
      </w:r>
    </w:p>
    <w:p w:rsidR="00C036BA" w:rsidRDefault="00C036BA">
      <w:pPr>
        <w:pStyle w:val="BodyText"/>
      </w:pPr>
    </w:p>
    <w:p w:rsidR="00C036BA" w:rsidRDefault="001D6A0D">
      <w:pPr>
        <w:pStyle w:val="BodyText"/>
        <w:ind w:left="720"/>
      </w:pPr>
      <w:r>
        <w:t>The</w:t>
      </w:r>
      <w:r>
        <w:rPr>
          <w:spacing w:val="-3"/>
        </w:rPr>
        <w:t xml:space="preserve"> </w:t>
      </w:r>
      <w:r>
        <w:t>objective</w:t>
      </w:r>
      <w:r>
        <w:rPr>
          <w:spacing w:val="-2"/>
        </w:rPr>
        <w:t xml:space="preserve"> </w:t>
      </w:r>
      <w:r>
        <w:t>to</w:t>
      </w:r>
      <w:r>
        <w:rPr>
          <w:spacing w:val="-1"/>
        </w:rPr>
        <w:t xml:space="preserve"> </w:t>
      </w:r>
      <w:r>
        <w:t>offer above</w:t>
      </w:r>
      <w:r>
        <w:rPr>
          <w:spacing w:val="-2"/>
        </w:rPr>
        <w:t xml:space="preserve"> </w:t>
      </w:r>
      <w:r>
        <w:t>finances</w:t>
      </w:r>
      <w:r>
        <w:rPr>
          <w:spacing w:val="-1"/>
        </w:rPr>
        <w:t xml:space="preserve"> </w:t>
      </w:r>
      <w:r>
        <w:t>is</w:t>
      </w:r>
      <w:r>
        <w:rPr>
          <w:spacing w:val="-1"/>
        </w:rPr>
        <w:t xml:space="preserve"> </w:t>
      </w:r>
      <w:r>
        <w:t>to</w:t>
      </w:r>
      <w:r>
        <w:rPr>
          <w:spacing w:val="-1"/>
        </w:rPr>
        <w:t xml:space="preserve"> </w:t>
      </w:r>
      <w:r>
        <w:t>contribute</w:t>
      </w:r>
      <w:r>
        <w:rPr>
          <w:spacing w:val="-2"/>
        </w:rPr>
        <w:t xml:space="preserve"> </w:t>
      </w:r>
      <w:r>
        <w:t>towards</w:t>
      </w:r>
      <w:r>
        <w:rPr>
          <w:spacing w:val="-2"/>
        </w:rPr>
        <w:t xml:space="preserve"> </w:t>
      </w:r>
      <w:r>
        <w:t>Bank’s</w:t>
      </w:r>
      <w:r>
        <w:rPr>
          <w:spacing w:val="-2"/>
        </w:rPr>
        <w:t xml:space="preserve"> </w:t>
      </w:r>
      <w:r>
        <w:t xml:space="preserve">profitability </w:t>
      </w:r>
      <w:r>
        <w:rPr>
          <w:spacing w:val="-2"/>
        </w:rPr>
        <w:t>through.</w:t>
      </w:r>
    </w:p>
    <w:p w:rsidR="00C036BA" w:rsidRDefault="001D6A0D">
      <w:pPr>
        <w:pStyle w:val="ListParagraph"/>
        <w:numPr>
          <w:ilvl w:val="0"/>
          <w:numId w:val="20"/>
        </w:numPr>
        <w:tabs>
          <w:tab w:val="left" w:pos="1439"/>
        </w:tabs>
        <w:ind w:left="1439" w:hanging="359"/>
        <w:rPr>
          <w:sz w:val="24"/>
        </w:rPr>
      </w:pPr>
      <w:r>
        <w:rPr>
          <w:sz w:val="24"/>
        </w:rPr>
        <w:t>Acquiring</w:t>
      </w:r>
      <w:r>
        <w:rPr>
          <w:spacing w:val="-4"/>
          <w:sz w:val="24"/>
        </w:rPr>
        <w:t xml:space="preserve"> </w:t>
      </w:r>
      <w:r>
        <w:rPr>
          <w:sz w:val="24"/>
        </w:rPr>
        <w:t>“New”</w:t>
      </w:r>
      <w:r>
        <w:rPr>
          <w:spacing w:val="-1"/>
          <w:sz w:val="24"/>
        </w:rPr>
        <w:t xml:space="preserve"> </w:t>
      </w:r>
      <w:r>
        <w:rPr>
          <w:sz w:val="24"/>
        </w:rPr>
        <w:t>customers</w:t>
      </w:r>
      <w:r>
        <w:rPr>
          <w:spacing w:val="-2"/>
          <w:sz w:val="24"/>
        </w:rPr>
        <w:t xml:space="preserve"> </w:t>
      </w:r>
      <w:r>
        <w:rPr>
          <w:sz w:val="24"/>
        </w:rPr>
        <w:t>from</w:t>
      </w:r>
      <w:r>
        <w:rPr>
          <w:spacing w:val="-1"/>
          <w:sz w:val="24"/>
        </w:rPr>
        <w:t xml:space="preserve"> </w:t>
      </w:r>
      <w:r>
        <w:rPr>
          <w:sz w:val="24"/>
        </w:rPr>
        <w:t>targeted</w:t>
      </w:r>
      <w:r>
        <w:rPr>
          <w:spacing w:val="-2"/>
          <w:sz w:val="24"/>
        </w:rPr>
        <w:t xml:space="preserve"> </w:t>
      </w:r>
      <w:r>
        <w:rPr>
          <w:sz w:val="24"/>
        </w:rPr>
        <w:t>demographics</w:t>
      </w:r>
      <w:r>
        <w:rPr>
          <w:spacing w:val="-2"/>
          <w:sz w:val="24"/>
        </w:rPr>
        <w:t xml:space="preserve"> </w:t>
      </w:r>
      <w:r>
        <w:rPr>
          <w:sz w:val="24"/>
        </w:rPr>
        <w:t>to</w:t>
      </w:r>
      <w:r>
        <w:rPr>
          <w:spacing w:val="-1"/>
          <w:sz w:val="24"/>
        </w:rPr>
        <w:t xml:space="preserve"> </w:t>
      </w:r>
      <w:r>
        <w:rPr>
          <w:sz w:val="24"/>
        </w:rPr>
        <w:t>improve</w:t>
      </w:r>
      <w:r>
        <w:rPr>
          <w:spacing w:val="-3"/>
          <w:sz w:val="24"/>
        </w:rPr>
        <w:t xml:space="preserve"> </w:t>
      </w:r>
      <w:r>
        <w:rPr>
          <w:sz w:val="24"/>
        </w:rPr>
        <w:t>portfolio</w:t>
      </w:r>
      <w:r>
        <w:rPr>
          <w:spacing w:val="-1"/>
          <w:sz w:val="24"/>
        </w:rPr>
        <w:t xml:space="preserve"> </w:t>
      </w:r>
      <w:r>
        <w:rPr>
          <w:spacing w:val="-2"/>
          <w:sz w:val="24"/>
        </w:rPr>
        <w:t>sizes</w:t>
      </w:r>
    </w:p>
    <w:p w:rsidR="00C036BA" w:rsidRDefault="001D6A0D">
      <w:pPr>
        <w:pStyle w:val="ListParagraph"/>
        <w:numPr>
          <w:ilvl w:val="0"/>
          <w:numId w:val="20"/>
        </w:numPr>
        <w:tabs>
          <w:tab w:val="left" w:pos="1440"/>
        </w:tabs>
        <w:spacing w:before="41" w:line="278" w:lineRule="auto"/>
        <w:ind w:right="535"/>
        <w:rPr>
          <w:sz w:val="24"/>
        </w:rPr>
      </w:pPr>
      <w:r>
        <w:rPr>
          <w:sz w:val="24"/>
        </w:rPr>
        <w:t>Improving</w:t>
      </w:r>
      <w:r>
        <w:rPr>
          <w:spacing w:val="-15"/>
          <w:sz w:val="24"/>
        </w:rPr>
        <w:t xml:space="preserve"> </w:t>
      </w:r>
      <w:r>
        <w:rPr>
          <w:sz w:val="24"/>
        </w:rPr>
        <w:t>“Products</w:t>
      </w:r>
      <w:r>
        <w:rPr>
          <w:spacing w:val="-15"/>
          <w:sz w:val="24"/>
        </w:rPr>
        <w:t xml:space="preserve"> </w:t>
      </w:r>
      <w:r>
        <w:rPr>
          <w:sz w:val="24"/>
        </w:rPr>
        <w:t>Per</w:t>
      </w:r>
      <w:r>
        <w:rPr>
          <w:spacing w:val="-15"/>
          <w:sz w:val="24"/>
        </w:rPr>
        <w:t xml:space="preserve"> </w:t>
      </w:r>
      <w:r>
        <w:rPr>
          <w:sz w:val="24"/>
        </w:rPr>
        <w:t>Customer”</w:t>
      </w:r>
      <w:r>
        <w:rPr>
          <w:spacing w:val="-15"/>
          <w:sz w:val="24"/>
        </w:rPr>
        <w:t xml:space="preserve"> </w:t>
      </w:r>
      <w:r>
        <w:rPr>
          <w:sz w:val="24"/>
        </w:rPr>
        <w:t>(PPC)</w:t>
      </w:r>
      <w:r>
        <w:rPr>
          <w:spacing w:val="-15"/>
          <w:sz w:val="24"/>
        </w:rPr>
        <w:t xml:space="preserve"> </w:t>
      </w:r>
      <w:r>
        <w:rPr>
          <w:sz w:val="24"/>
        </w:rPr>
        <w:t>ratio</w:t>
      </w:r>
      <w:r>
        <w:rPr>
          <w:spacing w:val="-15"/>
          <w:sz w:val="24"/>
        </w:rPr>
        <w:t xml:space="preserve"> </w:t>
      </w:r>
      <w:r>
        <w:rPr>
          <w:sz w:val="24"/>
        </w:rPr>
        <w:t>through</w:t>
      </w:r>
      <w:r>
        <w:rPr>
          <w:spacing w:val="-15"/>
          <w:sz w:val="24"/>
        </w:rPr>
        <w:t xml:space="preserve"> </w:t>
      </w:r>
      <w:r>
        <w:rPr>
          <w:sz w:val="24"/>
        </w:rPr>
        <w:t>cross</w:t>
      </w:r>
      <w:r>
        <w:rPr>
          <w:spacing w:val="-15"/>
          <w:sz w:val="24"/>
        </w:rPr>
        <w:t xml:space="preserve"> </w:t>
      </w:r>
      <w:r>
        <w:rPr>
          <w:sz w:val="24"/>
        </w:rPr>
        <w:t>selling</w:t>
      </w:r>
      <w:r>
        <w:rPr>
          <w:spacing w:val="-15"/>
          <w:sz w:val="24"/>
        </w:rPr>
        <w:t xml:space="preserve"> </w:t>
      </w:r>
      <w:r>
        <w:rPr>
          <w:sz w:val="24"/>
        </w:rPr>
        <w:t>to</w:t>
      </w:r>
      <w:r>
        <w:rPr>
          <w:spacing w:val="-15"/>
          <w:sz w:val="24"/>
        </w:rPr>
        <w:t xml:space="preserve"> </w:t>
      </w:r>
      <w:r>
        <w:rPr>
          <w:sz w:val="24"/>
        </w:rPr>
        <w:t>existing</w:t>
      </w:r>
      <w:r>
        <w:rPr>
          <w:spacing w:val="-15"/>
          <w:sz w:val="24"/>
        </w:rPr>
        <w:t xml:space="preserve"> </w:t>
      </w:r>
      <w:r>
        <w:rPr>
          <w:sz w:val="24"/>
        </w:rPr>
        <w:t>asset</w:t>
      </w:r>
      <w:r>
        <w:rPr>
          <w:spacing w:val="-15"/>
          <w:sz w:val="24"/>
        </w:rPr>
        <w:t xml:space="preserve"> </w:t>
      </w:r>
      <w:r>
        <w:rPr>
          <w:sz w:val="24"/>
        </w:rPr>
        <w:t>customers as well as deposit account holders</w:t>
      </w:r>
    </w:p>
    <w:p w:rsidR="00C036BA" w:rsidRDefault="001D6A0D">
      <w:pPr>
        <w:pStyle w:val="ListParagraph"/>
        <w:numPr>
          <w:ilvl w:val="0"/>
          <w:numId w:val="20"/>
        </w:numPr>
        <w:tabs>
          <w:tab w:val="left" w:pos="1439"/>
        </w:tabs>
        <w:spacing w:line="272" w:lineRule="exact"/>
        <w:ind w:left="1439" w:hanging="359"/>
        <w:rPr>
          <w:sz w:val="24"/>
        </w:rPr>
      </w:pPr>
      <w:r>
        <w:rPr>
          <w:sz w:val="24"/>
        </w:rPr>
        <w:t>Having</w:t>
      </w:r>
      <w:r>
        <w:rPr>
          <w:spacing w:val="-3"/>
          <w:sz w:val="24"/>
        </w:rPr>
        <w:t xml:space="preserve"> </w:t>
      </w:r>
      <w:r>
        <w:rPr>
          <w:sz w:val="24"/>
        </w:rPr>
        <w:t>first</w:t>
      </w:r>
      <w:r>
        <w:rPr>
          <w:spacing w:val="-1"/>
          <w:sz w:val="24"/>
        </w:rPr>
        <w:t xml:space="preserve"> </w:t>
      </w:r>
      <w:r>
        <w:rPr>
          <w:sz w:val="24"/>
        </w:rPr>
        <w:t>mover</w:t>
      </w:r>
      <w:r>
        <w:rPr>
          <w:spacing w:val="-2"/>
          <w:sz w:val="24"/>
        </w:rPr>
        <w:t xml:space="preserve"> </w:t>
      </w:r>
      <w:r>
        <w:rPr>
          <w:sz w:val="24"/>
        </w:rPr>
        <w:t>advantage</w:t>
      </w:r>
      <w:r>
        <w:rPr>
          <w:spacing w:val="-2"/>
          <w:sz w:val="24"/>
        </w:rPr>
        <w:t xml:space="preserve"> </w:t>
      </w:r>
      <w:r>
        <w:rPr>
          <w:sz w:val="24"/>
        </w:rPr>
        <w:t>of</w:t>
      </w:r>
      <w:r>
        <w:rPr>
          <w:spacing w:val="-1"/>
          <w:sz w:val="24"/>
        </w:rPr>
        <w:t xml:space="preserve"> </w:t>
      </w:r>
      <w:r>
        <w:rPr>
          <w:sz w:val="24"/>
        </w:rPr>
        <w:t>gold-based</w:t>
      </w:r>
      <w:r>
        <w:rPr>
          <w:spacing w:val="-1"/>
          <w:sz w:val="24"/>
        </w:rPr>
        <w:t xml:space="preserve"> </w:t>
      </w:r>
      <w:r>
        <w:rPr>
          <w:sz w:val="24"/>
        </w:rPr>
        <w:t>asset</w:t>
      </w:r>
      <w:r>
        <w:rPr>
          <w:spacing w:val="2"/>
          <w:sz w:val="24"/>
        </w:rPr>
        <w:t xml:space="preserve"> </w:t>
      </w:r>
      <w:r>
        <w:rPr>
          <w:sz w:val="24"/>
        </w:rPr>
        <w:t>formation</w:t>
      </w:r>
      <w:r>
        <w:rPr>
          <w:spacing w:val="-1"/>
          <w:sz w:val="24"/>
        </w:rPr>
        <w:t xml:space="preserve"> </w:t>
      </w:r>
      <w:r>
        <w:rPr>
          <w:sz w:val="24"/>
        </w:rPr>
        <w:t>in</w:t>
      </w:r>
      <w:r>
        <w:rPr>
          <w:spacing w:val="-1"/>
          <w:sz w:val="24"/>
        </w:rPr>
        <w:t xml:space="preserve"> </w:t>
      </w:r>
      <w:r>
        <w:rPr>
          <w:sz w:val="24"/>
        </w:rPr>
        <w:t xml:space="preserve">financial </w:t>
      </w:r>
      <w:r>
        <w:rPr>
          <w:spacing w:val="-2"/>
          <w:sz w:val="24"/>
        </w:rPr>
        <w:t>industry.</w:t>
      </w:r>
    </w:p>
    <w:p w:rsidR="00C036BA" w:rsidRDefault="001D6A0D">
      <w:pPr>
        <w:pStyle w:val="ListParagraph"/>
        <w:numPr>
          <w:ilvl w:val="0"/>
          <w:numId w:val="20"/>
        </w:numPr>
        <w:tabs>
          <w:tab w:val="left" w:pos="1439"/>
        </w:tabs>
        <w:spacing w:before="41"/>
        <w:ind w:left="1439" w:hanging="359"/>
        <w:rPr>
          <w:sz w:val="24"/>
        </w:rPr>
      </w:pPr>
      <w:r>
        <w:rPr>
          <w:sz w:val="24"/>
        </w:rPr>
        <w:t>Gold</w:t>
      </w:r>
      <w:r>
        <w:rPr>
          <w:spacing w:val="-2"/>
          <w:sz w:val="24"/>
        </w:rPr>
        <w:t xml:space="preserve"> </w:t>
      </w:r>
      <w:r>
        <w:rPr>
          <w:sz w:val="24"/>
        </w:rPr>
        <w:t>Bullion/Gold</w:t>
      </w:r>
      <w:r>
        <w:rPr>
          <w:spacing w:val="-1"/>
          <w:sz w:val="24"/>
        </w:rPr>
        <w:t xml:space="preserve"> </w:t>
      </w:r>
      <w:r>
        <w:rPr>
          <w:sz w:val="24"/>
        </w:rPr>
        <w:t>Biscuits</w:t>
      </w:r>
      <w:r>
        <w:rPr>
          <w:spacing w:val="-2"/>
          <w:sz w:val="24"/>
        </w:rPr>
        <w:t xml:space="preserve"> </w:t>
      </w:r>
      <w:r>
        <w:rPr>
          <w:sz w:val="24"/>
        </w:rPr>
        <w:t>backed</w:t>
      </w:r>
      <w:r>
        <w:rPr>
          <w:spacing w:val="-1"/>
          <w:sz w:val="24"/>
        </w:rPr>
        <w:t xml:space="preserve"> </w:t>
      </w:r>
      <w:r>
        <w:rPr>
          <w:sz w:val="24"/>
        </w:rPr>
        <w:t>secured</w:t>
      </w:r>
      <w:r>
        <w:rPr>
          <w:spacing w:val="-1"/>
          <w:sz w:val="24"/>
        </w:rPr>
        <w:t xml:space="preserve"> </w:t>
      </w:r>
      <w:r>
        <w:rPr>
          <w:spacing w:val="-2"/>
          <w:sz w:val="24"/>
        </w:rPr>
        <w:t>lending</w:t>
      </w:r>
    </w:p>
    <w:p w:rsidR="00C036BA" w:rsidRDefault="001D6A0D">
      <w:pPr>
        <w:pStyle w:val="ListParagraph"/>
        <w:numPr>
          <w:ilvl w:val="0"/>
          <w:numId w:val="20"/>
        </w:numPr>
        <w:tabs>
          <w:tab w:val="left" w:pos="1439"/>
        </w:tabs>
        <w:spacing w:before="41"/>
        <w:ind w:left="1439" w:hanging="359"/>
        <w:rPr>
          <w:sz w:val="24"/>
        </w:rPr>
      </w:pPr>
      <w:r>
        <w:rPr>
          <w:sz w:val="24"/>
        </w:rPr>
        <w:t>Strategic</w:t>
      </w:r>
      <w:r>
        <w:rPr>
          <w:spacing w:val="-3"/>
          <w:sz w:val="24"/>
        </w:rPr>
        <w:t xml:space="preserve"> </w:t>
      </w:r>
      <w:r>
        <w:rPr>
          <w:sz w:val="24"/>
        </w:rPr>
        <w:t>busines</w:t>
      </w:r>
      <w:r>
        <w:rPr>
          <w:sz w:val="24"/>
        </w:rPr>
        <w:t>s</w:t>
      </w:r>
      <w:r>
        <w:rPr>
          <w:spacing w:val="-1"/>
          <w:sz w:val="24"/>
        </w:rPr>
        <w:t xml:space="preserve"> </w:t>
      </w:r>
      <w:r>
        <w:rPr>
          <w:spacing w:val="-2"/>
          <w:sz w:val="24"/>
        </w:rPr>
        <w:t>partnerships</w:t>
      </w:r>
    </w:p>
    <w:p w:rsidR="00C036BA" w:rsidRDefault="001D6A0D">
      <w:pPr>
        <w:pStyle w:val="ListParagraph"/>
        <w:numPr>
          <w:ilvl w:val="0"/>
          <w:numId w:val="20"/>
        </w:numPr>
        <w:tabs>
          <w:tab w:val="left" w:pos="1439"/>
        </w:tabs>
        <w:spacing w:before="43"/>
        <w:ind w:left="1439" w:hanging="359"/>
        <w:rPr>
          <w:sz w:val="24"/>
        </w:rPr>
      </w:pPr>
      <w:r>
        <w:rPr>
          <w:sz w:val="24"/>
        </w:rPr>
        <w:t>Focus</w:t>
      </w:r>
      <w:r>
        <w:rPr>
          <w:spacing w:val="-1"/>
          <w:sz w:val="24"/>
        </w:rPr>
        <w:t xml:space="preserve"> </w:t>
      </w:r>
      <w:r>
        <w:rPr>
          <w:sz w:val="24"/>
        </w:rPr>
        <w:t>on</w:t>
      </w:r>
      <w:r>
        <w:rPr>
          <w:spacing w:val="-1"/>
          <w:sz w:val="24"/>
        </w:rPr>
        <w:t xml:space="preserve"> </w:t>
      </w:r>
      <w:r>
        <w:rPr>
          <w:sz w:val="24"/>
        </w:rPr>
        <w:t>untapped</w:t>
      </w:r>
      <w:r>
        <w:rPr>
          <w:spacing w:val="-1"/>
          <w:sz w:val="24"/>
        </w:rPr>
        <w:t xml:space="preserve"> </w:t>
      </w:r>
      <w:r>
        <w:rPr>
          <w:spacing w:val="-2"/>
          <w:sz w:val="24"/>
        </w:rPr>
        <w:t>segments</w:t>
      </w:r>
    </w:p>
    <w:p w:rsidR="00C036BA" w:rsidRDefault="00C036BA">
      <w:pPr>
        <w:pStyle w:val="ListParagraph"/>
        <w:rPr>
          <w:sz w:val="24"/>
        </w:rPr>
        <w:sectPr w:rsidR="00C036BA">
          <w:pgSz w:w="12240" w:h="15840"/>
          <w:pgMar w:top="1080" w:right="360" w:bottom="1200" w:left="720" w:header="763" w:footer="990" w:gutter="0"/>
          <w:cols w:space="720"/>
        </w:sectPr>
      </w:pPr>
    </w:p>
    <w:p w:rsidR="00C036BA" w:rsidRDefault="001D6A0D">
      <w:pPr>
        <w:pStyle w:val="Heading2"/>
        <w:numPr>
          <w:ilvl w:val="1"/>
          <w:numId w:val="21"/>
        </w:numPr>
        <w:tabs>
          <w:tab w:val="left" w:pos="720"/>
        </w:tabs>
        <w:spacing w:before="80" w:line="318" w:lineRule="exact"/>
        <w:ind w:hanging="360"/>
        <w:jc w:val="both"/>
        <w:rPr>
          <w:sz w:val="28"/>
        </w:rPr>
      </w:pPr>
      <w:bookmarkStart w:id="3" w:name="_bookmark3"/>
      <w:bookmarkEnd w:id="3"/>
      <w:r>
        <w:lastRenderedPageBreak/>
        <w:t>Strategic</w:t>
      </w:r>
      <w:r>
        <w:rPr>
          <w:spacing w:val="-2"/>
        </w:rPr>
        <w:t xml:space="preserve"> </w:t>
      </w:r>
      <w:r>
        <w:t>Alliances</w:t>
      </w:r>
      <w:r>
        <w:rPr>
          <w:spacing w:val="-1"/>
        </w:rPr>
        <w:t xml:space="preserve"> </w:t>
      </w:r>
      <w:r>
        <w:t>&amp;</w:t>
      </w:r>
      <w:r>
        <w:rPr>
          <w:spacing w:val="-1"/>
        </w:rPr>
        <w:t xml:space="preserve"> </w:t>
      </w:r>
      <w:r>
        <w:t xml:space="preserve">Bulk </w:t>
      </w:r>
      <w:r>
        <w:rPr>
          <w:spacing w:val="-2"/>
        </w:rPr>
        <w:t>Acquisitions</w:t>
      </w:r>
    </w:p>
    <w:p w:rsidR="00C036BA" w:rsidRDefault="001D6A0D">
      <w:pPr>
        <w:pStyle w:val="BodyText"/>
        <w:ind w:left="720" w:right="511"/>
        <w:jc w:val="both"/>
      </w:pPr>
      <w:r>
        <w:t>Bank will enter in strategic alliances/partnerships with service providers, Renowned Gold Smiths, FinTech companies, etc. for expanding the outreach for Bulk acquisitions.</w:t>
      </w:r>
    </w:p>
    <w:p w:rsidR="00C036BA" w:rsidRDefault="001D6A0D">
      <w:pPr>
        <w:pStyle w:val="BodyText"/>
        <w:spacing w:before="272"/>
        <w:ind w:left="720" w:right="513"/>
        <w:jc w:val="both"/>
      </w:pPr>
      <w:r>
        <w:t>In order to expedite the process of doing bulk acquisitions with regards to Gold Fin</w:t>
      </w:r>
      <w:r>
        <w:t>ance, tailor-made product</w:t>
      </w:r>
      <w:r>
        <w:rPr>
          <w:spacing w:val="-8"/>
        </w:rPr>
        <w:t xml:space="preserve"> </w:t>
      </w:r>
      <w:r>
        <w:t>offering</w:t>
      </w:r>
      <w:r>
        <w:rPr>
          <w:spacing w:val="-9"/>
        </w:rPr>
        <w:t xml:space="preserve"> </w:t>
      </w:r>
      <w:r>
        <w:t>with</w:t>
      </w:r>
      <w:r>
        <w:rPr>
          <w:spacing w:val="-8"/>
        </w:rPr>
        <w:t xml:space="preserve"> </w:t>
      </w:r>
      <w:r>
        <w:t>customer</w:t>
      </w:r>
      <w:r>
        <w:rPr>
          <w:spacing w:val="-9"/>
        </w:rPr>
        <w:t xml:space="preserve"> </w:t>
      </w:r>
      <w:r>
        <w:t>selection</w:t>
      </w:r>
      <w:r>
        <w:rPr>
          <w:spacing w:val="-8"/>
        </w:rPr>
        <w:t xml:space="preserve"> </w:t>
      </w:r>
      <w:r>
        <w:t>criteria</w:t>
      </w:r>
      <w:r>
        <w:rPr>
          <w:spacing w:val="-9"/>
        </w:rPr>
        <w:t xml:space="preserve"> </w:t>
      </w:r>
      <w:r>
        <w:t>for</w:t>
      </w:r>
      <w:r>
        <w:rPr>
          <w:spacing w:val="-9"/>
        </w:rPr>
        <w:t xml:space="preserve"> </w:t>
      </w:r>
      <w:r>
        <w:t>strategic</w:t>
      </w:r>
      <w:r>
        <w:rPr>
          <w:spacing w:val="-9"/>
        </w:rPr>
        <w:t xml:space="preserve"> </w:t>
      </w:r>
      <w:r>
        <w:t>alliances</w:t>
      </w:r>
      <w:r>
        <w:rPr>
          <w:spacing w:val="-8"/>
        </w:rPr>
        <w:t xml:space="preserve"> </w:t>
      </w:r>
      <w:r>
        <w:t>including</w:t>
      </w:r>
      <w:r>
        <w:rPr>
          <w:spacing w:val="-8"/>
        </w:rPr>
        <w:t xml:space="preserve"> </w:t>
      </w:r>
      <w:r>
        <w:t>employee</w:t>
      </w:r>
      <w:r>
        <w:rPr>
          <w:spacing w:val="-9"/>
        </w:rPr>
        <w:t xml:space="preserve"> </w:t>
      </w:r>
      <w:r>
        <w:t>banking</w:t>
      </w:r>
      <w:r>
        <w:rPr>
          <w:spacing w:val="-8"/>
        </w:rPr>
        <w:t xml:space="preserve"> </w:t>
      </w:r>
      <w:r>
        <w:t>will be done.</w:t>
      </w:r>
    </w:p>
    <w:p w:rsidR="00C036BA" w:rsidRDefault="00C036BA">
      <w:pPr>
        <w:pStyle w:val="BodyText"/>
        <w:spacing w:before="1"/>
      </w:pPr>
    </w:p>
    <w:p w:rsidR="00C036BA" w:rsidRDefault="001D6A0D">
      <w:pPr>
        <w:pStyle w:val="Heading2"/>
        <w:numPr>
          <w:ilvl w:val="1"/>
          <w:numId w:val="21"/>
        </w:numPr>
        <w:tabs>
          <w:tab w:val="left" w:pos="718"/>
        </w:tabs>
        <w:spacing w:line="318" w:lineRule="exact"/>
        <w:ind w:left="718" w:hanging="358"/>
        <w:jc w:val="both"/>
        <w:rPr>
          <w:sz w:val="28"/>
        </w:rPr>
      </w:pPr>
      <w:bookmarkStart w:id="4" w:name="_bookmark4"/>
      <w:bookmarkEnd w:id="4"/>
      <w:r>
        <w:t>Corporate</w:t>
      </w:r>
      <w:r>
        <w:rPr>
          <w:spacing w:val="-2"/>
        </w:rPr>
        <w:t xml:space="preserve"> </w:t>
      </w:r>
      <w:r>
        <w:t>Deals</w:t>
      </w:r>
      <w:r>
        <w:rPr>
          <w:spacing w:val="-1"/>
        </w:rPr>
        <w:t xml:space="preserve"> </w:t>
      </w:r>
      <w:r>
        <w:t>&amp;</w:t>
      </w:r>
      <w:r>
        <w:rPr>
          <w:spacing w:val="-1"/>
        </w:rPr>
        <w:t xml:space="preserve"> </w:t>
      </w:r>
      <w:r>
        <w:t>Bundle</w:t>
      </w:r>
      <w:r>
        <w:rPr>
          <w:spacing w:val="-1"/>
        </w:rPr>
        <w:t xml:space="preserve"> </w:t>
      </w:r>
      <w:r>
        <w:rPr>
          <w:spacing w:val="-2"/>
        </w:rPr>
        <w:t>Packages:</w:t>
      </w:r>
    </w:p>
    <w:p w:rsidR="00C036BA" w:rsidRDefault="001D6A0D">
      <w:pPr>
        <w:pStyle w:val="BodyText"/>
        <w:ind w:left="720" w:right="521"/>
        <w:jc w:val="both"/>
      </w:pPr>
      <w:r>
        <w:t>Business</w:t>
      </w:r>
      <w:r>
        <w:rPr>
          <w:spacing w:val="40"/>
        </w:rPr>
        <w:t xml:space="preserve"> </w:t>
      </w:r>
      <w:r>
        <w:t xml:space="preserve">team in consultation with Product teams will engage and structure Corporate and/or bundle packages either with Employee banking Relationships or other Bank relationships for overall business </w:t>
      </w:r>
      <w:r>
        <w:rPr>
          <w:spacing w:val="-2"/>
        </w:rPr>
        <w:t>expansion</w:t>
      </w:r>
    </w:p>
    <w:p w:rsidR="00C036BA" w:rsidRDefault="001D6A0D">
      <w:pPr>
        <w:pStyle w:val="Heading2"/>
        <w:numPr>
          <w:ilvl w:val="1"/>
          <w:numId w:val="21"/>
        </w:numPr>
        <w:tabs>
          <w:tab w:val="left" w:pos="720"/>
        </w:tabs>
        <w:spacing w:before="271"/>
        <w:ind w:hanging="360"/>
        <w:jc w:val="both"/>
        <w:rPr>
          <w:sz w:val="28"/>
        </w:rPr>
      </w:pPr>
      <w:bookmarkStart w:id="5" w:name="_bookmark5"/>
      <w:bookmarkEnd w:id="5"/>
      <w:r>
        <w:t>Portfolio</w:t>
      </w:r>
      <w:r>
        <w:rPr>
          <w:spacing w:val="-2"/>
        </w:rPr>
        <w:t xml:space="preserve"> </w:t>
      </w:r>
      <w:r>
        <w:t>at</w:t>
      </w:r>
      <w:r>
        <w:rPr>
          <w:spacing w:val="-1"/>
        </w:rPr>
        <w:t xml:space="preserve"> </w:t>
      </w:r>
      <w:r>
        <w:t>a</w:t>
      </w:r>
      <w:r>
        <w:rPr>
          <w:spacing w:val="-2"/>
        </w:rPr>
        <w:t xml:space="preserve"> Glance</w:t>
      </w:r>
    </w:p>
    <w:p w:rsidR="00C036BA" w:rsidRDefault="001D6A0D">
      <w:pPr>
        <w:spacing w:before="269"/>
        <w:ind w:left="3601"/>
        <w:rPr>
          <w:i/>
          <w:sz w:val="20"/>
        </w:rPr>
      </w:pPr>
      <w:r>
        <w:rPr>
          <w:i/>
          <w:sz w:val="20"/>
        </w:rPr>
        <w:t>(Rs</w:t>
      </w:r>
      <w:r>
        <w:rPr>
          <w:i/>
          <w:spacing w:val="-4"/>
          <w:sz w:val="20"/>
        </w:rPr>
        <w:t xml:space="preserve"> </w:t>
      </w:r>
      <w:r>
        <w:rPr>
          <w:i/>
          <w:sz w:val="20"/>
        </w:rPr>
        <w:t>in</w:t>
      </w:r>
      <w:r>
        <w:rPr>
          <w:i/>
          <w:spacing w:val="-1"/>
          <w:sz w:val="20"/>
        </w:rPr>
        <w:t xml:space="preserve"> </w:t>
      </w:r>
      <w:r>
        <w:rPr>
          <w:i/>
          <w:spacing w:val="-2"/>
          <w:sz w:val="20"/>
        </w:rPr>
        <w:t>Mln’s)</w:t>
      </w:r>
    </w:p>
    <w:tbl>
      <w:tblPr>
        <w:tblW w:w="0" w:type="auto"/>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0"/>
        <w:gridCol w:w="975"/>
        <w:gridCol w:w="820"/>
        <w:gridCol w:w="822"/>
        <w:gridCol w:w="599"/>
      </w:tblGrid>
      <w:tr w:rsidR="00C036BA">
        <w:trPr>
          <w:trHeight w:val="292"/>
        </w:trPr>
        <w:tc>
          <w:tcPr>
            <w:tcW w:w="4426" w:type="dxa"/>
            <w:gridSpan w:val="5"/>
            <w:tcBorders>
              <w:top w:val="nil"/>
              <w:left w:val="nil"/>
              <w:bottom w:val="nil"/>
              <w:right w:val="nil"/>
            </w:tcBorders>
            <w:shd w:val="clear" w:color="auto" w:fill="001F5F"/>
          </w:tcPr>
          <w:p w:rsidR="00C036BA" w:rsidRDefault="001D6A0D">
            <w:pPr>
              <w:pStyle w:val="TableParagraph"/>
              <w:spacing w:before="38" w:line="234" w:lineRule="exact"/>
              <w:ind w:left="6" w:right="4"/>
              <w:jc w:val="center"/>
              <w:rPr>
                <w:rFonts w:ascii="Calibri"/>
                <w:b/>
              </w:rPr>
            </w:pPr>
            <w:r>
              <w:rPr>
                <w:rFonts w:ascii="Calibri"/>
                <w:b/>
                <w:color w:val="FFFFFF"/>
                <w:spacing w:val="-2"/>
              </w:rPr>
              <w:t>OverAll</w:t>
            </w:r>
          </w:p>
        </w:tc>
      </w:tr>
      <w:tr w:rsidR="00C036BA">
        <w:trPr>
          <w:trHeight w:val="290"/>
        </w:trPr>
        <w:tc>
          <w:tcPr>
            <w:tcW w:w="1210" w:type="dxa"/>
            <w:tcBorders>
              <w:top w:val="nil"/>
              <w:left w:val="nil"/>
              <w:bottom w:val="nil"/>
              <w:right w:val="nil"/>
            </w:tcBorders>
            <w:shd w:val="clear" w:color="auto" w:fill="001F5F"/>
          </w:tcPr>
          <w:p w:rsidR="00C036BA" w:rsidRDefault="001D6A0D">
            <w:pPr>
              <w:pStyle w:val="TableParagraph"/>
              <w:spacing w:before="41" w:line="229" w:lineRule="exact"/>
              <w:ind w:left="112"/>
              <w:rPr>
                <w:rFonts w:ascii="Calibri"/>
                <w:b/>
              </w:rPr>
            </w:pPr>
            <w:r>
              <w:rPr>
                <w:rFonts w:ascii="Calibri"/>
                <w:b/>
                <w:color w:val="FFFFFF"/>
                <w:spacing w:val="-2"/>
              </w:rPr>
              <w:t>Category</w:t>
            </w:r>
          </w:p>
        </w:tc>
        <w:tc>
          <w:tcPr>
            <w:tcW w:w="975" w:type="dxa"/>
            <w:tcBorders>
              <w:top w:val="nil"/>
              <w:left w:val="nil"/>
              <w:bottom w:val="nil"/>
              <w:right w:val="nil"/>
            </w:tcBorders>
            <w:shd w:val="clear" w:color="auto" w:fill="001F5F"/>
          </w:tcPr>
          <w:p w:rsidR="00C036BA" w:rsidRDefault="001D6A0D">
            <w:pPr>
              <w:pStyle w:val="TableParagraph"/>
              <w:spacing w:before="41" w:line="229" w:lineRule="exact"/>
              <w:ind w:left="234"/>
              <w:rPr>
                <w:rFonts w:ascii="Calibri"/>
                <w:b/>
              </w:rPr>
            </w:pPr>
            <w:r>
              <w:rPr>
                <w:rFonts w:ascii="Calibri"/>
                <w:b/>
                <w:color w:val="FFFFFF"/>
                <w:spacing w:val="-2"/>
              </w:rPr>
              <w:t>Cases</w:t>
            </w:r>
          </w:p>
        </w:tc>
        <w:tc>
          <w:tcPr>
            <w:tcW w:w="820" w:type="dxa"/>
            <w:tcBorders>
              <w:top w:val="nil"/>
              <w:left w:val="nil"/>
              <w:bottom w:val="nil"/>
              <w:right w:val="nil"/>
            </w:tcBorders>
            <w:shd w:val="clear" w:color="auto" w:fill="001F5F"/>
          </w:tcPr>
          <w:p w:rsidR="00C036BA" w:rsidRDefault="001D6A0D">
            <w:pPr>
              <w:pStyle w:val="TableParagraph"/>
              <w:spacing w:before="41" w:line="229" w:lineRule="exact"/>
              <w:ind w:left="6"/>
              <w:jc w:val="center"/>
              <w:rPr>
                <w:rFonts w:ascii="Calibri"/>
                <w:b/>
              </w:rPr>
            </w:pPr>
            <w:r>
              <w:rPr>
                <w:rFonts w:ascii="Calibri"/>
                <w:b/>
                <w:color w:val="FFFFFF"/>
                <w:spacing w:val="-10"/>
              </w:rPr>
              <w:t>%</w:t>
            </w:r>
          </w:p>
        </w:tc>
        <w:tc>
          <w:tcPr>
            <w:tcW w:w="822" w:type="dxa"/>
            <w:tcBorders>
              <w:top w:val="nil"/>
              <w:left w:val="nil"/>
              <w:bottom w:val="nil"/>
              <w:right w:val="nil"/>
            </w:tcBorders>
            <w:shd w:val="clear" w:color="auto" w:fill="001F5F"/>
          </w:tcPr>
          <w:p w:rsidR="00C036BA" w:rsidRDefault="001D6A0D">
            <w:pPr>
              <w:pStyle w:val="TableParagraph"/>
              <w:spacing w:before="41" w:line="229" w:lineRule="exact"/>
              <w:ind w:left="285"/>
              <w:rPr>
                <w:rFonts w:ascii="Calibri"/>
                <w:b/>
              </w:rPr>
            </w:pPr>
            <w:r>
              <w:rPr>
                <w:rFonts w:ascii="Calibri"/>
                <w:b/>
                <w:color w:val="FFFFFF"/>
                <w:spacing w:val="-5"/>
              </w:rPr>
              <w:t>Vol</w:t>
            </w:r>
          </w:p>
        </w:tc>
        <w:tc>
          <w:tcPr>
            <w:tcW w:w="599" w:type="dxa"/>
            <w:tcBorders>
              <w:top w:val="nil"/>
              <w:left w:val="nil"/>
              <w:bottom w:val="nil"/>
              <w:right w:val="nil"/>
            </w:tcBorders>
            <w:shd w:val="clear" w:color="auto" w:fill="001F5F"/>
          </w:tcPr>
          <w:p w:rsidR="00C036BA" w:rsidRDefault="001D6A0D">
            <w:pPr>
              <w:pStyle w:val="TableParagraph"/>
              <w:spacing w:before="41" w:line="229" w:lineRule="exact"/>
              <w:ind w:left="1"/>
              <w:jc w:val="center"/>
              <w:rPr>
                <w:rFonts w:ascii="Calibri"/>
                <w:b/>
              </w:rPr>
            </w:pPr>
            <w:r>
              <w:rPr>
                <w:rFonts w:ascii="Calibri"/>
                <w:b/>
                <w:color w:val="FFFFFF"/>
                <w:spacing w:val="-10"/>
              </w:rPr>
              <w:t>%</w:t>
            </w:r>
          </w:p>
        </w:tc>
      </w:tr>
      <w:tr w:rsidR="00C036BA">
        <w:trPr>
          <w:trHeight w:val="297"/>
        </w:trPr>
        <w:tc>
          <w:tcPr>
            <w:tcW w:w="1210" w:type="dxa"/>
            <w:tcBorders>
              <w:top w:val="nil"/>
            </w:tcBorders>
          </w:tcPr>
          <w:p w:rsidR="00C036BA" w:rsidRDefault="001D6A0D">
            <w:pPr>
              <w:pStyle w:val="TableParagraph"/>
              <w:spacing w:before="48" w:line="229" w:lineRule="exact"/>
              <w:rPr>
                <w:rFonts w:ascii="Calibri"/>
              </w:rPr>
            </w:pPr>
            <w:r>
              <w:rPr>
                <w:rFonts w:ascii="Calibri"/>
                <w:spacing w:val="-5"/>
              </w:rPr>
              <w:t>RF</w:t>
            </w:r>
          </w:p>
        </w:tc>
        <w:tc>
          <w:tcPr>
            <w:tcW w:w="975" w:type="dxa"/>
            <w:tcBorders>
              <w:top w:val="nil"/>
            </w:tcBorders>
          </w:tcPr>
          <w:p w:rsidR="00C036BA" w:rsidRDefault="001D6A0D">
            <w:pPr>
              <w:pStyle w:val="TableParagraph"/>
              <w:spacing w:before="48" w:line="229" w:lineRule="exact"/>
              <w:ind w:left="306"/>
              <w:rPr>
                <w:rFonts w:ascii="Calibri"/>
              </w:rPr>
            </w:pPr>
            <w:r>
              <w:rPr>
                <w:rFonts w:ascii="Calibri"/>
                <w:spacing w:val="-2"/>
              </w:rPr>
              <w:t>4,909</w:t>
            </w:r>
          </w:p>
        </w:tc>
        <w:tc>
          <w:tcPr>
            <w:tcW w:w="820" w:type="dxa"/>
            <w:tcBorders>
              <w:top w:val="nil"/>
            </w:tcBorders>
          </w:tcPr>
          <w:p w:rsidR="00C036BA" w:rsidRDefault="001D6A0D">
            <w:pPr>
              <w:pStyle w:val="TableParagraph"/>
              <w:spacing w:before="48" w:line="229" w:lineRule="exact"/>
              <w:ind w:left="0" w:right="97"/>
              <w:jc w:val="right"/>
              <w:rPr>
                <w:rFonts w:ascii="Calibri"/>
              </w:rPr>
            </w:pPr>
            <w:r>
              <w:rPr>
                <w:rFonts w:ascii="Calibri"/>
                <w:spacing w:val="-5"/>
              </w:rPr>
              <w:t>38%</w:t>
            </w:r>
          </w:p>
        </w:tc>
        <w:tc>
          <w:tcPr>
            <w:tcW w:w="822" w:type="dxa"/>
            <w:tcBorders>
              <w:top w:val="nil"/>
            </w:tcBorders>
          </w:tcPr>
          <w:p w:rsidR="00C036BA" w:rsidRDefault="001D6A0D">
            <w:pPr>
              <w:pStyle w:val="TableParagraph"/>
              <w:spacing w:before="48" w:line="229" w:lineRule="exact"/>
              <w:ind w:left="0" w:right="102"/>
              <w:jc w:val="right"/>
              <w:rPr>
                <w:rFonts w:ascii="Calibri"/>
              </w:rPr>
            </w:pPr>
            <w:r>
              <w:rPr>
                <w:rFonts w:ascii="Calibri"/>
                <w:spacing w:val="-2"/>
              </w:rPr>
              <w:t>4.174</w:t>
            </w:r>
          </w:p>
        </w:tc>
        <w:tc>
          <w:tcPr>
            <w:tcW w:w="599" w:type="dxa"/>
            <w:tcBorders>
              <w:top w:val="nil"/>
            </w:tcBorders>
          </w:tcPr>
          <w:p w:rsidR="00C036BA" w:rsidRDefault="001D6A0D">
            <w:pPr>
              <w:pStyle w:val="TableParagraph"/>
              <w:spacing w:before="48" w:line="229" w:lineRule="exact"/>
              <w:ind w:left="5"/>
              <w:jc w:val="center"/>
              <w:rPr>
                <w:rFonts w:ascii="Calibri"/>
              </w:rPr>
            </w:pPr>
            <w:r>
              <w:rPr>
                <w:rFonts w:ascii="Calibri"/>
                <w:spacing w:val="-5"/>
              </w:rPr>
              <w:t>47%</w:t>
            </w:r>
          </w:p>
        </w:tc>
      </w:tr>
      <w:tr w:rsidR="00C036BA">
        <w:trPr>
          <w:trHeight w:val="287"/>
        </w:trPr>
        <w:tc>
          <w:tcPr>
            <w:tcW w:w="1210" w:type="dxa"/>
          </w:tcPr>
          <w:p w:rsidR="00C036BA" w:rsidRDefault="001D6A0D">
            <w:pPr>
              <w:pStyle w:val="TableParagraph"/>
              <w:spacing w:before="38" w:line="229" w:lineRule="exact"/>
              <w:rPr>
                <w:rFonts w:ascii="Calibri"/>
              </w:rPr>
            </w:pPr>
            <w:r>
              <w:rPr>
                <w:rFonts w:ascii="Calibri"/>
                <w:spacing w:val="-5"/>
              </w:rPr>
              <w:t>TF</w:t>
            </w:r>
          </w:p>
        </w:tc>
        <w:tc>
          <w:tcPr>
            <w:tcW w:w="975" w:type="dxa"/>
          </w:tcPr>
          <w:p w:rsidR="00C036BA" w:rsidRDefault="001D6A0D">
            <w:pPr>
              <w:pStyle w:val="TableParagraph"/>
              <w:spacing w:before="38" w:line="229" w:lineRule="exact"/>
              <w:ind w:left="306"/>
              <w:rPr>
                <w:rFonts w:ascii="Calibri"/>
              </w:rPr>
            </w:pPr>
            <w:r>
              <w:rPr>
                <w:rFonts w:ascii="Calibri"/>
                <w:spacing w:val="-2"/>
              </w:rPr>
              <w:t>8,001</w:t>
            </w:r>
          </w:p>
        </w:tc>
        <w:tc>
          <w:tcPr>
            <w:tcW w:w="820" w:type="dxa"/>
          </w:tcPr>
          <w:p w:rsidR="00C036BA" w:rsidRDefault="001D6A0D">
            <w:pPr>
              <w:pStyle w:val="TableParagraph"/>
              <w:spacing w:before="38" w:line="229" w:lineRule="exact"/>
              <w:ind w:left="0" w:right="97"/>
              <w:jc w:val="right"/>
              <w:rPr>
                <w:rFonts w:ascii="Calibri"/>
              </w:rPr>
            </w:pPr>
            <w:r>
              <w:rPr>
                <w:rFonts w:ascii="Calibri"/>
                <w:spacing w:val="-5"/>
              </w:rPr>
              <w:t>62%</w:t>
            </w:r>
          </w:p>
        </w:tc>
        <w:tc>
          <w:tcPr>
            <w:tcW w:w="822" w:type="dxa"/>
          </w:tcPr>
          <w:p w:rsidR="00C036BA" w:rsidRDefault="001D6A0D">
            <w:pPr>
              <w:pStyle w:val="TableParagraph"/>
              <w:spacing w:before="38" w:line="229" w:lineRule="exact"/>
              <w:ind w:left="0" w:right="102"/>
              <w:jc w:val="right"/>
              <w:rPr>
                <w:rFonts w:ascii="Calibri"/>
              </w:rPr>
            </w:pPr>
            <w:r>
              <w:rPr>
                <w:rFonts w:ascii="Calibri"/>
                <w:spacing w:val="-2"/>
              </w:rPr>
              <w:t>4.772</w:t>
            </w:r>
          </w:p>
        </w:tc>
        <w:tc>
          <w:tcPr>
            <w:tcW w:w="599" w:type="dxa"/>
          </w:tcPr>
          <w:p w:rsidR="00C036BA" w:rsidRDefault="001D6A0D">
            <w:pPr>
              <w:pStyle w:val="TableParagraph"/>
              <w:spacing w:before="38" w:line="229" w:lineRule="exact"/>
              <w:ind w:left="5"/>
              <w:jc w:val="center"/>
              <w:rPr>
                <w:rFonts w:ascii="Calibri"/>
              </w:rPr>
            </w:pPr>
            <w:r>
              <w:rPr>
                <w:rFonts w:ascii="Calibri"/>
                <w:spacing w:val="-5"/>
              </w:rPr>
              <w:t>53%</w:t>
            </w:r>
          </w:p>
        </w:tc>
      </w:tr>
      <w:tr w:rsidR="00C036BA">
        <w:trPr>
          <w:trHeight w:val="287"/>
        </w:trPr>
        <w:tc>
          <w:tcPr>
            <w:tcW w:w="1210" w:type="dxa"/>
          </w:tcPr>
          <w:p w:rsidR="00C036BA" w:rsidRDefault="001D6A0D">
            <w:pPr>
              <w:pStyle w:val="TableParagraph"/>
              <w:spacing w:before="38" w:line="229" w:lineRule="exact"/>
              <w:rPr>
                <w:rFonts w:ascii="Calibri"/>
                <w:b/>
              </w:rPr>
            </w:pPr>
            <w:r>
              <w:rPr>
                <w:rFonts w:ascii="Calibri"/>
                <w:b/>
                <w:spacing w:val="-2"/>
              </w:rPr>
              <w:t>Total</w:t>
            </w:r>
          </w:p>
        </w:tc>
        <w:tc>
          <w:tcPr>
            <w:tcW w:w="975" w:type="dxa"/>
          </w:tcPr>
          <w:p w:rsidR="00C036BA" w:rsidRDefault="001D6A0D">
            <w:pPr>
              <w:pStyle w:val="TableParagraph"/>
              <w:spacing w:before="38" w:line="229" w:lineRule="exact"/>
              <w:ind w:left="208"/>
              <w:rPr>
                <w:rFonts w:ascii="Calibri"/>
                <w:b/>
              </w:rPr>
            </w:pPr>
            <w:r>
              <w:rPr>
                <w:rFonts w:ascii="Calibri"/>
                <w:b/>
                <w:spacing w:val="-2"/>
              </w:rPr>
              <w:t>12,910</w:t>
            </w:r>
          </w:p>
        </w:tc>
        <w:tc>
          <w:tcPr>
            <w:tcW w:w="820" w:type="dxa"/>
          </w:tcPr>
          <w:p w:rsidR="00C036BA" w:rsidRDefault="00C036BA">
            <w:pPr>
              <w:pStyle w:val="TableParagraph"/>
              <w:ind w:left="0"/>
              <w:rPr>
                <w:sz w:val="20"/>
              </w:rPr>
            </w:pPr>
          </w:p>
        </w:tc>
        <w:tc>
          <w:tcPr>
            <w:tcW w:w="822" w:type="dxa"/>
          </w:tcPr>
          <w:p w:rsidR="00C036BA" w:rsidRDefault="001D6A0D">
            <w:pPr>
              <w:pStyle w:val="TableParagraph"/>
              <w:spacing w:before="38" w:line="229" w:lineRule="exact"/>
              <w:ind w:left="0" w:right="98"/>
              <w:jc w:val="right"/>
              <w:rPr>
                <w:rFonts w:ascii="Calibri"/>
                <w:b/>
              </w:rPr>
            </w:pPr>
            <w:r>
              <w:rPr>
                <w:rFonts w:ascii="Calibri"/>
                <w:b/>
                <w:spacing w:val="-2"/>
              </w:rPr>
              <w:t>8.946</w:t>
            </w:r>
          </w:p>
        </w:tc>
        <w:tc>
          <w:tcPr>
            <w:tcW w:w="599" w:type="dxa"/>
          </w:tcPr>
          <w:p w:rsidR="00C036BA" w:rsidRDefault="00C036BA">
            <w:pPr>
              <w:pStyle w:val="TableParagraph"/>
              <w:ind w:left="0"/>
              <w:rPr>
                <w:sz w:val="20"/>
              </w:rPr>
            </w:pPr>
          </w:p>
        </w:tc>
      </w:tr>
      <w:tr w:rsidR="00C036BA">
        <w:trPr>
          <w:trHeight w:val="297"/>
        </w:trPr>
        <w:tc>
          <w:tcPr>
            <w:tcW w:w="4426" w:type="dxa"/>
            <w:gridSpan w:val="5"/>
            <w:tcBorders>
              <w:left w:val="nil"/>
              <w:bottom w:val="nil"/>
              <w:right w:val="nil"/>
            </w:tcBorders>
          </w:tcPr>
          <w:p w:rsidR="00C036BA" w:rsidRDefault="00C036BA">
            <w:pPr>
              <w:pStyle w:val="TableParagraph"/>
              <w:ind w:left="0"/>
            </w:pPr>
          </w:p>
        </w:tc>
      </w:tr>
      <w:tr w:rsidR="00C036BA">
        <w:trPr>
          <w:trHeight w:val="290"/>
        </w:trPr>
        <w:tc>
          <w:tcPr>
            <w:tcW w:w="4426" w:type="dxa"/>
            <w:gridSpan w:val="5"/>
            <w:tcBorders>
              <w:top w:val="nil"/>
              <w:left w:val="nil"/>
              <w:bottom w:val="nil"/>
              <w:right w:val="nil"/>
            </w:tcBorders>
            <w:shd w:val="clear" w:color="auto" w:fill="001F5F"/>
          </w:tcPr>
          <w:p w:rsidR="00C036BA" w:rsidRDefault="001D6A0D">
            <w:pPr>
              <w:pStyle w:val="TableParagraph"/>
              <w:spacing w:before="36" w:line="234" w:lineRule="exact"/>
              <w:ind w:left="6"/>
              <w:jc w:val="center"/>
              <w:rPr>
                <w:rFonts w:ascii="Calibri"/>
                <w:b/>
              </w:rPr>
            </w:pPr>
            <w:r>
              <w:rPr>
                <w:rFonts w:ascii="Calibri"/>
                <w:b/>
                <w:color w:val="FFFFFF"/>
              </w:rPr>
              <w:t>Term</w:t>
            </w:r>
            <w:r>
              <w:rPr>
                <w:rFonts w:ascii="Calibri"/>
                <w:b/>
                <w:color w:val="FFFFFF"/>
                <w:spacing w:val="-5"/>
              </w:rPr>
              <w:t xml:space="preserve"> </w:t>
            </w:r>
            <w:r>
              <w:rPr>
                <w:rFonts w:ascii="Calibri"/>
                <w:b/>
                <w:color w:val="FFFFFF"/>
                <w:spacing w:val="-2"/>
              </w:rPr>
              <w:t>Finance</w:t>
            </w:r>
          </w:p>
        </w:tc>
      </w:tr>
      <w:tr w:rsidR="00C036BA">
        <w:trPr>
          <w:trHeight w:val="292"/>
        </w:trPr>
        <w:tc>
          <w:tcPr>
            <w:tcW w:w="1210" w:type="dxa"/>
            <w:tcBorders>
              <w:top w:val="nil"/>
              <w:left w:val="nil"/>
              <w:bottom w:val="nil"/>
              <w:right w:val="nil"/>
            </w:tcBorders>
            <w:shd w:val="clear" w:color="auto" w:fill="001F5F"/>
          </w:tcPr>
          <w:p w:rsidR="00C036BA" w:rsidRDefault="001D6A0D">
            <w:pPr>
              <w:pStyle w:val="TableParagraph"/>
              <w:spacing w:before="43" w:line="229" w:lineRule="exact"/>
              <w:ind w:left="112"/>
              <w:rPr>
                <w:rFonts w:ascii="Calibri"/>
                <w:b/>
              </w:rPr>
            </w:pPr>
            <w:r>
              <w:rPr>
                <w:rFonts w:ascii="Calibri"/>
                <w:b/>
                <w:color w:val="FFFFFF"/>
                <w:spacing w:val="-2"/>
              </w:rPr>
              <w:t>Category</w:t>
            </w:r>
          </w:p>
        </w:tc>
        <w:tc>
          <w:tcPr>
            <w:tcW w:w="975" w:type="dxa"/>
            <w:tcBorders>
              <w:top w:val="nil"/>
              <w:left w:val="nil"/>
              <w:bottom w:val="nil"/>
              <w:right w:val="nil"/>
            </w:tcBorders>
            <w:shd w:val="clear" w:color="auto" w:fill="001F5F"/>
          </w:tcPr>
          <w:p w:rsidR="00C036BA" w:rsidRDefault="001D6A0D">
            <w:pPr>
              <w:pStyle w:val="TableParagraph"/>
              <w:spacing w:before="43" w:line="229" w:lineRule="exact"/>
              <w:ind w:left="234"/>
              <w:rPr>
                <w:rFonts w:ascii="Calibri"/>
                <w:b/>
              </w:rPr>
            </w:pPr>
            <w:r>
              <w:rPr>
                <w:rFonts w:ascii="Calibri"/>
                <w:b/>
                <w:color w:val="FFFFFF"/>
                <w:spacing w:val="-2"/>
              </w:rPr>
              <w:t>Cases</w:t>
            </w:r>
          </w:p>
        </w:tc>
        <w:tc>
          <w:tcPr>
            <w:tcW w:w="820" w:type="dxa"/>
            <w:tcBorders>
              <w:top w:val="nil"/>
              <w:left w:val="nil"/>
              <w:bottom w:val="nil"/>
              <w:right w:val="nil"/>
            </w:tcBorders>
            <w:shd w:val="clear" w:color="auto" w:fill="001F5F"/>
          </w:tcPr>
          <w:p w:rsidR="00C036BA" w:rsidRDefault="001D6A0D">
            <w:pPr>
              <w:pStyle w:val="TableParagraph"/>
              <w:spacing w:before="43" w:line="229" w:lineRule="exact"/>
              <w:ind w:left="6"/>
              <w:jc w:val="center"/>
              <w:rPr>
                <w:rFonts w:ascii="Calibri"/>
                <w:b/>
              </w:rPr>
            </w:pPr>
            <w:r>
              <w:rPr>
                <w:rFonts w:ascii="Calibri"/>
                <w:b/>
                <w:color w:val="FFFFFF"/>
                <w:spacing w:val="-10"/>
              </w:rPr>
              <w:t>%</w:t>
            </w:r>
          </w:p>
        </w:tc>
        <w:tc>
          <w:tcPr>
            <w:tcW w:w="822" w:type="dxa"/>
            <w:tcBorders>
              <w:top w:val="nil"/>
              <w:left w:val="nil"/>
              <w:bottom w:val="nil"/>
              <w:right w:val="nil"/>
            </w:tcBorders>
            <w:shd w:val="clear" w:color="auto" w:fill="001F5F"/>
          </w:tcPr>
          <w:p w:rsidR="00C036BA" w:rsidRDefault="001D6A0D">
            <w:pPr>
              <w:pStyle w:val="TableParagraph"/>
              <w:spacing w:before="43" w:line="229" w:lineRule="exact"/>
              <w:ind w:left="285"/>
              <w:rPr>
                <w:rFonts w:ascii="Calibri"/>
                <w:b/>
              </w:rPr>
            </w:pPr>
            <w:r>
              <w:rPr>
                <w:rFonts w:ascii="Calibri"/>
                <w:b/>
                <w:color w:val="FFFFFF"/>
                <w:spacing w:val="-5"/>
              </w:rPr>
              <w:t>Vol</w:t>
            </w:r>
          </w:p>
        </w:tc>
        <w:tc>
          <w:tcPr>
            <w:tcW w:w="599" w:type="dxa"/>
            <w:tcBorders>
              <w:top w:val="nil"/>
              <w:left w:val="nil"/>
              <w:bottom w:val="nil"/>
              <w:right w:val="nil"/>
            </w:tcBorders>
            <w:shd w:val="clear" w:color="auto" w:fill="001F5F"/>
          </w:tcPr>
          <w:p w:rsidR="00C036BA" w:rsidRDefault="001D6A0D">
            <w:pPr>
              <w:pStyle w:val="TableParagraph"/>
              <w:spacing w:before="43" w:line="229" w:lineRule="exact"/>
              <w:ind w:left="1"/>
              <w:jc w:val="center"/>
              <w:rPr>
                <w:rFonts w:ascii="Calibri"/>
                <w:b/>
              </w:rPr>
            </w:pPr>
            <w:r>
              <w:rPr>
                <w:rFonts w:ascii="Calibri"/>
                <w:b/>
                <w:color w:val="FFFFFF"/>
                <w:spacing w:val="-10"/>
              </w:rPr>
              <w:t>%</w:t>
            </w:r>
          </w:p>
        </w:tc>
      </w:tr>
      <w:tr w:rsidR="00C036BA">
        <w:trPr>
          <w:trHeight w:val="297"/>
        </w:trPr>
        <w:tc>
          <w:tcPr>
            <w:tcW w:w="1210" w:type="dxa"/>
            <w:tcBorders>
              <w:top w:val="nil"/>
            </w:tcBorders>
          </w:tcPr>
          <w:p w:rsidR="00C036BA" w:rsidRDefault="001D6A0D">
            <w:pPr>
              <w:pStyle w:val="TableParagraph"/>
              <w:spacing w:before="48" w:line="229" w:lineRule="exact"/>
              <w:rPr>
                <w:rFonts w:ascii="Calibri"/>
              </w:rPr>
            </w:pPr>
            <w:r>
              <w:rPr>
                <w:rFonts w:ascii="Calibri"/>
              </w:rPr>
              <w:t>TF</w:t>
            </w:r>
            <w:r>
              <w:rPr>
                <w:rFonts w:ascii="Calibri"/>
                <w:spacing w:val="-1"/>
              </w:rPr>
              <w:t xml:space="preserve"> </w:t>
            </w:r>
            <w:r>
              <w:rPr>
                <w:rFonts w:ascii="Calibri"/>
                <w:spacing w:val="-4"/>
              </w:rPr>
              <w:t>Agri</w:t>
            </w:r>
          </w:p>
        </w:tc>
        <w:tc>
          <w:tcPr>
            <w:tcW w:w="975" w:type="dxa"/>
            <w:tcBorders>
              <w:top w:val="nil"/>
            </w:tcBorders>
          </w:tcPr>
          <w:p w:rsidR="00C036BA" w:rsidRDefault="001D6A0D">
            <w:pPr>
              <w:pStyle w:val="TableParagraph"/>
              <w:spacing w:before="48" w:line="229" w:lineRule="exact"/>
              <w:ind w:left="0" w:right="95"/>
              <w:jc w:val="right"/>
              <w:rPr>
                <w:rFonts w:ascii="Calibri"/>
              </w:rPr>
            </w:pPr>
            <w:r>
              <w:rPr>
                <w:rFonts w:ascii="Calibri"/>
                <w:spacing w:val="-10"/>
              </w:rPr>
              <w:t>2</w:t>
            </w:r>
          </w:p>
        </w:tc>
        <w:tc>
          <w:tcPr>
            <w:tcW w:w="820" w:type="dxa"/>
            <w:tcBorders>
              <w:top w:val="nil"/>
            </w:tcBorders>
          </w:tcPr>
          <w:p w:rsidR="00C036BA" w:rsidRDefault="001D6A0D">
            <w:pPr>
              <w:pStyle w:val="TableParagraph"/>
              <w:spacing w:before="48" w:line="229" w:lineRule="exact"/>
              <w:ind w:left="0" w:right="95"/>
              <w:jc w:val="right"/>
              <w:rPr>
                <w:rFonts w:ascii="Calibri"/>
              </w:rPr>
            </w:pPr>
            <w:r>
              <w:rPr>
                <w:rFonts w:ascii="Calibri"/>
                <w:spacing w:val="-5"/>
              </w:rPr>
              <w:t>0%</w:t>
            </w:r>
          </w:p>
        </w:tc>
        <w:tc>
          <w:tcPr>
            <w:tcW w:w="822" w:type="dxa"/>
            <w:tcBorders>
              <w:top w:val="nil"/>
            </w:tcBorders>
          </w:tcPr>
          <w:p w:rsidR="00C036BA" w:rsidRDefault="001D6A0D">
            <w:pPr>
              <w:pStyle w:val="TableParagraph"/>
              <w:spacing w:before="48" w:line="229" w:lineRule="exact"/>
              <w:ind w:left="0" w:right="102"/>
              <w:jc w:val="right"/>
              <w:rPr>
                <w:rFonts w:ascii="Calibri"/>
              </w:rPr>
            </w:pPr>
            <w:r>
              <w:rPr>
                <w:rFonts w:ascii="Calibri"/>
                <w:spacing w:val="-2"/>
              </w:rPr>
              <w:t>0.001</w:t>
            </w:r>
          </w:p>
        </w:tc>
        <w:tc>
          <w:tcPr>
            <w:tcW w:w="599" w:type="dxa"/>
            <w:tcBorders>
              <w:top w:val="nil"/>
            </w:tcBorders>
          </w:tcPr>
          <w:p w:rsidR="00C036BA" w:rsidRDefault="001D6A0D">
            <w:pPr>
              <w:pStyle w:val="TableParagraph"/>
              <w:spacing w:before="48" w:line="229" w:lineRule="exact"/>
              <w:ind w:left="117"/>
              <w:jc w:val="center"/>
              <w:rPr>
                <w:rFonts w:ascii="Calibri"/>
              </w:rPr>
            </w:pPr>
            <w:r>
              <w:rPr>
                <w:rFonts w:ascii="Calibri"/>
                <w:spacing w:val="-5"/>
              </w:rPr>
              <w:t>0%</w:t>
            </w:r>
          </w:p>
        </w:tc>
      </w:tr>
      <w:tr w:rsidR="00C036BA">
        <w:trPr>
          <w:trHeight w:val="285"/>
        </w:trPr>
        <w:tc>
          <w:tcPr>
            <w:tcW w:w="1210" w:type="dxa"/>
          </w:tcPr>
          <w:p w:rsidR="00C036BA" w:rsidRDefault="001D6A0D">
            <w:pPr>
              <w:pStyle w:val="TableParagraph"/>
              <w:spacing w:before="36" w:line="229" w:lineRule="exact"/>
              <w:rPr>
                <w:rFonts w:ascii="Calibri"/>
              </w:rPr>
            </w:pPr>
            <w:r>
              <w:rPr>
                <w:rFonts w:ascii="Calibri"/>
              </w:rPr>
              <w:t>TF</w:t>
            </w:r>
            <w:r>
              <w:rPr>
                <w:rFonts w:ascii="Calibri"/>
                <w:spacing w:val="-1"/>
              </w:rPr>
              <w:t xml:space="preserve"> </w:t>
            </w:r>
            <w:r>
              <w:rPr>
                <w:rFonts w:ascii="Calibri"/>
                <w:spacing w:val="-10"/>
              </w:rPr>
              <w:t>A</w:t>
            </w:r>
          </w:p>
        </w:tc>
        <w:tc>
          <w:tcPr>
            <w:tcW w:w="975" w:type="dxa"/>
          </w:tcPr>
          <w:p w:rsidR="00C036BA" w:rsidRDefault="001D6A0D">
            <w:pPr>
              <w:pStyle w:val="TableParagraph"/>
              <w:spacing w:before="36" w:line="229" w:lineRule="exact"/>
              <w:ind w:left="306"/>
              <w:rPr>
                <w:rFonts w:ascii="Calibri"/>
              </w:rPr>
            </w:pPr>
            <w:r>
              <w:rPr>
                <w:rFonts w:ascii="Calibri"/>
                <w:spacing w:val="-2"/>
              </w:rPr>
              <w:t>4,612</w:t>
            </w:r>
          </w:p>
        </w:tc>
        <w:tc>
          <w:tcPr>
            <w:tcW w:w="820" w:type="dxa"/>
          </w:tcPr>
          <w:p w:rsidR="00C036BA" w:rsidRDefault="001D6A0D">
            <w:pPr>
              <w:pStyle w:val="TableParagraph"/>
              <w:spacing w:before="36" w:line="229" w:lineRule="exact"/>
              <w:ind w:left="0" w:right="97"/>
              <w:jc w:val="right"/>
              <w:rPr>
                <w:rFonts w:ascii="Calibri"/>
              </w:rPr>
            </w:pPr>
            <w:r>
              <w:rPr>
                <w:rFonts w:ascii="Calibri"/>
                <w:spacing w:val="-5"/>
              </w:rPr>
              <w:t>58%</w:t>
            </w:r>
          </w:p>
        </w:tc>
        <w:tc>
          <w:tcPr>
            <w:tcW w:w="822" w:type="dxa"/>
          </w:tcPr>
          <w:p w:rsidR="00C036BA" w:rsidRDefault="001D6A0D">
            <w:pPr>
              <w:pStyle w:val="TableParagraph"/>
              <w:spacing w:before="36" w:line="229" w:lineRule="exact"/>
              <w:ind w:left="0" w:right="102"/>
              <w:jc w:val="right"/>
              <w:rPr>
                <w:rFonts w:ascii="Calibri"/>
              </w:rPr>
            </w:pPr>
            <w:r>
              <w:rPr>
                <w:rFonts w:ascii="Calibri"/>
                <w:spacing w:val="-2"/>
              </w:rPr>
              <w:t>2.518</w:t>
            </w:r>
          </w:p>
        </w:tc>
        <w:tc>
          <w:tcPr>
            <w:tcW w:w="599" w:type="dxa"/>
          </w:tcPr>
          <w:p w:rsidR="00C036BA" w:rsidRDefault="001D6A0D">
            <w:pPr>
              <w:pStyle w:val="TableParagraph"/>
              <w:spacing w:before="36" w:line="229" w:lineRule="exact"/>
              <w:ind w:left="5"/>
              <w:jc w:val="center"/>
              <w:rPr>
                <w:rFonts w:ascii="Calibri"/>
              </w:rPr>
            </w:pPr>
            <w:r>
              <w:rPr>
                <w:rFonts w:ascii="Calibri"/>
                <w:spacing w:val="-5"/>
              </w:rPr>
              <w:t>53%</w:t>
            </w:r>
          </w:p>
        </w:tc>
      </w:tr>
      <w:tr w:rsidR="00C036BA">
        <w:trPr>
          <w:trHeight w:val="287"/>
        </w:trPr>
        <w:tc>
          <w:tcPr>
            <w:tcW w:w="1210" w:type="dxa"/>
          </w:tcPr>
          <w:p w:rsidR="00C036BA" w:rsidRDefault="001D6A0D">
            <w:pPr>
              <w:pStyle w:val="TableParagraph"/>
              <w:spacing w:before="38" w:line="229" w:lineRule="exact"/>
              <w:rPr>
                <w:rFonts w:ascii="Calibri"/>
              </w:rPr>
            </w:pPr>
            <w:r>
              <w:rPr>
                <w:rFonts w:ascii="Calibri"/>
              </w:rPr>
              <w:t>TF</w:t>
            </w:r>
            <w:r>
              <w:rPr>
                <w:rFonts w:ascii="Calibri"/>
                <w:spacing w:val="-1"/>
              </w:rPr>
              <w:t xml:space="preserve"> </w:t>
            </w:r>
            <w:r>
              <w:rPr>
                <w:rFonts w:ascii="Calibri"/>
                <w:spacing w:val="-10"/>
              </w:rPr>
              <w:t>B</w:t>
            </w:r>
          </w:p>
        </w:tc>
        <w:tc>
          <w:tcPr>
            <w:tcW w:w="975" w:type="dxa"/>
          </w:tcPr>
          <w:p w:rsidR="00C036BA" w:rsidRDefault="001D6A0D">
            <w:pPr>
              <w:pStyle w:val="TableParagraph"/>
              <w:spacing w:before="38" w:line="229" w:lineRule="exact"/>
              <w:ind w:left="306"/>
              <w:rPr>
                <w:rFonts w:ascii="Calibri"/>
              </w:rPr>
            </w:pPr>
            <w:r>
              <w:rPr>
                <w:rFonts w:ascii="Calibri"/>
                <w:spacing w:val="-2"/>
              </w:rPr>
              <w:t>3,387</w:t>
            </w:r>
          </w:p>
        </w:tc>
        <w:tc>
          <w:tcPr>
            <w:tcW w:w="820" w:type="dxa"/>
          </w:tcPr>
          <w:p w:rsidR="00C036BA" w:rsidRDefault="001D6A0D">
            <w:pPr>
              <w:pStyle w:val="TableParagraph"/>
              <w:spacing w:before="38" w:line="229" w:lineRule="exact"/>
              <w:ind w:left="0" w:right="97"/>
              <w:jc w:val="right"/>
              <w:rPr>
                <w:rFonts w:ascii="Calibri"/>
              </w:rPr>
            </w:pPr>
            <w:r>
              <w:rPr>
                <w:rFonts w:ascii="Calibri"/>
                <w:spacing w:val="-5"/>
              </w:rPr>
              <w:t>42%</w:t>
            </w:r>
          </w:p>
        </w:tc>
        <w:tc>
          <w:tcPr>
            <w:tcW w:w="822" w:type="dxa"/>
          </w:tcPr>
          <w:p w:rsidR="00C036BA" w:rsidRDefault="001D6A0D">
            <w:pPr>
              <w:pStyle w:val="TableParagraph"/>
              <w:spacing w:before="38" w:line="229" w:lineRule="exact"/>
              <w:ind w:left="0" w:right="102"/>
              <w:jc w:val="right"/>
              <w:rPr>
                <w:rFonts w:ascii="Calibri"/>
              </w:rPr>
            </w:pPr>
            <w:r>
              <w:rPr>
                <w:rFonts w:ascii="Calibri"/>
                <w:spacing w:val="-2"/>
              </w:rPr>
              <w:t>2.253</w:t>
            </w:r>
          </w:p>
        </w:tc>
        <w:tc>
          <w:tcPr>
            <w:tcW w:w="599" w:type="dxa"/>
          </w:tcPr>
          <w:p w:rsidR="00C036BA" w:rsidRDefault="001D6A0D">
            <w:pPr>
              <w:pStyle w:val="TableParagraph"/>
              <w:spacing w:before="38" w:line="229" w:lineRule="exact"/>
              <w:ind w:left="5"/>
              <w:jc w:val="center"/>
              <w:rPr>
                <w:rFonts w:ascii="Calibri"/>
              </w:rPr>
            </w:pPr>
            <w:r>
              <w:rPr>
                <w:rFonts w:ascii="Calibri"/>
                <w:spacing w:val="-5"/>
              </w:rPr>
              <w:t>47%</w:t>
            </w:r>
          </w:p>
        </w:tc>
      </w:tr>
      <w:tr w:rsidR="00C036BA">
        <w:trPr>
          <w:trHeight w:val="287"/>
        </w:trPr>
        <w:tc>
          <w:tcPr>
            <w:tcW w:w="1210" w:type="dxa"/>
          </w:tcPr>
          <w:p w:rsidR="00C036BA" w:rsidRDefault="001D6A0D">
            <w:pPr>
              <w:pStyle w:val="TableParagraph"/>
              <w:spacing w:before="38" w:line="229" w:lineRule="exact"/>
              <w:rPr>
                <w:rFonts w:ascii="Calibri"/>
                <w:b/>
              </w:rPr>
            </w:pPr>
            <w:r>
              <w:rPr>
                <w:rFonts w:ascii="Calibri"/>
                <w:b/>
                <w:spacing w:val="-2"/>
              </w:rPr>
              <w:t>Total</w:t>
            </w:r>
          </w:p>
        </w:tc>
        <w:tc>
          <w:tcPr>
            <w:tcW w:w="975" w:type="dxa"/>
          </w:tcPr>
          <w:p w:rsidR="00C036BA" w:rsidRDefault="001D6A0D">
            <w:pPr>
              <w:pStyle w:val="TableParagraph"/>
              <w:spacing w:before="38" w:line="229" w:lineRule="exact"/>
              <w:ind w:left="306"/>
              <w:rPr>
                <w:rFonts w:ascii="Calibri"/>
                <w:b/>
              </w:rPr>
            </w:pPr>
            <w:r>
              <w:rPr>
                <w:rFonts w:ascii="Calibri"/>
                <w:b/>
                <w:spacing w:val="-2"/>
              </w:rPr>
              <w:t>8,001</w:t>
            </w:r>
          </w:p>
        </w:tc>
        <w:tc>
          <w:tcPr>
            <w:tcW w:w="820" w:type="dxa"/>
          </w:tcPr>
          <w:p w:rsidR="00C036BA" w:rsidRDefault="00C036BA">
            <w:pPr>
              <w:pStyle w:val="TableParagraph"/>
              <w:ind w:left="0"/>
              <w:rPr>
                <w:sz w:val="20"/>
              </w:rPr>
            </w:pPr>
          </w:p>
        </w:tc>
        <w:tc>
          <w:tcPr>
            <w:tcW w:w="822" w:type="dxa"/>
          </w:tcPr>
          <w:p w:rsidR="00C036BA" w:rsidRDefault="001D6A0D">
            <w:pPr>
              <w:pStyle w:val="TableParagraph"/>
              <w:spacing w:before="38" w:line="229" w:lineRule="exact"/>
              <w:ind w:left="0" w:right="98"/>
              <w:jc w:val="right"/>
              <w:rPr>
                <w:rFonts w:ascii="Calibri"/>
                <w:b/>
              </w:rPr>
            </w:pPr>
            <w:r>
              <w:rPr>
                <w:rFonts w:ascii="Calibri"/>
                <w:b/>
                <w:spacing w:val="-2"/>
              </w:rPr>
              <w:t>4.772</w:t>
            </w:r>
          </w:p>
        </w:tc>
        <w:tc>
          <w:tcPr>
            <w:tcW w:w="599" w:type="dxa"/>
          </w:tcPr>
          <w:p w:rsidR="00C036BA" w:rsidRDefault="00C036BA">
            <w:pPr>
              <w:pStyle w:val="TableParagraph"/>
              <w:ind w:left="0"/>
              <w:rPr>
                <w:sz w:val="20"/>
              </w:rPr>
            </w:pPr>
          </w:p>
        </w:tc>
      </w:tr>
      <w:tr w:rsidR="00C036BA">
        <w:trPr>
          <w:trHeight w:val="297"/>
        </w:trPr>
        <w:tc>
          <w:tcPr>
            <w:tcW w:w="4426" w:type="dxa"/>
            <w:gridSpan w:val="5"/>
            <w:tcBorders>
              <w:left w:val="nil"/>
              <w:bottom w:val="nil"/>
              <w:right w:val="nil"/>
            </w:tcBorders>
          </w:tcPr>
          <w:p w:rsidR="00C036BA" w:rsidRDefault="00C036BA">
            <w:pPr>
              <w:pStyle w:val="TableParagraph"/>
              <w:ind w:left="0"/>
            </w:pPr>
          </w:p>
        </w:tc>
      </w:tr>
      <w:tr w:rsidR="00C036BA">
        <w:trPr>
          <w:trHeight w:val="291"/>
        </w:trPr>
        <w:tc>
          <w:tcPr>
            <w:tcW w:w="3827" w:type="dxa"/>
            <w:gridSpan w:val="4"/>
            <w:tcBorders>
              <w:top w:val="nil"/>
              <w:left w:val="nil"/>
              <w:bottom w:val="nil"/>
              <w:right w:val="nil"/>
            </w:tcBorders>
            <w:shd w:val="clear" w:color="auto" w:fill="001F5F"/>
          </w:tcPr>
          <w:p w:rsidR="00C036BA" w:rsidRDefault="001D6A0D">
            <w:pPr>
              <w:pStyle w:val="TableParagraph"/>
              <w:spacing w:before="36" w:line="235" w:lineRule="exact"/>
              <w:ind w:left="609"/>
              <w:rPr>
                <w:rFonts w:ascii="Calibri"/>
                <w:b/>
              </w:rPr>
            </w:pPr>
            <w:r>
              <w:rPr>
                <w:rFonts w:ascii="Calibri"/>
                <w:b/>
                <w:color w:val="FFFFFF"/>
              </w:rPr>
              <w:t>Revolving</w:t>
            </w:r>
            <w:r>
              <w:rPr>
                <w:rFonts w:ascii="Calibri"/>
                <w:b/>
                <w:color w:val="FFFFFF"/>
                <w:spacing w:val="-7"/>
              </w:rPr>
              <w:t xml:space="preserve"> </w:t>
            </w:r>
            <w:r>
              <w:rPr>
                <w:rFonts w:ascii="Calibri"/>
                <w:b/>
                <w:color w:val="FFFFFF"/>
              </w:rPr>
              <w:t>Finance</w:t>
            </w:r>
            <w:r>
              <w:rPr>
                <w:rFonts w:ascii="Calibri"/>
                <w:b/>
                <w:color w:val="FFFFFF"/>
                <w:spacing w:val="-7"/>
              </w:rPr>
              <w:t xml:space="preserve"> </w:t>
            </w:r>
            <w:r>
              <w:rPr>
                <w:rFonts w:ascii="Calibri"/>
                <w:b/>
                <w:color w:val="FFFFFF"/>
                <w:spacing w:val="-2"/>
              </w:rPr>
              <w:t>utilisation</w:t>
            </w:r>
          </w:p>
        </w:tc>
        <w:tc>
          <w:tcPr>
            <w:tcW w:w="599" w:type="dxa"/>
            <w:vMerge w:val="restart"/>
            <w:tcBorders>
              <w:top w:val="nil"/>
              <w:left w:val="nil"/>
              <w:bottom w:val="nil"/>
              <w:right w:val="nil"/>
            </w:tcBorders>
          </w:tcPr>
          <w:p w:rsidR="00C036BA" w:rsidRDefault="00C036BA">
            <w:pPr>
              <w:pStyle w:val="TableParagraph"/>
              <w:ind w:left="0"/>
            </w:pPr>
          </w:p>
        </w:tc>
      </w:tr>
      <w:tr w:rsidR="00C036BA">
        <w:trPr>
          <w:trHeight w:val="291"/>
        </w:trPr>
        <w:tc>
          <w:tcPr>
            <w:tcW w:w="1210" w:type="dxa"/>
            <w:tcBorders>
              <w:top w:val="nil"/>
              <w:left w:val="nil"/>
              <w:bottom w:val="nil"/>
              <w:right w:val="nil"/>
            </w:tcBorders>
            <w:shd w:val="clear" w:color="auto" w:fill="001F5F"/>
          </w:tcPr>
          <w:p w:rsidR="00C036BA" w:rsidRDefault="00C036BA">
            <w:pPr>
              <w:pStyle w:val="TableParagraph"/>
              <w:ind w:left="0"/>
              <w:rPr>
                <w:sz w:val="20"/>
              </w:rPr>
            </w:pPr>
          </w:p>
        </w:tc>
        <w:tc>
          <w:tcPr>
            <w:tcW w:w="975" w:type="dxa"/>
            <w:tcBorders>
              <w:top w:val="nil"/>
              <w:left w:val="nil"/>
              <w:bottom w:val="nil"/>
              <w:right w:val="nil"/>
            </w:tcBorders>
            <w:shd w:val="clear" w:color="auto" w:fill="001F5F"/>
          </w:tcPr>
          <w:p w:rsidR="00C036BA" w:rsidRDefault="001D6A0D">
            <w:pPr>
              <w:pStyle w:val="TableParagraph"/>
              <w:spacing w:before="42" w:line="229" w:lineRule="exact"/>
              <w:ind w:left="263"/>
              <w:rPr>
                <w:rFonts w:ascii="Calibri"/>
                <w:b/>
              </w:rPr>
            </w:pPr>
            <w:r>
              <w:rPr>
                <w:rFonts w:ascii="Calibri"/>
                <w:b/>
                <w:color w:val="FFFFFF"/>
                <w:spacing w:val="-4"/>
              </w:rPr>
              <w:t>Limit</w:t>
            </w:r>
          </w:p>
        </w:tc>
        <w:tc>
          <w:tcPr>
            <w:tcW w:w="820" w:type="dxa"/>
            <w:tcBorders>
              <w:top w:val="nil"/>
              <w:left w:val="nil"/>
              <w:bottom w:val="nil"/>
              <w:right w:val="nil"/>
            </w:tcBorders>
            <w:shd w:val="clear" w:color="auto" w:fill="001F5F"/>
          </w:tcPr>
          <w:p w:rsidR="00C036BA" w:rsidRDefault="001D6A0D">
            <w:pPr>
              <w:pStyle w:val="TableParagraph"/>
              <w:spacing w:before="42" w:line="229" w:lineRule="exact"/>
              <w:ind w:left="246"/>
              <w:rPr>
                <w:rFonts w:ascii="Calibri"/>
                <w:b/>
              </w:rPr>
            </w:pPr>
            <w:r>
              <w:rPr>
                <w:rFonts w:ascii="Calibri"/>
                <w:b/>
                <w:color w:val="FFFFFF"/>
                <w:spacing w:val="-5"/>
              </w:rPr>
              <w:t>O/s</w:t>
            </w:r>
          </w:p>
        </w:tc>
        <w:tc>
          <w:tcPr>
            <w:tcW w:w="822" w:type="dxa"/>
            <w:tcBorders>
              <w:top w:val="nil"/>
              <w:left w:val="nil"/>
              <w:bottom w:val="nil"/>
              <w:right w:val="nil"/>
            </w:tcBorders>
            <w:shd w:val="clear" w:color="auto" w:fill="001F5F"/>
          </w:tcPr>
          <w:p w:rsidR="00C036BA" w:rsidRDefault="001D6A0D">
            <w:pPr>
              <w:pStyle w:val="TableParagraph"/>
              <w:spacing w:before="42" w:line="229" w:lineRule="exact"/>
              <w:ind w:left="2"/>
              <w:jc w:val="center"/>
              <w:rPr>
                <w:rFonts w:ascii="Calibri"/>
                <w:b/>
              </w:rPr>
            </w:pPr>
            <w:r>
              <w:rPr>
                <w:rFonts w:ascii="Calibri"/>
                <w:b/>
                <w:color w:val="FFFFFF"/>
                <w:spacing w:val="-10"/>
              </w:rPr>
              <w:t>%</w:t>
            </w:r>
          </w:p>
        </w:tc>
        <w:tc>
          <w:tcPr>
            <w:tcW w:w="599" w:type="dxa"/>
            <w:vMerge/>
            <w:tcBorders>
              <w:top w:val="nil"/>
              <w:left w:val="nil"/>
              <w:bottom w:val="nil"/>
              <w:right w:val="nil"/>
            </w:tcBorders>
          </w:tcPr>
          <w:p w:rsidR="00C036BA" w:rsidRDefault="00C036BA">
            <w:pPr>
              <w:rPr>
                <w:sz w:val="2"/>
                <w:szCs w:val="2"/>
              </w:rPr>
            </w:pPr>
          </w:p>
        </w:tc>
      </w:tr>
      <w:tr w:rsidR="00C036BA">
        <w:trPr>
          <w:trHeight w:val="297"/>
        </w:trPr>
        <w:tc>
          <w:tcPr>
            <w:tcW w:w="1210" w:type="dxa"/>
            <w:tcBorders>
              <w:top w:val="nil"/>
            </w:tcBorders>
          </w:tcPr>
          <w:p w:rsidR="00C036BA" w:rsidRDefault="001D6A0D">
            <w:pPr>
              <w:pStyle w:val="TableParagraph"/>
              <w:spacing w:before="48" w:line="229" w:lineRule="exact"/>
              <w:rPr>
                <w:rFonts w:ascii="Calibri"/>
              </w:rPr>
            </w:pPr>
            <w:r>
              <w:rPr>
                <w:rFonts w:ascii="Calibri"/>
                <w:spacing w:val="-5"/>
              </w:rPr>
              <w:t>RF</w:t>
            </w:r>
          </w:p>
        </w:tc>
        <w:tc>
          <w:tcPr>
            <w:tcW w:w="975" w:type="dxa"/>
            <w:tcBorders>
              <w:top w:val="nil"/>
            </w:tcBorders>
          </w:tcPr>
          <w:p w:rsidR="00C036BA" w:rsidRDefault="001D6A0D">
            <w:pPr>
              <w:pStyle w:val="TableParagraph"/>
              <w:spacing w:before="48" w:line="229" w:lineRule="exact"/>
              <w:ind w:left="306"/>
              <w:rPr>
                <w:rFonts w:ascii="Calibri"/>
              </w:rPr>
            </w:pPr>
            <w:r>
              <w:rPr>
                <w:rFonts w:ascii="Calibri"/>
                <w:spacing w:val="-2"/>
              </w:rPr>
              <w:t>5.241</w:t>
            </w:r>
          </w:p>
        </w:tc>
        <w:tc>
          <w:tcPr>
            <w:tcW w:w="820" w:type="dxa"/>
            <w:tcBorders>
              <w:top w:val="nil"/>
            </w:tcBorders>
          </w:tcPr>
          <w:p w:rsidR="00C036BA" w:rsidRDefault="001D6A0D">
            <w:pPr>
              <w:pStyle w:val="TableParagraph"/>
              <w:spacing w:before="48" w:line="229" w:lineRule="exact"/>
              <w:ind w:left="0" w:right="99"/>
              <w:jc w:val="right"/>
              <w:rPr>
                <w:rFonts w:ascii="Calibri"/>
              </w:rPr>
            </w:pPr>
            <w:r>
              <w:rPr>
                <w:rFonts w:ascii="Calibri"/>
                <w:spacing w:val="-2"/>
              </w:rPr>
              <w:t>4.174</w:t>
            </w:r>
          </w:p>
        </w:tc>
        <w:tc>
          <w:tcPr>
            <w:tcW w:w="822" w:type="dxa"/>
            <w:tcBorders>
              <w:top w:val="nil"/>
            </w:tcBorders>
          </w:tcPr>
          <w:p w:rsidR="00C036BA" w:rsidRDefault="001D6A0D">
            <w:pPr>
              <w:pStyle w:val="TableParagraph"/>
              <w:spacing w:before="48" w:line="229" w:lineRule="exact"/>
              <w:ind w:left="0" w:right="97"/>
              <w:jc w:val="right"/>
              <w:rPr>
                <w:rFonts w:ascii="Calibri"/>
              </w:rPr>
            </w:pPr>
            <w:r>
              <w:rPr>
                <w:rFonts w:ascii="Calibri"/>
                <w:spacing w:val="-5"/>
              </w:rPr>
              <w:t>80%</w:t>
            </w:r>
          </w:p>
        </w:tc>
        <w:tc>
          <w:tcPr>
            <w:tcW w:w="599" w:type="dxa"/>
            <w:vMerge/>
            <w:tcBorders>
              <w:top w:val="nil"/>
              <w:left w:val="nil"/>
              <w:bottom w:val="nil"/>
              <w:right w:val="nil"/>
            </w:tcBorders>
          </w:tcPr>
          <w:p w:rsidR="00C036BA" w:rsidRDefault="00C036BA">
            <w:pPr>
              <w:rPr>
                <w:sz w:val="2"/>
                <w:szCs w:val="2"/>
              </w:rPr>
            </w:pPr>
          </w:p>
        </w:tc>
      </w:tr>
      <w:tr w:rsidR="00C036BA">
        <w:trPr>
          <w:trHeight w:val="297"/>
        </w:trPr>
        <w:tc>
          <w:tcPr>
            <w:tcW w:w="4426" w:type="dxa"/>
            <w:gridSpan w:val="5"/>
            <w:tcBorders>
              <w:top w:val="nil"/>
              <w:left w:val="nil"/>
              <w:bottom w:val="nil"/>
              <w:right w:val="nil"/>
            </w:tcBorders>
          </w:tcPr>
          <w:p w:rsidR="00C036BA" w:rsidRDefault="00C036BA">
            <w:pPr>
              <w:pStyle w:val="TableParagraph"/>
              <w:ind w:left="0"/>
            </w:pPr>
          </w:p>
        </w:tc>
      </w:tr>
      <w:tr w:rsidR="00C036BA">
        <w:trPr>
          <w:trHeight w:val="291"/>
        </w:trPr>
        <w:tc>
          <w:tcPr>
            <w:tcW w:w="4426" w:type="dxa"/>
            <w:gridSpan w:val="5"/>
            <w:tcBorders>
              <w:top w:val="nil"/>
              <w:left w:val="nil"/>
              <w:bottom w:val="nil"/>
              <w:right w:val="nil"/>
            </w:tcBorders>
            <w:shd w:val="clear" w:color="auto" w:fill="001F5F"/>
          </w:tcPr>
          <w:p w:rsidR="00C036BA" w:rsidRDefault="001D6A0D">
            <w:pPr>
              <w:pStyle w:val="TableParagraph"/>
              <w:spacing w:before="36" w:line="235" w:lineRule="exact"/>
              <w:ind w:left="6" w:right="2"/>
              <w:jc w:val="center"/>
              <w:rPr>
                <w:rFonts w:ascii="Calibri"/>
                <w:b/>
              </w:rPr>
            </w:pPr>
            <w:r>
              <w:rPr>
                <w:rFonts w:ascii="Calibri"/>
                <w:b/>
                <w:color w:val="FFFFFF"/>
              </w:rPr>
              <w:t>Channel</w:t>
            </w:r>
            <w:r>
              <w:rPr>
                <w:rFonts w:ascii="Calibri"/>
                <w:b/>
                <w:color w:val="FFFFFF"/>
                <w:spacing w:val="-8"/>
              </w:rPr>
              <w:t xml:space="preserve"> </w:t>
            </w:r>
            <w:r>
              <w:rPr>
                <w:rFonts w:ascii="Calibri"/>
                <w:b/>
                <w:color w:val="FFFFFF"/>
                <w:spacing w:val="-4"/>
              </w:rPr>
              <w:t>Wise</w:t>
            </w:r>
          </w:p>
        </w:tc>
      </w:tr>
      <w:tr w:rsidR="00C036BA">
        <w:trPr>
          <w:trHeight w:val="291"/>
        </w:trPr>
        <w:tc>
          <w:tcPr>
            <w:tcW w:w="1210" w:type="dxa"/>
            <w:tcBorders>
              <w:top w:val="nil"/>
              <w:left w:val="nil"/>
              <w:bottom w:val="nil"/>
              <w:right w:val="nil"/>
            </w:tcBorders>
            <w:shd w:val="clear" w:color="auto" w:fill="001F5F"/>
          </w:tcPr>
          <w:p w:rsidR="00C036BA" w:rsidRDefault="001D6A0D">
            <w:pPr>
              <w:pStyle w:val="TableParagraph"/>
              <w:spacing w:before="42" w:line="229" w:lineRule="exact"/>
              <w:ind w:left="112"/>
              <w:rPr>
                <w:rFonts w:ascii="Calibri"/>
                <w:b/>
              </w:rPr>
            </w:pPr>
            <w:r>
              <w:rPr>
                <w:rFonts w:ascii="Calibri"/>
                <w:b/>
                <w:color w:val="FFFFFF"/>
                <w:spacing w:val="-2"/>
              </w:rPr>
              <w:t>Channel</w:t>
            </w:r>
          </w:p>
        </w:tc>
        <w:tc>
          <w:tcPr>
            <w:tcW w:w="975" w:type="dxa"/>
            <w:tcBorders>
              <w:top w:val="nil"/>
              <w:left w:val="nil"/>
              <w:bottom w:val="nil"/>
              <w:right w:val="nil"/>
            </w:tcBorders>
            <w:shd w:val="clear" w:color="auto" w:fill="001F5F"/>
          </w:tcPr>
          <w:p w:rsidR="00C036BA" w:rsidRDefault="001D6A0D">
            <w:pPr>
              <w:pStyle w:val="TableParagraph"/>
              <w:spacing w:before="42" w:line="229" w:lineRule="exact"/>
              <w:ind w:left="234"/>
              <w:rPr>
                <w:rFonts w:ascii="Calibri"/>
                <w:b/>
              </w:rPr>
            </w:pPr>
            <w:r>
              <w:rPr>
                <w:rFonts w:ascii="Calibri"/>
                <w:b/>
                <w:color w:val="FFFFFF"/>
                <w:spacing w:val="-2"/>
              </w:rPr>
              <w:t>Cases</w:t>
            </w:r>
          </w:p>
        </w:tc>
        <w:tc>
          <w:tcPr>
            <w:tcW w:w="820" w:type="dxa"/>
            <w:tcBorders>
              <w:top w:val="nil"/>
              <w:left w:val="nil"/>
              <w:bottom w:val="nil"/>
              <w:right w:val="nil"/>
            </w:tcBorders>
            <w:shd w:val="clear" w:color="auto" w:fill="001F5F"/>
          </w:tcPr>
          <w:p w:rsidR="00C036BA" w:rsidRDefault="001D6A0D">
            <w:pPr>
              <w:pStyle w:val="TableParagraph"/>
              <w:spacing w:before="42" w:line="229" w:lineRule="exact"/>
              <w:ind w:left="6"/>
              <w:jc w:val="center"/>
              <w:rPr>
                <w:rFonts w:ascii="Calibri"/>
                <w:b/>
              </w:rPr>
            </w:pPr>
            <w:r>
              <w:rPr>
                <w:rFonts w:ascii="Calibri"/>
                <w:b/>
                <w:color w:val="FFFFFF"/>
                <w:spacing w:val="-10"/>
              </w:rPr>
              <w:t>%</w:t>
            </w:r>
          </w:p>
        </w:tc>
        <w:tc>
          <w:tcPr>
            <w:tcW w:w="822" w:type="dxa"/>
            <w:tcBorders>
              <w:top w:val="nil"/>
              <w:left w:val="nil"/>
              <w:bottom w:val="nil"/>
              <w:right w:val="nil"/>
            </w:tcBorders>
            <w:shd w:val="clear" w:color="auto" w:fill="001F5F"/>
          </w:tcPr>
          <w:p w:rsidR="00C036BA" w:rsidRDefault="001D6A0D">
            <w:pPr>
              <w:pStyle w:val="TableParagraph"/>
              <w:spacing w:before="42" w:line="229" w:lineRule="exact"/>
              <w:ind w:left="285"/>
              <w:rPr>
                <w:rFonts w:ascii="Calibri"/>
                <w:b/>
              </w:rPr>
            </w:pPr>
            <w:r>
              <w:rPr>
                <w:rFonts w:ascii="Calibri"/>
                <w:b/>
                <w:color w:val="FFFFFF"/>
                <w:spacing w:val="-5"/>
              </w:rPr>
              <w:t>Vol</w:t>
            </w:r>
          </w:p>
        </w:tc>
        <w:tc>
          <w:tcPr>
            <w:tcW w:w="599" w:type="dxa"/>
            <w:tcBorders>
              <w:top w:val="nil"/>
              <w:left w:val="nil"/>
              <w:bottom w:val="nil"/>
              <w:right w:val="nil"/>
            </w:tcBorders>
            <w:shd w:val="clear" w:color="auto" w:fill="001F5F"/>
          </w:tcPr>
          <w:p w:rsidR="00C036BA" w:rsidRDefault="001D6A0D">
            <w:pPr>
              <w:pStyle w:val="TableParagraph"/>
              <w:spacing w:before="42" w:line="229" w:lineRule="exact"/>
              <w:ind w:left="1"/>
              <w:jc w:val="center"/>
              <w:rPr>
                <w:rFonts w:ascii="Calibri"/>
                <w:b/>
              </w:rPr>
            </w:pPr>
            <w:r>
              <w:rPr>
                <w:rFonts w:ascii="Calibri"/>
                <w:b/>
                <w:color w:val="FFFFFF"/>
                <w:spacing w:val="-10"/>
              </w:rPr>
              <w:t>%</w:t>
            </w:r>
          </w:p>
        </w:tc>
      </w:tr>
      <w:tr w:rsidR="00C036BA">
        <w:trPr>
          <w:trHeight w:val="297"/>
        </w:trPr>
        <w:tc>
          <w:tcPr>
            <w:tcW w:w="1210" w:type="dxa"/>
            <w:tcBorders>
              <w:top w:val="nil"/>
            </w:tcBorders>
          </w:tcPr>
          <w:p w:rsidR="00C036BA" w:rsidRDefault="001D6A0D">
            <w:pPr>
              <w:pStyle w:val="TableParagraph"/>
              <w:spacing w:before="48" w:line="229" w:lineRule="exact"/>
              <w:rPr>
                <w:rFonts w:ascii="Calibri"/>
              </w:rPr>
            </w:pPr>
            <w:r>
              <w:rPr>
                <w:rFonts w:ascii="Calibri"/>
                <w:spacing w:val="-2"/>
              </w:rPr>
              <w:t>Agriculture</w:t>
            </w:r>
          </w:p>
        </w:tc>
        <w:tc>
          <w:tcPr>
            <w:tcW w:w="975" w:type="dxa"/>
            <w:tcBorders>
              <w:top w:val="nil"/>
            </w:tcBorders>
          </w:tcPr>
          <w:p w:rsidR="00C036BA" w:rsidRDefault="001D6A0D">
            <w:pPr>
              <w:pStyle w:val="TableParagraph"/>
              <w:spacing w:before="48" w:line="229" w:lineRule="exact"/>
              <w:ind w:left="0" w:right="134"/>
              <w:jc w:val="right"/>
              <w:rPr>
                <w:rFonts w:ascii="Calibri"/>
              </w:rPr>
            </w:pPr>
            <w:r>
              <w:rPr>
                <w:rFonts w:ascii="Calibri"/>
                <w:spacing w:val="-5"/>
              </w:rPr>
              <w:t>45</w:t>
            </w:r>
          </w:p>
        </w:tc>
        <w:tc>
          <w:tcPr>
            <w:tcW w:w="820" w:type="dxa"/>
            <w:tcBorders>
              <w:top w:val="nil"/>
            </w:tcBorders>
          </w:tcPr>
          <w:p w:rsidR="00C036BA" w:rsidRDefault="001D6A0D">
            <w:pPr>
              <w:pStyle w:val="TableParagraph"/>
              <w:spacing w:before="48" w:line="229" w:lineRule="exact"/>
              <w:ind w:left="0" w:right="95"/>
              <w:jc w:val="right"/>
              <w:rPr>
                <w:rFonts w:ascii="Calibri"/>
              </w:rPr>
            </w:pPr>
            <w:r>
              <w:rPr>
                <w:rFonts w:ascii="Calibri"/>
                <w:spacing w:val="-5"/>
              </w:rPr>
              <w:t>0%</w:t>
            </w:r>
          </w:p>
        </w:tc>
        <w:tc>
          <w:tcPr>
            <w:tcW w:w="822" w:type="dxa"/>
            <w:tcBorders>
              <w:top w:val="nil"/>
            </w:tcBorders>
          </w:tcPr>
          <w:p w:rsidR="00C036BA" w:rsidRDefault="001D6A0D">
            <w:pPr>
              <w:pStyle w:val="TableParagraph"/>
              <w:spacing w:before="48" w:line="229" w:lineRule="exact"/>
              <w:ind w:left="0" w:right="102"/>
              <w:jc w:val="right"/>
              <w:rPr>
                <w:rFonts w:ascii="Calibri"/>
              </w:rPr>
            </w:pPr>
            <w:r>
              <w:rPr>
                <w:rFonts w:ascii="Calibri"/>
                <w:spacing w:val="-2"/>
              </w:rPr>
              <w:t>0.054</w:t>
            </w:r>
          </w:p>
        </w:tc>
        <w:tc>
          <w:tcPr>
            <w:tcW w:w="599" w:type="dxa"/>
            <w:tcBorders>
              <w:top w:val="nil"/>
            </w:tcBorders>
          </w:tcPr>
          <w:p w:rsidR="00C036BA" w:rsidRDefault="001D6A0D">
            <w:pPr>
              <w:pStyle w:val="TableParagraph"/>
              <w:spacing w:before="48" w:line="229" w:lineRule="exact"/>
              <w:ind w:left="117"/>
              <w:jc w:val="center"/>
              <w:rPr>
                <w:rFonts w:ascii="Calibri"/>
              </w:rPr>
            </w:pPr>
            <w:r>
              <w:rPr>
                <w:rFonts w:ascii="Calibri"/>
                <w:spacing w:val="-5"/>
              </w:rPr>
              <w:t>1%</w:t>
            </w:r>
          </w:p>
        </w:tc>
      </w:tr>
      <w:tr w:rsidR="00C036BA">
        <w:trPr>
          <w:trHeight w:val="287"/>
        </w:trPr>
        <w:tc>
          <w:tcPr>
            <w:tcW w:w="1210" w:type="dxa"/>
          </w:tcPr>
          <w:p w:rsidR="00C036BA" w:rsidRDefault="001D6A0D">
            <w:pPr>
              <w:pStyle w:val="TableParagraph"/>
              <w:spacing w:before="38" w:line="229" w:lineRule="exact"/>
              <w:rPr>
                <w:rFonts w:ascii="Calibri"/>
              </w:rPr>
            </w:pPr>
            <w:r>
              <w:rPr>
                <w:rFonts w:ascii="Calibri"/>
                <w:spacing w:val="-2"/>
              </w:rPr>
              <w:t>Consumer</w:t>
            </w:r>
          </w:p>
        </w:tc>
        <w:tc>
          <w:tcPr>
            <w:tcW w:w="975" w:type="dxa"/>
          </w:tcPr>
          <w:p w:rsidR="00C036BA" w:rsidRDefault="001D6A0D">
            <w:pPr>
              <w:pStyle w:val="TableParagraph"/>
              <w:spacing w:before="38" w:line="229" w:lineRule="exact"/>
              <w:ind w:left="306"/>
              <w:rPr>
                <w:rFonts w:ascii="Calibri"/>
              </w:rPr>
            </w:pPr>
            <w:r>
              <w:rPr>
                <w:rFonts w:ascii="Calibri"/>
                <w:spacing w:val="-2"/>
              </w:rPr>
              <w:t>9,156</w:t>
            </w:r>
          </w:p>
        </w:tc>
        <w:tc>
          <w:tcPr>
            <w:tcW w:w="820" w:type="dxa"/>
          </w:tcPr>
          <w:p w:rsidR="00C036BA" w:rsidRDefault="001D6A0D">
            <w:pPr>
              <w:pStyle w:val="TableParagraph"/>
              <w:spacing w:before="38" w:line="229" w:lineRule="exact"/>
              <w:ind w:left="0" w:right="97"/>
              <w:jc w:val="right"/>
              <w:rPr>
                <w:rFonts w:ascii="Calibri"/>
              </w:rPr>
            </w:pPr>
            <w:r>
              <w:rPr>
                <w:rFonts w:ascii="Calibri"/>
                <w:spacing w:val="-5"/>
              </w:rPr>
              <w:t>71%</w:t>
            </w:r>
          </w:p>
        </w:tc>
        <w:tc>
          <w:tcPr>
            <w:tcW w:w="822" w:type="dxa"/>
          </w:tcPr>
          <w:p w:rsidR="00C036BA" w:rsidRDefault="001D6A0D">
            <w:pPr>
              <w:pStyle w:val="TableParagraph"/>
              <w:spacing w:before="38" w:line="229" w:lineRule="exact"/>
              <w:ind w:left="0" w:right="102"/>
              <w:jc w:val="right"/>
              <w:rPr>
                <w:rFonts w:ascii="Calibri"/>
              </w:rPr>
            </w:pPr>
            <w:r>
              <w:rPr>
                <w:rFonts w:ascii="Calibri"/>
                <w:spacing w:val="-2"/>
              </w:rPr>
              <w:t>5.869</w:t>
            </w:r>
          </w:p>
        </w:tc>
        <w:tc>
          <w:tcPr>
            <w:tcW w:w="599" w:type="dxa"/>
          </w:tcPr>
          <w:p w:rsidR="00C036BA" w:rsidRDefault="001D6A0D">
            <w:pPr>
              <w:pStyle w:val="TableParagraph"/>
              <w:spacing w:before="38" w:line="229" w:lineRule="exact"/>
              <w:ind w:left="5"/>
              <w:jc w:val="center"/>
              <w:rPr>
                <w:rFonts w:ascii="Calibri"/>
              </w:rPr>
            </w:pPr>
            <w:r>
              <w:rPr>
                <w:rFonts w:ascii="Calibri"/>
                <w:spacing w:val="-5"/>
              </w:rPr>
              <w:t>66%</w:t>
            </w:r>
          </w:p>
        </w:tc>
      </w:tr>
      <w:tr w:rsidR="00C036BA">
        <w:trPr>
          <w:trHeight w:val="285"/>
        </w:trPr>
        <w:tc>
          <w:tcPr>
            <w:tcW w:w="1210" w:type="dxa"/>
          </w:tcPr>
          <w:p w:rsidR="00C036BA" w:rsidRDefault="001D6A0D">
            <w:pPr>
              <w:pStyle w:val="TableParagraph"/>
              <w:spacing w:before="36" w:line="229" w:lineRule="exact"/>
              <w:rPr>
                <w:rFonts w:ascii="Calibri"/>
              </w:rPr>
            </w:pPr>
            <w:r>
              <w:rPr>
                <w:rFonts w:ascii="Calibri"/>
                <w:spacing w:val="-5"/>
              </w:rPr>
              <w:t>SME</w:t>
            </w:r>
          </w:p>
        </w:tc>
        <w:tc>
          <w:tcPr>
            <w:tcW w:w="975" w:type="dxa"/>
          </w:tcPr>
          <w:p w:rsidR="00C036BA" w:rsidRDefault="001D6A0D">
            <w:pPr>
              <w:pStyle w:val="TableParagraph"/>
              <w:spacing w:before="36" w:line="229" w:lineRule="exact"/>
              <w:ind w:left="306"/>
              <w:rPr>
                <w:rFonts w:ascii="Calibri"/>
              </w:rPr>
            </w:pPr>
            <w:r>
              <w:rPr>
                <w:rFonts w:ascii="Calibri"/>
                <w:spacing w:val="-2"/>
              </w:rPr>
              <w:t>3,709</w:t>
            </w:r>
          </w:p>
        </w:tc>
        <w:tc>
          <w:tcPr>
            <w:tcW w:w="820" w:type="dxa"/>
          </w:tcPr>
          <w:p w:rsidR="00C036BA" w:rsidRDefault="001D6A0D">
            <w:pPr>
              <w:pStyle w:val="TableParagraph"/>
              <w:spacing w:before="36" w:line="229" w:lineRule="exact"/>
              <w:ind w:left="0" w:right="97"/>
              <w:jc w:val="right"/>
              <w:rPr>
                <w:rFonts w:ascii="Calibri"/>
              </w:rPr>
            </w:pPr>
            <w:r>
              <w:rPr>
                <w:rFonts w:ascii="Calibri"/>
                <w:spacing w:val="-5"/>
              </w:rPr>
              <w:t>29%</w:t>
            </w:r>
          </w:p>
        </w:tc>
        <w:tc>
          <w:tcPr>
            <w:tcW w:w="822" w:type="dxa"/>
          </w:tcPr>
          <w:p w:rsidR="00C036BA" w:rsidRDefault="001D6A0D">
            <w:pPr>
              <w:pStyle w:val="TableParagraph"/>
              <w:spacing w:before="36" w:line="229" w:lineRule="exact"/>
              <w:ind w:left="0" w:right="102"/>
              <w:jc w:val="right"/>
              <w:rPr>
                <w:rFonts w:ascii="Calibri"/>
              </w:rPr>
            </w:pPr>
            <w:r>
              <w:rPr>
                <w:rFonts w:ascii="Calibri"/>
                <w:spacing w:val="-2"/>
              </w:rPr>
              <w:t>3.023</w:t>
            </w:r>
          </w:p>
        </w:tc>
        <w:tc>
          <w:tcPr>
            <w:tcW w:w="599" w:type="dxa"/>
          </w:tcPr>
          <w:p w:rsidR="00C036BA" w:rsidRDefault="001D6A0D">
            <w:pPr>
              <w:pStyle w:val="TableParagraph"/>
              <w:spacing w:before="36" w:line="229" w:lineRule="exact"/>
              <w:ind w:left="5"/>
              <w:jc w:val="center"/>
              <w:rPr>
                <w:rFonts w:ascii="Calibri"/>
              </w:rPr>
            </w:pPr>
            <w:r>
              <w:rPr>
                <w:rFonts w:ascii="Calibri"/>
                <w:spacing w:val="-5"/>
              </w:rPr>
              <w:t>34%</w:t>
            </w:r>
          </w:p>
        </w:tc>
      </w:tr>
      <w:tr w:rsidR="00C036BA">
        <w:trPr>
          <w:trHeight w:val="287"/>
        </w:trPr>
        <w:tc>
          <w:tcPr>
            <w:tcW w:w="1210" w:type="dxa"/>
          </w:tcPr>
          <w:p w:rsidR="00C036BA" w:rsidRDefault="001D6A0D">
            <w:pPr>
              <w:pStyle w:val="TableParagraph"/>
              <w:spacing w:before="38" w:line="229" w:lineRule="exact"/>
              <w:rPr>
                <w:rFonts w:ascii="Calibri"/>
                <w:b/>
              </w:rPr>
            </w:pPr>
            <w:r>
              <w:rPr>
                <w:rFonts w:ascii="Calibri"/>
                <w:b/>
                <w:spacing w:val="-2"/>
              </w:rPr>
              <w:t>Total</w:t>
            </w:r>
          </w:p>
        </w:tc>
        <w:tc>
          <w:tcPr>
            <w:tcW w:w="975" w:type="dxa"/>
          </w:tcPr>
          <w:p w:rsidR="00C036BA" w:rsidRDefault="001D6A0D">
            <w:pPr>
              <w:pStyle w:val="TableParagraph"/>
              <w:spacing w:before="38" w:line="229" w:lineRule="exact"/>
              <w:ind w:left="208"/>
              <w:rPr>
                <w:rFonts w:ascii="Calibri"/>
                <w:b/>
              </w:rPr>
            </w:pPr>
            <w:r>
              <w:rPr>
                <w:rFonts w:ascii="Calibri"/>
                <w:b/>
                <w:spacing w:val="-2"/>
              </w:rPr>
              <w:t>12,910</w:t>
            </w:r>
          </w:p>
        </w:tc>
        <w:tc>
          <w:tcPr>
            <w:tcW w:w="820" w:type="dxa"/>
          </w:tcPr>
          <w:p w:rsidR="00C036BA" w:rsidRDefault="00C036BA">
            <w:pPr>
              <w:pStyle w:val="TableParagraph"/>
              <w:ind w:left="0"/>
              <w:rPr>
                <w:sz w:val="20"/>
              </w:rPr>
            </w:pPr>
          </w:p>
        </w:tc>
        <w:tc>
          <w:tcPr>
            <w:tcW w:w="822" w:type="dxa"/>
          </w:tcPr>
          <w:p w:rsidR="00C036BA" w:rsidRDefault="001D6A0D">
            <w:pPr>
              <w:pStyle w:val="TableParagraph"/>
              <w:spacing w:before="38" w:line="229" w:lineRule="exact"/>
              <w:ind w:left="0" w:right="98"/>
              <w:jc w:val="right"/>
              <w:rPr>
                <w:rFonts w:ascii="Calibri"/>
                <w:b/>
              </w:rPr>
            </w:pPr>
            <w:r>
              <w:rPr>
                <w:rFonts w:ascii="Calibri"/>
                <w:b/>
                <w:spacing w:val="-2"/>
              </w:rPr>
              <w:t>8.946</w:t>
            </w:r>
          </w:p>
        </w:tc>
        <w:tc>
          <w:tcPr>
            <w:tcW w:w="599" w:type="dxa"/>
          </w:tcPr>
          <w:p w:rsidR="00C036BA" w:rsidRDefault="00C036BA">
            <w:pPr>
              <w:pStyle w:val="TableParagraph"/>
              <w:ind w:left="0"/>
              <w:rPr>
                <w:sz w:val="20"/>
              </w:rPr>
            </w:pPr>
          </w:p>
        </w:tc>
      </w:tr>
      <w:tr w:rsidR="00C036BA">
        <w:trPr>
          <w:trHeight w:val="297"/>
        </w:trPr>
        <w:tc>
          <w:tcPr>
            <w:tcW w:w="4426" w:type="dxa"/>
            <w:gridSpan w:val="5"/>
            <w:tcBorders>
              <w:left w:val="nil"/>
              <w:bottom w:val="nil"/>
              <w:right w:val="nil"/>
            </w:tcBorders>
          </w:tcPr>
          <w:p w:rsidR="00C036BA" w:rsidRDefault="00C036BA">
            <w:pPr>
              <w:pStyle w:val="TableParagraph"/>
              <w:ind w:left="0"/>
            </w:pPr>
          </w:p>
        </w:tc>
      </w:tr>
      <w:tr w:rsidR="00C036BA">
        <w:trPr>
          <w:trHeight w:val="292"/>
        </w:trPr>
        <w:tc>
          <w:tcPr>
            <w:tcW w:w="4426" w:type="dxa"/>
            <w:gridSpan w:val="5"/>
            <w:tcBorders>
              <w:top w:val="nil"/>
              <w:left w:val="nil"/>
              <w:bottom w:val="nil"/>
              <w:right w:val="nil"/>
            </w:tcBorders>
            <w:shd w:val="clear" w:color="auto" w:fill="001F5F"/>
          </w:tcPr>
          <w:p w:rsidR="00C036BA" w:rsidRDefault="001D6A0D">
            <w:pPr>
              <w:pStyle w:val="TableParagraph"/>
              <w:spacing w:before="38" w:line="234" w:lineRule="exact"/>
              <w:ind w:left="6" w:right="2"/>
              <w:jc w:val="center"/>
              <w:rPr>
                <w:rFonts w:ascii="Calibri"/>
                <w:b/>
              </w:rPr>
            </w:pPr>
            <w:r>
              <w:rPr>
                <w:rFonts w:ascii="Calibri"/>
                <w:b/>
                <w:color w:val="FFFFFF"/>
              </w:rPr>
              <w:t>Region</w:t>
            </w:r>
            <w:r>
              <w:rPr>
                <w:rFonts w:ascii="Calibri"/>
                <w:b/>
                <w:color w:val="FFFFFF"/>
                <w:spacing w:val="-7"/>
              </w:rPr>
              <w:t xml:space="preserve"> </w:t>
            </w:r>
            <w:r>
              <w:rPr>
                <w:rFonts w:ascii="Calibri"/>
                <w:b/>
                <w:color w:val="FFFFFF"/>
                <w:spacing w:val="-4"/>
              </w:rPr>
              <w:t>Wise</w:t>
            </w:r>
          </w:p>
        </w:tc>
      </w:tr>
      <w:tr w:rsidR="00C036BA">
        <w:trPr>
          <w:trHeight w:val="290"/>
        </w:trPr>
        <w:tc>
          <w:tcPr>
            <w:tcW w:w="1210" w:type="dxa"/>
            <w:tcBorders>
              <w:top w:val="nil"/>
              <w:left w:val="nil"/>
              <w:bottom w:val="nil"/>
              <w:right w:val="nil"/>
            </w:tcBorders>
            <w:shd w:val="clear" w:color="auto" w:fill="001F5F"/>
          </w:tcPr>
          <w:p w:rsidR="00C036BA" w:rsidRDefault="001D6A0D">
            <w:pPr>
              <w:pStyle w:val="TableParagraph"/>
              <w:spacing w:before="41" w:line="229" w:lineRule="exact"/>
              <w:ind w:left="112"/>
              <w:rPr>
                <w:rFonts w:ascii="Calibri"/>
                <w:b/>
              </w:rPr>
            </w:pPr>
            <w:r>
              <w:rPr>
                <w:rFonts w:ascii="Calibri"/>
                <w:b/>
                <w:color w:val="FFFFFF"/>
                <w:spacing w:val="-2"/>
              </w:rPr>
              <w:t>Channel</w:t>
            </w:r>
          </w:p>
        </w:tc>
        <w:tc>
          <w:tcPr>
            <w:tcW w:w="975" w:type="dxa"/>
            <w:tcBorders>
              <w:top w:val="nil"/>
              <w:left w:val="nil"/>
              <w:bottom w:val="nil"/>
              <w:right w:val="nil"/>
            </w:tcBorders>
            <w:shd w:val="clear" w:color="auto" w:fill="001F5F"/>
          </w:tcPr>
          <w:p w:rsidR="00C036BA" w:rsidRDefault="001D6A0D">
            <w:pPr>
              <w:pStyle w:val="TableParagraph"/>
              <w:spacing w:before="41" w:line="229" w:lineRule="exact"/>
              <w:ind w:left="234"/>
              <w:rPr>
                <w:rFonts w:ascii="Calibri"/>
                <w:b/>
              </w:rPr>
            </w:pPr>
            <w:r>
              <w:rPr>
                <w:rFonts w:ascii="Calibri"/>
                <w:b/>
                <w:color w:val="FFFFFF"/>
                <w:spacing w:val="-2"/>
              </w:rPr>
              <w:t>Cases</w:t>
            </w:r>
          </w:p>
        </w:tc>
        <w:tc>
          <w:tcPr>
            <w:tcW w:w="820" w:type="dxa"/>
            <w:tcBorders>
              <w:top w:val="nil"/>
              <w:left w:val="nil"/>
              <w:bottom w:val="nil"/>
              <w:right w:val="nil"/>
            </w:tcBorders>
            <w:shd w:val="clear" w:color="auto" w:fill="001F5F"/>
          </w:tcPr>
          <w:p w:rsidR="00C036BA" w:rsidRDefault="001D6A0D">
            <w:pPr>
              <w:pStyle w:val="TableParagraph"/>
              <w:spacing w:before="41" w:line="229" w:lineRule="exact"/>
              <w:ind w:left="6"/>
              <w:jc w:val="center"/>
              <w:rPr>
                <w:rFonts w:ascii="Calibri"/>
                <w:b/>
              </w:rPr>
            </w:pPr>
            <w:r>
              <w:rPr>
                <w:rFonts w:ascii="Calibri"/>
                <w:b/>
                <w:color w:val="FFFFFF"/>
                <w:spacing w:val="-10"/>
              </w:rPr>
              <w:t>%</w:t>
            </w:r>
          </w:p>
        </w:tc>
        <w:tc>
          <w:tcPr>
            <w:tcW w:w="822" w:type="dxa"/>
            <w:tcBorders>
              <w:top w:val="nil"/>
              <w:left w:val="nil"/>
              <w:bottom w:val="nil"/>
              <w:right w:val="nil"/>
            </w:tcBorders>
            <w:shd w:val="clear" w:color="auto" w:fill="001F5F"/>
          </w:tcPr>
          <w:p w:rsidR="00C036BA" w:rsidRDefault="001D6A0D">
            <w:pPr>
              <w:pStyle w:val="TableParagraph"/>
              <w:spacing w:before="41" w:line="229" w:lineRule="exact"/>
              <w:ind w:left="285"/>
              <w:rPr>
                <w:rFonts w:ascii="Calibri"/>
                <w:b/>
              </w:rPr>
            </w:pPr>
            <w:r>
              <w:rPr>
                <w:rFonts w:ascii="Calibri"/>
                <w:b/>
                <w:color w:val="FFFFFF"/>
                <w:spacing w:val="-5"/>
              </w:rPr>
              <w:t>Vol</w:t>
            </w:r>
          </w:p>
        </w:tc>
        <w:tc>
          <w:tcPr>
            <w:tcW w:w="599" w:type="dxa"/>
            <w:tcBorders>
              <w:top w:val="nil"/>
              <w:left w:val="nil"/>
              <w:bottom w:val="nil"/>
              <w:right w:val="nil"/>
            </w:tcBorders>
            <w:shd w:val="clear" w:color="auto" w:fill="001F5F"/>
          </w:tcPr>
          <w:p w:rsidR="00C036BA" w:rsidRDefault="001D6A0D">
            <w:pPr>
              <w:pStyle w:val="TableParagraph"/>
              <w:spacing w:before="41" w:line="229" w:lineRule="exact"/>
              <w:ind w:left="1"/>
              <w:jc w:val="center"/>
              <w:rPr>
                <w:rFonts w:ascii="Calibri"/>
                <w:b/>
              </w:rPr>
            </w:pPr>
            <w:r>
              <w:rPr>
                <w:rFonts w:ascii="Calibri"/>
                <w:b/>
                <w:color w:val="FFFFFF"/>
                <w:spacing w:val="-10"/>
              </w:rPr>
              <w:t>%</w:t>
            </w:r>
          </w:p>
        </w:tc>
      </w:tr>
      <w:tr w:rsidR="00C036BA">
        <w:trPr>
          <w:trHeight w:val="297"/>
        </w:trPr>
        <w:tc>
          <w:tcPr>
            <w:tcW w:w="1210" w:type="dxa"/>
            <w:tcBorders>
              <w:top w:val="nil"/>
            </w:tcBorders>
          </w:tcPr>
          <w:p w:rsidR="00C036BA" w:rsidRDefault="001D6A0D">
            <w:pPr>
              <w:pStyle w:val="TableParagraph"/>
              <w:spacing w:before="48" w:line="229" w:lineRule="exact"/>
              <w:rPr>
                <w:rFonts w:ascii="Calibri"/>
                <w:b/>
              </w:rPr>
            </w:pPr>
            <w:r>
              <w:rPr>
                <w:rFonts w:ascii="Calibri"/>
                <w:b/>
                <w:spacing w:val="-4"/>
              </w:rPr>
              <w:t>South</w:t>
            </w:r>
          </w:p>
        </w:tc>
        <w:tc>
          <w:tcPr>
            <w:tcW w:w="975" w:type="dxa"/>
            <w:tcBorders>
              <w:top w:val="nil"/>
            </w:tcBorders>
          </w:tcPr>
          <w:p w:rsidR="00C036BA" w:rsidRDefault="001D6A0D">
            <w:pPr>
              <w:pStyle w:val="TableParagraph"/>
              <w:spacing w:before="48" w:line="229" w:lineRule="exact"/>
              <w:ind w:left="306"/>
              <w:rPr>
                <w:rFonts w:ascii="Calibri"/>
              </w:rPr>
            </w:pPr>
            <w:r>
              <w:rPr>
                <w:rFonts w:ascii="Calibri"/>
                <w:spacing w:val="-2"/>
              </w:rPr>
              <w:t>3,028</w:t>
            </w:r>
          </w:p>
        </w:tc>
        <w:tc>
          <w:tcPr>
            <w:tcW w:w="820" w:type="dxa"/>
            <w:tcBorders>
              <w:top w:val="nil"/>
            </w:tcBorders>
          </w:tcPr>
          <w:p w:rsidR="00C036BA" w:rsidRDefault="001D6A0D">
            <w:pPr>
              <w:pStyle w:val="TableParagraph"/>
              <w:spacing w:before="48" w:line="229" w:lineRule="exact"/>
              <w:ind w:left="0" w:right="97"/>
              <w:jc w:val="right"/>
              <w:rPr>
                <w:rFonts w:ascii="Calibri"/>
              </w:rPr>
            </w:pPr>
            <w:r>
              <w:rPr>
                <w:rFonts w:ascii="Calibri"/>
                <w:spacing w:val="-5"/>
              </w:rPr>
              <w:t>23%</w:t>
            </w:r>
          </w:p>
        </w:tc>
        <w:tc>
          <w:tcPr>
            <w:tcW w:w="822" w:type="dxa"/>
            <w:tcBorders>
              <w:top w:val="nil"/>
            </w:tcBorders>
          </w:tcPr>
          <w:p w:rsidR="00C036BA" w:rsidRDefault="001D6A0D">
            <w:pPr>
              <w:pStyle w:val="TableParagraph"/>
              <w:spacing w:before="48" w:line="229" w:lineRule="exact"/>
              <w:ind w:left="0" w:right="102"/>
              <w:jc w:val="right"/>
              <w:rPr>
                <w:rFonts w:ascii="Calibri"/>
              </w:rPr>
            </w:pPr>
            <w:r>
              <w:rPr>
                <w:rFonts w:ascii="Calibri"/>
                <w:spacing w:val="-2"/>
              </w:rPr>
              <w:t>2.772</w:t>
            </w:r>
          </w:p>
        </w:tc>
        <w:tc>
          <w:tcPr>
            <w:tcW w:w="599" w:type="dxa"/>
            <w:tcBorders>
              <w:top w:val="nil"/>
            </w:tcBorders>
          </w:tcPr>
          <w:p w:rsidR="00C036BA" w:rsidRDefault="001D6A0D">
            <w:pPr>
              <w:pStyle w:val="TableParagraph"/>
              <w:spacing w:before="48" w:line="229" w:lineRule="exact"/>
              <w:ind w:left="5"/>
              <w:jc w:val="center"/>
              <w:rPr>
                <w:rFonts w:ascii="Calibri"/>
              </w:rPr>
            </w:pPr>
            <w:r>
              <w:rPr>
                <w:rFonts w:ascii="Calibri"/>
                <w:spacing w:val="-5"/>
              </w:rPr>
              <w:t>31%</w:t>
            </w:r>
          </w:p>
        </w:tc>
      </w:tr>
      <w:tr w:rsidR="00C036BA">
        <w:trPr>
          <w:trHeight w:val="287"/>
        </w:trPr>
        <w:tc>
          <w:tcPr>
            <w:tcW w:w="1210" w:type="dxa"/>
          </w:tcPr>
          <w:p w:rsidR="00C036BA" w:rsidRDefault="001D6A0D">
            <w:pPr>
              <w:pStyle w:val="TableParagraph"/>
              <w:spacing w:before="38" w:line="229" w:lineRule="exact"/>
              <w:rPr>
                <w:rFonts w:ascii="Calibri"/>
                <w:b/>
              </w:rPr>
            </w:pPr>
            <w:r>
              <w:rPr>
                <w:rFonts w:ascii="Calibri"/>
                <w:b/>
                <w:spacing w:val="-2"/>
              </w:rPr>
              <w:t>Central</w:t>
            </w:r>
          </w:p>
        </w:tc>
        <w:tc>
          <w:tcPr>
            <w:tcW w:w="975" w:type="dxa"/>
          </w:tcPr>
          <w:p w:rsidR="00C036BA" w:rsidRDefault="001D6A0D">
            <w:pPr>
              <w:pStyle w:val="TableParagraph"/>
              <w:spacing w:before="38" w:line="229" w:lineRule="exact"/>
              <w:ind w:left="306"/>
              <w:rPr>
                <w:rFonts w:ascii="Calibri"/>
              </w:rPr>
            </w:pPr>
            <w:r>
              <w:rPr>
                <w:rFonts w:ascii="Calibri"/>
                <w:spacing w:val="-2"/>
              </w:rPr>
              <w:t>6,709</w:t>
            </w:r>
          </w:p>
        </w:tc>
        <w:tc>
          <w:tcPr>
            <w:tcW w:w="820" w:type="dxa"/>
          </w:tcPr>
          <w:p w:rsidR="00C036BA" w:rsidRDefault="001D6A0D">
            <w:pPr>
              <w:pStyle w:val="TableParagraph"/>
              <w:spacing w:before="38" w:line="229" w:lineRule="exact"/>
              <w:ind w:left="0" w:right="97"/>
              <w:jc w:val="right"/>
              <w:rPr>
                <w:rFonts w:ascii="Calibri"/>
              </w:rPr>
            </w:pPr>
            <w:r>
              <w:rPr>
                <w:rFonts w:ascii="Calibri"/>
                <w:spacing w:val="-5"/>
              </w:rPr>
              <w:t>52%</w:t>
            </w:r>
          </w:p>
        </w:tc>
        <w:tc>
          <w:tcPr>
            <w:tcW w:w="822" w:type="dxa"/>
          </w:tcPr>
          <w:p w:rsidR="00C036BA" w:rsidRDefault="001D6A0D">
            <w:pPr>
              <w:pStyle w:val="TableParagraph"/>
              <w:spacing w:before="38" w:line="229" w:lineRule="exact"/>
              <w:ind w:left="0" w:right="102"/>
              <w:jc w:val="right"/>
              <w:rPr>
                <w:rFonts w:ascii="Calibri"/>
              </w:rPr>
            </w:pPr>
            <w:r>
              <w:rPr>
                <w:rFonts w:ascii="Calibri"/>
                <w:spacing w:val="-2"/>
              </w:rPr>
              <w:t>4.388</w:t>
            </w:r>
          </w:p>
        </w:tc>
        <w:tc>
          <w:tcPr>
            <w:tcW w:w="599" w:type="dxa"/>
          </w:tcPr>
          <w:p w:rsidR="00C036BA" w:rsidRDefault="001D6A0D">
            <w:pPr>
              <w:pStyle w:val="TableParagraph"/>
              <w:spacing w:before="38" w:line="229" w:lineRule="exact"/>
              <w:ind w:left="5"/>
              <w:jc w:val="center"/>
              <w:rPr>
                <w:rFonts w:ascii="Calibri"/>
              </w:rPr>
            </w:pPr>
            <w:r>
              <w:rPr>
                <w:rFonts w:ascii="Calibri"/>
                <w:spacing w:val="-5"/>
              </w:rPr>
              <w:t>49%</w:t>
            </w:r>
          </w:p>
        </w:tc>
      </w:tr>
      <w:tr w:rsidR="00C036BA">
        <w:trPr>
          <w:trHeight w:val="287"/>
        </w:trPr>
        <w:tc>
          <w:tcPr>
            <w:tcW w:w="1210" w:type="dxa"/>
          </w:tcPr>
          <w:p w:rsidR="00C036BA" w:rsidRDefault="001D6A0D">
            <w:pPr>
              <w:pStyle w:val="TableParagraph"/>
              <w:spacing w:before="38" w:line="229" w:lineRule="exact"/>
              <w:rPr>
                <w:rFonts w:ascii="Calibri"/>
                <w:b/>
              </w:rPr>
            </w:pPr>
            <w:r>
              <w:rPr>
                <w:rFonts w:ascii="Calibri"/>
                <w:b/>
                <w:spacing w:val="-2"/>
              </w:rPr>
              <w:t>North</w:t>
            </w:r>
          </w:p>
        </w:tc>
        <w:tc>
          <w:tcPr>
            <w:tcW w:w="975" w:type="dxa"/>
          </w:tcPr>
          <w:p w:rsidR="00C036BA" w:rsidRDefault="001D6A0D">
            <w:pPr>
              <w:pStyle w:val="TableParagraph"/>
              <w:spacing w:before="38" w:line="229" w:lineRule="exact"/>
              <w:ind w:left="306"/>
              <w:rPr>
                <w:rFonts w:ascii="Calibri"/>
              </w:rPr>
            </w:pPr>
            <w:r>
              <w:rPr>
                <w:rFonts w:ascii="Calibri"/>
                <w:spacing w:val="-2"/>
              </w:rPr>
              <w:t>3,173</w:t>
            </w:r>
          </w:p>
        </w:tc>
        <w:tc>
          <w:tcPr>
            <w:tcW w:w="820" w:type="dxa"/>
          </w:tcPr>
          <w:p w:rsidR="00C036BA" w:rsidRDefault="001D6A0D">
            <w:pPr>
              <w:pStyle w:val="TableParagraph"/>
              <w:spacing w:before="38" w:line="229" w:lineRule="exact"/>
              <w:ind w:left="0" w:right="97"/>
              <w:jc w:val="right"/>
              <w:rPr>
                <w:rFonts w:ascii="Calibri"/>
              </w:rPr>
            </w:pPr>
            <w:r>
              <w:rPr>
                <w:rFonts w:ascii="Calibri"/>
                <w:spacing w:val="-5"/>
              </w:rPr>
              <w:t>25%</w:t>
            </w:r>
          </w:p>
        </w:tc>
        <w:tc>
          <w:tcPr>
            <w:tcW w:w="822" w:type="dxa"/>
          </w:tcPr>
          <w:p w:rsidR="00C036BA" w:rsidRDefault="001D6A0D">
            <w:pPr>
              <w:pStyle w:val="TableParagraph"/>
              <w:spacing w:before="38" w:line="229" w:lineRule="exact"/>
              <w:ind w:left="0" w:right="102"/>
              <w:jc w:val="right"/>
              <w:rPr>
                <w:rFonts w:ascii="Calibri"/>
              </w:rPr>
            </w:pPr>
            <w:r>
              <w:rPr>
                <w:rFonts w:ascii="Calibri"/>
                <w:spacing w:val="-2"/>
              </w:rPr>
              <w:t>1.785</w:t>
            </w:r>
          </w:p>
        </w:tc>
        <w:tc>
          <w:tcPr>
            <w:tcW w:w="599" w:type="dxa"/>
          </w:tcPr>
          <w:p w:rsidR="00C036BA" w:rsidRDefault="001D6A0D">
            <w:pPr>
              <w:pStyle w:val="TableParagraph"/>
              <w:spacing w:before="38" w:line="229" w:lineRule="exact"/>
              <w:ind w:left="5"/>
              <w:jc w:val="center"/>
              <w:rPr>
                <w:rFonts w:ascii="Calibri"/>
              </w:rPr>
            </w:pPr>
            <w:r>
              <w:rPr>
                <w:rFonts w:ascii="Calibri"/>
                <w:spacing w:val="-5"/>
              </w:rPr>
              <w:t>20%</w:t>
            </w:r>
          </w:p>
        </w:tc>
      </w:tr>
      <w:tr w:rsidR="00C036BA">
        <w:trPr>
          <w:trHeight w:val="287"/>
        </w:trPr>
        <w:tc>
          <w:tcPr>
            <w:tcW w:w="1210" w:type="dxa"/>
          </w:tcPr>
          <w:p w:rsidR="00C036BA" w:rsidRDefault="001D6A0D">
            <w:pPr>
              <w:pStyle w:val="TableParagraph"/>
              <w:spacing w:before="36" w:line="232" w:lineRule="exact"/>
              <w:rPr>
                <w:rFonts w:ascii="Calibri"/>
                <w:b/>
              </w:rPr>
            </w:pPr>
            <w:r>
              <w:rPr>
                <w:rFonts w:ascii="Calibri"/>
                <w:b/>
                <w:spacing w:val="-2"/>
              </w:rPr>
              <w:t>Total</w:t>
            </w:r>
          </w:p>
        </w:tc>
        <w:tc>
          <w:tcPr>
            <w:tcW w:w="975" w:type="dxa"/>
          </w:tcPr>
          <w:p w:rsidR="00C036BA" w:rsidRDefault="001D6A0D">
            <w:pPr>
              <w:pStyle w:val="TableParagraph"/>
              <w:spacing w:before="36" w:line="232" w:lineRule="exact"/>
              <w:ind w:left="208"/>
              <w:rPr>
                <w:rFonts w:ascii="Calibri"/>
                <w:b/>
              </w:rPr>
            </w:pPr>
            <w:r>
              <w:rPr>
                <w:rFonts w:ascii="Calibri"/>
                <w:b/>
                <w:spacing w:val="-2"/>
              </w:rPr>
              <w:t>12,910</w:t>
            </w:r>
          </w:p>
        </w:tc>
        <w:tc>
          <w:tcPr>
            <w:tcW w:w="820" w:type="dxa"/>
          </w:tcPr>
          <w:p w:rsidR="00C036BA" w:rsidRDefault="00C036BA">
            <w:pPr>
              <w:pStyle w:val="TableParagraph"/>
              <w:ind w:left="0"/>
              <w:rPr>
                <w:sz w:val="20"/>
              </w:rPr>
            </w:pPr>
          </w:p>
        </w:tc>
        <w:tc>
          <w:tcPr>
            <w:tcW w:w="822" w:type="dxa"/>
          </w:tcPr>
          <w:p w:rsidR="00C036BA" w:rsidRDefault="001D6A0D">
            <w:pPr>
              <w:pStyle w:val="TableParagraph"/>
              <w:spacing w:before="36" w:line="232" w:lineRule="exact"/>
              <w:ind w:left="0" w:right="98"/>
              <w:jc w:val="right"/>
              <w:rPr>
                <w:rFonts w:ascii="Calibri"/>
                <w:b/>
              </w:rPr>
            </w:pPr>
            <w:r>
              <w:rPr>
                <w:rFonts w:ascii="Calibri"/>
                <w:b/>
                <w:spacing w:val="-2"/>
              </w:rPr>
              <w:t>8.946</w:t>
            </w:r>
          </w:p>
        </w:tc>
        <w:tc>
          <w:tcPr>
            <w:tcW w:w="599" w:type="dxa"/>
          </w:tcPr>
          <w:p w:rsidR="00C036BA" w:rsidRDefault="00C036BA">
            <w:pPr>
              <w:pStyle w:val="TableParagraph"/>
              <w:ind w:left="0"/>
              <w:rPr>
                <w:sz w:val="20"/>
              </w:rPr>
            </w:pPr>
          </w:p>
        </w:tc>
      </w:tr>
    </w:tbl>
    <w:p w:rsidR="00C036BA" w:rsidRDefault="00C036BA">
      <w:pPr>
        <w:pStyle w:val="TableParagraph"/>
        <w:rPr>
          <w:sz w:val="20"/>
        </w:rPr>
        <w:sectPr w:rsidR="00C036BA">
          <w:pgSz w:w="12240" w:h="15840"/>
          <w:pgMar w:top="1080" w:right="360" w:bottom="1260" w:left="720" w:header="763" w:footer="990" w:gutter="0"/>
          <w:cols w:space="720"/>
        </w:sectPr>
      </w:pPr>
    </w:p>
    <w:p w:rsidR="00C036BA" w:rsidRDefault="00C036BA">
      <w:pPr>
        <w:pStyle w:val="BodyText"/>
        <w:spacing w:before="79"/>
        <w:rPr>
          <w:i/>
        </w:rPr>
      </w:pPr>
    </w:p>
    <w:p w:rsidR="00C036BA" w:rsidRDefault="001D6A0D">
      <w:pPr>
        <w:pStyle w:val="BodyText"/>
        <w:ind w:left="720"/>
      </w:pPr>
      <w:r>
        <w:rPr>
          <w:u w:val="single"/>
        </w:rPr>
        <w:t xml:space="preserve">NPL </w:t>
      </w:r>
      <w:r>
        <w:rPr>
          <w:spacing w:val="-2"/>
          <w:u w:val="single"/>
        </w:rPr>
        <w:t>Status</w:t>
      </w:r>
    </w:p>
    <w:p w:rsidR="00C036BA" w:rsidRDefault="001D6A0D">
      <w:pPr>
        <w:spacing w:before="2"/>
        <w:ind w:left="4638" w:right="3223"/>
        <w:jc w:val="center"/>
        <w:rPr>
          <w:i/>
          <w:sz w:val="20"/>
        </w:rPr>
      </w:pPr>
      <w:r>
        <w:rPr>
          <w:i/>
          <w:sz w:val="20"/>
        </w:rPr>
        <w:t>(Rs</w:t>
      </w:r>
      <w:r>
        <w:rPr>
          <w:i/>
          <w:spacing w:val="-4"/>
          <w:sz w:val="20"/>
        </w:rPr>
        <w:t xml:space="preserve"> </w:t>
      </w:r>
      <w:r>
        <w:rPr>
          <w:i/>
          <w:sz w:val="20"/>
        </w:rPr>
        <w:t>in</w:t>
      </w:r>
      <w:r>
        <w:rPr>
          <w:i/>
          <w:spacing w:val="-1"/>
          <w:sz w:val="20"/>
        </w:rPr>
        <w:t xml:space="preserve"> </w:t>
      </w:r>
      <w:r>
        <w:rPr>
          <w:i/>
          <w:spacing w:val="-2"/>
          <w:sz w:val="20"/>
        </w:rPr>
        <w:t>Mln;s)</w:t>
      </w:r>
    </w:p>
    <w:tbl>
      <w:tblPr>
        <w:tblW w:w="0" w:type="auto"/>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1020"/>
        <w:gridCol w:w="1232"/>
        <w:gridCol w:w="1162"/>
        <w:gridCol w:w="1021"/>
        <w:gridCol w:w="1021"/>
      </w:tblGrid>
      <w:tr w:rsidR="00C036BA">
        <w:trPr>
          <w:trHeight w:val="294"/>
        </w:trPr>
        <w:tc>
          <w:tcPr>
            <w:tcW w:w="1020" w:type="dxa"/>
          </w:tcPr>
          <w:p w:rsidR="00C036BA" w:rsidRDefault="001D6A0D">
            <w:pPr>
              <w:pStyle w:val="TableParagraph"/>
              <w:spacing w:before="8" w:line="266" w:lineRule="exact"/>
              <w:ind w:left="17"/>
              <w:jc w:val="center"/>
              <w:rPr>
                <w:b/>
                <w:sz w:val="24"/>
              </w:rPr>
            </w:pPr>
            <w:r>
              <w:rPr>
                <w:b/>
                <w:spacing w:val="-4"/>
                <w:sz w:val="24"/>
              </w:rPr>
              <w:t>Year</w:t>
            </w:r>
          </w:p>
        </w:tc>
        <w:tc>
          <w:tcPr>
            <w:tcW w:w="1020" w:type="dxa"/>
          </w:tcPr>
          <w:p w:rsidR="00C036BA" w:rsidRDefault="001D6A0D">
            <w:pPr>
              <w:pStyle w:val="TableParagraph"/>
              <w:spacing w:before="8" w:line="266" w:lineRule="exact"/>
              <w:ind w:left="321"/>
              <w:rPr>
                <w:b/>
                <w:sz w:val="24"/>
              </w:rPr>
            </w:pPr>
            <w:r>
              <w:rPr>
                <w:b/>
                <w:spacing w:val="-5"/>
                <w:sz w:val="24"/>
              </w:rPr>
              <w:t>90+</w:t>
            </w:r>
          </w:p>
        </w:tc>
        <w:tc>
          <w:tcPr>
            <w:tcW w:w="1232" w:type="dxa"/>
          </w:tcPr>
          <w:p w:rsidR="00C036BA" w:rsidRDefault="001D6A0D">
            <w:pPr>
              <w:pStyle w:val="TableParagraph"/>
              <w:spacing w:before="8" w:line="266" w:lineRule="exact"/>
              <w:ind w:left="0" w:right="88"/>
              <w:jc w:val="right"/>
              <w:rPr>
                <w:b/>
                <w:sz w:val="24"/>
              </w:rPr>
            </w:pPr>
            <w:r>
              <w:rPr>
                <w:b/>
                <w:spacing w:val="-2"/>
                <w:sz w:val="24"/>
              </w:rPr>
              <w:t>Litigation</w:t>
            </w:r>
          </w:p>
        </w:tc>
        <w:tc>
          <w:tcPr>
            <w:tcW w:w="1162" w:type="dxa"/>
          </w:tcPr>
          <w:p w:rsidR="00C036BA" w:rsidRDefault="001D6A0D">
            <w:pPr>
              <w:pStyle w:val="TableParagraph"/>
              <w:spacing w:before="8" w:line="266" w:lineRule="exact"/>
              <w:ind w:left="0" w:right="88"/>
              <w:jc w:val="right"/>
              <w:rPr>
                <w:b/>
                <w:sz w:val="24"/>
              </w:rPr>
            </w:pPr>
            <w:r>
              <w:rPr>
                <w:b/>
                <w:spacing w:val="-2"/>
                <w:sz w:val="24"/>
              </w:rPr>
              <w:t>Deceased</w:t>
            </w:r>
          </w:p>
        </w:tc>
        <w:tc>
          <w:tcPr>
            <w:tcW w:w="1021" w:type="dxa"/>
          </w:tcPr>
          <w:p w:rsidR="00C036BA" w:rsidRDefault="001D6A0D">
            <w:pPr>
              <w:pStyle w:val="TableParagraph"/>
              <w:spacing w:before="8" w:line="266" w:lineRule="exact"/>
              <w:ind w:left="0" w:right="96"/>
              <w:jc w:val="right"/>
              <w:rPr>
                <w:b/>
                <w:sz w:val="24"/>
              </w:rPr>
            </w:pPr>
            <w:r>
              <w:rPr>
                <w:b/>
                <w:spacing w:val="-2"/>
                <w:sz w:val="24"/>
              </w:rPr>
              <w:t>Dispute</w:t>
            </w:r>
          </w:p>
        </w:tc>
        <w:tc>
          <w:tcPr>
            <w:tcW w:w="1021" w:type="dxa"/>
          </w:tcPr>
          <w:p w:rsidR="00C036BA" w:rsidRDefault="001D6A0D">
            <w:pPr>
              <w:pStyle w:val="TableParagraph"/>
              <w:spacing w:before="8" w:line="266" w:lineRule="exact"/>
              <w:ind w:left="233"/>
              <w:rPr>
                <w:b/>
                <w:sz w:val="24"/>
              </w:rPr>
            </w:pPr>
            <w:r>
              <w:rPr>
                <w:b/>
                <w:spacing w:val="-2"/>
                <w:sz w:val="24"/>
              </w:rPr>
              <w:t>Total</w:t>
            </w:r>
          </w:p>
        </w:tc>
      </w:tr>
      <w:tr w:rsidR="00C036BA">
        <w:trPr>
          <w:trHeight w:val="294"/>
        </w:trPr>
        <w:tc>
          <w:tcPr>
            <w:tcW w:w="1020" w:type="dxa"/>
          </w:tcPr>
          <w:p w:rsidR="00C036BA" w:rsidRDefault="001D6A0D">
            <w:pPr>
              <w:pStyle w:val="TableParagraph"/>
              <w:spacing w:before="8" w:line="266" w:lineRule="exact"/>
              <w:ind w:left="17" w:right="1"/>
              <w:jc w:val="center"/>
              <w:rPr>
                <w:sz w:val="24"/>
              </w:rPr>
            </w:pPr>
            <w:r>
              <w:rPr>
                <w:spacing w:val="-4"/>
                <w:sz w:val="24"/>
              </w:rPr>
              <w:t>2022</w:t>
            </w:r>
          </w:p>
        </w:tc>
        <w:tc>
          <w:tcPr>
            <w:tcW w:w="1020" w:type="dxa"/>
          </w:tcPr>
          <w:p w:rsidR="00C036BA" w:rsidRDefault="001D6A0D">
            <w:pPr>
              <w:pStyle w:val="TableParagraph"/>
              <w:spacing w:before="8" w:line="266" w:lineRule="exact"/>
              <w:ind w:left="0" w:right="86"/>
              <w:jc w:val="right"/>
              <w:rPr>
                <w:sz w:val="24"/>
              </w:rPr>
            </w:pPr>
            <w:r>
              <w:rPr>
                <w:spacing w:val="-5"/>
                <w:sz w:val="24"/>
              </w:rPr>
              <w:t>213</w:t>
            </w:r>
          </w:p>
        </w:tc>
        <w:tc>
          <w:tcPr>
            <w:tcW w:w="1232" w:type="dxa"/>
          </w:tcPr>
          <w:p w:rsidR="00C036BA" w:rsidRDefault="001D6A0D">
            <w:pPr>
              <w:pStyle w:val="TableParagraph"/>
              <w:spacing w:before="8" w:line="266" w:lineRule="exact"/>
              <w:ind w:left="0" w:right="89"/>
              <w:jc w:val="right"/>
              <w:rPr>
                <w:sz w:val="24"/>
              </w:rPr>
            </w:pPr>
            <w:r>
              <w:rPr>
                <w:spacing w:val="-5"/>
                <w:sz w:val="24"/>
              </w:rPr>
              <w:t>50</w:t>
            </w:r>
          </w:p>
        </w:tc>
        <w:tc>
          <w:tcPr>
            <w:tcW w:w="1162" w:type="dxa"/>
          </w:tcPr>
          <w:p w:rsidR="00C036BA" w:rsidRDefault="001D6A0D">
            <w:pPr>
              <w:pStyle w:val="TableParagraph"/>
              <w:spacing w:before="8" w:line="266" w:lineRule="exact"/>
              <w:ind w:left="0" w:right="84"/>
              <w:jc w:val="right"/>
              <w:rPr>
                <w:sz w:val="24"/>
              </w:rPr>
            </w:pPr>
            <w:r>
              <w:rPr>
                <w:spacing w:val="-5"/>
                <w:sz w:val="24"/>
              </w:rPr>
              <w:t>20</w:t>
            </w:r>
          </w:p>
        </w:tc>
        <w:tc>
          <w:tcPr>
            <w:tcW w:w="1021" w:type="dxa"/>
          </w:tcPr>
          <w:p w:rsidR="00C036BA" w:rsidRDefault="001D6A0D">
            <w:pPr>
              <w:pStyle w:val="TableParagraph"/>
              <w:spacing w:before="8" w:line="266" w:lineRule="exact"/>
              <w:ind w:left="0" w:right="88"/>
              <w:jc w:val="right"/>
              <w:rPr>
                <w:sz w:val="24"/>
              </w:rPr>
            </w:pPr>
            <w:r>
              <w:rPr>
                <w:spacing w:val="-5"/>
                <w:sz w:val="24"/>
              </w:rPr>
              <w:t>40</w:t>
            </w:r>
          </w:p>
        </w:tc>
        <w:tc>
          <w:tcPr>
            <w:tcW w:w="1021" w:type="dxa"/>
          </w:tcPr>
          <w:p w:rsidR="00C036BA" w:rsidRDefault="001D6A0D">
            <w:pPr>
              <w:pStyle w:val="TableParagraph"/>
              <w:spacing w:before="8" w:line="266" w:lineRule="exact"/>
              <w:ind w:left="0" w:right="88"/>
              <w:jc w:val="right"/>
              <w:rPr>
                <w:sz w:val="24"/>
              </w:rPr>
            </w:pPr>
            <w:r>
              <w:rPr>
                <w:spacing w:val="-5"/>
                <w:sz w:val="24"/>
              </w:rPr>
              <w:t>323</w:t>
            </w:r>
          </w:p>
        </w:tc>
      </w:tr>
      <w:tr w:rsidR="00C036BA">
        <w:trPr>
          <w:trHeight w:val="294"/>
        </w:trPr>
        <w:tc>
          <w:tcPr>
            <w:tcW w:w="1020" w:type="dxa"/>
          </w:tcPr>
          <w:p w:rsidR="00C036BA" w:rsidRDefault="001D6A0D">
            <w:pPr>
              <w:pStyle w:val="TableParagraph"/>
              <w:spacing w:before="8" w:line="266" w:lineRule="exact"/>
              <w:ind w:left="17" w:right="1"/>
              <w:jc w:val="center"/>
              <w:rPr>
                <w:sz w:val="24"/>
              </w:rPr>
            </w:pPr>
            <w:r>
              <w:rPr>
                <w:spacing w:val="-4"/>
                <w:sz w:val="24"/>
              </w:rPr>
              <w:t>2023</w:t>
            </w:r>
          </w:p>
        </w:tc>
        <w:tc>
          <w:tcPr>
            <w:tcW w:w="1020" w:type="dxa"/>
          </w:tcPr>
          <w:p w:rsidR="00C036BA" w:rsidRDefault="001D6A0D">
            <w:pPr>
              <w:pStyle w:val="TableParagraph"/>
              <w:spacing w:before="8" w:line="266" w:lineRule="exact"/>
              <w:ind w:left="0" w:right="86"/>
              <w:jc w:val="right"/>
              <w:rPr>
                <w:sz w:val="24"/>
              </w:rPr>
            </w:pPr>
            <w:r>
              <w:rPr>
                <w:spacing w:val="-5"/>
                <w:sz w:val="24"/>
              </w:rPr>
              <w:t>396</w:t>
            </w:r>
          </w:p>
        </w:tc>
        <w:tc>
          <w:tcPr>
            <w:tcW w:w="1232" w:type="dxa"/>
          </w:tcPr>
          <w:p w:rsidR="00C036BA" w:rsidRDefault="001D6A0D">
            <w:pPr>
              <w:pStyle w:val="TableParagraph"/>
              <w:spacing w:before="8" w:line="266" w:lineRule="exact"/>
              <w:ind w:left="0" w:right="89"/>
              <w:jc w:val="right"/>
              <w:rPr>
                <w:sz w:val="24"/>
              </w:rPr>
            </w:pPr>
            <w:r>
              <w:rPr>
                <w:spacing w:val="-5"/>
                <w:sz w:val="24"/>
              </w:rPr>
              <w:t>52</w:t>
            </w:r>
          </w:p>
        </w:tc>
        <w:tc>
          <w:tcPr>
            <w:tcW w:w="1162" w:type="dxa"/>
          </w:tcPr>
          <w:p w:rsidR="00C036BA" w:rsidRDefault="001D6A0D">
            <w:pPr>
              <w:pStyle w:val="TableParagraph"/>
              <w:spacing w:before="8" w:line="266" w:lineRule="exact"/>
              <w:ind w:left="0" w:right="84"/>
              <w:jc w:val="right"/>
              <w:rPr>
                <w:sz w:val="24"/>
              </w:rPr>
            </w:pPr>
            <w:r>
              <w:rPr>
                <w:spacing w:val="-5"/>
                <w:sz w:val="24"/>
              </w:rPr>
              <w:t>14</w:t>
            </w:r>
          </w:p>
        </w:tc>
        <w:tc>
          <w:tcPr>
            <w:tcW w:w="1021" w:type="dxa"/>
          </w:tcPr>
          <w:p w:rsidR="00C036BA" w:rsidRDefault="001D6A0D">
            <w:pPr>
              <w:pStyle w:val="TableParagraph"/>
              <w:spacing w:before="8" w:line="266" w:lineRule="exact"/>
              <w:ind w:left="0" w:right="88"/>
              <w:jc w:val="right"/>
              <w:rPr>
                <w:sz w:val="24"/>
              </w:rPr>
            </w:pPr>
            <w:r>
              <w:rPr>
                <w:spacing w:val="-5"/>
                <w:sz w:val="24"/>
              </w:rPr>
              <w:t>18</w:t>
            </w:r>
          </w:p>
        </w:tc>
        <w:tc>
          <w:tcPr>
            <w:tcW w:w="1021" w:type="dxa"/>
          </w:tcPr>
          <w:p w:rsidR="00C036BA" w:rsidRDefault="001D6A0D">
            <w:pPr>
              <w:pStyle w:val="TableParagraph"/>
              <w:spacing w:before="8" w:line="266" w:lineRule="exact"/>
              <w:ind w:left="0" w:right="88"/>
              <w:jc w:val="right"/>
              <w:rPr>
                <w:sz w:val="24"/>
              </w:rPr>
            </w:pPr>
            <w:r>
              <w:rPr>
                <w:spacing w:val="-5"/>
                <w:sz w:val="24"/>
              </w:rPr>
              <w:t>479</w:t>
            </w:r>
          </w:p>
        </w:tc>
      </w:tr>
    </w:tbl>
    <w:p w:rsidR="00C036BA" w:rsidRDefault="00C036BA">
      <w:pPr>
        <w:pStyle w:val="BodyText"/>
        <w:rPr>
          <w:i/>
        </w:rPr>
      </w:pPr>
    </w:p>
    <w:p w:rsidR="00C036BA" w:rsidRDefault="001D6A0D">
      <w:pPr>
        <w:pStyle w:val="Heading2"/>
        <w:numPr>
          <w:ilvl w:val="1"/>
          <w:numId w:val="21"/>
        </w:numPr>
        <w:tabs>
          <w:tab w:val="left" w:pos="720"/>
        </w:tabs>
        <w:spacing w:line="318" w:lineRule="exact"/>
        <w:ind w:hanging="360"/>
        <w:jc w:val="both"/>
        <w:rPr>
          <w:sz w:val="28"/>
        </w:rPr>
      </w:pPr>
      <w:bookmarkStart w:id="6" w:name="_bookmark6"/>
      <w:bookmarkEnd w:id="6"/>
      <w:r>
        <w:t>Industry</w:t>
      </w:r>
      <w:r>
        <w:rPr>
          <w:spacing w:val="-2"/>
        </w:rPr>
        <w:t xml:space="preserve"> Overview</w:t>
      </w:r>
    </w:p>
    <w:p w:rsidR="00C036BA" w:rsidRDefault="001D6A0D">
      <w:pPr>
        <w:pStyle w:val="BodyText"/>
        <w:ind w:left="720" w:right="513"/>
        <w:jc w:val="both"/>
      </w:pPr>
      <w:r>
        <w:t>Selected</w:t>
      </w:r>
      <w:r>
        <w:rPr>
          <w:spacing w:val="-9"/>
        </w:rPr>
        <w:t xml:space="preserve"> </w:t>
      </w:r>
      <w:r>
        <w:t>banks</w:t>
      </w:r>
      <w:r>
        <w:rPr>
          <w:spacing w:val="-6"/>
        </w:rPr>
        <w:t xml:space="preserve"> </w:t>
      </w:r>
      <w:r>
        <w:t>are</w:t>
      </w:r>
      <w:r>
        <w:rPr>
          <w:spacing w:val="-9"/>
        </w:rPr>
        <w:t xml:space="preserve"> </w:t>
      </w:r>
      <w:r>
        <w:t>financing</w:t>
      </w:r>
      <w:r>
        <w:rPr>
          <w:spacing w:val="-8"/>
        </w:rPr>
        <w:t xml:space="preserve"> </w:t>
      </w:r>
      <w:r>
        <w:t>against</w:t>
      </w:r>
      <w:r>
        <w:rPr>
          <w:spacing w:val="-7"/>
        </w:rPr>
        <w:t xml:space="preserve"> </w:t>
      </w:r>
      <w:r>
        <w:t>Gold</w:t>
      </w:r>
      <w:r>
        <w:rPr>
          <w:spacing w:val="-8"/>
        </w:rPr>
        <w:t xml:space="preserve"> </w:t>
      </w:r>
      <w:r>
        <w:t>Finance</w:t>
      </w:r>
      <w:r>
        <w:rPr>
          <w:spacing w:val="-7"/>
        </w:rPr>
        <w:t xml:space="preserve"> </w:t>
      </w:r>
      <w:r>
        <w:t>in</w:t>
      </w:r>
      <w:r>
        <w:rPr>
          <w:spacing w:val="-8"/>
        </w:rPr>
        <w:t xml:space="preserve"> </w:t>
      </w:r>
      <w:r>
        <w:t>Banking</w:t>
      </w:r>
      <w:r>
        <w:rPr>
          <w:spacing w:val="-8"/>
        </w:rPr>
        <w:t xml:space="preserve"> </w:t>
      </w:r>
      <w:r>
        <w:t>industry.</w:t>
      </w:r>
      <w:r>
        <w:rPr>
          <w:spacing w:val="-9"/>
        </w:rPr>
        <w:t xml:space="preserve"> </w:t>
      </w:r>
      <w:r>
        <w:t>In</w:t>
      </w:r>
      <w:r>
        <w:rPr>
          <w:spacing w:val="-6"/>
        </w:rPr>
        <w:t xml:space="preserve"> </w:t>
      </w:r>
      <w:r>
        <w:t>the</w:t>
      </w:r>
      <w:r>
        <w:rPr>
          <w:spacing w:val="-9"/>
        </w:rPr>
        <w:t xml:space="preserve"> </w:t>
      </w:r>
      <w:r>
        <w:t>commercial</w:t>
      </w:r>
      <w:r>
        <w:rPr>
          <w:spacing w:val="-8"/>
        </w:rPr>
        <w:t xml:space="preserve"> </w:t>
      </w:r>
      <w:r>
        <w:t>banking,</w:t>
      </w:r>
      <w:r>
        <w:rPr>
          <w:spacing w:val="-8"/>
        </w:rPr>
        <w:t xml:space="preserve"> </w:t>
      </w:r>
      <w:r>
        <w:t>one public sector bank i.e. National Bank and JS Bank is the sole lead private bank. Taking lead form JS Bank, few banks have started lending against Gold like Bank Alfalah in 2023.</w:t>
      </w:r>
    </w:p>
    <w:p w:rsidR="00C036BA" w:rsidRDefault="001D6A0D">
      <w:pPr>
        <w:pStyle w:val="BodyText"/>
        <w:spacing w:before="273"/>
        <w:ind w:left="720" w:right="515"/>
        <w:jc w:val="both"/>
      </w:pPr>
      <w:r>
        <w:t>Biggest</w:t>
      </w:r>
      <w:r>
        <w:rPr>
          <w:spacing w:val="-10"/>
        </w:rPr>
        <w:t xml:space="preserve"> </w:t>
      </w:r>
      <w:r>
        <w:t>playe</w:t>
      </w:r>
      <w:r>
        <w:t>rs</w:t>
      </w:r>
      <w:r>
        <w:rPr>
          <w:spacing w:val="-11"/>
        </w:rPr>
        <w:t xml:space="preserve"> </w:t>
      </w:r>
      <w:r>
        <w:t>in</w:t>
      </w:r>
      <w:r>
        <w:rPr>
          <w:spacing w:val="-10"/>
        </w:rPr>
        <w:t xml:space="preserve"> </w:t>
      </w:r>
      <w:r>
        <w:t>this</w:t>
      </w:r>
      <w:r>
        <w:rPr>
          <w:spacing w:val="-13"/>
        </w:rPr>
        <w:t xml:space="preserve"> </w:t>
      </w:r>
      <w:r>
        <w:t>product</w:t>
      </w:r>
      <w:r>
        <w:rPr>
          <w:spacing w:val="-10"/>
        </w:rPr>
        <w:t xml:space="preserve"> </w:t>
      </w:r>
      <w:r>
        <w:t>are</w:t>
      </w:r>
      <w:r>
        <w:rPr>
          <w:spacing w:val="-11"/>
        </w:rPr>
        <w:t xml:space="preserve"> </w:t>
      </w:r>
      <w:r>
        <w:t>Micro</w:t>
      </w:r>
      <w:r>
        <w:rPr>
          <w:spacing w:val="-11"/>
        </w:rPr>
        <w:t xml:space="preserve"> </w:t>
      </w:r>
      <w:r>
        <w:t>Finance</w:t>
      </w:r>
      <w:r>
        <w:rPr>
          <w:spacing w:val="-9"/>
        </w:rPr>
        <w:t xml:space="preserve"> </w:t>
      </w:r>
      <w:r>
        <w:t>Banks</w:t>
      </w:r>
      <w:r>
        <w:rPr>
          <w:spacing w:val="-10"/>
        </w:rPr>
        <w:t xml:space="preserve"> </w:t>
      </w:r>
      <w:r>
        <w:t>who</w:t>
      </w:r>
      <w:r>
        <w:rPr>
          <w:spacing w:val="-10"/>
        </w:rPr>
        <w:t xml:space="preserve"> </w:t>
      </w:r>
      <w:r>
        <w:t>are</w:t>
      </w:r>
      <w:r>
        <w:rPr>
          <w:spacing w:val="-12"/>
        </w:rPr>
        <w:t xml:space="preserve"> </w:t>
      </w:r>
      <w:r>
        <w:t>aggressively</w:t>
      </w:r>
      <w:r>
        <w:rPr>
          <w:spacing w:val="-10"/>
        </w:rPr>
        <w:t xml:space="preserve"> </w:t>
      </w:r>
      <w:r>
        <w:t>pursuing</w:t>
      </w:r>
      <w:r>
        <w:rPr>
          <w:spacing w:val="-11"/>
        </w:rPr>
        <w:t xml:space="preserve"> </w:t>
      </w:r>
      <w:r>
        <w:t>this</w:t>
      </w:r>
      <w:r>
        <w:rPr>
          <w:spacing w:val="-10"/>
        </w:rPr>
        <w:t xml:space="preserve"> </w:t>
      </w:r>
      <w:r>
        <w:t>having</w:t>
      </w:r>
      <w:r>
        <w:rPr>
          <w:spacing w:val="-15"/>
        </w:rPr>
        <w:t xml:space="preserve"> </w:t>
      </w:r>
      <w:r>
        <w:t>huge portfolios depicting the social demand and affordability of this type of lending.</w:t>
      </w:r>
    </w:p>
    <w:p w:rsidR="00C036BA" w:rsidRDefault="001D6A0D">
      <w:pPr>
        <w:pStyle w:val="Heading2"/>
        <w:numPr>
          <w:ilvl w:val="1"/>
          <w:numId w:val="21"/>
        </w:numPr>
        <w:tabs>
          <w:tab w:val="left" w:pos="719"/>
        </w:tabs>
        <w:spacing w:before="274" w:line="318" w:lineRule="exact"/>
        <w:ind w:left="719" w:hanging="359"/>
        <w:jc w:val="both"/>
        <w:rPr>
          <w:sz w:val="28"/>
        </w:rPr>
      </w:pPr>
      <w:bookmarkStart w:id="7" w:name="_bookmark7"/>
      <w:bookmarkEnd w:id="7"/>
      <w:r>
        <w:t>Product</w:t>
      </w:r>
      <w:r>
        <w:rPr>
          <w:spacing w:val="-3"/>
        </w:rPr>
        <w:t xml:space="preserve"> </w:t>
      </w:r>
      <w:r>
        <w:rPr>
          <w:spacing w:val="-2"/>
        </w:rPr>
        <w:t>Feasibility</w:t>
      </w:r>
    </w:p>
    <w:p w:rsidR="00C036BA" w:rsidRDefault="001D6A0D">
      <w:pPr>
        <w:pStyle w:val="BodyText"/>
        <w:ind w:left="720" w:right="370"/>
        <w:jc w:val="both"/>
      </w:pPr>
      <w:r>
        <w:t>Gold Finance</w:t>
      </w:r>
      <w:r>
        <w:rPr>
          <w:spacing w:val="-1"/>
        </w:rPr>
        <w:t xml:space="preserve"> </w:t>
      </w:r>
      <w:r>
        <w:t>is primarily more</w:t>
      </w:r>
      <w:r>
        <w:rPr>
          <w:spacing w:val="-2"/>
        </w:rPr>
        <w:t xml:space="preserve"> </w:t>
      </w:r>
      <w:r>
        <w:t>famous in Aria</w:t>
      </w:r>
      <w:r>
        <w:rPr>
          <w:spacing w:val="-1"/>
        </w:rPr>
        <w:t xml:space="preserve"> </w:t>
      </w:r>
      <w:r>
        <w:t>/ Far</w:t>
      </w:r>
      <w:r>
        <w:rPr>
          <w:spacing w:val="-1"/>
        </w:rPr>
        <w:t xml:space="preserve"> </w:t>
      </w:r>
      <w:r>
        <w:t>East regions where</w:t>
      </w:r>
      <w:r>
        <w:rPr>
          <w:spacing w:val="-1"/>
        </w:rPr>
        <w:t xml:space="preserve"> </w:t>
      </w:r>
      <w:r>
        <w:t>Gold and Gold Ornaments have more</w:t>
      </w:r>
      <w:r>
        <w:rPr>
          <w:spacing w:val="-4"/>
        </w:rPr>
        <w:t xml:space="preserve"> </w:t>
      </w:r>
      <w:r>
        <w:t>intrinsic</w:t>
      </w:r>
      <w:r>
        <w:rPr>
          <w:spacing w:val="-2"/>
        </w:rPr>
        <w:t xml:space="preserve"> </w:t>
      </w:r>
      <w:r>
        <w:t>and Socio-Cultural</w:t>
      </w:r>
      <w:r>
        <w:rPr>
          <w:spacing w:val="-2"/>
        </w:rPr>
        <w:t xml:space="preserve"> </w:t>
      </w:r>
      <w:r>
        <w:t>value.</w:t>
      </w:r>
      <w:r>
        <w:rPr>
          <w:spacing w:val="-2"/>
        </w:rPr>
        <w:t xml:space="preserve"> </w:t>
      </w:r>
      <w:r>
        <w:t>Being a</w:t>
      </w:r>
      <w:r>
        <w:rPr>
          <w:spacing w:val="-3"/>
        </w:rPr>
        <w:t xml:space="preserve"> </w:t>
      </w:r>
      <w:r>
        <w:t>highly</w:t>
      </w:r>
      <w:r>
        <w:rPr>
          <w:spacing w:val="-2"/>
        </w:rPr>
        <w:t xml:space="preserve"> </w:t>
      </w:r>
      <w:r>
        <w:t>liquid</w:t>
      </w:r>
      <w:r>
        <w:rPr>
          <w:spacing w:val="-2"/>
        </w:rPr>
        <w:t xml:space="preserve"> </w:t>
      </w:r>
      <w:r>
        <w:t>collateral,</w:t>
      </w:r>
      <w:r>
        <w:rPr>
          <w:spacing w:val="-2"/>
        </w:rPr>
        <w:t xml:space="preserve"> </w:t>
      </w:r>
      <w:r>
        <w:t>the</w:t>
      </w:r>
      <w:r>
        <w:rPr>
          <w:spacing w:val="-3"/>
        </w:rPr>
        <w:t xml:space="preserve"> </w:t>
      </w:r>
      <w:r>
        <w:t>comfort</w:t>
      </w:r>
      <w:r>
        <w:rPr>
          <w:spacing w:val="-2"/>
        </w:rPr>
        <w:t xml:space="preserve"> </w:t>
      </w:r>
      <w:r>
        <w:t>of</w:t>
      </w:r>
      <w:r>
        <w:rPr>
          <w:spacing w:val="-1"/>
        </w:rPr>
        <w:t xml:space="preserve"> </w:t>
      </w:r>
      <w:r>
        <w:t>early</w:t>
      </w:r>
      <w:r>
        <w:rPr>
          <w:spacing w:val="-2"/>
        </w:rPr>
        <w:t xml:space="preserve"> </w:t>
      </w:r>
      <w:r>
        <w:t>adjustment in case of overdues/defaults gives bankers more comfort and thus comparatively lower mark up rates co</w:t>
      </w:r>
      <w:r>
        <w:t>mpared to other secured or unsecured personal finances.</w:t>
      </w:r>
    </w:p>
    <w:p w:rsidR="00C036BA" w:rsidRDefault="001D6A0D">
      <w:pPr>
        <w:pStyle w:val="BodyText"/>
        <w:spacing w:before="272"/>
        <w:ind w:left="720" w:right="370"/>
        <w:jc w:val="both"/>
      </w:pPr>
      <w:r>
        <w:t>Comparatively</w:t>
      </w:r>
      <w:r>
        <w:rPr>
          <w:spacing w:val="-4"/>
        </w:rPr>
        <w:t xml:space="preserve"> </w:t>
      </w:r>
      <w:r>
        <w:t>high</w:t>
      </w:r>
      <w:r>
        <w:rPr>
          <w:spacing w:val="-4"/>
        </w:rPr>
        <w:t xml:space="preserve"> </w:t>
      </w:r>
      <w:r>
        <w:t>yield</w:t>
      </w:r>
      <w:r>
        <w:rPr>
          <w:spacing w:val="-6"/>
        </w:rPr>
        <w:t xml:space="preserve"> </w:t>
      </w:r>
      <w:r>
        <w:t>and</w:t>
      </w:r>
      <w:r>
        <w:rPr>
          <w:spacing w:val="-4"/>
        </w:rPr>
        <w:t xml:space="preserve"> </w:t>
      </w:r>
      <w:r>
        <w:t>high</w:t>
      </w:r>
      <w:r>
        <w:rPr>
          <w:spacing w:val="-4"/>
        </w:rPr>
        <w:t xml:space="preserve"> </w:t>
      </w:r>
      <w:r>
        <w:t>demand,</w:t>
      </w:r>
      <w:r>
        <w:rPr>
          <w:spacing w:val="-4"/>
        </w:rPr>
        <w:t xml:space="preserve"> </w:t>
      </w:r>
      <w:r>
        <w:t>this</w:t>
      </w:r>
      <w:r>
        <w:rPr>
          <w:spacing w:val="-6"/>
        </w:rPr>
        <w:t xml:space="preserve"> </w:t>
      </w:r>
      <w:r>
        <w:t>financing</w:t>
      </w:r>
      <w:r>
        <w:rPr>
          <w:spacing w:val="-4"/>
        </w:rPr>
        <w:t xml:space="preserve"> </w:t>
      </w:r>
      <w:r>
        <w:t>facilitation</w:t>
      </w:r>
      <w:r>
        <w:rPr>
          <w:spacing w:val="-4"/>
        </w:rPr>
        <w:t xml:space="preserve"> </w:t>
      </w:r>
      <w:r>
        <w:t>brings</w:t>
      </w:r>
      <w:r>
        <w:rPr>
          <w:spacing w:val="-4"/>
        </w:rPr>
        <w:t xml:space="preserve"> </w:t>
      </w:r>
      <w:r>
        <w:t>higher</w:t>
      </w:r>
      <w:r>
        <w:rPr>
          <w:spacing w:val="-5"/>
        </w:rPr>
        <w:t xml:space="preserve"> </w:t>
      </w:r>
      <w:r>
        <w:t>revenues</w:t>
      </w:r>
      <w:r>
        <w:rPr>
          <w:spacing w:val="-4"/>
        </w:rPr>
        <w:t xml:space="preserve"> </w:t>
      </w:r>
      <w:r>
        <w:t>if</w:t>
      </w:r>
      <w:r>
        <w:rPr>
          <w:spacing w:val="-4"/>
        </w:rPr>
        <w:t xml:space="preserve"> </w:t>
      </w:r>
      <w:r>
        <w:t xml:space="preserve">overdues &amp; deceased cases are timely managed and adjusted/closed. We adopted tiered mark-up rates based </w:t>
      </w:r>
      <w:r>
        <w:t>on demand and lower ticket sizes requiring equal operational and storage engagements. Thus, lower tickets have a higher margin compared to higher tickets.</w:t>
      </w:r>
    </w:p>
    <w:p w:rsidR="00C036BA" w:rsidRDefault="00C036BA">
      <w:pPr>
        <w:pStyle w:val="BodyText"/>
      </w:pPr>
    </w:p>
    <w:p w:rsidR="00C036BA" w:rsidRDefault="001D6A0D">
      <w:pPr>
        <w:pStyle w:val="BodyText"/>
        <w:spacing w:before="1"/>
        <w:ind w:left="720" w:right="372"/>
        <w:jc w:val="both"/>
      </w:pPr>
      <w:r>
        <w:t>JS Bank gold finance portfolio is almost an equal mix of term and revolving finance at the moment in</w:t>
      </w:r>
      <w:r>
        <w:t xml:space="preserve"> view of requirement both domestic and commercial nature thus remains a profitable &amp; a prudently managed risk portfolio.</w:t>
      </w:r>
    </w:p>
    <w:p w:rsidR="00C036BA" w:rsidRDefault="00C036BA">
      <w:pPr>
        <w:pStyle w:val="BodyText"/>
        <w:spacing w:before="1"/>
      </w:pPr>
    </w:p>
    <w:p w:rsidR="00C036BA" w:rsidRDefault="001D6A0D">
      <w:pPr>
        <w:pStyle w:val="Heading2"/>
        <w:numPr>
          <w:ilvl w:val="1"/>
          <w:numId w:val="21"/>
        </w:numPr>
        <w:tabs>
          <w:tab w:val="left" w:pos="718"/>
        </w:tabs>
        <w:spacing w:line="318" w:lineRule="exact"/>
        <w:ind w:left="718" w:hanging="358"/>
        <w:jc w:val="both"/>
        <w:rPr>
          <w:sz w:val="28"/>
        </w:rPr>
      </w:pPr>
      <w:bookmarkStart w:id="8" w:name="_bookmark8"/>
      <w:bookmarkEnd w:id="8"/>
      <w:r>
        <w:t>Competitive</w:t>
      </w:r>
      <w:r>
        <w:rPr>
          <w:spacing w:val="-2"/>
        </w:rPr>
        <w:t xml:space="preserve"> Analysis.</w:t>
      </w:r>
    </w:p>
    <w:p w:rsidR="00C036BA" w:rsidRDefault="001D6A0D">
      <w:pPr>
        <w:pStyle w:val="BodyText"/>
        <w:ind w:left="720" w:right="373"/>
        <w:jc w:val="both"/>
      </w:pPr>
      <w:r>
        <w:t>NBP</w:t>
      </w:r>
      <w:r>
        <w:rPr>
          <w:spacing w:val="-7"/>
        </w:rPr>
        <w:t xml:space="preserve"> </w:t>
      </w:r>
      <w:r>
        <w:t>has</w:t>
      </w:r>
      <w:r>
        <w:rPr>
          <w:spacing w:val="-8"/>
        </w:rPr>
        <w:t xml:space="preserve"> </w:t>
      </w:r>
      <w:r>
        <w:t>been</w:t>
      </w:r>
      <w:r>
        <w:rPr>
          <w:spacing w:val="-8"/>
        </w:rPr>
        <w:t xml:space="preserve"> </w:t>
      </w:r>
      <w:r>
        <w:t>facilitating</w:t>
      </w:r>
      <w:r>
        <w:rPr>
          <w:spacing w:val="-11"/>
        </w:rPr>
        <w:t xml:space="preserve"> </w:t>
      </w:r>
      <w:r>
        <w:t>through</w:t>
      </w:r>
      <w:r>
        <w:rPr>
          <w:spacing w:val="-9"/>
        </w:rPr>
        <w:t xml:space="preserve"> </w:t>
      </w:r>
      <w:r>
        <w:t>this</w:t>
      </w:r>
      <w:r>
        <w:rPr>
          <w:spacing w:val="-10"/>
        </w:rPr>
        <w:t xml:space="preserve"> </w:t>
      </w:r>
      <w:r>
        <w:t>option</w:t>
      </w:r>
      <w:r>
        <w:rPr>
          <w:spacing w:val="-11"/>
        </w:rPr>
        <w:t xml:space="preserve"> </w:t>
      </w:r>
      <w:r>
        <w:t>for</w:t>
      </w:r>
      <w:r>
        <w:rPr>
          <w:spacing w:val="-10"/>
        </w:rPr>
        <w:t xml:space="preserve"> </w:t>
      </w:r>
      <w:r>
        <w:t>a</w:t>
      </w:r>
      <w:r>
        <w:rPr>
          <w:spacing w:val="-11"/>
        </w:rPr>
        <w:t xml:space="preserve"> </w:t>
      </w:r>
      <w:r>
        <w:t>while</w:t>
      </w:r>
      <w:r>
        <w:rPr>
          <w:spacing w:val="-9"/>
        </w:rPr>
        <w:t xml:space="preserve"> </w:t>
      </w:r>
      <w:r>
        <w:t>but</w:t>
      </w:r>
      <w:r>
        <w:rPr>
          <w:spacing w:val="-8"/>
        </w:rPr>
        <w:t xml:space="preserve"> </w:t>
      </w:r>
      <w:r>
        <w:t>among</w:t>
      </w:r>
      <w:r>
        <w:rPr>
          <w:spacing w:val="-8"/>
        </w:rPr>
        <w:t xml:space="preserve"> </w:t>
      </w:r>
      <w:r>
        <w:t>commercial</w:t>
      </w:r>
      <w:r>
        <w:rPr>
          <w:spacing w:val="-8"/>
        </w:rPr>
        <w:t xml:space="preserve"> </w:t>
      </w:r>
      <w:r>
        <w:t>banks</w:t>
      </w:r>
      <w:r>
        <w:rPr>
          <w:spacing w:val="-8"/>
        </w:rPr>
        <w:t xml:space="preserve"> </w:t>
      </w:r>
      <w:r>
        <w:t>JS</w:t>
      </w:r>
      <w:r>
        <w:rPr>
          <w:spacing w:val="-7"/>
        </w:rPr>
        <w:t xml:space="preserve"> </w:t>
      </w:r>
      <w:r>
        <w:t>bank</w:t>
      </w:r>
      <w:r>
        <w:rPr>
          <w:spacing w:val="-8"/>
        </w:rPr>
        <w:t xml:space="preserve"> </w:t>
      </w:r>
      <w:r>
        <w:t>is</w:t>
      </w:r>
      <w:r>
        <w:rPr>
          <w:spacing w:val="-8"/>
        </w:rPr>
        <w:t xml:space="preserve"> </w:t>
      </w:r>
      <w:r>
        <w:t>the</w:t>
      </w:r>
      <w:r>
        <w:rPr>
          <w:spacing w:val="-11"/>
        </w:rPr>
        <w:t xml:space="preserve"> </w:t>
      </w:r>
      <w:r>
        <w:t>sole institution</w:t>
      </w:r>
      <w:r>
        <w:rPr>
          <w:spacing w:val="-13"/>
        </w:rPr>
        <w:t xml:space="preserve"> </w:t>
      </w:r>
      <w:r>
        <w:t>leveraging</w:t>
      </w:r>
      <w:r>
        <w:rPr>
          <w:spacing w:val="-10"/>
        </w:rPr>
        <w:t xml:space="preserve"> </w:t>
      </w:r>
      <w:r>
        <w:t>this</w:t>
      </w:r>
      <w:r>
        <w:rPr>
          <w:spacing w:val="-10"/>
        </w:rPr>
        <w:t xml:space="preserve"> </w:t>
      </w:r>
      <w:r>
        <w:t>facilitation</w:t>
      </w:r>
      <w:r>
        <w:rPr>
          <w:spacing w:val="-11"/>
        </w:rPr>
        <w:t xml:space="preserve"> </w:t>
      </w:r>
      <w:r>
        <w:t>for</w:t>
      </w:r>
      <w:r>
        <w:rPr>
          <w:spacing w:val="-12"/>
        </w:rPr>
        <w:t xml:space="preserve"> </w:t>
      </w:r>
      <w:r>
        <w:t>its</w:t>
      </w:r>
      <w:r>
        <w:rPr>
          <w:spacing w:val="-7"/>
        </w:rPr>
        <w:t xml:space="preserve"> </w:t>
      </w:r>
      <w:r>
        <w:t>customers;</w:t>
      </w:r>
      <w:r>
        <w:rPr>
          <w:spacing w:val="-10"/>
        </w:rPr>
        <w:t xml:space="preserve"> </w:t>
      </w:r>
      <w:r>
        <w:t>lately</w:t>
      </w:r>
      <w:r>
        <w:rPr>
          <w:spacing w:val="-10"/>
        </w:rPr>
        <w:t xml:space="preserve"> </w:t>
      </w:r>
      <w:r>
        <w:t>few</w:t>
      </w:r>
      <w:r>
        <w:rPr>
          <w:spacing w:val="-11"/>
        </w:rPr>
        <w:t xml:space="preserve"> </w:t>
      </w:r>
      <w:r>
        <w:t>other</w:t>
      </w:r>
      <w:r>
        <w:rPr>
          <w:spacing w:val="-11"/>
        </w:rPr>
        <w:t xml:space="preserve"> </w:t>
      </w:r>
      <w:r>
        <w:t>banks</w:t>
      </w:r>
      <w:r>
        <w:rPr>
          <w:spacing w:val="-10"/>
        </w:rPr>
        <w:t xml:space="preserve"> </w:t>
      </w:r>
      <w:r>
        <w:t>have</w:t>
      </w:r>
      <w:r>
        <w:rPr>
          <w:spacing w:val="-12"/>
        </w:rPr>
        <w:t xml:space="preserve"> </w:t>
      </w:r>
      <w:r>
        <w:t>ventured</w:t>
      </w:r>
      <w:r>
        <w:rPr>
          <w:spacing w:val="-11"/>
        </w:rPr>
        <w:t xml:space="preserve"> </w:t>
      </w:r>
      <w:r>
        <w:t>into</w:t>
      </w:r>
      <w:r>
        <w:rPr>
          <w:spacing w:val="-11"/>
        </w:rPr>
        <w:t xml:space="preserve"> </w:t>
      </w:r>
      <w:r>
        <w:t>this</w:t>
      </w:r>
      <w:r>
        <w:rPr>
          <w:spacing w:val="-10"/>
        </w:rPr>
        <w:t xml:space="preserve"> </w:t>
      </w:r>
      <w:r>
        <w:t>area but in partnership with Fin Techs and facilitating lower tickets.</w:t>
      </w:r>
    </w:p>
    <w:p w:rsidR="00C036BA" w:rsidRDefault="001D6A0D">
      <w:pPr>
        <w:pStyle w:val="BodyText"/>
        <w:spacing w:before="272"/>
        <w:ind w:left="720" w:right="371"/>
        <w:jc w:val="both"/>
      </w:pPr>
      <w:r>
        <w:t>Primarily, Micro Finance Banks are the key players with portfolio exceedi</w:t>
      </w:r>
      <w:r>
        <w:t>ng Rs. 100 Bln and few Fin Techs (NBFCs) are also active players targeting different social strata and offering different ticket sizes.</w:t>
      </w:r>
    </w:p>
    <w:p w:rsidR="00C036BA" w:rsidRDefault="001D6A0D">
      <w:pPr>
        <w:pStyle w:val="Heading2"/>
        <w:numPr>
          <w:ilvl w:val="1"/>
          <w:numId w:val="21"/>
        </w:numPr>
        <w:tabs>
          <w:tab w:val="left" w:pos="719"/>
        </w:tabs>
        <w:spacing w:before="275"/>
        <w:ind w:left="719" w:hanging="359"/>
        <w:jc w:val="both"/>
        <w:rPr>
          <w:sz w:val="28"/>
        </w:rPr>
      </w:pPr>
      <w:bookmarkStart w:id="9" w:name="_bookmark9"/>
      <w:bookmarkEnd w:id="9"/>
      <w:r>
        <w:t>Product</w:t>
      </w:r>
      <w:r>
        <w:rPr>
          <w:spacing w:val="-3"/>
        </w:rPr>
        <w:t xml:space="preserve"> </w:t>
      </w:r>
      <w:r>
        <w:rPr>
          <w:spacing w:val="-2"/>
        </w:rPr>
        <w:t>Suite</w:t>
      </w:r>
    </w:p>
    <w:p w:rsidR="00C036BA" w:rsidRDefault="001D6A0D">
      <w:pPr>
        <w:pStyle w:val="ListParagraph"/>
        <w:numPr>
          <w:ilvl w:val="2"/>
          <w:numId w:val="21"/>
        </w:numPr>
        <w:tabs>
          <w:tab w:val="left" w:pos="1147"/>
        </w:tabs>
        <w:spacing w:before="267"/>
        <w:rPr>
          <w:b/>
          <w:sz w:val="24"/>
        </w:rPr>
      </w:pPr>
      <w:r>
        <w:rPr>
          <w:b/>
          <w:sz w:val="24"/>
        </w:rPr>
        <w:t xml:space="preserve">Gold </w:t>
      </w:r>
      <w:r>
        <w:rPr>
          <w:b/>
          <w:spacing w:val="-2"/>
          <w:sz w:val="24"/>
        </w:rPr>
        <w:t>Finance</w:t>
      </w:r>
    </w:p>
    <w:p w:rsidR="00C036BA" w:rsidRDefault="00C036BA">
      <w:pPr>
        <w:pStyle w:val="BodyText"/>
        <w:rPr>
          <w:b/>
        </w:rPr>
      </w:pPr>
    </w:p>
    <w:p w:rsidR="00C036BA" w:rsidRDefault="001D6A0D">
      <w:pPr>
        <w:pStyle w:val="ListParagraph"/>
        <w:numPr>
          <w:ilvl w:val="3"/>
          <w:numId w:val="21"/>
        </w:numPr>
        <w:tabs>
          <w:tab w:val="left" w:pos="1427"/>
        </w:tabs>
        <w:ind w:left="1427" w:hanging="359"/>
        <w:rPr>
          <w:sz w:val="24"/>
        </w:rPr>
      </w:pPr>
      <w:r>
        <w:rPr>
          <w:sz w:val="24"/>
          <w:u w:val="single"/>
        </w:rPr>
        <w:t>Term</w:t>
      </w:r>
      <w:r>
        <w:rPr>
          <w:spacing w:val="-2"/>
          <w:sz w:val="24"/>
          <w:u w:val="single"/>
        </w:rPr>
        <w:t xml:space="preserve"> Finance</w:t>
      </w:r>
    </w:p>
    <w:p w:rsidR="00C036BA" w:rsidRDefault="001D6A0D">
      <w:pPr>
        <w:pStyle w:val="ListParagraph"/>
        <w:numPr>
          <w:ilvl w:val="4"/>
          <w:numId w:val="21"/>
        </w:numPr>
        <w:tabs>
          <w:tab w:val="left" w:pos="501"/>
        </w:tabs>
        <w:ind w:left="501" w:right="8469" w:hanging="501"/>
        <w:rPr>
          <w:sz w:val="24"/>
        </w:rPr>
      </w:pPr>
      <w:r>
        <w:rPr>
          <w:sz w:val="24"/>
        </w:rPr>
        <w:t>TF</w:t>
      </w:r>
      <w:r>
        <w:rPr>
          <w:spacing w:val="-2"/>
          <w:sz w:val="24"/>
        </w:rPr>
        <w:t xml:space="preserve"> </w:t>
      </w:r>
      <w:r>
        <w:rPr>
          <w:sz w:val="24"/>
        </w:rPr>
        <w:t xml:space="preserve">– </w:t>
      </w:r>
      <w:r>
        <w:rPr>
          <w:spacing w:val="-12"/>
          <w:sz w:val="24"/>
        </w:rPr>
        <w:t>A</w:t>
      </w:r>
    </w:p>
    <w:p w:rsidR="00C036BA" w:rsidRDefault="001D6A0D">
      <w:pPr>
        <w:pStyle w:val="ListParagraph"/>
        <w:numPr>
          <w:ilvl w:val="5"/>
          <w:numId w:val="21"/>
        </w:numPr>
        <w:tabs>
          <w:tab w:val="left" w:pos="2421"/>
        </w:tabs>
        <w:spacing w:before="1"/>
        <w:ind w:left="2421" w:hanging="359"/>
        <w:rPr>
          <w:sz w:val="24"/>
        </w:rPr>
      </w:pPr>
      <w:r>
        <w:rPr>
          <w:spacing w:val="-2"/>
          <w:sz w:val="24"/>
        </w:rPr>
        <w:t>Consumer</w:t>
      </w:r>
    </w:p>
    <w:p w:rsidR="00C036BA" w:rsidRDefault="001D6A0D">
      <w:pPr>
        <w:pStyle w:val="ListParagraph"/>
        <w:numPr>
          <w:ilvl w:val="5"/>
          <w:numId w:val="21"/>
        </w:numPr>
        <w:tabs>
          <w:tab w:val="left" w:pos="360"/>
        </w:tabs>
        <w:ind w:left="360" w:right="8454"/>
        <w:jc w:val="right"/>
        <w:rPr>
          <w:sz w:val="24"/>
        </w:rPr>
      </w:pPr>
      <w:r>
        <w:rPr>
          <w:spacing w:val="-5"/>
          <w:sz w:val="24"/>
        </w:rPr>
        <w:t>SE</w:t>
      </w:r>
    </w:p>
    <w:p w:rsidR="00C036BA" w:rsidRDefault="001D6A0D">
      <w:pPr>
        <w:pStyle w:val="ListParagraph"/>
        <w:numPr>
          <w:ilvl w:val="5"/>
          <w:numId w:val="21"/>
        </w:numPr>
        <w:tabs>
          <w:tab w:val="left" w:pos="2421"/>
        </w:tabs>
        <w:ind w:left="2421" w:hanging="359"/>
        <w:rPr>
          <w:sz w:val="24"/>
        </w:rPr>
      </w:pPr>
      <w:r>
        <w:rPr>
          <w:spacing w:val="-4"/>
          <w:sz w:val="24"/>
        </w:rPr>
        <w:t>Agri</w:t>
      </w:r>
    </w:p>
    <w:p w:rsidR="00C036BA" w:rsidRDefault="00C036BA">
      <w:pPr>
        <w:pStyle w:val="ListParagraph"/>
        <w:rPr>
          <w:sz w:val="24"/>
        </w:rPr>
        <w:sectPr w:rsidR="00C036BA">
          <w:pgSz w:w="12240" w:h="15840"/>
          <w:pgMar w:top="1080" w:right="360" w:bottom="1200" w:left="720" w:header="763" w:footer="990" w:gutter="0"/>
          <w:cols w:space="720"/>
        </w:sectPr>
      </w:pPr>
    </w:p>
    <w:p w:rsidR="00C036BA" w:rsidRDefault="00C036BA">
      <w:pPr>
        <w:pStyle w:val="BodyText"/>
        <w:spacing w:before="79"/>
      </w:pPr>
    </w:p>
    <w:p w:rsidR="00C036BA" w:rsidRDefault="001D6A0D">
      <w:pPr>
        <w:pStyle w:val="ListParagraph"/>
        <w:numPr>
          <w:ilvl w:val="4"/>
          <w:numId w:val="21"/>
        </w:numPr>
        <w:tabs>
          <w:tab w:val="left" w:pos="580"/>
        </w:tabs>
        <w:ind w:left="580" w:right="8482" w:hanging="580"/>
        <w:rPr>
          <w:sz w:val="24"/>
        </w:rPr>
      </w:pPr>
      <w:r>
        <w:rPr>
          <w:sz w:val="24"/>
        </w:rPr>
        <w:t>TF</w:t>
      </w:r>
      <w:r>
        <w:rPr>
          <w:spacing w:val="-2"/>
          <w:sz w:val="24"/>
        </w:rPr>
        <w:t xml:space="preserve"> </w:t>
      </w:r>
      <w:r>
        <w:rPr>
          <w:sz w:val="24"/>
        </w:rPr>
        <w:t xml:space="preserve">– </w:t>
      </w:r>
      <w:r>
        <w:rPr>
          <w:spacing w:val="-12"/>
          <w:sz w:val="24"/>
        </w:rPr>
        <w:t>B</w:t>
      </w:r>
    </w:p>
    <w:p w:rsidR="00C036BA" w:rsidRDefault="001D6A0D">
      <w:pPr>
        <w:pStyle w:val="ListParagraph"/>
        <w:numPr>
          <w:ilvl w:val="5"/>
          <w:numId w:val="21"/>
        </w:numPr>
        <w:tabs>
          <w:tab w:val="left" w:pos="2421"/>
        </w:tabs>
        <w:ind w:left="2421" w:hanging="359"/>
        <w:rPr>
          <w:sz w:val="24"/>
        </w:rPr>
      </w:pPr>
      <w:r>
        <w:rPr>
          <w:spacing w:val="-2"/>
          <w:sz w:val="24"/>
        </w:rPr>
        <w:t>Consumer</w:t>
      </w:r>
    </w:p>
    <w:p w:rsidR="00C036BA" w:rsidRDefault="001D6A0D">
      <w:pPr>
        <w:pStyle w:val="ListParagraph"/>
        <w:numPr>
          <w:ilvl w:val="5"/>
          <w:numId w:val="21"/>
        </w:numPr>
        <w:tabs>
          <w:tab w:val="left" w:pos="360"/>
        </w:tabs>
        <w:ind w:left="360" w:right="8454"/>
        <w:jc w:val="right"/>
        <w:rPr>
          <w:sz w:val="24"/>
        </w:rPr>
      </w:pPr>
      <w:r>
        <w:rPr>
          <w:spacing w:val="-5"/>
          <w:sz w:val="24"/>
        </w:rPr>
        <w:t>SE</w:t>
      </w:r>
    </w:p>
    <w:p w:rsidR="00C036BA" w:rsidRDefault="001D6A0D">
      <w:pPr>
        <w:pStyle w:val="ListParagraph"/>
        <w:numPr>
          <w:ilvl w:val="5"/>
          <w:numId w:val="21"/>
        </w:numPr>
        <w:tabs>
          <w:tab w:val="left" w:pos="2421"/>
        </w:tabs>
        <w:ind w:left="2421" w:hanging="359"/>
        <w:rPr>
          <w:sz w:val="24"/>
        </w:rPr>
      </w:pPr>
      <w:r>
        <w:rPr>
          <w:spacing w:val="-4"/>
          <w:sz w:val="24"/>
        </w:rPr>
        <w:t>Agri</w:t>
      </w:r>
    </w:p>
    <w:p w:rsidR="00C036BA" w:rsidRDefault="00C036BA">
      <w:pPr>
        <w:pStyle w:val="BodyText"/>
      </w:pPr>
    </w:p>
    <w:p w:rsidR="00C036BA" w:rsidRDefault="001D6A0D">
      <w:pPr>
        <w:pStyle w:val="ListParagraph"/>
        <w:numPr>
          <w:ilvl w:val="4"/>
          <w:numId w:val="21"/>
        </w:numPr>
        <w:tabs>
          <w:tab w:val="left" w:pos="659"/>
        </w:tabs>
        <w:spacing w:before="1"/>
        <w:ind w:left="659" w:right="8228" w:hanging="659"/>
        <w:rPr>
          <w:sz w:val="24"/>
        </w:rPr>
      </w:pPr>
      <w:r>
        <w:rPr>
          <w:sz w:val="24"/>
        </w:rPr>
        <w:t>TF</w:t>
      </w:r>
      <w:r>
        <w:rPr>
          <w:spacing w:val="-2"/>
          <w:sz w:val="24"/>
        </w:rPr>
        <w:t xml:space="preserve"> </w:t>
      </w:r>
      <w:r>
        <w:rPr>
          <w:sz w:val="24"/>
        </w:rPr>
        <w:t xml:space="preserve">– </w:t>
      </w:r>
      <w:r>
        <w:rPr>
          <w:spacing w:val="-4"/>
          <w:sz w:val="24"/>
        </w:rPr>
        <w:t>Plus</w:t>
      </w:r>
    </w:p>
    <w:p w:rsidR="00C036BA" w:rsidRDefault="001D6A0D">
      <w:pPr>
        <w:pStyle w:val="ListParagraph"/>
        <w:numPr>
          <w:ilvl w:val="5"/>
          <w:numId w:val="21"/>
        </w:numPr>
        <w:tabs>
          <w:tab w:val="left" w:pos="2421"/>
        </w:tabs>
        <w:ind w:left="2421" w:hanging="359"/>
        <w:rPr>
          <w:sz w:val="24"/>
        </w:rPr>
      </w:pPr>
      <w:r>
        <w:rPr>
          <w:spacing w:val="-2"/>
          <w:sz w:val="24"/>
        </w:rPr>
        <w:t>Consumer</w:t>
      </w:r>
    </w:p>
    <w:p w:rsidR="00C036BA" w:rsidRDefault="001D6A0D">
      <w:pPr>
        <w:pStyle w:val="ListParagraph"/>
        <w:numPr>
          <w:ilvl w:val="5"/>
          <w:numId w:val="21"/>
        </w:numPr>
        <w:tabs>
          <w:tab w:val="left" w:pos="360"/>
        </w:tabs>
        <w:ind w:left="360" w:right="8454"/>
        <w:jc w:val="right"/>
        <w:rPr>
          <w:sz w:val="24"/>
        </w:rPr>
      </w:pPr>
      <w:r>
        <w:rPr>
          <w:spacing w:val="-5"/>
          <w:sz w:val="24"/>
        </w:rPr>
        <w:t>SE</w:t>
      </w:r>
    </w:p>
    <w:p w:rsidR="00C036BA" w:rsidRDefault="001D6A0D">
      <w:pPr>
        <w:pStyle w:val="ListParagraph"/>
        <w:numPr>
          <w:ilvl w:val="5"/>
          <w:numId w:val="21"/>
        </w:numPr>
        <w:tabs>
          <w:tab w:val="left" w:pos="2421"/>
        </w:tabs>
        <w:ind w:left="2421" w:hanging="359"/>
        <w:rPr>
          <w:sz w:val="24"/>
        </w:rPr>
      </w:pPr>
      <w:r>
        <w:rPr>
          <w:spacing w:val="-4"/>
          <w:sz w:val="24"/>
        </w:rPr>
        <w:t>Agri</w:t>
      </w:r>
    </w:p>
    <w:p w:rsidR="00C036BA" w:rsidRDefault="001D6A0D">
      <w:pPr>
        <w:pStyle w:val="ListParagraph"/>
        <w:numPr>
          <w:ilvl w:val="3"/>
          <w:numId w:val="21"/>
        </w:numPr>
        <w:tabs>
          <w:tab w:val="left" w:pos="1427"/>
        </w:tabs>
        <w:spacing w:before="276"/>
        <w:ind w:left="1427" w:hanging="359"/>
        <w:rPr>
          <w:sz w:val="24"/>
        </w:rPr>
      </w:pPr>
      <w:r>
        <w:rPr>
          <w:sz w:val="24"/>
          <w:u w:val="single"/>
        </w:rPr>
        <w:t>Revolving</w:t>
      </w:r>
      <w:r>
        <w:rPr>
          <w:spacing w:val="-1"/>
          <w:sz w:val="24"/>
          <w:u w:val="single"/>
        </w:rPr>
        <w:t xml:space="preserve"> </w:t>
      </w:r>
      <w:r>
        <w:rPr>
          <w:spacing w:val="-2"/>
          <w:sz w:val="24"/>
          <w:u w:val="single"/>
        </w:rPr>
        <w:t>Finance</w:t>
      </w:r>
    </w:p>
    <w:p w:rsidR="00C036BA" w:rsidRDefault="001D6A0D">
      <w:pPr>
        <w:pStyle w:val="ListParagraph"/>
        <w:numPr>
          <w:ilvl w:val="0"/>
          <w:numId w:val="19"/>
        </w:numPr>
        <w:tabs>
          <w:tab w:val="left" w:pos="2421"/>
        </w:tabs>
        <w:ind w:left="2421" w:hanging="359"/>
        <w:rPr>
          <w:sz w:val="24"/>
        </w:rPr>
      </w:pPr>
      <w:r>
        <w:rPr>
          <w:spacing w:val="-2"/>
          <w:sz w:val="24"/>
        </w:rPr>
        <w:t>Consumer</w:t>
      </w:r>
    </w:p>
    <w:p w:rsidR="00C036BA" w:rsidRDefault="001D6A0D">
      <w:pPr>
        <w:pStyle w:val="ListParagraph"/>
        <w:numPr>
          <w:ilvl w:val="0"/>
          <w:numId w:val="19"/>
        </w:numPr>
        <w:tabs>
          <w:tab w:val="left" w:pos="360"/>
        </w:tabs>
        <w:ind w:left="360" w:right="8454"/>
        <w:jc w:val="right"/>
        <w:rPr>
          <w:sz w:val="24"/>
        </w:rPr>
      </w:pPr>
      <w:r>
        <w:rPr>
          <w:spacing w:val="-5"/>
          <w:sz w:val="24"/>
        </w:rPr>
        <w:t>SE</w:t>
      </w:r>
    </w:p>
    <w:p w:rsidR="00C036BA" w:rsidRDefault="001D6A0D">
      <w:pPr>
        <w:pStyle w:val="ListParagraph"/>
        <w:numPr>
          <w:ilvl w:val="0"/>
          <w:numId w:val="19"/>
        </w:numPr>
        <w:tabs>
          <w:tab w:val="left" w:pos="2421"/>
        </w:tabs>
        <w:ind w:left="2421" w:hanging="359"/>
        <w:rPr>
          <w:sz w:val="24"/>
        </w:rPr>
      </w:pPr>
      <w:r>
        <w:rPr>
          <w:spacing w:val="-4"/>
          <w:sz w:val="24"/>
        </w:rPr>
        <w:t>Agri</w:t>
      </w:r>
    </w:p>
    <w:p w:rsidR="00C036BA" w:rsidRDefault="00C036BA">
      <w:pPr>
        <w:pStyle w:val="BodyText"/>
      </w:pPr>
    </w:p>
    <w:p w:rsidR="00C036BA" w:rsidRDefault="001D6A0D">
      <w:pPr>
        <w:pStyle w:val="ListParagraph"/>
        <w:numPr>
          <w:ilvl w:val="3"/>
          <w:numId w:val="21"/>
        </w:numPr>
        <w:tabs>
          <w:tab w:val="left" w:pos="1427"/>
        </w:tabs>
        <w:ind w:left="1427" w:hanging="359"/>
        <w:rPr>
          <w:sz w:val="24"/>
        </w:rPr>
      </w:pPr>
      <w:r>
        <w:rPr>
          <w:sz w:val="24"/>
          <w:u w:val="single"/>
        </w:rPr>
        <w:t>GTF</w:t>
      </w:r>
      <w:r>
        <w:rPr>
          <w:spacing w:val="-3"/>
          <w:sz w:val="24"/>
          <w:u w:val="single"/>
        </w:rPr>
        <w:t xml:space="preserve"> </w:t>
      </w:r>
      <w:r>
        <w:rPr>
          <w:sz w:val="24"/>
          <w:u w:val="single"/>
        </w:rPr>
        <w:t>(Gold</w:t>
      </w:r>
      <w:r>
        <w:rPr>
          <w:spacing w:val="-1"/>
          <w:sz w:val="24"/>
          <w:u w:val="single"/>
        </w:rPr>
        <w:t xml:space="preserve"> </w:t>
      </w:r>
      <w:r>
        <w:rPr>
          <w:sz w:val="24"/>
          <w:u w:val="single"/>
        </w:rPr>
        <w:t xml:space="preserve">Transfer </w:t>
      </w:r>
      <w:r>
        <w:rPr>
          <w:spacing w:val="-2"/>
          <w:sz w:val="24"/>
          <w:u w:val="single"/>
        </w:rPr>
        <w:t>Facility)</w:t>
      </w:r>
    </w:p>
    <w:p w:rsidR="00C036BA" w:rsidRDefault="001D6A0D">
      <w:pPr>
        <w:pStyle w:val="ListParagraph"/>
        <w:numPr>
          <w:ilvl w:val="0"/>
          <w:numId w:val="18"/>
        </w:numPr>
        <w:tabs>
          <w:tab w:val="left" w:pos="2562"/>
        </w:tabs>
        <w:ind w:left="2562" w:hanging="359"/>
        <w:rPr>
          <w:sz w:val="24"/>
        </w:rPr>
      </w:pPr>
      <w:r>
        <w:rPr>
          <w:spacing w:val="-2"/>
          <w:sz w:val="24"/>
        </w:rPr>
        <w:t>Consumer</w:t>
      </w:r>
    </w:p>
    <w:p w:rsidR="00C036BA" w:rsidRDefault="001D6A0D">
      <w:pPr>
        <w:pStyle w:val="ListParagraph"/>
        <w:numPr>
          <w:ilvl w:val="0"/>
          <w:numId w:val="18"/>
        </w:numPr>
        <w:tabs>
          <w:tab w:val="left" w:pos="360"/>
        </w:tabs>
        <w:ind w:left="360" w:right="8312"/>
        <w:jc w:val="right"/>
        <w:rPr>
          <w:sz w:val="24"/>
        </w:rPr>
      </w:pPr>
      <w:r>
        <w:rPr>
          <w:spacing w:val="-5"/>
          <w:sz w:val="24"/>
        </w:rPr>
        <w:t>SE</w:t>
      </w:r>
    </w:p>
    <w:p w:rsidR="00C036BA" w:rsidRDefault="001D6A0D">
      <w:pPr>
        <w:pStyle w:val="ListParagraph"/>
        <w:numPr>
          <w:ilvl w:val="0"/>
          <w:numId w:val="18"/>
        </w:numPr>
        <w:tabs>
          <w:tab w:val="left" w:pos="2562"/>
        </w:tabs>
        <w:ind w:left="2562" w:hanging="359"/>
        <w:rPr>
          <w:sz w:val="24"/>
        </w:rPr>
      </w:pPr>
      <w:r>
        <w:rPr>
          <w:spacing w:val="-4"/>
          <w:sz w:val="24"/>
        </w:rPr>
        <w:t>Agri</w:t>
      </w:r>
    </w:p>
    <w:p w:rsidR="00C036BA" w:rsidRDefault="00C036BA">
      <w:pPr>
        <w:pStyle w:val="BodyText"/>
      </w:pPr>
    </w:p>
    <w:p w:rsidR="00C036BA" w:rsidRDefault="001D6A0D">
      <w:pPr>
        <w:pStyle w:val="Heading2"/>
        <w:numPr>
          <w:ilvl w:val="2"/>
          <w:numId w:val="21"/>
        </w:numPr>
        <w:tabs>
          <w:tab w:val="left" w:pos="1147"/>
        </w:tabs>
      </w:pPr>
      <w:r>
        <w:rPr>
          <w:spacing w:val="-2"/>
        </w:rPr>
        <w:t>MyGold</w:t>
      </w:r>
    </w:p>
    <w:p w:rsidR="00C036BA" w:rsidRDefault="001D6A0D">
      <w:pPr>
        <w:pStyle w:val="BodyText"/>
        <w:ind w:left="1572"/>
      </w:pPr>
      <w:r>
        <w:rPr>
          <w:u w:val="single"/>
        </w:rPr>
        <w:t>Term</w:t>
      </w:r>
      <w:r>
        <w:rPr>
          <w:spacing w:val="-3"/>
          <w:u w:val="single"/>
        </w:rPr>
        <w:t xml:space="preserve"> </w:t>
      </w:r>
      <w:r>
        <w:rPr>
          <w:u w:val="single"/>
        </w:rPr>
        <w:t>Finance</w:t>
      </w:r>
      <w:r>
        <w:rPr>
          <w:spacing w:val="-2"/>
          <w:u w:val="single"/>
        </w:rPr>
        <w:t xml:space="preserve"> </w:t>
      </w:r>
      <w:r>
        <w:rPr>
          <w:u w:val="single"/>
        </w:rPr>
        <w:t>(TF</w:t>
      </w:r>
      <w:r>
        <w:rPr>
          <w:spacing w:val="-2"/>
          <w:u w:val="single"/>
        </w:rPr>
        <w:t xml:space="preserve"> </w:t>
      </w:r>
      <w:r>
        <w:rPr>
          <w:u w:val="single"/>
        </w:rPr>
        <w:t xml:space="preserve">– </w:t>
      </w:r>
      <w:r>
        <w:rPr>
          <w:spacing w:val="-5"/>
          <w:u w:val="single"/>
        </w:rPr>
        <w:t>A)</w:t>
      </w:r>
    </w:p>
    <w:p w:rsidR="00C036BA" w:rsidRDefault="001D6A0D">
      <w:pPr>
        <w:pStyle w:val="BodyText"/>
        <w:spacing w:before="1"/>
        <w:ind w:left="2203"/>
      </w:pPr>
      <w:r>
        <w:t>a.</w:t>
      </w:r>
      <w:r>
        <w:rPr>
          <w:spacing w:val="36"/>
        </w:rPr>
        <w:t xml:space="preserve">  </w:t>
      </w:r>
      <w:r>
        <w:rPr>
          <w:spacing w:val="-2"/>
        </w:rPr>
        <w:t>Consumer</w:t>
      </w:r>
    </w:p>
    <w:p w:rsidR="00C036BA" w:rsidRDefault="00C036BA">
      <w:pPr>
        <w:pStyle w:val="BodyText"/>
      </w:pPr>
    </w:p>
    <w:p w:rsidR="00C036BA" w:rsidRDefault="001D6A0D">
      <w:pPr>
        <w:pStyle w:val="Heading1"/>
        <w:numPr>
          <w:ilvl w:val="2"/>
          <w:numId w:val="21"/>
        </w:numPr>
        <w:tabs>
          <w:tab w:val="left" w:pos="1147"/>
        </w:tabs>
      </w:pPr>
      <w:r>
        <w:t xml:space="preserve">JS </w:t>
      </w:r>
      <w:r>
        <w:rPr>
          <w:spacing w:val="-5"/>
        </w:rPr>
        <w:t>HER</w:t>
      </w:r>
    </w:p>
    <w:p w:rsidR="00C036BA" w:rsidRDefault="001D6A0D">
      <w:pPr>
        <w:pStyle w:val="BodyText"/>
        <w:ind w:left="1147"/>
      </w:pPr>
      <w:r>
        <w:t>All</w:t>
      </w:r>
      <w:r>
        <w:rPr>
          <w:spacing w:val="19"/>
        </w:rPr>
        <w:t xml:space="preserve"> </w:t>
      </w:r>
      <w:r>
        <w:t>of</w:t>
      </w:r>
      <w:r>
        <w:rPr>
          <w:spacing w:val="19"/>
        </w:rPr>
        <w:t xml:space="preserve"> </w:t>
      </w:r>
      <w:r>
        <w:t>the</w:t>
      </w:r>
      <w:r>
        <w:rPr>
          <w:spacing w:val="18"/>
        </w:rPr>
        <w:t xml:space="preserve"> </w:t>
      </w:r>
      <w:r>
        <w:t>above</w:t>
      </w:r>
      <w:r>
        <w:rPr>
          <w:spacing w:val="18"/>
        </w:rPr>
        <w:t xml:space="preserve"> </w:t>
      </w:r>
      <w:r>
        <w:t>types</w:t>
      </w:r>
      <w:r>
        <w:rPr>
          <w:spacing w:val="19"/>
        </w:rPr>
        <w:t xml:space="preserve"> </w:t>
      </w:r>
      <w:r>
        <w:t>of</w:t>
      </w:r>
      <w:r>
        <w:rPr>
          <w:spacing w:val="18"/>
        </w:rPr>
        <w:t xml:space="preserve"> </w:t>
      </w:r>
      <w:r>
        <w:t>financing</w:t>
      </w:r>
      <w:r>
        <w:rPr>
          <w:spacing w:val="19"/>
        </w:rPr>
        <w:t xml:space="preserve"> </w:t>
      </w:r>
      <w:r>
        <w:t>under</w:t>
      </w:r>
      <w:r>
        <w:rPr>
          <w:spacing w:val="18"/>
        </w:rPr>
        <w:t xml:space="preserve"> </w:t>
      </w:r>
      <w:r>
        <w:t>Consumer</w:t>
      </w:r>
      <w:r>
        <w:rPr>
          <w:spacing w:val="18"/>
        </w:rPr>
        <w:t xml:space="preserve"> </w:t>
      </w:r>
      <w:r>
        <w:t>SME</w:t>
      </w:r>
      <w:r>
        <w:rPr>
          <w:spacing w:val="19"/>
        </w:rPr>
        <w:t xml:space="preserve"> </w:t>
      </w:r>
      <w:r>
        <w:t>and</w:t>
      </w:r>
      <w:r>
        <w:rPr>
          <w:spacing w:val="19"/>
        </w:rPr>
        <w:t xml:space="preserve"> </w:t>
      </w:r>
      <w:r>
        <w:t>Agri</w:t>
      </w:r>
      <w:r>
        <w:rPr>
          <w:spacing w:val="19"/>
        </w:rPr>
        <w:t xml:space="preserve"> </w:t>
      </w:r>
      <w:r>
        <w:t>will</w:t>
      </w:r>
      <w:r>
        <w:rPr>
          <w:spacing w:val="20"/>
        </w:rPr>
        <w:t xml:space="preserve"> </w:t>
      </w:r>
      <w:r>
        <w:t>have</w:t>
      </w:r>
      <w:r>
        <w:rPr>
          <w:spacing w:val="18"/>
        </w:rPr>
        <w:t xml:space="preserve"> </w:t>
      </w:r>
      <w:r>
        <w:t>a</w:t>
      </w:r>
      <w:r>
        <w:rPr>
          <w:spacing w:val="20"/>
        </w:rPr>
        <w:t xml:space="preserve"> </w:t>
      </w:r>
      <w:r>
        <w:t>separate</w:t>
      </w:r>
      <w:r>
        <w:rPr>
          <w:spacing w:val="18"/>
        </w:rPr>
        <w:t xml:space="preserve"> </w:t>
      </w:r>
      <w:r>
        <w:t>variant catering specifically to Women under BOE aspect, Refer below detail.</w:t>
      </w:r>
    </w:p>
    <w:p w:rsidR="00C036BA" w:rsidRDefault="00C036BA">
      <w:pPr>
        <w:pStyle w:val="BodyText"/>
      </w:pPr>
    </w:p>
    <w:p w:rsidR="00C036BA" w:rsidRDefault="001D6A0D">
      <w:pPr>
        <w:pStyle w:val="Heading2"/>
        <w:numPr>
          <w:ilvl w:val="0"/>
          <w:numId w:val="17"/>
        </w:numPr>
        <w:tabs>
          <w:tab w:val="left" w:pos="1147"/>
        </w:tabs>
      </w:pPr>
      <w:bookmarkStart w:id="10" w:name="_bookmark10"/>
      <w:bookmarkEnd w:id="10"/>
      <w:r>
        <w:rPr>
          <w:u w:val="single"/>
        </w:rPr>
        <w:t>Gold</w:t>
      </w:r>
      <w:r>
        <w:rPr>
          <w:spacing w:val="1"/>
          <w:u w:val="single"/>
        </w:rPr>
        <w:t xml:space="preserve"> </w:t>
      </w:r>
      <w:r>
        <w:rPr>
          <w:spacing w:val="-2"/>
          <w:u w:val="single"/>
        </w:rPr>
        <w:t>Finance</w:t>
      </w:r>
    </w:p>
    <w:p w:rsidR="00C036BA" w:rsidRDefault="00C036BA">
      <w:pPr>
        <w:pStyle w:val="BodyText"/>
        <w:rPr>
          <w:b/>
        </w:rPr>
      </w:pPr>
    </w:p>
    <w:p w:rsidR="00C036BA" w:rsidRDefault="001D6A0D">
      <w:pPr>
        <w:pStyle w:val="Heading2"/>
        <w:ind w:left="1147"/>
      </w:pPr>
      <w:r>
        <w:t>Term Finance</w:t>
      </w:r>
      <w:r>
        <w:rPr>
          <w:spacing w:val="-2"/>
        </w:rPr>
        <w:t xml:space="preserve"> </w:t>
      </w:r>
      <w:r>
        <w:t>A (TF</w:t>
      </w:r>
      <w:r>
        <w:rPr>
          <w:spacing w:val="-2"/>
        </w:rPr>
        <w:t xml:space="preserve"> </w:t>
      </w:r>
      <w:r>
        <w:t xml:space="preserve">– </w:t>
      </w:r>
      <w:r>
        <w:rPr>
          <w:spacing w:val="-5"/>
        </w:rPr>
        <w:t>A)</w:t>
      </w:r>
    </w:p>
    <w:p w:rsidR="00C036BA" w:rsidRDefault="001D6A0D">
      <w:pPr>
        <w:pStyle w:val="ListParagraph"/>
        <w:numPr>
          <w:ilvl w:val="1"/>
          <w:numId w:val="17"/>
        </w:numPr>
        <w:tabs>
          <w:tab w:val="left" w:pos="1572"/>
        </w:tabs>
        <w:ind w:right="518"/>
        <w:rPr>
          <w:sz w:val="24"/>
        </w:rPr>
      </w:pPr>
      <w:r>
        <w:rPr>
          <w:sz w:val="24"/>
        </w:rPr>
        <w:t>Disbursement shall be affected in form of a single draw down into the customer’s financing</w:t>
      </w:r>
      <w:r>
        <w:rPr>
          <w:spacing w:val="40"/>
          <w:sz w:val="24"/>
        </w:rPr>
        <w:t xml:space="preserve"> </w:t>
      </w:r>
      <w:r>
        <w:rPr>
          <w:spacing w:val="-2"/>
          <w:sz w:val="24"/>
        </w:rPr>
        <w:t>account</w:t>
      </w:r>
    </w:p>
    <w:p w:rsidR="00C036BA" w:rsidRDefault="001D6A0D">
      <w:pPr>
        <w:pStyle w:val="ListParagraph"/>
        <w:numPr>
          <w:ilvl w:val="1"/>
          <w:numId w:val="17"/>
        </w:numPr>
        <w:tabs>
          <w:tab w:val="left" w:pos="1572"/>
        </w:tabs>
        <w:spacing w:before="1"/>
        <w:ind w:right="515"/>
        <w:rPr>
          <w:sz w:val="24"/>
        </w:rPr>
      </w:pPr>
      <w:r>
        <w:rPr>
          <w:sz w:val="24"/>
        </w:rPr>
        <w:t>Repayments</w:t>
      </w:r>
      <w:r>
        <w:rPr>
          <w:spacing w:val="-13"/>
          <w:sz w:val="24"/>
        </w:rPr>
        <w:t xml:space="preserve"> </w:t>
      </w:r>
      <w:r>
        <w:rPr>
          <w:sz w:val="24"/>
        </w:rPr>
        <w:t>will</w:t>
      </w:r>
      <w:r>
        <w:rPr>
          <w:spacing w:val="-12"/>
          <w:sz w:val="24"/>
        </w:rPr>
        <w:t xml:space="preserve"> </w:t>
      </w:r>
      <w:r>
        <w:rPr>
          <w:sz w:val="24"/>
        </w:rPr>
        <w:t>be</w:t>
      </w:r>
      <w:r>
        <w:rPr>
          <w:spacing w:val="-14"/>
          <w:sz w:val="24"/>
        </w:rPr>
        <w:t xml:space="preserve"> </w:t>
      </w:r>
      <w:r>
        <w:rPr>
          <w:sz w:val="24"/>
        </w:rPr>
        <w:t>made</w:t>
      </w:r>
      <w:r>
        <w:rPr>
          <w:spacing w:val="-15"/>
          <w:sz w:val="24"/>
        </w:rPr>
        <w:t xml:space="preserve"> </w:t>
      </w:r>
      <w:r>
        <w:rPr>
          <w:sz w:val="24"/>
        </w:rPr>
        <w:t>in</w:t>
      </w:r>
      <w:r>
        <w:rPr>
          <w:spacing w:val="-13"/>
          <w:sz w:val="24"/>
        </w:rPr>
        <w:t xml:space="preserve"> </w:t>
      </w:r>
      <w:r>
        <w:rPr>
          <w:sz w:val="24"/>
        </w:rPr>
        <w:t>form</w:t>
      </w:r>
      <w:r>
        <w:rPr>
          <w:spacing w:val="-13"/>
          <w:sz w:val="24"/>
        </w:rPr>
        <w:t xml:space="preserve"> </w:t>
      </w:r>
      <w:r>
        <w:rPr>
          <w:sz w:val="24"/>
        </w:rPr>
        <w:t>of</w:t>
      </w:r>
      <w:r>
        <w:rPr>
          <w:spacing w:val="-14"/>
          <w:sz w:val="24"/>
        </w:rPr>
        <w:t xml:space="preserve"> </w:t>
      </w:r>
      <w:r>
        <w:rPr>
          <w:sz w:val="24"/>
        </w:rPr>
        <w:t>equal</w:t>
      </w:r>
      <w:r>
        <w:rPr>
          <w:spacing w:val="-13"/>
          <w:sz w:val="24"/>
        </w:rPr>
        <w:t xml:space="preserve"> </w:t>
      </w:r>
      <w:r>
        <w:rPr>
          <w:sz w:val="24"/>
        </w:rPr>
        <w:t>monthly</w:t>
      </w:r>
      <w:r>
        <w:rPr>
          <w:spacing w:val="-15"/>
          <w:sz w:val="24"/>
        </w:rPr>
        <w:t xml:space="preserve"> </w:t>
      </w:r>
      <w:r>
        <w:rPr>
          <w:sz w:val="24"/>
        </w:rPr>
        <w:t>installments</w:t>
      </w:r>
      <w:r>
        <w:rPr>
          <w:spacing w:val="-13"/>
          <w:sz w:val="24"/>
        </w:rPr>
        <w:t xml:space="preserve"> </w:t>
      </w:r>
      <w:r>
        <w:rPr>
          <w:sz w:val="24"/>
        </w:rPr>
        <w:t>(EMI)</w:t>
      </w:r>
      <w:r>
        <w:rPr>
          <w:spacing w:val="-14"/>
          <w:sz w:val="24"/>
        </w:rPr>
        <w:t xml:space="preserve"> </w:t>
      </w:r>
      <w:r>
        <w:rPr>
          <w:sz w:val="24"/>
        </w:rPr>
        <w:t>including</w:t>
      </w:r>
      <w:r>
        <w:rPr>
          <w:spacing w:val="-13"/>
          <w:sz w:val="24"/>
        </w:rPr>
        <w:t xml:space="preserve"> </w:t>
      </w:r>
      <w:r>
        <w:rPr>
          <w:sz w:val="24"/>
        </w:rPr>
        <w:t>both</w:t>
      </w:r>
      <w:r>
        <w:rPr>
          <w:spacing w:val="-13"/>
          <w:sz w:val="24"/>
        </w:rPr>
        <w:t xml:space="preserve"> </w:t>
      </w:r>
      <w:r>
        <w:rPr>
          <w:sz w:val="24"/>
        </w:rPr>
        <w:t>principal and interest portions.</w:t>
      </w:r>
    </w:p>
    <w:p w:rsidR="00C036BA" w:rsidRDefault="00C036BA">
      <w:pPr>
        <w:pStyle w:val="BodyText"/>
      </w:pPr>
    </w:p>
    <w:p w:rsidR="00C036BA" w:rsidRDefault="001D6A0D">
      <w:pPr>
        <w:pStyle w:val="Heading2"/>
        <w:ind w:left="1147"/>
      </w:pPr>
      <w:r>
        <w:t>Term Finance</w:t>
      </w:r>
      <w:r>
        <w:rPr>
          <w:spacing w:val="-2"/>
        </w:rPr>
        <w:t xml:space="preserve"> </w:t>
      </w:r>
      <w:r>
        <w:t>B</w:t>
      </w:r>
      <w:r>
        <w:rPr>
          <w:spacing w:val="1"/>
        </w:rPr>
        <w:t xml:space="preserve"> </w:t>
      </w:r>
      <w:r>
        <w:t>(TF</w:t>
      </w:r>
      <w:r>
        <w:rPr>
          <w:spacing w:val="-2"/>
        </w:rPr>
        <w:t xml:space="preserve"> </w:t>
      </w:r>
      <w:r>
        <w:t>–</w:t>
      </w:r>
      <w:r>
        <w:rPr>
          <w:spacing w:val="-2"/>
        </w:rPr>
        <w:t xml:space="preserve"> </w:t>
      </w:r>
      <w:r>
        <w:rPr>
          <w:spacing w:val="-5"/>
        </w:rPr>
        <w:t>B)</w:t>
      </w:r>
    </w:p>
    <w:p w:rsidR="00C036BA" w:rsidRDefault="001D6A0D">
      <w:pPr>
        <w:pStyle w:val="ListParagraph"/>
        <w:numPr>
          <w:ilvl w:val="1"/>
          <w:numId w:val="17"/>
        </w:numPr>
        <w:tabs>
          <w:tab w:val="left" w:pos="1572"/>
        </w:tabs>
        <w:ind w:right="514"/>
        <w:rPr>
          <w:sz w:val="24"/>
        </w:rPr>
      </w:pPr>
      <w:r>
        <w:rPr>
          <w:sz w:val="24"/>
        </w:rPr>
        <w:t>Disbursement shall be affected in form of a single draw down into the customer’s financing</w:t>
      </w:r>
      <w:r>
        <w:rPr>
          <w:spacing w:val="80"/>
          <w:sz w:val="24"/>
        </w:rPr>
        <w:t xml:space="preserve"> </w:t>
      </w:r>
      <w:r>
        <w:rPr>
          <w:spacing w:val="-2"/>
          <w:sz w:val="24"/>
        </w:rPr>
        <w:t>account.</w:t>
      </w:r>
    </w:p>
    <w:p w:rsidR="00C036BA" w:rsidRDefault="001D6A0D">
      <w:pPr>
        <w:pStyle w:val="ListParagraph"/>
        <w:numPr>
          <w:ilvl w:val="1"/>
          <w:numId w:val="17"/>
        </w:numPr>
        <w:tabs>
          <w:tab w:val="left" w:pos="1572"/>
        </w:tabs>
        <w:ind w:right="522"/>
        <w:rPr>
          <w:sz w:val="24"/>
        </w:rPr>
      </w:pPr>
      <w:r>
        <w:rPr>
          <w:sz w:val="24"/>
        </w:rPr>
        <w:t>Markup</w:t>
      </w:r>
      <w:r>
        <w:rPr>
          <w:spacing w:val="34"/>
          <w:sz w:val="24"/>
        </w:rPr>
        <w:t xml:space="preserve"> </w:t>
      </w:r>
      <w:r>
        <w:rPr>
          <w:sz w:val="24"/>
        </w:rPr>
        <w:t>payment</w:t>
      </w:r>
      <w:r>
        <w:rPr>
          <w:spacing w:val="35"/>
          <w:sz w:val="24"/>
        </w:rPr>
        <w:t xml:space="preserve"> </w:t>
      </w:r>
      <w:r>
        <w:rPr>
          <w:sz w:val="24"/>
        </w:rPr>
        <w:t>will</w:t>
      </w:r>
      <w:r>
        <w:rPr>
          <w:spacing w:val="35"/>
          <w:sz w:val="24"/>
        </w:rPr>
        <w:t xml:space="preserve"> </w:t>
      </w:r>
      <w:r>
        <w:rPr>
          <w:sz w:val="24"/>
        </w:rPr>
        <w:t>be</w:t>
      </w:r>
      <w:r>
        <w:rPr>
          <w:spacing w:val="34"/>
          <w:sz w:val="24"/>
        </w:rPr>
        <w:t xml:space="preserve"> </w:t>
      </w:r>
      <w:r>
        <w:rPr>
          <w:sz w:val="24"/>
        </w:rPr>
        <w:t>on</w:t>
      </w:r>
      <w:r>
        <w:rPr>
          <w:spacing w:val="35"/>
          <w:sz w:val="24"/>
        </w:rPr>
        <w:t xml:space="preserve"> </w:t>
      </w:r>
      <w:r>
        <w:rPr>
          <w:sz w:val="24"/>
        </w:rPr>
        <w:t>quarterly</w:t>
      </w:r>
      <w:r>
        <w:rPr>
          <w:spacing w:val="34"/>
          <w:sz w:val="24"/>
        </w:rPr>
        <w:t xml:space="preserve"> </w:t>
      </w:r>
      <w:r>
        <w:rPr>
          <w:sz w:val="24"/>
        </w:rPr>
        <w:t>basis</w:t>
      </w:r>
      <w:r>
        <w:rPr>
          <w:spacing w:val="38"/>
          <w:sz w:val="24"/>
        </w:rPr>
        <w:t xml:space="preserve"> </w:t>
      </w:r>
      <w:r>
        <w:rPr>
          <w:sz w:val="24"/>
        </w:rPr>
        <w:t>whereas</w:t>
      </w:r>
      <w:r>
        <w:rPr>
          <w:spacing w:val="37"/>
          <w:sz w:val="24"/>
        </w:rPr>
        <w:t xml:space="preserve"> </w:t>
      </w:r>
      <w:r>
        <w:rPr>
          <w:sz w:val="24"/>
        </w:rPr>
        <w:t>princi</w:t>
      </w:r>
      <w:r>
        <w:rPr>
          <w:sz w:val="24"/>
        </w:rPr>
        <w:t>pal</w:t>
      </w:r>
      <w:r>
        <w:rPr>
          <w:spacing w:val="35"/>
          <w:sz w:val="24"/>
        </w:rPr>
        <w:t xml:space="preserve"> </w:t>
      </w:r>
      <w:r>
        <w:rPr>
          <w:sz w:val="24"/>
        </w:rPr>
        <w:t>amount</w:t>
      </w:r>
      <w:r>
        <w:rPr>
          <w:spacing w:val="38"/>
          <w:sz w:val="24"/>
        </w:rPr>
        <w:t xml:space="preserve"> </w:t>
      </w:r>
      <w:r>
        <w:rPr>
          <w:sz w:val="24"/>
        </w:rPr>
        <w:t>will</w:t>
      </w:r>
      <w:r>
        <w:rPr>
          <w:spacing w:val="35"/>
          <w:sz w:val="24"/>
        </w:rPr>
        <w:t xml:space="preserve"> </w:t>
      </w:r>
      <w:r>
        <w:rPr>
          <w:sz w:val="24"/>
        </w:rPr>
        <w:t>be</w:t>
      </w:r>
      <w:r>
        <w:rPr>
          <w:spacing w:val="34"/>
          <w:sz w:val="24"/>
        </w:rPr>
        <w:t xml:space="preserve"> </w:t>
      </w:r>
      <w:r>
        <w:rPr>
          <w:sz w:val="24"/>
        </w:rPr>
        <w:t>paid</w:t>
      </w:r>
      <w:r>
        <w:rPr>
          <w:spacing w:val="37"/>
          <w:sz w:val="24"/>
        </w:rPr>
        <w:t xml:space="preserve"> </w:t>
      </w:r>
      <w:r>
        <w:rPr>
          <w:sz w:val="24"/>
        </w:rPr>
        <w:t>on</w:t>
      </w:r>
      <w:r>
        <w:rPr>
          <w:spacing w:val="35"/>
          <w:sz w:val="24"/>
        </w:rPr>
        <w:t xml:space="preserve"> </w:t>
      </w:r>
      <w:r>
        <w:rPr>
          <w:sz w:val="24"/>
        </w:rPr>
        <w:t>the respective maturity date.</w:t>
      </w:r>
    </w:p>
    <w:p w:rsidR="00C036BA" w:rsidRDefault="00C036BA">
      <w:pPr>
        <w:pStyle w:val="BodyText"/>
      </w:pPr>
    </w:p>
    <w:p w:rsidR="00C036BA" w:rsidRDefault="001D6A0D">
      <w:pPr>
        <w:pStyle w:val="Heading2"/>
        <w:ind w:left="1147"/>
      </w:pPr>
      <w:r>
        <w:t xml:space="preserve">TF </w:t>
      </w:r>
      <w:r>
        <w:rPr>
          <w:spacing w:val="-4"/>
        </w:rPr>
        <w:t>Plus</w:t>
      </w:r>
    </w:p>
    <w:p w:rsidR="00C036BA" w:rsidRDefault="001D6A0D">
      <w:pPr>
        <w:pStyle w:val="ListParagraph"/>
        <w:numPr>
          <w:ilvl w:val="1"/>
          <w:numId w:val="17"/>
        </w:numPr>
        <w:tabs>
          <w:tab w:val="left" w:pos="1571"/>
        </w:tabs>
        <w:ind w:left="1571" w:hanging="359"/>
        <w:rPr>
          <w:sz w:val="24"/>
        </w:rPr>
      </w:pPr>
      <w:r>
        <w:rPr>
          <w:sz w:val="24"/>
        </w:rPr>
        <w:t>Offered</w:t>
      </w:r>
      <w:r>
        <w:rPr>
          <w:spacing w:val="-3"/>
          <w:sz w:val="24"/>
        </w:rPr>
        <w:t xml:space="preserve"> </w:t>
      </w:r>
      <w:r>
        <w:rPr>
          <w:sz w:val="24"/>
        </w:rPr>
        <w:t>to</w:t>
      </w:r>
      <w:r>
        <w:rPr>
          <w:spacing w:val="-1"/>
          <w:sz w:val="24"/>
        </w:rPr>
        <w:t xml:space="preserve"> </w:t>
      </w:r>
      <w:r>
        <w:rPr>
          <w:sz w:val="24"/>
        </w:rPr>
        <w:t>existing</w:t>
      </w:r>
      <w:r>
        <w:rPr>
          <w:spacing w:val="-1"/>
          <w:sz w:val="24"/>
        </w:rPr>
        <w:t xml:space="preserve"> </w:t>
      </w:r>
      <w:r>
        <w:rPr>
          <w:sz w:val="24"/>
        </w:rPr>
        <w:t>JS Gold Finance</w:t>
      </w:r>
      <w:r>
        <w:rPr>
          <w:spacing w:val="-2"/>
          <w:sz w:val="24"/>
        </w:rPr>
        <w:t xml:space="preserve"> </w:t>
      </w:r>
      <w:r>
        <w:rPr>
          <w:sz w:val="24"/>
        </w:rPr>
        <w:t>term</w:t>
      </w:r>
      <w:r>
        <w:rPr>
          <w:spacing w:val="-1"/>
          <w:sz w:val="24"/>
        </w:rPr>
        <w:t xml:space="preserve"> </w:t>
      </w:r>
      <w:r>
        <w:rPr>
          <w:sz w:val="24"/>
        </w:rPr>
        <w:t>loan</w:t>
      </w:r>
      <w:r>
        <w:rPr>
          <w:spacing w:val="-1"/>
          <w:sz w:val="24"/>
        </w:rPr>
        <w:t xml:space="preserve"> </w:t>
      </w:r>
      <w:r>
        <w:rPr>
          <w:sz w:val="24"/>
        </w:rPr>
        <w:t>A</w:t>
      </w:r>
      <w:r>
        <w:rPr>
          <w:spacing w:val="1"/>
          <w:sz w:val="24"/>
        </w:rPr>
        <w:t xml:space="preserve"> </w:t>
      </w:r>
      <w:r>
        <w:rPr>
          <w:sz w:val="24"/>
        </w:rPr>
        <w:t>customers</w:t>
      </w:r>
      <w:r>
        <w:rPr>
          <w:spacing w:val="-1"/>
          <w:sz w:val="24"/>
        </w:rPr>
        <w:t xml:space="preserve"> </w:t>
      </w:r>
      <w:r>
        <w:rPr>
          <w:sz w:val="24"/>
        </w:rPr>
        <w:t>(with</w:t>
      </w:r>
      <w:r>
        <w:rPr>
          <w:spacing w:val="-1"/>
          <w:sz w:val="24"/>
        </w:rPr>
        <w:t xml:space="preserve"> </w:t>
      </w:r>
      <w:r>
        <w:rPr>
          <w:sz w:val="24"/>
        </w:rPr>
        <w:t>minimum</w:t>
      </w:r>
      <w:r>
        <w:rPr>
          <w:spacing w:val="-3"/>
          <w:sz w:val="24"/>
        </w:rPr>
        <w:t xml:space="preserve"> </w:t>
      </w:r>
      <w:r>
        <w:rPr>
          <w:sz w:val="24"/>
        </w:rPr>
        <w:t xml:space="preserve">6 </w:t>
      </w:r>
      <w:r>
        <w:rPr>
          <w:spacing w:val="-2"/>
          <w:sz w:val="24"/>
        </w:rPr>
        <w:t>months)</w:t>
      </w:r>
    </w:p>
    <w:p w:rsidR="00C036BA" w:rsidRDefault="001D6A0D">
      <w:pPr>
        <w:pStyle w:val="ListParagraph"/>
        <w:numPr>
          <w:ilvl w:val="1"/>
          <w:numId w:val="17"/>
        </w:numPr>
        <w:tabs>
          <w:tab w:val="left" w:pos="1572"/>
        </w:tabs>
        <w:ind w:right="521"/>
        <w:rPr>
          <w:sz w:val="24"/>
        </w:rPr>
      </w:pPr>
      <w:r>
        <w:rPr>
          <w:sz w:val="24"/>
        </w:rPr>
        <w:t>Under Term Loan plus, revaluation of the Gold will be necessary, Furthermore, value of the</w:t>
      </w:r>
      <w:r>
        <w:rPr>
          <w:spacing w:val="40"/>
          <w:sz w:val="24"/>
        </w:rPr>
        <w:t xml:space="preserve"> </w:t>
      </w:r>
      <w:r>
        <w:rPr>
          <w:sz w:val="24"/>
        </w:rPr>
        <w:t>gold will be assessed based on the current market price.</w:t>
      </w:r>
    </w:p>
    <w:p w:rsidR="00C036BA" w:rsidRDefault="00C036BA">
      <w:pPr>
        <w:pStyle w:val="ListParagraph"/>
        <w:rPr>
          <w:sz w:val="24"/>
        </w:rPr>
        <w:sectPr w:rsidR="00C036BA">
          <w:pgSz w:w="12240" w:h="15840"/>
          <w:pgMar w:top="1080" w:right="360" w:bottom="1200" w:left="720" w:header="763" w:footer="990" w:gutter="0"/>
          <w:cols w:space="720"/>
        </w:sectPr>
      </w:pPr>
    </w:p>
    <w:p w:rsidR="00C036BA" w:rsidRDefault="001D6A0D">
      <w:pPr>
        <w:pStyle w:val="ListParagraph"/>
        <w:numPr>
          <w:ilvl w:val="1"/>
          <w:numId w:val="17"/>
        </w:numPr>
        <w:tabs>
          <w:tab w:val="left" w:pos="1572"/>
        </w:tabs>
        <w:spacing w:before="81"/>
        <w:ind w:right="512"/>
        <w:jc w:val="both"/>
        <w:rPr>
          <w:sz w:val="24"/>
        </w:rPr>
      </w:pPr>
      <w:r>
        <w:rPr>
          <w:sz w:val="24"/>
        </w:rPr>
        <w:lastRenderedPageBreak/>
        <w:t>Term Loan Plus facility will consist of previous term loan being adjusted with the new loan schedule under term loan A (The new facility will be utilized for adjustment of existing outs</w:t>
      </w:r>
      <w:r>
        <w:rPr>
          <w:sz w:val="24"/>
        </w:rPr>
        <w:t>tanding liability of the customer under previously approved Term Loan).</w:t>
      </w:r>
    </w:p>
    <w:p w:rsidR="00C036BA" w:rsidRDefault="001D6A0D">
      <w:pPr>
        <w:pStyle w:val="ListParagraph"/>
        <w:numPr>
          <w:ilvl w:val="1"/>
          <w:numId w:val="17"/>
        </w:numPr>
        <w:tabs>
          <w:tab w:val="left" w:pos="1572"/>
        </w:tabs>
        <w:ind w:right="515"/>
        <w:jc w:val="both"/>
        <w:rPr>
          <w:sz w:val="24"/>
        </w:rPr>
      </w:pPr>
      <w:r>
        <w:rPr>
          <w:sz w:val="24"/>
        </w:rPr>
        <w:t>Previous</w:t>
      </w:r>
      <w:r>
        <w:rPr>
          <w:spacing w:val="-2"/>
          <w:sz w:val="24"/>
        </w:rPr>
        <w:t xml:space="preserve"> </w:t>
      </w:r>
      <w:r>
        <w:rPr>
          <w:sz w:val="24"/>
        </w:rPr>
        <w:t>adjusted</w:t>
      </w:r>
      <w:r>
        <w:rPr>
          <w:spacing w:val="-2"/>
          <w:sz w:val="24"/>
        </w:rPr>
        <w:t xml:space="preserve"> </w:t>
      </w:r>
      <w:r>
        <w:rPr>
          <w:sz w:val="24"/>
        </w:rPr>
        <w:t>loan</w:t>
      </w:r>
      <w:r>
        <w:rPr>
          <w:spacing w:val="-2"/>
          <w:sz w:val="24"/>
        </w:rPr>
        <w:t xml:space="preserve"> </w:t>
      </w:r>
      <w:r>
        <w:rPr>
          <w:sz w:val="24"/>
        </w:rPr>
        <w:t>will</w:t>
      </w:r>
      <w:r>
        <w:rPr>
          <w:spacing w:val="-2"/>
          <w:sz w:val="24"/>
        </w:rPr>
        <w:t xml:space="preserve"> </w:t>
      </w:r>
      <w:r>
        <w:rPr>
          <w:sz w:val="24"/>
        </w:rPr>
        <w:t>have</w:t>
      </w:r>
      <w:r>
        <w:rPr>
          <w:spacing w:val="-2"/>
          <w:sz w:val="24"/>
        </w:rPr>
        <w:t xml:space="preserve"> </w:t>
      </w:r>
      <w:r>
        <w:rPr>
          <w:sz w:val="24"/>
        </w:rPr>
        <w:t>the</w:t>
      </w:r>
      <w:r>
        <w:rPr>
          <w:spacing w:val="-2"/>
          <w:sz w:val="24"/>
        </w:rPr>
        <w:t xml:space="preserve"> </w:t>
      </w:r>
      <w:r>
        <w:rPr>
          <w:sz w:val="24"/>
        </w:rPr>
        <w:t>account</w:t>
      </w:r>
      <w:r>
        <w:rPr>
          <w:spacing w:val="-2"/>
          <w:sz w:val="24"/>
        </w:rPr>
        <w:t xml:space="preserve"> </w:t>
      </w:r>
      <w:r>
        <w:rPr>
          <w:sz w:val="24"/>
        </w:rPr>
        <w:t>closed</w:t>
      </w:r>
      <w:r>
        <w:rPr>
          <w:spacing w:val="-2"/>
          <w:sz w:val="24"/>
        </w:rPr>
        <w:t xml:space="preserve"> </w:t>
      </w:r>
      <w:r>
        <w:rPr>
          <w:sz w:val="24"/>
        </w:rPr>
        <w:t>and</w:t>
      </w:r>
      <w:r>
        <w:rPr>
          <w:spacing w:val="-2"/>
          <w:sz w:val="24"/>
        </w:rPr>
        <w:t xml:space="preserve"> </w:t>
      </w:r>
      <w:r>
        <w:rPr>
          <w:sz w:val="24"/>
        </w:rPr>
        <w:t>clearance</w:t>
      </w:r>
      <w:r>
        <w:rPr>
          <w:spacing w:val="-2"/>
          <w:sz w:val="24"/>
        </w:rPr>
        <w:t xml:space="preserve"> </w:t>
      </w:r>
      <w:r>
        <w:rPr>
          <w:sz w:val="24"/>
        </w:rPr>
        <w:t>no-objection</w:t>
      </w:r>
      <w:r>
        <w:rPr>
          <w:spacing w:val="-2"/>
          <w:sz w:val="24"/>
        </w:rPr>
        <w:t xml:space="preserve"> </w:t>
      </w:r>
      <w:r>
        <w:rPr>
          <w:sz w:val="24"/>
        </w:rPr>
        <w:t>certificate</w:t>
      </w:r>
      <w:r>
        <w:rPr>
          <w:spacing w:val="-2"/>
          <w:sz w:val="24"/>
        </w:rPr>
        <w:t xml:space="preserve"> </w:t>
      </w:r>
      <w:r>
        <w:rPr>
          <w:sz w:val="24"/>
        </w:rPr>
        <w:t>will be issued to the client by CAD to settle off the previous loan (all dues to be settled).</w:t>
      </w:r>
    </w:p>
    <w:p w:rsidR="00C036BA" w:rsidRDefault="001D6A0D">
      <w:pPr>
        <w:pStyle w:val="ListParagraph"/>
        <w:numPr>
          <w:ilvl w:val="1"/>
          <w:numId w:val="17"/>
        </w:numPr>
        <w:tabs>
          <w:tab w:val="left" w:pos="1572"/>
        </w:tabs>
        <w:ind w:right="513"/>
        <w:jc w:val="both"/>
        <w:rPr>
          <w:sz w:val="24"/>
        </w:rPr>
      </w:pPr>
      <w:r>
        <w:rPr>
          <w:sz w:val="24"/>
        </w:rPr>
        <w:t>Term Loan Plus will be issued in a new repayment account. Pre-payment penalty on the adjusted loans will not be applicable.</w:t>
      </w:r>
    </w:p>
    <w:p w:rsidR="00C036BA" w:rsidRDefault="001D6A0D">
      <w:pPr>
        <w:pStyle w:val="ListParagraph"/>
        <w:numPr>
          <w:ilvl w:val="1"/>
          <w:numId w:val="17"/>
        </w:numPr>
        <w:tabs>
          <w:tab w:val="left" w:pos="1572"/>
        </w:tabs>
        <w:ind w:right="518"/>
        <w:jc w:val="both"/>
        <w:rPr>
          <w:sz w:val="24"/>
        </w:rPr>
      </w:pPr>
      <w:r>
        <w:rPr>
          <w:sz w:val="24"/>
        </w:rPr>
        <w:t>Term</w:t>
      </w:r>
      <w:r>
        <w:rPr>
          <w:spacing w:val="-7"/>
          <w:sz w:val="24"/>
        </w:rPr>
        <w:t xml:space="preserve"> </w:t>
      </w:r>
      <w:r>
        <w:rPr>
          <w:sz w:val="24"/>
        </w:rPr>
        <w:t>Loan</w:t>
      </w:r>
      <w:r>
        <w:rPr>
          <w:spacing w:val="-7"/>
          <w:sz w:val="24"/>
        </w:rPr>
        <w:t xml:space="preserve"> </w:t>
      </w:r>
      <w:r>
        <w:rPr>
          <w:sz w:val="24"/>
        </w:rPr>
        <w:t>Plus’s</w:t>
      </w:r>
      <w:r>
        <w:rPr>
          <w:spacing w:val="-7"/>
          <w:sz w:val="24"/>
        </w:rPr>
        <w:t xml:space="preserve"> </w:t>
      </w:r>
      <w:r>
        <w:rPr>
          <w:sz w:val="24"/>
        </w:rPr>
        <w:t>maximum</w:t>
      </w:r>
      <w:r>
        <w:rPr>
          <w:spacing w:val="-7"/>
          <w:sz w:val="24"/>
        </w:rPr>
        <w:t xml:space="preserve"> </w:t>
      </w:r>
      <w:r>
        <w:rPr>
          <w:sz w:val="24"/>
        </w:rPr>
        <w:t>allowable</w:t>
      </w:r>
      <w:r>
        <w:rPr>
          <w:spacing w:val="-8"/>
          <w:sz w:val="24"/>
        </w:rPr>
        <w:t xml:space="preserve"> </w:t>
      </w:r>
      <w:r>
        <w:rPr>
          <w:sz w:val="24"/>
        </w:rPr>
        <w:t>financing</w:t>
      </w:r>
      <w:r>
        <w:rPr>
          <w:spacing w:val="-7"/>
          <w:sz w:val="24"/>
        </w:rPr>
        <w:t xml:space="preserve"> </w:t>
      </w:r>
      <w:r>
        <w:rPr>
          <w:sz w:val="24"/>
        </w:rPr>
        <w:t>limit</w:t>
      </w:r>
      <w:r>
        <w:rPr>
          <w:spacing w:val="-7"/>
          <w:sz w:val="24"/>
        </w:rPr>
        <w:t xml:space="preserve"> </w:t>
      </w:r>
      <w:r>
        <w:rPr>
          <w:sz w:val="24"/>
        </w:rPr>
        <w:t>shall</w:t>
      </w:r>
      <w:r>
        <w:rPr>
          <w:spacing w:val="-7"/>
          <w:sz w:val="24"/>
        </w:rPr>
        <w:t xml:space="preserve"> </w:t>
      </w:r>
      <w:r>
        <w:rPr>
          <w:sz w:val="24"/>
        </w:rPr>
        <w:t>not</w:t>
      </w:r>
      <w:r>
        <w:rPr>
          <w:spacing w:val="-7"/>
          <w:sz w:val="24"/>
        </w:rPr>
        <w:t xml:space="preserve"> </w:t>
      </w:r>
      <w:r>
        <w:rPr>
          <w:sz w:val="24"/>
        </w:rPr>
        <w:t>exceed</w:t>
      </w:r>
      <w:r>
        <w:rPr>
          <w:spacing w:val="-7"/>
          <w:sz w:val="24"/>
        </w:rPr>
        <w:t xml:space="preserve"> </w:t>
      </w:r>
      <w:r>
        <w:rPr>
          <w:sz w:val="24"/>
        </w:rPr>
        <w:t>75%</w:t>
      </w:r>
      <w:r>
        <w:rPr>
          <w:spacing w:val="-6"/>
          <w:sz w:val="24"/>
        </w:rPr>
        <w:t xml:space="preserve"> </w:t>
      </w:r>
      <w:r>
        <w:rPr>
          <w:sz w:val="24"/>
        </w:rPr>
        <w:t>of</w:t>
      </w:r>
      <w:r>
        <w:rPr>
          <w:spacing w:val="-8"/>
          <w:sz w:val="24"/>
        </w:rPr>
        <w:t xml:space="preserve"> </w:t>
      </w:r>
      <w:r>
        <w:rPr>
          <w:sz w:val="24"/>
        </w:rPr>
        <w:t>the</w:t>
      </w:r>
      <w:r>
        <w:rPr>
          <w:spacing w:val="-8"/>
          <w:sz w:val="24"/>
        </w:rPr>
        <w:t xml:space="preserve"> </w:t>
      </w:r>
      <w:r>
        <w:rPr>
          <w:sz w:val="24"/>
        </w:rPr>
        <w:t>value</w:t>
      </w:r>
      <w:r>
        <w:rPr>
          <w:spacing w:val="-8"/>
          <w:sz w:val="24"/>
        </w:rPr>
        <w:t xml:space="preserve"> </w:t>
      </w:r>
      <w:r>
        <w:rPr>
          <w:sz w:val="24"/>
        </w:rPr>
        <w:t>of</w:t>
      </w:r>
      <w:r>
        <w:rPr>
          <w:spacing w:val="-8"/>
          <w:sz w:val="24"/>
        </w:rPr>
        <w:t xml:space="preserve"> </w:t>
      </w:r>
      <w:r>
        <w:rPr>
          <w:sz w:val="24"/>
        </w:rPr>
        <w:t>the gold based on the valuation rate</w:t>
      </w:r>
      <w:r>
        <w:rPr>
          <w:spacing w:val="-1"/>
          <w:sz w:val="24"/>
        </w:rPr>
        <w:t xml:space="preserve"> </w:t>
      </w:r>
      <w:r>
        <w:rPr>
          <w:sz w:val="24"/>
        </w:rPr>
        <w:t>prevalent at the time</w:t>
      </w:r>
      <w:r>
        <w:rPr>
          <w:spacing w:val="-1"/>
          <w:sz w:val="24"/>
        </w:rPr>
        <w:t xml:space="preserve"> </w:t>
      </w:r>
      <w:r>
        <w:rPr>
          <w:sz w:val="24"/>
        </w:rPr>
        <w:t>of</w:t>
      </w:r>
      <w:r>
        <w:rPr>
          <w:spacing w:val="-1"/>
          <w:sz w:val="24"/>
        </w:rPr>
        <w:t xml:space="preserve"> </w:t>
      </w:r>
      <w:r>
        <w:rPr>
          <w:sz w:val="24"/>
        </w:rPr>
        <w:t>application and subject to approval of Distribution Head</w:t>
      </w:r>
    </w:p>
    <w:p w:rsidR="00C036BA" w:rsidRDefault="001D6A0D">
      <w:pPr>
        <w:pStyle w:val="Heading2"/>
        <w:spacing w:before="275"/>
        <w:ind w:left="1147"/>
      </w:pPr>
      <w:r>
        <w:t>Revolving</w:t>
      </w:r>
      <w:r>
        <w:rPr>
          <w:spacing w:val="-4"/>
        </w:rPr>
        <w:t xml:space="preserve"> </w:t>
      </w:r>
      <w:r>
        <w:t>Finance</w:t>
      </w:r>
      <w:r>
        <w:rPr>
          <w:spacing w:val="-1"/>
        </w:rPr>
        <w:t xml:space="preserve"> </w:t>
      </w:r>
      <w:r>
        <w:rPr>
          <w:spacing w:val="-4"/>
        </w:rPr>
        <w:t>(RF)</w:t>
      </w:r>
    </w:p>
    <w:p w:rsidR="00C036BA" w:rsidRDefault="001D6A0D">
      <w:pPr>
        <w:pStyle w:val="BodyText"/>
        <w:ind w:left="1147" w:right="469"/>
      </w:pPr>
      <w:r>
        <w:t>Financing</w:t>
      </w:r>
      <w:r>
        <w:rPr>
          <w:spacing w:val="-3"/>
        </w:rPr>
        <w:t xml:space="preserve"> </w:t>
      </w:r>
      <w:r>
        <w:t>shall</w:t>
      </w:r>
      <w:r>
        <w:rPr>
          <w:spacing w:val="-3"/>
        </w:rPr>
        <w:t xml:space="preserve"> </w:t>
      </w:r>
      <w:r>
        <w:t>be</w:t>
      </w:r>
      <w:r>
        <w:rPr>
          <w:spacing w:val="-4"/>
        </w:rPr>
        <w:t xml:space="preserve"> </w:t>
      </w:r>
      <w:r>
        <w:t>admissible</w:t>
      </w:r>
      <w:r>
        <w:rPr>
          <w:spacing w:val="-3"/>
        </w:rPr>
        <w:t xml:space="preserve"> </w:t>
      </w:r>
      <w:r>
        <w:t>in</w:t>
      </w:r>
      <w:r>
        <w:rPr>
          <w:spacing w:val="-3"/>
        </w:rPr>
        <w:t xml:space="preserve"> </w:t>
      </w:r>
      <w:r>
        <w:t>the</w:t>
      </w:r>
      <w:r>
        <w:rPr>
          <w:spacing w:val="-3"/>
        </w:rPr>
        <w:t xml:space="preserve"> </w:t>
      </w:r>
      <w:r>
        <w:t>form</w:t>
      </w:r>
      <w:r>
        <w:rPr>
          <w:spacing w:val="-3"/>
        </w:rPr>
        <w:t xml:space="preserve"> </w:t>
      </w:r>
      <w:r>
        <w:t>of</w:t>
      </w:r>
      <w:r>
        <w:rPr>
          <w:spacing w:val="-2"/>
        </w:rPr>
        <w:t xml:space="preserve"> </w:t>
      </w:r>
      <w:r>
        <w:t>a</w:t>
      </w:r>
      <w:r>
        <w:rPr>
          <w:spacing w:val="-4"/>
        </w:rPr>
        <w:t xml:space="preserve"> </w:t>
      </w:r>
      <w:r>
        <w:t>drawing</w:t>
      </w:r>
      <w:r>
        <w:rPr>
          <w:spacing w:val="-3"/>
        </w:rPr>
        <w:t xml:space="preserve"> </w:t>
      </w:r>
      <w:r>
        <w:t>account</w:t>
      </w:r>
      <w:r>
        <w:rPr>
          <w:spacing w:val="-3"/>
        </w:rPr>
        <w:t xml:space="preserve"> </w:t>
      </w:r>
      <w:r>
        <w:t>against</w:t>
      </w:r>
      <w:r>
        <w:rPr>
          <w:spacing w:val="-3"/>
        </w:rPr>
        <w:t xml:space="preserve"> </w:t>
      </w:r>
      <w:r>
        <w:t>a</w:t>
      </w:r>
      <w:r>
        <w:rPr>
          <w:spacing w:val="-4"/>
        </w:rPr>
        <w:t xml:space="preserve"> </w:t>
      </w:r>
      <w:r>
        <w:t>credit</w:t>
      </w:r>
      <w:r>
        <w:rPr>
          <w:spacing w:val="-3"/>
        </w:rPr>
        <w:t xml:space="preserve"> </w:t>
      </w:r>
      <w:r>
        <w:t>limit</w:t>
      </w:r>
      <w:r>
        <w:rPr>
          <w:spacing w:val="-5"/>
        </w:rPr>
        <w:t xml:space="preserve"> </w:t>
      </w:r>
      <w:r>
        <w:t>granted</w:t>
      </w:r>
      <w:r>
        <w:rPr>
          <w:spacing w:val="-3"/>
        </w:rPr>
        <w:t xml:space="preserve"> </w:t>
      </w:r>
      <w:r>
        <w:t>by</w:t>
      </w:r>
      <w:r>
        <w:rPr>
          <w:spacing w:val="-3"/>
        </w:rPr>
        <w:t xml:space="preserve"> </w:t>
      </w:r>
      <w:r>
        <w:t>the Bank that may be freely drawn upon as the borrower</w:t>
      </w:r>
      <w:r>
        <w:t xml:space="preserve"> requires.</w:t>
      </w:r>
    </w:p>
    <w:p w:rsidR="00C036BA" w:rsidRDefault="001D6A0D">
      <w:pPr>
        <w:pStyle w:val="ListParagraph"/>
        <w:numPr>
          <w:ilvl w:val="1"/>
          <w:numId w:val="17"/>
        </w:numPr>
        <w:tabs>
          <w:tab w:val="left" w:pos="1572"/>
        </w:tabs>
        <w:ind w:right="517"/>
        <w:rPr>
          <w:sz w:val="24"/>
        </w:rPr>
      </w:pPr>
      <w:r>
        <w:rPr>
          <w:sz w:val="24"/>
        </w:rPr>
        <w:t>Draw</w:t>
      </w:r>
      <w:r>
        <w:rPr>
          <w:spacing w:val="-15"/>
          <w:sz w:val="24"/>
        </w:rPr>
        <w:t xml:space="preserve"> </w:t>
      </w:r>
      <w:r>
        <w:rPr>
          <w:sz w:val="24"/>
        </w:rPr>
        <w:t>down</w:t>
      </w:r>
      <w:r>
        <w:rPr>
          <w:spacing w:val="-15"/>
          <w:sz w:val="24"/>
        </w:rPr>
        <w:t xml:space="preserve"> </w:t>
      </w:r>
      <w:r>
        <w:rPr>
          <w:sz w:val="24"/>
        </w:rPr>
        <w:t>can</w:t>
      </w:r>
      <w:r>
        <w:rPr>
          <w:spacing w:val="-15"/>
          <w:sz w:val="24"/>
        </w:rPr>
        <w:t xml:space="preserve"> </w:t>
      </w:r>
      <w:r>
        <w:rPr>
          <w:sz w:val="24"/>
        </w:rPr>
        <w:t>be</w:t>
      </w:r>
      <w:r>
        <w:rPr>
          <w:spacing w:val="-15"/>
          <w:sz w:val="24"/>
        </w:rPr>
        <w:t xml:space="preserve"> </w:t>
      </w:r>
      <w:r>
        <w:rPr>
          <w:sz w:val="24"/>
        </w:rPr>
        <w:t>in</w:t>
      </w:r>
      <w:r>
        <w:rPr>
          <w:spacing w:val="-15"/>
          <w:sz w:val="24"/>
        </w:rPr>
        <w:t xml:space="preserve"> </w:t>
      </w:r>
      <w:r>
        <w:rPr>
          <w:sz w:val="24"/>
        </w:rPr>
        <w:t>multiple</w:t>
      </w:r>
      <w:r>
        <w:rPr>
          <w:spacing w:val="-15"/>
          <w:sz w:val="24"/>
        </w:rPr>
        <w:t xml:space="preserve"> </w:t>
      </w:r>
      <w:r>
        <w:rPr>
          <w:sz w:val="24"/>
        </w:rPr>
        <w:t>transactions</w:t>
      </w:r>
      <w:r>
        <w:rPr>
          <w:spacing w:val="-15"/>
          <w:sz w:val="24"/>
        </w:rPr>
        <w:t xml:space="preserve"> </w:t>
      </w:r>
      <w:r>
        <w:rPr>
          <w:sz w:val="24"/>
        </w:rPr>
        <w:t>within</w:t>
      </w:r>
      <w:r>
        <w:rPr>
          <w:spacing w:val="-15"/>
          <w:sz w:val="24"/>
        </w:rPr>
        <w:t xml:space="preserve"> </w:t>
      </w:r>
      <w:r>
        <w:rPr>
          <w:sz w:val="24"/>
        </w:rPr>
        <w:t>the</w:t>
      </w:r>
      <w:r>
        <w:rPr>
          <w:spacing w:val="-15"/>
          <w:sz w:val="24"/>
        </w:rPr>
        <w:t xml:space="preserve"> </w:t>
      </w:r>
      <w:r>
        <w:rPr>
          <w:sz w:val="24"/>
        </w:rPr>
        <w:t>prescribed</w:t>
      </w:r>
      <w:r>
        <w:rPr>
          <w:spacing w:val="-15"/>
          <w:sz w:val="24"/>
        </w:rPr>
        <w:t xml:space="preserve"> </w:t>
      </w:r>
      <w:r>
        <w:rPr>
          <w:sz w:val="24"/>
        </w:rPr>
        <w:t>limit</w:t>
      </w:r>
      <w:r>
        <w:rPr>
          <w:spacing w:val="-15"/>
          <w:sz w:val="24"/>
        </w:rPr>
        <w:t xml:space="preserve"> </w:t>
      </w:r>
      <w:r>
        <w:rPr>
          <w:sz w:val="24"/>
        </w:rPr>
        <w:t>and</w:t>
      </w:r>
      <w:r>
        <w:rPr>
          <w:spacing w:val="-15"/>
          <w:sz w:val="24"/>
        </w:rPr>
        <w:t xml:space="preserve"> </w:t>
      </w:r>
      <w:r>
        <w:rPr>
          <w:sz w:val="24"/>
        </w:rPr>
        <w:t>the</w:t>
      </w:r>
      <w:r>
        <w:rPr>
          <w:spacing w:val="-15"/>
          <w:sz w:val="24"/>
        </w:rPr>
        <w:t xml:space="preserve"> </w:t>
      </w:r>
      <w:r>
        <w:rPr>
          <w:sz w:val="24"/>
        </w:rPr>
        <w:t>available</w:t>
      </w:r>
      <w:r>
        <w:rPr>
          <w:spacing w:val="-15"/>
          <w:sz w:val="24"/>
        </w:rPr>
        <w:t xml:space="preserve"> </w:t>
      </w:r>
      <w:r>
        <w:rPr>
          <w:sz w:val="24"/>
        </w:rPr>
        <w:t>drawing power (subject to maintenance of the prescribed margin at all times).</w:t>
      </w:r>
    </w:p>
    <w:p w:rsidR="00C036BA" w:rsidRDefault="001D6A0D">
      <w:pPr>
        <w:pStyle w:val="ListParagraph"/>
        <w:numPr>
          <w:ilvl w:val="1"/>
          <w:numId w:val="17"/>
        </w:numPr>
        <w:tabs>
          <w:tab w:val="left" w:pos="1572"/>
        </w:tabs>
        <w:ind w:right="518"/>
        <w:rPr>
          <w:sz w:val="24"/>
        </w:rPr>
      </w:pPr>
      <w:r>
        <w:rPr>
          <w:sz w:val="24"/>
        </w:rPr>
        <w:t>The borrower can reduce the balance, however temporarily whenever he / she is i</w:t>
      </w:r>
      <w:r>
        <w:rPr>
          <w:sz w:val="24"/>
        </w:rPr>
        <w:t>n a position to do so.</w:t>
      </w:r>
    </w:p>
    <w:p w:rsidR="00C036BA" w:rsidRDefault="001D6A0D">
      <w:pPr>
        <w:pStyle w:val="ListParagraph"/>
        <w:numPr>
          <w:ilvl w:val="1"/>
          <w:numId w:val="17"/>
        </w:numPr>
        <w:tabs>
          <w:tab w:val="left" w:pos="1571"/>
        </w:tabs>
        <w:ind w:left="1571" w:hanging="359"/>
        <w:rPr>
          <w:sz w:val="24"/>
        </w:rPr>
      </w:pPr>
      <w:r>
        <w:rPr>
          <w:sz w:val="24"/>
        </w:rPr>
        <w:t>In</w:t>
      </w:r>
      <w:r>
        <w:rPr>
          <w:spacing w:val="-1"/>
          <w:sz w:val="24"/>
        </w:rPr>
        <w:t xml:space="preserve"> </w:t>
      </w:r>
      <w:r>
        <w:rPr>
          <w:sz w:val="24"/>
        </w:rPr>
        <w:t>SME</w:t>
      </w:r>
      <w:r>
        <w:rPr>
          <w:spacing w:val="-1"/>
          <w:sz w:val="24"/>
        </w:rPr>
        <w:t xml:space="preserve"> </w:t>
      </w:r>
      <w:r>
        <w:rPr>
          <w:sz w:val="24"/>
        </w:rPr>
        <w:t>&amp;</w:t>
      </w:r>
      <w:r>
        <w:rPr>
          <w:spacing w:val="-1"/>
          <w:sz w:val="24"/>
        </w:rPr>
        <w:t xml:space="preserve"> </w:t>
      </w:r>
      <w:r>
        <w:rPr>
          <w:sz w:val="24"/>
        </w:rPr>
        <w:t>Agri</w:t>
      </w:r>
      <w:r>
        <w:rPr>
          <w:spacing w:val="-1"/>
          <w:sz w:val="24"/>
        </w:rPr>
        <w:t xml:space="preserve"> </w:t>
      </w:r>
      <w:r>
        <w:rPr>
          <w:sz w:val="24"/>
        </w:rPr>
        <w:t>cases,</w:t>
      </w:r>
      <w:r>
        <w:rPr>
          <w:spacing w:val="-1"/>
          <w:sz w:val="24"/>
        </w:rPr>
        <w:t xml:space="preserve"> </w:t>
      </w:r>
      <w:r>
        <w:rPr>
          <w:sz w:val="24"/>
        </w:rPr>
        <w:t>clean</w:t>
      </w:r>
      <w:r>
        <w:rPr>
          <w:spacing w:val="-1"/>
          <w:sz w:val="24"/>
        </w:rPr>
        <w:t xml:space="preserve"> </w:t>
      </w:r>
      <w:r>
        <w:rPr>
          <w:sz w:val="24"/>
        </w:rPr>
        <w:t>up</w:t>
      </w:r>
      <w:r>
        <w:rPr>
          <w:spacing w:val="-1"/>
          <w:sz w:val="24"/>
        </w:rPr>
        <w:t xml:space="preserve"> </w:t>
      </w:r>
      <w:r>
        <w:rPr>
          <w:sz w:val="24"/>
        </w:rPr>
        <w:t>period requirement</w:t>
      </w:r>
      <w:r>
        <w:rPr>
          <w:spacing w:val="-1"/>
          <w:sz w:val="24"/>
        </w:rPr>
        <w:t xml:space="preserve"> </w:t>
      </w:r>
      <w:r>
        <w:rPr>
          <w:sz w:val="24"/>
        </w:rPr>
        <w:t>would</w:t>
      </w:r>
      <w:r>
        <w:rPr>
          <w:spacing w:val="-1"/>
          <w:sz w:val="24"/>
        </w:rPr>
        <w:t xml:space="preserve"> </w:t>
      </w:r>
      <w:r>
        <w:rPr>
          <w:sz w:val="24"/>
        </w:rPr>
        <w:t>be</w:t>
      </w:r>
      <w:r>
        <w:rPr>
          <w:spacing w:val="-1"/>
          <w:sz w:val="24"/>
        </w:rPr>
        <w:t xml:space="preserve"> </w:t>
      </w:r>
      <w:r>
        <w:rPr>
          <w:sz w:val="24"/>
        </w:rPr>
        <w:t>complied</w:t>
      </w:r>
      <w:r>
        <w:rPr>
          <w:spacing w:val="-1"/>
          <w:sz w:val="24"/>
        </w:rPr>
        <w:t xml:space="preserve"> </w:t>
      </w:r>
      <w:r>
        <w:rPr>
          <w:sz w:val="24"/>
        </w:rPr>
        <w:t>as</w:t>
      </w:r>
      <w:r>
        <w:rPr>
          <w:spacing w:val="1"/>
          <w:sz w:val="24"/>
        </w:rPr>
        <w:t xml:space="preserve"> </w:t>
      </w:r>
      <w:r>
        <w:rPr>
          <w:spacing w:val="-2"/>
          <w:sz w:val="24"/>
        </w:rPr>
        <w:t>applicable</w:t>
      </w:r>
    </w:p>
    <w:p w:rsidR="00C036BA" w:rsidRDefault="00C036BA">
      <w:pPr>
        <w:pStyle w:val="BodyText"/>
      </w:pPr>
    </w:p>
    <w:p w:rsidR="00C036BA" w:rsidRDefault="001D6A0D">
      <w:pPr>
        <w:pStyle w:val="Heading2"/>
        <w:ind w:left="1147"/>
      </w:pPr>
      <w:r>
        <w:t>Gold</w:t>
      </w:r>
      <w:r>
        <w:rPr>
          <w:spacing w:val="-2"/>
        </w:rPr>
        <w:t xml:space="preserve"> </w:t>
      </w:r>
      <w:r>
        <w:t>Transfer</w:t>
      </w:r>
      <w:r>
        <w:rPr>
          <w:spacing w:val="-3"/>
        </w:rPr>
        <w:t xml:space="preserve"> </w:t>
      </w:r>
      <w:r>
        <w:t xml:space="preserve">Facility </w:t>
      </w:r>
      <w:r>
        <w:rPr>
          <w:spacing w:val="-2"/>
        </w:rPr>
        <w:t>(GTF)</w:t>
      </w:r>
    </w:p>
    <w:p w:rsidR="00C036BA" w:rsidRDefault="001D6A0D">
      <w:pPr>
        <w:pStyle w:val="ListParagraph"/>
        <w:numPr>
          <w:ilvl w:val="1"/>
          <w:numId w:val="17"/>
        </w:numPr>
        <w:tabs>
          <w:tab w:val="left" w:pos="1571"/>
        </w:tabs>
        <w:ind w:left="1571" w:hanging="359"/>
        <w:rPr>
          <w:sz w:val="24"/>
        </w:rPr>
      </w:pPr>
      <w:r>
        <w:rPr>
          <w:sz w:val="24"/>
        </w:rPr>
        <w:t>For</w:t>
      </w:r>
      <w:r>
        <w:rPr>
          <w:spacing w:val="-4"/>
          <w:sz w:val="24"/>
        </w:rPr>
        <w:t xml:space="preserve"> </w:t>
      </w:r>
      <w:r>
        <w:rPr>
          <w:sz w:val="24"/>
        </w:rPr>
        <w:t>customers</w:t>
      </w:r>
      <w:r>
        <w:rPr>
          <w:spacing w:val="-1"/>
          <w:sz w:val="24"/>
        </w:rPr>
        <w:t xml:space="preserve"> </w:t>
      </w:r>
      <w:r>
        <w:rPr>
          <w:sz w:val="24"/>
        </w:rPr>
        <w:t>who</w:t>
      </w:r>
      <w:r>
        <w:rPr>
          <w:spacing w:val="-1"/>
          <w:sz w:val="24"/>
        </w:rPr>
        <w:t xml:space="preserve"> </w:t>
      </w:r>
      <w:r>
        <w:rPr>
          <w:sz w:val="24"/>
        </w:rPr>
        <w:t>are</w:t>
      </w:r>
      <w:r>
        <w:rPr>
          <w:spacing w:val="-2"/>
          <w:sz w:val="24"/>
        </w:rPr>
        <w:t xml:space="preserve"> </w:t>
      </w:r>
      <w:r>
        <w:rPr>
          <w:sz w:val="24"/>
        </w:rPr>
        <w:t>currently</w:t>
      </w:r>
      <w:r>
        <w:rPr>
          <w:spacing w:val="-1"/>
          <w:sz w:val="24"/>
        </w:rPr>
        <w:t xml:space="preserve"> </w:t>
      </w:r>
      <w:r>
        <w:rPr>
          <w:sz w:val="24"/>
        </w:rPr>
        <w:t>availing</w:t>
      </w:r>
      <w:r>
        <w:rPr>
          <w:spacing w:val="-1"/>
          <w:sz w:val="24"/>
        </w:rPr>
        <w:t xml:space="preserve"> </w:t>
      </w:r>
      <w:r>
        <w:rPr>
          <w:sz w:val="24"/>
        </w:rPr>
        <w:t>Gold</w:t>
      </w:r>
      <w:r>
        <w:rPr>
          <w:spacing w:val="-1"/>
          <w:sz w:val="24"/>
        </w:rPr>
        <w:t xml:space="preserve"> </w:t>
      </w:r>
      <w:r>
        <w:rPr>
          <w:sz w:val="24"/>
        </w:rPr>
        <w:t>Financing</w:t>
      </w:r>
      <w:r>
        <w:rPr>
          <w:spacing w:val="-1"/>
          <w:sz w:val="24"/>
        </w:rPr>
        <w:t xml:space="preserve"> </w:t>
      </w:r>
      <w:r>
        <w:rPr>
          <w:sz w:val="24"/>
        </w:rPr>
        <w:t>facility</w:t>
      </w:r>
      <w:r>
        <w:rPr>
          <w:spacing w:val="-1"/>
          <w:sz w:val="24"/>
        </w:rPr>
        <w:t xml:space="preserve"> </w:t>
      </w:r>
      <w:r>
        <w:rPr>
          <w:sz w:val="24"/>
        </w:rPr>
        <w:t>from</w:t>
      </w:r>
      <w:r>
        <w:rPr>
          <w:spacing w:val="-1"/>
          <w:sz w:val="24"/>
        </w:rPr>
        <w:t xml:space="preserve"> </w:t>
      </w:r>
      <w:r>
        <w:rPr>
          <w:sz w:val="24"/>
        </w:rPr>
        <w:t xml:space="preserve">any </w:t>
      </w:r>
      <w:r>
        <w:rPr>
          <w:spacing w:val="-2"/>
          <w:sz w:val="24"/>
        </w:rPr>
        <w:t>bank.</w:t>
      </w:r>
    </w:p>
    <w:p w:rsidR="00C036BA" w:rsidRDefault="001D6A0D">
      <w:pPr>
        <w:pStyle w:val="ListParagraph"/>
        <w:numPr>
          <w:ilvl w:val="1"/>
          <w:numId w:val="17"/>
        </w:numPr>
        <w:tabs>
          <w:tab w:val="left" w:pos="1572"/>
        </w:tabs>
        <w:ind w:right="522"/>
        <w:rPr>
          <w:sz w:val="24"/>
        </w:rPr>
      </w:pPr>
      <w:r>
        <w:rPr>
          <w:sz w:val="24"/>
        </w:rPr>
        <w:t>Approval</w:t>
      </w:r>
      <w:r>
        <w:rPr>
          <w:spacing w:val="-1"/>
          <w:sz w:val="24"/>
        </w:rPr>
        <w:t xml:space="preserve"> </w:t>
      </w:r>
      <w:r>
        <w:rPr>
          <w:sz w:val="24"/>
        </w:rPr>
        <w:t>will</w:t>
      </w:r>
      <w:r>
        <w:rPr>
          <w:spacing w:val="-1"/>
          <w:sz w:val="24"/>
        </w:rPr>
        <w:t xml:space="preserve"> </w:t>
      </w:r>
      <w:r>
        <w:rPr>
          <w:sz w:val="24"/>
        </w:rPr>
        <w:t>be</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customer</w:t>
      </w:r>
      <w:r>
        <w:rPr>
          <w:spacing w:val="-2"/>
          <w:sz w:val="24"/>
        </w:rPr>
        <w:t xml:space="preserve"> </w:t>
      </w:r>
      <w:r>
        <w:rPr>
          <w:sz w:val="24"/>
        </w:rPr>
        <w:t>qualifying</w:t>
      </w:r>
      <w:r>
        <w:rPr>
          <w:spacing w:val="-2"/>
          <w:sz w:val="24"/>
        </w:rPr>
        <w:t xml:space="preserve"> </w:t>
      </w:r>
      <w:r>
        <w:rPr>
          <w:sz w:val="24"/>
        </w:rPr>
        <w:t>for</w:t>
      </w:r>
      <w:r>
        <w:rPr>
          <w:spacing w:val="-2"/>
          <w:sz w:val="24"/>
        </w:rPr>
        <w:t xml:space="preserve"> </w:t>
      </w:r>
      <w:r>
        <w:rPr>
          <w:sz w:val="24"/>
        </w:rPr>
        <w:t>JS Banks</w:t>
      </w:r>
      <w:r>
        <w:rPr>
          <w:spacing w:val="-1"/>
          <w:sz w:val="24"/>
        </w:rPr>
        <w:t xml:space="preserve"> </w:t>
      </w:r>
      <w:r>
        <w:rPr>
          <w:sz w:val="24"/>
        </w:rPr>
        <w:t>Gold</w:t>
      </w:r>
      <w:r>
        <w:rPr>
          <w:spacing w:val="-1"/>
          <w:sz w:val="24"/>
        </w:rPr>
        <w:t xml:space="preserve"> </w:t>
      </w:r>
      <w:r>
        <w:rPr>
          <w:sz w:val="24"/>
        </w:rPr>
        <w:t>financing</w:t>
      </w:r>
      <w:r>
        <w:rPr>
          <w:spacing w:val="-1"/>
          <w:sz w:val="24"/>
        </w:rPr>
        <w:t xml:space="preserve"> </w:t>
      </w:r>
      <w:r>
        <w:rPr>
          <w:sz w:val="24"/>
        </w:rPr>
        <w:t>facility</w:t>
      </w:r>
      <w:r>
        <w:rPr>
          <w:spacing w:val="-1"/>
          <w:sz w:val="24"/>
        </w:rPr>
        <w:t xml:space="preserve"> </w:t>
      </w:r>
      <w:r>
        <w:rPr>
          <w:sz w:val="24"/>
        </w:rPr>
        <w:t>as</w:t>
      </w:r>
      <w:r>
        <w:rPr>
          <w:spacing w:val="-1"/>
          <w:sz w:val="24"/>
        </w:rPr>
        <w:t xml:space="preserve"> </w:t>
      </w:r>
      <w:r>
        <w:rPr>
          <w:sz w:val="24"/>
        </w:rPr>
        <w:t>per the JS Gold Finance qualifying criteria.</w:t>
      </w:r>
    </w:p>
    <w:p w:rsidR="00C036BA" w:rsidRDefault="001D6A0D">
      <w:pPr>
        <w:pStyle w:val="ListParagraph"/>
        <w:numPr>
          <w:ilvl w:val="1"/>
          <w:numId w:val="17"/>
        </w:numPr>
        <w:tabs>
          <w:tab w:val="left" w:pos="1572"/>
        </w:tabs>
        <w:spacing w:before="1"/>
        <w:ind w:right="516"/>
        <w:rPr>
          <w:sz w:val="24"/>
        </w:rPr>
      </w:pPr>
      <w:r>
        <w:rPr>
          <w:sz w:val="24"/>
        </w:rPr>
        <w:t>Customer</w:t>
      </w:r>
      <w:r>
        <w:rPr>
          <w:spacing w:val="20"/>
          <w:sz w:val="24"/>
        </w:rPr>
        <w:t xml:space="preserve"> </w:t>
      </w:r>
      <w:r>
        <w:rPr>
          <w:sz w:val="24"/>
        </w:rPr>
        <w:t>will</w:t>
      </w:r>
      <w:r>
        <w:rPr>
          <w:spacing w:val="21"/>
          <w:sz w:val="24"/>
        </w:rPr>
        <w:t xml:space="preserve"> </w:t>
      </w:r>
      <w:r>
        <w:rPr>
          <w:sz w:val="24"/>
        </w:rPr>
        <w:t>need</w:t>
      </w:r>
      <w:r>
        <w:rPr>
          <w:spacing w:val="20"/>
          <w:sz w:val="24"/>
        </w:rPr>
        <w:t xml:space="preserve"> </w:t>
      </w:r>
      <w:r>
        <w:rPr>
          <w:sz w:val="24"/>
        </w:rPr>
        <w:t>to bring</w:t>
      </w:r>
      <w:r>
        <w:rPr>
          <w:spacing w:val="20"/>
          <w:sz w:val="24"/>
        </w:rPr>
        <w:t xml:space="preserve"> </w:t>
      </w:r>
      <w:r>
        <w:rPr>
          <w:sz w:val="24"/>
        </w:rPr>
        <w:t>the</w:t>
      </w:r>
      <w:r>
        <w:rPr>
          <w:spacing w:val="20"/>
          <w:sz w:val="24"/>
        </w:rPr>
        <w:t xml:space="preserve"> </w:t>
      </w:r>
      <w:r>
        <w:rPr>
          <w:sz w:val="24"/>
        </w:rPr>
        <w:t>Gold</w:t>
      </w:r>
      <w:r>
        <w:rPr>
          <w:spacing w:val="20"/>
          <w:sz w:val="24"/>
        </w:rPr>
        <w:t xml:space="preserve"> </w:t>
      </w:r>
      <w:r>
        <w:rPr>
          <w:sz w:val="24"/>
        </w:rPr>
        <w:t>to JSBL branch</w:t>
      </w:r>
      <w:r>
        <w:rPr>
          <w:spacing w:val="20"/>
          <w:sz w:val="24"/>
        </w:rPr>
        <w:t xml:space="preserve"> </w:t>
      </w:r>
      <w:r>
        <w:rPr>
          <w:sz w:val="24"/>
        </w:rPr>
        <w:t>+ Subject</w:t>
      </w:r>
      <w:r>
        <w:rPr>
          <w:spacing w:val="21"/>
          <w:sz w:val="24"/>
        </w:rPr>
        <w:t xml:space="preserve"> </w:t>
      </w:r>
      <w:r>
        <w:rPr>
          <w:sz w:val="24"/>
        </w:rPr>
        <w:t>to</w:t>
      </w:r>
      <w:r>
        <w:rPr>
          <w:spacing w:val="21"/>
          <w:sz w:val="24"/>
        </w:rPr>
        <w:t xml:space="preserve"> </w:t>
      </w:r>
      <w:r>
        <w:rPr>
          <w:sz w:val="24"/>
        </w:rPr>
        <w:t>positive gold</w:t>
      </w:r>
      <w:r>
        <w:rPr>
          <w:spacing w:val="21"/>
          <w:sz w:val="24"/>
        </w:rPr>
        <w:t xml:space="preserve"> </w:t>
      </w:r>
      <w:r>
        <w:rPr>
          <w:sz w:val="24"/>
        </w:rPr>
        <w:t>evaluation conducted by Goldsmith on JSBL panel.</w:t>
      </w:r>
    </w:p>
    <w:p w:rsidR="00C036BA" w:rsidRDefault="001D6A0D">
      <w:pPr>
        <w:pStyle w:val="ListParagraph"/>
        <w:numPr>
          <w:ilvl w:val="1"/>
          <w:numId w:val="17"/>
        </w:numPr>
        <w:tabs>
          <w:tab w:val="left" w:pos="1572"/>
        </w:tabs>
        <w:ind w:right="519"/>
        <w:rPr>
          <w:sz w:val="24"/>
        </w:rPr>
      </w:pPr>
      <w:r>
        <w:rPr>
          <w:sz w:val="24"/>
        </w:rPr>
        <w:t>Enhancement</w:t>
      </w:r>
      <w:r>
        <w:rPr>
          <w:spacing w:val="-13"/>
          <w:sz w:val="24"/>
        </w:rPr>
        <w:t xml:space="preserve"> </w:t>
      </w:r>
      <w:r>
        <w:rPr>
          <w:sz w:val="24"/>
        </w:rPr>
        <w:t>in</w:t>
      </w:r>
      <w:r>
        <w:rPr>
          <w:spacing w:val="-13"/>
          <w:sz w:val="24"/>
        </w:rPr>
        <w:t xml:space="preserve"> </w:t>
      </w:r>
      <w:r>
        <w:rPr>
          <w:sz w:val="24"/>
        </w:rPr>
        <w:t>addition</w:t>
      </w:r>
      <w:r>
        <w:rPr>
          <w:spacing w:val="-13"/>
          <w:sz w:val="24"/>
        </w:rPr>
        <w:t xml:space="preserve"> </w:t>
      </w:r>
      <w:r>
        <w:rPr>
          <w:sz w:val="24"/>
        </w:rPr>
        <w:t>to</w:t>
      </w:r>
      <w:r>
        <w:rPr>
          <w:spacing w:val="-13"/>
          <w:sz w:val="24"/>
        </w:rPr>
        <w:t xml:space="preserve"> </w:t>
      </w:r>
      <w:r>
        <w:rPr>
          <w:sz w:val="24"/>
        </w:rPr>
        <w:t>transfer</w:t>
      </w:r>
      <w:r>
        <w:rPr>
          <w:spacing w:val="-14"/>
          <w:sz w:val="24"/>
        </w:rPr>
        <w:t xml:space="preserve"> </w:t>
      </w:r>
      <w:r>
        <w:rPr>
          <w:sz w:val="24"/>
        </w:rPr>
        <w:t>of</w:t>
      </w:r>
      <w:r>
        <w:rPr>
          <w:spacing w:val="-14"/>
          <w:sz w:val="24"/>
        </w:rPr>
        <w:t xml:space="preserve"> </w:t>
      </w:r>
      <w:r>
        <w:rPr>
          <w:sz w:val="24"/>
        </w:rPr>
        <w:t>facility</w:t>
      </w:r>
      <w:r>
        <w:rPr>
          <w:spacing w:val="-13"/>
          <w:sz w:val="24"/>
        </w:rPr>
        <w:t xml:space="preserve"> </w:t>
      </w:r>
      <w:r>
        <w:rPr>
          <w:sz w:val="24"/>
        </w:rPr>
        <w:t>may</w:t>
      </w:r>
      <w:r>
        <w:rPr>
          <w:spacing w:val="-14"/>
          <w:sz w:val="24"/>
        </w:rPr>
        <w:t xml:space="preserve"> </w:t>
      </w:r>
      <w:r>
        <w:rPr>
          <w:sz w:val="24"/>
        </w:rPr>
        <w:t>also</w:t>
      </w:r>
      <w:r>
        <w:rPr>
          <w:spacing w:val="-12"/>
          <w:sz w:val="24"/>
        </w:rPr>
        <w:t xml:space="preserve"> </w:t>
      </w:r>
      <w:r>
        <w:rPr>
          <w:sz w:val="24"/>
        </w:rPr>
        <w:t>be</w:t>
      </w:r>
      <w:r>
        <w:rPr>
          <w:spacing w:val="-14"/>
          <w:sz w:val="24"/>
        </w:rPr>
        <w:t xml:space="preserve"> </w:t>
      </w:r>
      <w:r>
        <w:rPr>
          <w:sz w:val="24"/>
        </w:rPr>
        <w:t>available</w:t>
      </w:r>
      <w:r>
        <w:rPr>
          <w:spacing w:val="-14"/>
          <w:sz w:val="24"/>
        </w:rPr>
        <w:t xml:space="preserve"> </w:t>
      </w:r>
      <w:r>
        <w:rPr>
          <w:sz w:val="24"/>
        </w:rPr>
        <w:t>based</w:t>
      </w:r>
      <w:r>
        <w:rPr>
          <w:spacing w:val="-13"/>
          <w:sz w:val="24"/>
        </w:rPr>
        <w:t xml:space="preserve"> </w:t>
      </w:r>
      <w:r>
        <w:rPr>
          <w:sz w:val="24"/>
        </w:rPr>
        <w:t>on</w:t>
      </w:r>
      <w:r>
        <w:rPr>
          <w:spacing w:val="-13"/>
          <w:sz w:val="24"/>
        </w:rPr>
        <w:t xml:space="preserve"> </w:t>
      </w:r>
      <w:r>
        <w:rPr>
          <w:sz w:val="24"/>
        </w:rPr>
        <w:t>cushion</w:t>
      </w:r>
      <w:r>
        <w:rPr>
          <w:spacing w:val="-13"/>
          <w:sz w:val="24"/>
        </w:rPr>
        <w:t xml:space="preserve"> </w:t>
      </w:r>
      <w:r>
        <w:rPr>
          <w:sz w:val="24"/>
        </w:rPr>
        <w:t>available in the collateral.</w:t>
      </w:r>
    </w:p>
    <w:p w:rsidR="00C036BA" w:rsidRDefault="00C036BA">
      <w:pPr>
        <w:pStyle w:val="BodyText"/>
      </w:pPr>
    </w:p>
    <w:p w:rsidR="00C036BA" w:rsidRDefault="001D6A0D">
      <w:pPr>
        <w:pStyle w:val="ListParagraph"/>
        <w:numPr>
          <w:ilvl w:val="0"/>
          <w:numId w:val="17"/>
        </w:numPr>
        <w:tabs>
          <w:tab w:val="left" w:pos="1145"/>
        </w:tabs>
        <w:ind w:left="1145" w:hanging="358"/>
        <w:jc w:val="both"/>
        <w:rPr>
          <w:sz w:val="24"/>
        </w:rPr>
      </w:pPr>
      <w:bookmarkStart w:id="11" w:name="_bookmark11"/>
      <w:bookmarkEnd w:id="11"/>
      <w:r>
        <w:rPr>
          <w:b/>
          <w:sz w:val="24"/>
          <w:u w:val="single"/>
        </w:rPr>
        <w:t xml:space="preserve">MyGold </w:t>
      </w:r>
      <w:r>
        <w:rPr>
          <w:sz w:val="24"/>
          <w:u w:val="single"/>
        </w:rPr>
        <w:t>–</w:t>
      </w:r>
      <w:r>
        <w:rPr>
          <w:spacing w:val="-1"/>
          <w:sz w:val="24"/>
          <w:u w:val="single"/>
        </w:rPr>
        <w:t xml:space="preserve"> </w:t>
      </w:r>
      <w:r>
        <w:rPr>
          <w:sz w:val="24"/>
          <w:u w:val="single"/>
        </w:rPr>
        <w:t xml:space="preserve">Savings </w:t>
      </w:r>
      <w:r>
        <w:rPr>
          <w:spacing w:val="-2"/>
          <w:sz w:val="24"/>
          <w:u w:val="single"/>
        </w:rPr>
        <w:t>product</w:t>
      </w:r>
    </w:p>
    <w:p w:rsidR="00C036BA" w:rsidRDefault="001D6A0D">
      <w:pPr>
        <w:pStyle w:val="BodyText"/>
        <w:ind w:left="1147" w:right="534"/>
        <w:jc w:val="both"/>
      </w:pPr>
      <w:r>
        <w:t>Gold</w:t>
      </w:r>
      <w:r>
        <w:rPr>
          <w:spacing w:val="-3"/>
        </w:rPr>
        <w:t xml:space="preserve"> </w:t>
      </w:r>
      <w:r>
        <w:t>has</w:t>
      </w:r>
      <w:r>
        <w:rPr>
          <w:spacing w:val="-3"/>
        </w:rPr>
        <w:t xml:space="preserve"> </w:t>
      </w:r>
      <w:r>
        <w:t>an</w:t>
      </w:r>
      <w:r>
        <w:rPr>
          <w:spacing w:val="-3"/>
        </w:rPr>
        <w:t xml:space="preserve"> </w:t>
      </w:r>
      <w:r>
        <w:t>intrinsic</w:t>
      </w:r>
      <w:r>
        <w:rPr>
          <w:spacing w:val="-3"/>
        </w:rPr>
        <w:t xml:space="preserve"> </w:t>
      </w:r>
      <w:r>
        <w:t>value</w:t>
      </w:r>
      <w:r>
        <w:rPr>
          <w:spacing w:val="-3"/>
        </w:rPr>
        <w:t xml:space="preserve"> </w:t>
      </w:r>
      <w:r>
        <w:t>around</w:t>
      </w:r>
      <w:r>
        <w:rPr>
          <w:spacing w:val="-4"/>
        </w:rPr>
        <w:t xml:space="preserve"> </w:t>
      </w:r>
      <w:r>
        <w:t>the</w:t>
      </w:r>
      <w:r>
        <w:rPr>
          <w:spacing w:val="-3"/>
        </w:rPr>
        <w:t xml:space="preserve"> </w:t>
      </w:r>
      <w:r>
        <w:t>globe</w:t>
      </w:r>
      <w:r>
        <w:rPr>
          <w:spacing w:val="-4"/>
        </w:rPr>
        <w:t xml:space="preserve"> </w:t>
      </w:r>
      <w:r>
        <w:t>whereas</w:t>
      </w:r>
      <w:r>
        <w:rPr>
          <w:spacing w:val="-3"/>
        </w:rPr>
        <w:t xml:space="preserve"> </w:t>
      </w:r>
      <w:r>
        <w:t>in</w:t>
      </w:r>
      <w:r>
        <w:rPr>
          <w:spacing w:val="-3"/>
        </w:rPr>
        <w:t xml:space="preserve"> </w:t>
      </w:r>
      <w:r>
        <w:t>Asia</w:t>
      </w:r>
      <w:r>
        <w:rPr>
          <w:spacing w:val="-4"/>
        </w:rPr>
        <w:t xml:space="preserve"> </w:t>
      </w:r>
      <w:r>
        <w:t>it</w:t>
      </w:r>
      <w:r>
        <w:rPr>
          <w:spacing w:val="-3"/>
        </w:rPr>
        <w:t xml:space="preserve"> </w:t>
      </w:r>
      <w:r>
        <w:t>has</w:t>
      </w:r>
      <w:r>
        <w:rPr>
          <w:spacing w:val="-3"/>
        </w:rPr>
        <w:t xml:space="preserve"> </w:t>
      </w:r>
      <w:r>
        <w:t>an</w:t>
      </w:r>
      <w:r>
        <w:rPr>
          <w:spacing w:val="-3"/>
        </w:rPr>
        <w:t xml:space="preserve"> </w:t>
      </w:r>
      <w:r>
        <w:t>emotional</w:t>
      </w:r>
      <w:r>
        <w:rPr>
          <w:spacing w:val="-3"/>
        </w:rPr>
        <w:t xml:space="preserve"> </w:t>
      </w:r>
      <w:r>
        <w:t>aspect</w:t>
      </w:r>
      <w:r>
        <w:rPr>
          <w:spacing w:val="-3"/>
        </w:rPr>
        <w:t xml:space="preserve"> </w:t>
      </w:r>
      <w:r>
        <w:t>attached</w:t>
      </w:r>
      <w:r>
        <w:rPr>
          <w:spacing w:val="-3"/>
        </w:rPr>
        <w:t xml:space="preserve"> </w:t>
      </w:r>
      <w:r>
        <w:t xml:space="preserve">to it as well where everyone wants to own it and hold on to. This habit makes it best moveable asset for every individual irrespective of class and profile – everyone holds it to the level of his affordability. Gold acts as a vehicle to mitigate losses in </w:t>
      </w:r>
      <w:r>
        <w:t>times of market stress hence making it a secure</w:t>
      </w:r>
      <w:r>
        <w:rPr>
          <w:spacing w:val="-7"/>
        </w:rPr>
        <w:t xml:space="preserve"> </w:t>
      </w:r>
      <w:r>
        <w:t>Saving</w:t>
      </w:r>
      <w:r>
        <w:rPr>
          <w:spacing w:val="-5"/>
        </w:rPr>
        <w:t xml:space="preserve"> </w:t>
      </w:r>
      <w:r>
        <w:t>tool</w:t>
      </w:r>
      <w:r>
        <w:rPr>
          <w:spacing w:val="-5"/>
        </w:rPr>
        <w:t xml:space="preserve"> </w:t>
      </w:r>
      <w:r>
        <w:t>for</w:t>
      </w:r>
      <w:r>
        <w:rPr>
          <w:spacing w:val="-6"/>
        </w:rPr>
        <w:t xml:space="preserve"> </w:t>
      </w:r>
      <w:r>
        <w:t>medium</w:t>
      </w:r>
      <w:r>
        <w:rPr>
          <w:spacing w:val="-5"/>
        </w:rPr>
        <w:t xml:space="preserve"> </w:t>
      </w:r>
      <w:r>
        <w:t>to</w:t>
      </w:r>
      <w:r>
        <w:rPr>
          <w:spacing w:val="-7"/>
        </w:rPr>
        <w:t xml:space="preserve"> </w:t>
      </w:r>
      <w:r>
        <w:t>long</w:t>
      </w:r>
      <w:r>
        <w:rPr>
          <w:spacing w:val="-5"/>
        </w:rPr>
        <w:t xml:space="preserve"> </w:t>
      </w:r>
      <w:r>
        <w:t>term</w:t>
      </w:r>
      <w:r>
        <w:rPr>
          <w:spacing w:val="-5"/>
        </w:rPr>
        <w:t xml:space="preserve"> </w:t>
      </w:r>
      <w:r>
        <w:t>basis,</w:t>
      </w:r>
      <w:r>
        <w:rPr>
          <w:spacing w:val="-7"/>
        </w:rPr>
        <w:t xml:space="preserve"> </w:t>
      </w:r>
      <w:r>
        <w:t>if</w:t>
      </w:r>
      <w:r>
        <w:rPr>
          <w:spacing w:val="-6"/>
        </w:rPr>
        <w:t xml:space="preserve"> </w:t>
      </w:r>
      <w:r>
        <w:t>one</w:t>
      </w:r>
      <w:r>
        <w:rPr>
          <w:spacing w:val="-6"/>
        </w:rPr>
        <w:t xml:space="preserve"> </w:t>
      </w:r>
      <w:r>
        <w:t>is</w:t>
      </w:r>
      <w:r>
        <w:rPr>
          <w:spacing w:val="-5"/>
        </w:rPr>
        <w:t xml:space="preserve"> </w:t>
      </w:r>
      <w:r>
        <w:t>looking</w:t>
      </w:r>
      <w:r>
        <w:rPr>
          <w:spacing w:val="-7"/>
        </w:rPr>
        <w:t xml:space="preserve"> </w:t>
      </w:r>
      <w:r>
        <w:t>to</w:t>
      </w:r>
      <w:r>
        <w:rPr>
          <w:spacing w:val="-5"/>
        </w:rPr>
        <w:t xml:space="preserve"> </w:t>
      </w:r>
      <w:r>
        <w:t>purchase</w:t>
      </w:r>
      <w:r>
        <w:rPr>
          <w:spacing w:val="-6"/>
        </w:rPr>
        <w:t xml:space="preserve"> </w:t>
      </w:r>
      <w:r>
        <w:t>it</w:t>
      </w:r>
      <w:r>
        <w:rPr>
          <w:spacing w:val="-5"/>
        </w:rPr>
        <w:t xml:space="preserve"> </w:t>
      </w:r>
      <w:r>
        <w:t>in</w:t>
      </w:r>
      <w:r>
        <w:rPr>
          <w:spacing w:val="-7"/>
        </w:rPr>
        <w:t xml:space="preserve"> </w:t>
      </w:r>
      <w:r>
        <w:t>its</w:t>
      </w:r>
      <w:r>
        <w:rPr>
          <w:spacing w:val="-5"/>
        </w:rPr>
        <w:t xml:space="preserve"> </w:t>
      </w:r>
      <w:r>
        <w:t>purest</w:t>
      </w:r>
      <w:r>
        <w:rPr>
          <w:spacing w:val="-5"/>
        </w:rPr>
        <w:t xml:space="preserve"> </w:t>
      </w:r>
      <w:r>
        <w:t>form, a gold coin/Biscuit provides the best alternative.</w:t>
      </w:r>
    </w:p>
    <w:p w:rsidR="00C036BA" w:rsidRDefault="00C036BA">
      <w:pPr>
        <w:pStyle w:val="BodyText"/>
        <w:spacing w:before="1"/>
      </w:pPr>
    </w:p>
    <w:p w:rsidR="00C036BA" w:rsidRDefault="001D6A0D">
      <w:pPr>
        <w:pStyle w:val="BodyText"/>
        <w:ind w:left="1147" w:right="512"/>
        <w:jc w:val="both"/>
      </w:pPr>
      <w:r>
        <w:t>MyGold is being introduced as a game changer, designed to di</w:t>
      </w:r>
      <w:r>
        <w:t>srupt the new customer base. It will also act as a catalyst in building finance portfolio. Gold is a risk-free liquid asset which is easily marketable and thus a good collateral for financing.</w:t>
      </w:r>
    </w:p>
    <w:p w:rsidR="00C036BA" w:rsidRDefault="00C036BA">
      <w:pPr>
        <w:pStyle w:val="BodyText"/>
      </w:pPr>
    </w:p>
    <w:p w:rsidR="00C036BA" w:rsidRDefault="001D6A0D">
      <w:pPr>
        <w:pStyle w:val="BodyText"/>
        <w:ind w:left="1147" w:right="511"/>
        <w:jc w:val="both"/>
      </w:pPr>
      <w:r>
        <w:t>The product is designed to target and capture customers opting</w:t>
      </w:r>
      <w:r>
        <w:t xml:space="preserve"> for convert their savings into productive savings for countering inflation and currency devaluation effects. This improves affordability</w:t>
      </w:r>
      <w:r>
        <w:rPr>
          <w:spacing w:val="-7"/>
        </w:rPr>
        <w:t xml:space="preserve"> </w:t>
      </w:r>
      <w:r>
        <w:t>of</w:t>
      </w:r>
      <w:r>
        <w:rPr>
          <w:spacing w:val="-8"/>
        </w:rPr>
        <w:t xml:space="preserve"> </w:t>
      </w:r>
      <w:r>
        <w:t>future</w:t>
      </w:r>
      <w:r>
        <w:rPr>
          <w:spacing w:val="-8"/>
        </w:rPr>
        <w:t xml:space="preserve"> </w:t>
      </w:r>
      <w:r>
        <w:t>personal</w:t>
      </w:r>
      <w:r>
        <w:rPr>
          <w:spacing w:val="-7"/>
        </w:rPr>
        <w:t xml:space="preserve"> </w:t>
      </w:r>
      <w:r>
        <w:t>needs</w:t>
      </w:r>
      <w:r>
        <w:rPr>
          <w:spacing w:val="-7"/>
        </w:rPr>
        <w:t xml:space="preserve"> </w:t>
      </w:r>
      <w:r>
        <w:t>i.e.</w:t>
      </w:r>
      <w:r>
        <w:rPr>
          <w:spacing w:val="-6"/>
        </w:rPr>
        <w:t xml:space="preserve"> </w:t>
      </w:r>
      <w:r>
        <w:t>Education,</w:t>
      </w:r>
      <w:r>
        <w:rPr>
          <w:spacing w:val="-6"/>
        </w:rPr>
        <w:t xml:space="preserve"> </w:t>
      </w:r>
      <w:r>
        <w:t>vacations,</w:t>
      </w:r>
      <w:r>
        <w:rPr>
          <w:spacing w:val="-7"/>
        </w:rPr>
        <w:t xml:space="preserve"> </w:t>
      </w:r>
      <w:r>
        <w:t>marriages,</w:t>
      </w:r>
      <w:r>
        <w:rPr>
          <w:spacing w:val="-7"/>
        </w:rPr>
        <w:t xml:space="preserve"> </w:t>
      </w:r>
      <w:r>
        <w:t>etc.</w:t>
      </w:r>
      <w:r>
        <w:rPr>
          <w:spacing w:val="-7"/>
        </w:rPr>
        <w:t xml:space="preserve"> </w:t>
      </w:r>
      <w:r>
        <w:t>The</w:t>
      </w:r>
      <w:r>
        <w:rPr>
          <w:spacing w:val="-8"/>
        </w:rPr>
        <w:t xml:space="preserve"> </w:t>
      </w:r>
      <w:r>
        <w:t>JS</w:t>
      </w:r>
      <w:r>
        <w:rPr>
          <w:spacing w:val="-6"/>
        </w:rPr>
        <w:t xml:space="preserve"> </w:t>
      </w:r>
      <w:r>
        <w:t>Gold</w:t>
      </w:r>
      <w:r>
        <w:rPr>
          <w:spacing w:val="-6"/>
        </w:rPr>
        <w:t xml:space="preserve"> </w:t>
      </w:r>
      <w:r>
        <w:t>savings product</w:t>
      </w:r>
      <w:r>
        <w:rPr>
          <w:spacing w:val="-15"/>
        </w:rPr>
        <w:t xml:space="preserve"> </w:t>
      </w:r>
      <w:r>
        <w:t>has</w:t>
      </w:r>
      <w:r>
        <w:rPr>
          <w:spacing w:val="-13"/>
        </w:rPr>
        <w:t xml:space="preserve"> </w:t>
      </w:r>
      <w:r>
        <w:t>been</w:t>
      </w:r>
      <w:r>
        <w:rPr>
          <w:spacing w:val="-13"/>
        </w:rPr>
        <w:t xml:space="preserve"> </w:t>
      </w:r>
      <w:r>
        <w:t>designed</w:t>
      </w:r>
      <w:r>
        <w:rPr>
          <w:spacing w:val="-15"/>
        </w:rPr>
        <w:t xml:space="preserve"> </w:t>
      </w:r>
      <w:r>
        <w:t>to</w:t>
      </w:r>
      <w:r>
        <w:rPr>
          <w:spacing w:val="-15"/>
        </w:rPr>
        <w:t xml:space="preserve"> </w:t>
      </w:r>
      <w:r>
        <w:t>be</w:t>
      </w:r>
      <w:r>
        <w:rPr>
          <w:spacing w:val="-14"/>
        </w:rPr>
        <w:t xml:space="preserve"> </w:t>
      </w:r>
      <w:r>
        <w:t>a</w:t>
      </w:r>
      <w:r>
        <w:rPr>
          <w:spacing w:val="-14"/>
        </w:rPr>
        <w:t xml:space="preserve"> </w:t>
      </w:r>
      <w:r>
        <w:t>competitive</w:t>
      </w:r>
      <w:r>
        <w:rPr>
          <w:spacing w:val="-15"/>
        </w:rPr>
        <w:t xml:space="preserve"> </w:t>
      </w:r>
      <w:r>
        <w:t>Saving</w:t>
      </w:r>
      <w:r>
        <w:rPr>
          <w:spacing w:val="-15"/>
        </w:rPr>
        <w:t xml:space="preserve"> </w:t>
      </w:r>
      <w:r>
        <w:t>product</w:t>
      </w:r>
      <w:r>
        <w:rPr>
          <w:spacing w:val="-15"/>
        </w:rPr>
        <w:t xml:space="preserve"> </w:t>
      </w:r>
      <w:r>
        <w:t>by</w:t>
      </w:r>
      <w:r>
        <w:rPr>
          <w:spacing w:val="-13"/>
        </w:rPr>
        <w:t xml:space="preserve"> </w:t>
      </w:r>
      <w:r>
        <w:t>offering</w:t>
      </w:r>
      <w:r>
        <w:rPr>
          <w:spacing w:val="-13"/>
        </w:rPr>
        <w:t xml:space="preserve"> </w:t>
      </w:r>
      <w:r>
        <w:t>easy</w:t>
      </w:r>
      <w:r>
        <w:rPr>
          <w:spacing w:val="-15"/>
        </w:rPr>
        <w:t xml:space="preserve"> </w:t>
      </w:r>
      <w:r>
        <w:t>monthly</w:t>
      </w:r>
      <w:r>
        <w:rPr>
          <w:spacing w:val="-15"/>
        </w:rPr>
        <w:t xml:space="preserve"> </w:t>
      </w:r>
      <w:r>
        <w:t xml:space="preserve">installments (EMI) at minimum risk to help customers build their Gold asset portfolio as per their financial </w:t>
      </w:r>
      <w:r>
        <w:rPr>
          <w:spacing w:val="-2"/>
        </w:rPr>
        <w:t>appetite.</w:t>
      </w:r>
    </w:p>
    <w:p w:rsidR="00C036BA" w:rsidRDefault="00C036BA">
      <w:pPr>
        <w:pStyle w:val="BodyText"/>
        <w:jc w:val="both"/>
        <w:sectPr w:rsidR="00C036BA">
          <w:pgSz w:w="12240" w:h="15840"/>
          <w:pgMar w:top="1080" w:right="360" w:bottom="1200" w:left="720" w:header="763" w:footer="990" w:gutter="0"/>
          <w:cols w:space="720"/>
        </w:sectPr>
      </w:pPr>
    </w:p>
    <w:p w:rsidR="00C036BA" w:rsidRDefault="001D6A0D">
      <w:pPr>
        <w:pStyle w:val="Heading2"/>
        <w:numPr>
          <w:ilvl w:val="0"/>
          <w:numId w:val="17"/>
        </w:numPr>
        <w:tabs>
          <w:tab w:val="left" w:pos="1146"/>
        </w:tabs>
        <w:spacing w:before="81" w:line="275" w:lineRule="exact"/>
        <w:ind w:left="1146" w:hanging="359"/>
        <w:jc w:val="both"/>
      </w:pPr>
      <w:bookmarkStart w:id="12" w:name="_bookmark12"/>
      <w:bookmarkEnd w:id="12"/>
      <w:r>
        <w:rPr>
          <w:u w:val="single"/>
        </w:rPr>
        <w:lastRenderedPageBreak/>
        <w:t>Agri</w:t>
      </w:r>
      <w:r>
        <w:rPr>
          <w:spacing w:val="-1"/>
          <w:u w:val="single"/>
        </w:rPr>
        <w:t xml:space="preserve"> </w:t>
      </w:r>
      <w:r>
        <w:rPr>
          <w:u w:val="single"/>
        </w:rPr>
        <w:t>Gold</w:t>
      </w:r>
      <w:r>
        <w:rPr>
          <w:spacing w:val="-1"/>
          <w:u w:val="single"/>
        </w:rPr>
        <w:t xml:space="preserve"> </w:t>
      </w:r>
      <w:r>
        <w:rPr>
          <w:spacing w:val="-2"/>
          <w:u w:val="single"/>
        </w:rPr>
        <w:t>Finance</w:t>
      </w:r>
    </w:p>
    <w:p w:rsidR="00C036BA" w:rsidRDefault="001D6A0D">
      <w:pPr>
        <w:pStyle w:val="BodyText"/>
        <w:tabs>
          <w:tab w:val="left" w:pos="9838"/>
        </w:tabs>
        <w:ind w:left="1147" w:right="520"/>
      </w:pPr>
      <w:r>
        <w:t>JS Agri Gold Finance product has been tailored to the credit needs of all category of</w:t>
      </w:r>
      <w:r>
        <w:tab/>
      </w:r>
      <w:r>
        <w:rPr>
          <w:spacing w:val="-2"/>
        </w:rPr>
        <w:t xml:space="preserve">farmers/ </w:t>
      </w:r>
      <w:r>
        <w:t>cultivators engaged in economic activities at micro &amp; macro level.</w:t>
      </w:r>
    </w:p>
    <w:p w:rsidR="00C036BA" w:rsidRDefault="001D6A0D">
      <w:pPr>
        <w:pStyle w:val="BodyText"/>
        <w:spacing w:before="275"/>
        <w:ind w:left="1147"/>
      </w:pPr>
      <w:r>
        <w:t>Categories</w:t>
      </w:r>
      <w:r>
        <w:rPr>
          <w:spacing w:val="-2"/>
        </w:rPr>
        <w:t xml:space="preserve"> </w:t>
      </w:r>
      <w:r>
        <w:t xml:space="preserve">of </w:t>
      </w:r>
      <w:r>
        <w:rPr>
          <w:spacing w:val="-2"/>
        </w:rPr>
        <w:t>Finance</w:t>
      </w:r>
    </w:p>
    <w:p w:rsidR="00C036BA" w:rsidRDefault="001D6A0D">
      <w:pPr>
        <w:pStyle w:val="ListParagraph"/>
        <w:numPr>
          <w:ilvl w:val="0"/>
          <w:numId w:val="16"/>
        </w:numPr>
        <w:tabs>
          <w:tab w:val="left" w:pos="1571"/>
        </w:tabs>
        <w:ind w:left="1571" w:hanging="359"/>
        <w:rPr>
          <w:sz w:val="24"/>
        </w:rPr>
      </w:pPr>
      <w:r>
        <w:rPr>
          <w:sz w:val="24"/>
        </w:rPr>
        <w:t>RF</w:t>
      </w:r>
      <w:r>
        <w:rPr>
          <w:spacing w:val="-3"/>
          <w:sz w:val="24"/>
        </w:rPr>
        <w:t xml:space="preserve"> </w:t>
      </w:r>
      <w:r>
        <w:rPr>
          <w:sz w:val="24"/>
        </w:rPr>
        <w:t>under Three</w:t>
      </w:r>
      <w:r>
        <w:rPr>
          <w:spacing w:val="-1"/>
          <w:sz w:val="24"/>
        </w:rPr>
        <w:t xml:space="preserve"> </w:t>
      </w:r>
      <w:r>
        <w:rPr>
          <w:sz w:val="24"/>
        </w:rPr>
        <w:t>Years Revolving Finance</w:t>
      </w:r>
      <w:r>
        <w:rPr>
          <w:spacing w:val="-2"/>
          <w:sz w:val="24"/>
        </w:rPr>
        <w:t xml:space="preserve"> </w:t>
      </w:r>
      <w:r>
        <w:rPr>
          <w:sz w:val="24"/>
        </w:rPr>
        <w:t>Scheme</w:t>
      </w:r>
      <w:r>
        <w:rPr>
          <w:spacing w:val="-1"/>
          <w:sz w:val="24"/>
        </w:rPr>
        <w:t xml:space="preserve"> </w:t>
      </w:r>
      <w:r>
        <w:rPr>
          <w:sz w:val="24"/>
        </w:rPr>
        <w:t>for</w:t>
      </w:r>
      <w:r>
        <w:rPr>
          <w:spacing w:val="-2"/>
          <w:sz w:val="24"/>
        </w:rPr>
        <w:t xml:space="preserve"> </w:t>
      </w:r>
      <w:r>
        <w:rPr>
          <w:sz w:val="24"/>
        </w:rPr>
        <w:t xml:space="preserve">crops, live </w:t>
      </w:r>
      <w:r>
        <w:rPr>
          <w:spacing w:val="-2"/>
          <w:sz w:val="24"/>
        </w:rPr>
        <w:t>stock</w:t>
      </w:r>
    </w:p>
    <w:p w:rsidR="00C036BA" w:rsidRDefault="001D6A0D">
      <w:pPr>
        <w:pStyle w:val="ListParagraph"/>
        <w:numPr>
          <w:ilvl w:val="0"/>
          <w:numId w:val="16"/>
        </w:numPr>
        <w:tabs>
          <w:tab w:val="left" w:pos="1571"/>
        </w:tabs>
        <w:ind w:left="1571" w:hanging="359"/>
        <w:rPr>
          <w:sz w:val="24"/>
        </w:rPr>
      </w:pPr>
      <w:r>
        <w:rPr>
          <w:sz w:val="24"/>
        </w:rPr>
        <w:t>TF</w:t>
      </w:r>
      <w:r>
        <w:rPr>
          <w:spacing w:val="-5"/>
          <w:sz w:val="24"/>
        </w:rPr>
        <w:t xml:space="preserve"> </w:t>
      </w:r>
      <w:r>
        <w:rPr>
          <w:sz w:val="24"/>
        </w:rPr>
        <w:t>f</w:t>
      </w:r>
      <w:r>
        <w:rPr>
          <w:sz w:val="24"/>
        </w:rPr>
        <w:t>or crops, purchase</w:t>
      </w:r>
      <w:r>
        <w:rPr>
          <w:spacing w:val="-2"/>
          <w:sz w:val="24"/>
        </w:rPr>
        <w:t xml:space="preserve"> </w:t>
      </w:r>
      <w:r>
        <w:rPr>
          <w:sz w:val="24"/>
        </w:rPr>
        <w:t>of</w:t>
      </w:r>
      <w:r>
        <w:rPr>
          <w:spacing w:val="1"/>
          <w:sz w:val="24"/>
        </w:rPr>
        <w:t xml:space="preserve"> </w:t>
      </w:r>
      <w:r>
        <w:rPr>
          <w:sz w:val="24"/>
        </w:rPr>
        <w:t>livestock</w:t>
      </w:r>
      <w:r>
        <w:rPr>
          <w:spacing w:val="1"/>
          <w:sz w:val="24"/>
        </w:rPr>
        <w:t xml:space="preserve"> </w:t>
      </w:r>
      <w:r>
        <w:rPr>
          <w:spacing w:val="-2"/>
          <w:sz w:val="24"/>
        </w:rPr>
        <w:t>(animals)</w:t>
      </w:r>
    </w:p>
    <w:p w:rsidR="00C036BA" w:rsidRDefault="00C036BA">
      <w:pPr>
        <w:pStyle w:val="BodyText"/>
      </w:pPr>
    </w:p>
    <w:p w:rsidR="00C036BA" w:rsidRDefault="001D6A0D">
      <w:pPr>
        <w:pStyle w:val="Heading2"/>
        <w:numPr>
          <w:ilvl w:val="0"/>
          <w:numId w:val="17"/>
        </w:numPr>
        <w:tabs>
          <w:tab w:val="left" w:pos="1145"/>
        </w:tabs>
        <w:spacing w:before="1"/>
        <w:ind w:left="1145" w:hanging="358"/>
        <w:jc w:val="both"/>
      </w:pPr>
      <w:bookmarkStart w:id="13" w:name="_bookmark13"/>
      <w:bookmarkEnd w:id="13"/>
      <w:r>
        <w:rPr>
          <w:u w:val="single"/>
        </w:rPr>
        <w:t>JS Her</w:t>
      </w:r>
      <w:r>
        <w:rPr>
          <w:spacing w:val="-2"/>
          <w:u w:val="single"/>
        </w:rPr>
        <w:t xml:space="preserve"> </w:t>
      </w:r>
      <w:r>
        <w:rPr>
          <w:u w:val="single"/>
        </w:rPr>
        <w:t xml:space="preserve">– Gold </w:t>
      </w:r>
      <w:r>
        <w:rPr>
          <w:spacing w:val="-2"/>
          <w:u w:val="single"/>
        </w:rPr>
        <w:t>Finance</w:t>
      </w:r>
    </w:p>
    <w:p w:rsidR="00C036BA" w:rsidRDefault="001D6A0D">
      <w:pPr>
        <w:pStyle w:val="BodyText"/>
        <w:ind w:left="1147" w:right="513"/>
        <w:jc w:val="both"/>
      </w:pPr>
      <w:r>
        <w:t>As a part of our Banking on Equality (BOE) initiative based on State Bank of Pakistan’s broader initiative</w:t>
      </w:r>
      <w:r>
        <w:rPr>
          <w:spacing w:val="-9"/>
        </w:rPr>
        <w:t xml:space="preserve"> </w:t>
      </w:r>
      <w:r>
        <w:t>of</w:t>
      </w:r>
      <w:r>
        <w:rPr>
          <w:spacing w:val="-9"/>
        </w:rPr>
        <w:t xml:space="preserve"> </w:t>
      </w:r>
      <w:r>
        <w:t>financial</w:t>
      </w:r>
      <w:r>
        <w:rPr>
          <w:spacing w:val="-8"/>
        </w:rPr>
        <w:t xml:space="preserve"> </w:t>
      </w:r>
      <w:r>
        <w:t>inclusion</w:t>
      </w:r>
      <w:r>
        <w:rPr>
          <w:spacing w:val="-8"/>
        </w:rPr>
        <w:t xml:space="preserve"> </w:t>
      </w:r>
      <w:r>
        <w:t>and</w:t>
      </w:r>
      <w:r>
        <w:rPr>
          <w:spacing w:val="-6"/>
        </w:rPr>
        <w:t xml:space="preserve"> </w:t>
      </w:r>
      <w:r>
        <w:t>enablement,</w:t>
      </w:r>
      <w:r>
        <w:rPr>
          <w:spacing w:val="-6"/>
        </w:rPr>
        <w:t xml:space="preserve"> </w:t>
      </w:r>
      <w:r>
        <w:t>this</w:t>
      </w:r>
      <w:r>
        <w:rPr>
          <w:spacing w:val="-8"/>
        </w:rPr>
        <w:t xml:space="preserve"> </w:t>
      </w:r>
      <w:r>
        <w:t>variant</w:t>
      </w:r>
      <w:r>
        <w:rPr>
          <w:spacing w:val="-1"/>
        </w:rPr>
        <w:t xml:space="preserve"> </w:t>
      </w:r>
      <w:r>
        <w:t>scope</w:t>
      </w:r>
      <w:r>
        <w:rPr>
          <w:spacing w:val="-7"/>
        </w:rPr>
        <w:t xml:space="preserve"> </w:t>
      </w:r>
      <w:r>
        <w:t>of</w:t>
      </w:r>
      <w:r>
        <w:rPr>
          <w:spacing w:val="-7"/>
        </w:rPr>
        <w:t xml:space="preserve"> </w:t>
      </w:r>
      <w:r>
        <w:t>women</w:t>
      </w:r>
      <w:r>
        <w:rPr>
          <w:spacing w:val="-6"/>
        </w:rPr>
        <w:t xml:space="preserve"> </w:t>
      </w:r>
      <w:r>
        <w:t>centricity</w:t>
      </w:r>
      <w:r>
        <w:rPr>
          <w:spacing w:val="-7"/>
        </w:rPr>
        <w:t xml:space="preserve"> </w:t>
      </w:r>
      <w:r>
        <w:t>will</w:t>
      </w:r>
      <w:r>
        <w:rPr>
          <w:spacing w:val="-8"/>
        </w:rPr>
        <w:t xml:space="preserve"> </w:t>
      </w:r>
      <w:r>
        <w:t>provide extra benefits on top of discounted features to the existing relevant finance variant.</w:t>
      </w:r>
    </w:p>
    <w:p w:rsidR="00C036BA" w:rsidRDefault="00C036BA">
      <w:pPr>
        <w:pStyle w:val="BodyText"/>
      </w:pPr>
    </w:p>
    <w:p w:rsidR="00C036BA" w:rsidRDefault="001D6A0D">
      <w:pPr>
        <w:pStyle w:val="BodyText"/>
        <w:ind w:left="1147" w:right="514"/>
        <w:jc w:val="both"/>
      </w:pPr>
      <w:r>
        <w:t xml:space="preserve">All channels will be advised to explain benefits of facilities under this variant for which separate </w:t>
      </w:r>
      <w:r>
        <w:rPr>
          <w:spacing w:val="-2"/>
        </w:rPr>
        <w:t>product</w:t>
      </w:r>
      <w:r>
        <w:rPr>
          <w:spacing w:val="-4"/>
        </w:rPr>
        <w:t xml:space="preserve"> </w:t>
      </w:r>
      <w:r>
        <w:rPr>
          <w:spacing w:val="-2"/>
        </w:rPr>
        <w:t>category</w:t>
      </w:r>
      <w:r>
        <w:rPr>
          <w:spacing w:val="-6"/>
        </w:rPr>
        <w:t xml:space="preserve"> </w:t>
      </w:r>
      <w:r>
        <w:rPr>
          <w:spacing w:val="-2"/>
        </w:rPr>
        <w:t>(ies)</w:t>
      </w:r>
      <w:r>
        <w:rPr>
          <w:spacing w:val="-5"/>
        </w:rPr>
        <w:t xml:space="preserve"> </w:t>
      </w:r>
      <w:r>
        <w:rPr>
          <w:spacing w:val="-2"/>
        </w:rPr>
        <w:t>will</w:t>
      </w:r>
      <w:r>
        <w:rPr>
          <w:spacing w:val="-4"/>
        </w:rPr>
        <w:t xml:space="preserve"> </w:t>
      </w:r>
      <w:r>
        <w:rPr>
          <w:spacing w:val="-2"/>
        </w:rPr>
        <w:t>be</w:t>
      </w:r>
      <w:r>
        <w:rPr>
          <w:spacing w:val="-6"/>
        </w:rPr>
        <w:t xml:space="preserve"> </w:t>
      </w:r>
      <w:r>
        <w:rPr>
          <w:spacing w:val="-2"/>
        </w:rPr>
        <w:t>opened.</w:t>
      </w:r>
      <w:r>
        <w:rPr>
          <w:spacing w:val="-3"/>
        </w:rPr>
        <w:t xml:space="preserve"> </w:t>
      </w:r>
      <w:r>
        <w:rPr>
          <w:spacing w:val="-2"/>
        </w:rPr>
        <w:t>Female</w:t>
      </w:r>
      <w:r>
        <w:rPr>
          <w:spacing w:val="-5"/>
        </w:rPr>
        <w:t xml:space="preserve"> </w:t>
      </w:r>
      <w:r>
        <w:rPr>
          <w:spacing w:val="-2"/>
        </w:rPr>
        <w:t>customers</w:t>
      </w:r>
      <w:r>
        <w:rPr>
          <w:spacing w:val="-5"/>
        </w:rPr>
        <w:t xml:space="preserve"> </w:t>
      </w:r>
      <w:r>
        <w:rPr>
          <w:spacing w:val="-2"/>
        </w:rPr>
        <w:t>wil</w:t>
      </w:r>
      <w:r>
        <w:rPr>
          <w:spacing w:val="-2"/>
        </w:rPr>
        <w:t>l</w:t>
      </w:r>
      <w:r>
        <w:rPr>
          <w:spacing w:val="-4"/>
        </w:rPr>
        <w:t xml:space="preserve"> </w:t>
      </w:r>
      <w:r>
        <w:rPr>
          <w:spacing w:val="-2"/>
        </w:rPr>
        <w:t>be</w:t>
      </w:r>
      <w:r>
        <w:rPr>
          <w:spacing w:val="-6"/>
        </w:rPr>
        <w:t xml:space="preserve"> </w:t>
      </w:r>
      <w:r>
        <w:rPr>
          <w:spacing w:val="-2"/>
        </w:rPr>
        <w:t>allowed</w:t>
      </w:r>
      <w:r>
        <w:rPr>
          <w:spacing w:val="-5"/>
        </w:rPr>
        <w:t xml:space="preserve"> </w:t>
      </w:r>
      <w:r>
        <w:rPr>
          <w:spacing w:val="-2"/>
        </w:rPr>
        <w:t>following</w:t>
      </w:r>
      <w:r>
        <w:rPr>
          <w:spacing w:val="-5"/>
        </w:rPr>
        <w:t xml:space="preserve"> </w:t>
      </w:r>
      <w:r>
        <w:rPr>
          <w:spacing w:val="-2"/>
        </w:rPr>
        <w:t>relaxations</w:t>
      </w:r>
      <w:r>
        <w:rPr>
          <w:spacing w:val="-5"/>
        </w:rPr>
        <w:t xml:space="preserve"> </w:t>
      </w:r>
      <w:r>
        <w:rPr>
          <w:spacing w:val="-2"/>
        </w:rPr>
        <w:t xml:space="preserve">based </w:t>
      </w:r>
      <w:r>
        <w:t>on customer profile (Income segment, Age, City, etc.)</w:t>
      </w:r>
    </w:p>
    <w:p w:rsidR="00C036BA" w:rsidRDefault="00C036BA">
      <w:pPr>
        <w:pStyle w:val="BodyText"/>
      </w:pPr>
    </w:p>
    <w:p w:rsidR="00C036BA" w:rsidRDefault="001D6A0D">
      <w:pPr>
        <w:pStyle w:val="ListParagraph"/>
        <w:numPr>
          <w:ilvl w:val="0"/>
          <w:numId w:val="15"/>
        </w:numPr>
        <w:tabs>
          <w:tab w:val="left" w:pos="1570"/>
        </w:tabs>
        <w:ind w:left="1570" w:hanging="267"/>
        <w:jc w:val="left"/>
        <w:rPr>
          <w:sz w:val="24"/>
        </w:rPr>
      </w:pPr>
      <w:r>
        <w:rPr>
          <w:sz w:val="24"/>
        </w:rPr>
        <w:t>40</w:t>
      </w:r>
      <w:r>
        <w:rPr>
          <w:spacing w:val="-1"/>
          <w:sz w:val="24"/>
        </w:rPr>
        <w:t xml:space="preserve"> </w:t>
      </w:r>
      <w:r>
        <w:rPr>
          <w:sz w:val="24"/>
        </w:rPr>
        <w:t>-</w:t>
      </w:r>
      <w:r>
        <w:rPr>
          <w:spacing w:val="-1"/>
          <w:sz w:val="24"/>
        </w:rPr>
        <w:t xml:space="preserve"> </w:t>
      </w:r>
      <w:r>
        <w:rPr>
          <w:sz w:val="24"/>
        </w:rPr>
        <w:t>60%</w:t>
      </w:r>
      <w:r>
        <w:rPr>
          <w:spacing w:val="-2"/>
          <w:sz w:val="24"/>
        </w:rPr>
        <w:t xml:space="preserve"> </w:t>
      </w:r>
      <w:r>
        <w:rPr>
          <w:sz w:val="24"/>
        </w:rPr>
        <w:t>discount in</w:t>
      </w:r>
      <w:r>
        <w:rPr>
          <w:spacing w:val="-1"/>
          <w:sz w:val="24"/>
        </w:rPr>
        <w:t xml:space="preserve"> </w:t>
      </w:r>
      <w:r>
        <w:rPr>
          <w:sz w:val="24"/>
        </w:rPr>
        <w:t xml:space="preserve">Processing </w:t>
      </w:r>
      <w:r>
        <w:rPr>
          <w:spacing w:val="-4"/>
          <w:sz w:val="24"/>
        </w:rPr>
        <w:t>fees</w:t>
      </w:r>
    </w:p>
    <w:p w:rsidR="00C036BA" w:rsidRDefault="001D6A0D">
      <w:pPr>
        <w:pStyle w:val="ListParagraph"/>
        <w:numPr>
          <w:ilvl w:val="0"/>
          <w:numId w:val="15"/>
        </w:numPr>
        <w:tabs>
          <w:tab w:val="left" w:pos="1570"/>
        </w:tabs>
        <w:ind w:left="1570" w:hanging="334"/>
        <w:jc w:val="left"/>
        <w:rPr>
          <w:sz w:val="24"/>
        </w:rPr>
      </w:pPr>
      <w:r>
        <w:rPr>
          <w:sz w:val="24"/>
        </w:rPr>
        <w:t>50%</w:t>
      </w:r>
      <w:r>
        <w:rPr>
          <w:spacing w:val="-2"/>
          <w:sz w:val="24"/>
        </w:rPr>
        <w:t xml:space="preserve"> </w:t>
      </w:r>
      <w:r>
        <w:rPr>
          <w:sz w:val="24"/>
        </w:rPr>
        <w:t>discount</w:t>
      </w:r>
      <w:r>
        <w:rPr>
          <w:spacing w:val="-1"/>
          <w:sz w:val="24"/>
        </w:rPr>
        <w:t xml:space="preserve"> </w:t>
      </w:r>
      <w:r>
        <w:rPr>
          <w:sz w:val="24"/>
        </w:rPr>
        <w:t>in early</w:t>
      </w:r>
      <w:r>
        <w:rPr>
          <w:spacing w:val="-1"/>
          <w:sz w:val="24"/>
        </w:rPr>
        <w:t xml:space="preserve"> </w:t>
      </w:r>
      <w:r>
        <w:rPr>
          <w:sz w:val="24"/>
        </w:rPr>
        <w:t xml:space="preserve">termination </w:t>
      </w:r>
      <w:r>
        <w:rPr>
          <w:spacing w:val="-2"/>
          <w:sz w:val="24"/>
        </w:rPr>
        <w:t>charges</w:t>
      </w:r>
    </w:p>
    <w:p w:rsidR="00C036BA" w:rsidRDefault="001D6A0D">
      <w:pPr>
        <w:pStyle w:val="ListParagraph"/>
        <w:numPr>
          <w:ilvl w:val="0"/>
          <w:numId w:val="15"/>
        </w:numPr>
        <w:tabs>
          <w:tab w:val="left" w:pos="1570"/>
        </w:tabs>
        <w:ind w:left="1570" w:hanging="401"/>
        <w:jc w:val="left"/>
        <w:rPr>
          <w:sz w:val="24"/>
        </w:rPr>
      </w:pPr>
      <w:r>
        <w:rPr>
          <w:sz w:val="24"/>
        </w:rPr>
        <w:t>Free</w:t>
      </w:r>
      <w:r>
        <w:rPr>
          <w:spacing w:val="-2"/>
          <w:sz w:val="24"/>
        </w:rPr>
        <w:t xml:space="preserve"> </w:t>
      </w:r>
      <w:r>
        <w:rPr>
          <w:sz w:val="24"/>
        </w:rPr>
        <w:t>balloon payments allowed;</w:t>
      </w:r>
      <w:r>
        <w:rPr>
          <w:spacing w:val="-1"/>
          <w:sz w:val="24"/>
        </w:rPr>
        <w:t xml:space="preserve"> </w:t>
      </w:r>
      <w:r>
        <w:rPr>
          <w:sz w:val="24"/>
        </w:rPr>
        <w:t>upto 40%</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outstanding principle</w:t>
      </w:r>
      <w:r>
        <w:rPr>
          <w:spacing w:val="-2"/>
          <w:sz w:val="24"/>
        </w:rPr>
        <w:t xml:space="preserve"> </w:t>
      </w:r>
      <w:r>
        <w:rPr>
          <w:sz w:val="24"/>
        </w:rPr>
        <w:t xml:space="preserve">in a </w:t>
      </w:r>
      <w:r>
        <w:rPr>
          <w:spacing w:val="-4"/>
          <w:sz w:val="24"/>
        </w:rPr>
        <w:t>year</w:t>
      </w:r>
    </w:p>
    <w:p w:rsidR="00C036BA" w:rsidRDefault="00C036BA">
      <w:pPr>
        <w:pStyle w:val="BodyText"/>
      </w:pPr>
    </w:p>
    <w:p w:rsidR="00C036BA" w:rsidRDefault="001D6A0D">
      <w:pPr>
        <w:pStyle w:val="BodyText"/>
        <w:ind w:left="1147" w:right="512"/>
        <w:jc w:val="both"/>
      </w:pPr>
      <w:r>
        <w:t>All features criteria’s of mother product/variant will be available under this variant as applicable. Including coborrower. Co-borrowers under this product variant can only be secondary borrowers while female customer has to be primary borrower contributin</w:t>
      </w:r>
      <w:r>
        <w:t>g equally or more to the repayment of finance.</w:t>
      </w:r>
    </w:p>
    <w:p w:rsidR="00C036BA" w:rsidRDefault="00C036BA">
      <w:pPr>
        <w:pStyle w:val="BodyText"/>
        <w:spacing w:before="1"/>
      </w:pPr>
    </w:p>
    <w:p w:rsidR="00C036BA" w:rsidRDefault="001D6A0D">
      <w:pPr>
        <w:pStyle w:val="BodyText"/>
        <w:ind w:left="1147" w:right="517"/>
        <w:jc w:val="both"/>
      </w:pPr>
      <w:r>
        <w:t>All</w:t>
      </w:r>
      <w:r>
        <w:rPr>
          <w:spacing w:val="-2"/>
        </w:rPr>
        <w:t xml:space="preserve"> </w:t>
      </w:r>
      <w:r>
        <w:t>distribution</w:t>
      </w:r>
      <w:r>
        <w:rPr>
          <w:spacing w:val="-4"/>
        </w:rPr>
        <w:t xml:space="preserve"> </w:t>
      </w:r>
      <w:r>
        <w:t>channels</w:t>
      </w:r>
      <w:r>
        <w:rPr>
          <w:spacing w:val="-2"/>
        </w:rPr>
        <w:t xml:space="preserve"> </w:t>
      </w:r>
      <w:r>
        <w:t>will</w:t>
      </w:r>
      <w:r>
        <w:rPr>
          <w:spacing w:val="-2"/>
        </w:rPr>
        <w:t xml:space="preserve"> </w:t>
      </w:r>
      <w:r>
        <w:t>specifically</w:t>
      </w:r>
      <w:r>
        <w:rPr>
          <w:spacing w:val="-2"/>
        </w:rPr>
        <w:t xml:space="preserve"> </w:t>
      </w:r>
      <w:r>
        <w:t>assign</w:t>
      </w:r>
      <w:r>
        <w:rPr>
          <w:spacing w:val="-2"/>
        </w:rPr>
        <w:t xml:space="preserve"> </w:t>
      </w:r>
      <w:r>
        <w:t>certain</w:t>
      </w:r>
      <w:r>
        <w:rPr>
          <w:spacing w:val="-2"/>
        </w:rPr>
        <w:t xml:space="preserve"> </w:t>
      </w:r>
      <w:r>
        <w:t>%age</w:t>
      </w:r>
      <w:r>
        <w:rPr>
          <w:spacing w:val="-3"/>
        </w:rPr>
        <w:t xml:space="preserve"> </w:t>
      </w:r>
      <w:r>
        <w:t>of</w:t>
      </w:r>
      <w:r>
        <w:rPr>
          <w:spacing w:val="-3"/>
        </w:rPr>
        <w:t xml:space="preserve"> </w:t>
      </w:r>
      <w:r>
        <w:t>annual</w:t>
      </w:r>
      <w:r>
        <w:rPr>
          <w:spacing w:val="-2"/>
        </w:rPr>
        <w:t xml:space="preserve"> </w:t>
      </w:r>
      <w:r>
        <w:t>sales</w:t>
      </w:r>
      <w:r>
        <w:rPr>
          <w:spacing w:val="-3"/>
        </w:rPr>
        <w:t xml:space="preserve"> </w:t>
      </w:r>
      <w:r>
        <w:t>target</w:t>
      </w:r>
      <w:r>
        <w:rPr>
          <w:spacing w:val="-2"/>
        </w:rPr>
        <w:t xml:space="preserve"> </w:t>
      </w:r>
      <w:r>
        <w:t>to</w:t>
      </w:r>
      <w:r>
        <w:rPr>
          <w:spacing w:val="-2"/>
        </w:rPr>
        <w:t xml:space="preserve"> </w:t>
      </w:r>
      <w:r>
        <w:t>this</w:t>
      </w:r>
      <w:r>
        <w:rPr>
          <w:spacing w:val="-2"/>
        </w:rPr>
        <w:t xml:space="preserve"> </w:t>
      </w:r>
      <w:r>
        <w:t>product variant for contributing to Bank’s overall women diversity and inclusion initiative.</w:t>
      </w:r>
    </w:p>
    <w:p w:rsidR="00C036BA" w:rsidRDefault="00C036BA">
      <w:pPr>
        <w:pStyle w:val="BodyText"/>
        <w:spacing w:before="1"/>
      </w:pPr>
    </w:p>
    <w:p w:rsidR="00C036BA" w:rsidRDefault="001D6A0D">
      <w:pPr>
        <w:pStyle w:val="Heading2"/>
        <w:numPr>
          <w:ilvl w:val="1"/>
          <w:numId w:val="21"/>
        </w:numPr>
        <w:tabs>
          <w:tab w:val="left" w:pos="720"/>
        </w:tabs>
        <w:spacing w:line="318" w:lineRule="exact"/>
        <w:ind w:hanging="360"/>
        <w:rPr>
          <w:sz w:val="28"/>
        </w:rPr>
      </w:pPr>
      <w:bookmarkStart w:id="14" w:name="_bookmark14"/>
      <w:bookmarkEnd w:id="14"/>
      <w:r>
        <w:t>Target</w:t>
      </w:r>
      <w:r>
        <w:rPr>
          <w:spacing w:val="-2"/>
        </w:rPr>
        <w:t xml:space="preserve"> Market:</w:t>
      </w:r>
    </w:p>
    <w:p w:rsidR="00C036BA" w:rsidRDefault="001D6A0D">
      <w:pPr>
        <w:pStyle w:val="BodyText"/>
        <w:ind w:left="720"/>
      </w:pPr>
      <w:r>
        <w:t>Fina</w:t>
      </w:r>
      <w:r>
        <w:t>nce facilitation will expand to multiple income segments of the society for various purposes with different eligibility &amp; risk criteria, these can broadly be listed as follows</w:t>
      </w:r>
    </w:p>
    <w:p w:rsidR="00C036BA" w:rsidRDefault="001D6A0D">
      <w:pPr>
        <w:pStyle w:val="Heading2"/>
        <w:numPr>
          <w:ilvl w:val="2"/>
          <w:numId w:val="21"/>
        </w:numPr>
        <w:tabs>
          <w:tab w:val="left" w:pos="1147"/>
        </w:tabs>
        <w:spacing w:before="272"/>
        <w:jc w:val="both"/>
      </w:pPr>
      <w:r>
        <w:t>Consumer</w:t>
      </w:r>
      <w:r>
        <w:rPr>
          <w:spacing w:val="-3"/>
        </w:rPr>
        <w:t xml:space="preserve"> </w:t>
      </w:r>
      <w:r>
        <w:t xml:space="preserve">(Personal </w:t>
      </w:r>
      <w:r>
        <w:rPr>
          <w:spacing w:val="-2"/>
        </w:rPr>
        <w:t>needs)</w:t>
      </w:r>
    </w:p>
    <w:p w:rsidR="00C036BA" w:rsidRDefault="001D6A0D">
      <w:pPr>
        <w:pStyle w:val="BodyText"/>
        <w:ind w:left="1147" w:right="514"/>
        <w:jc w:val="both"/>
      </w:pPr>
      <w:r>
        <w:t>Potential</w:t>
      </w:r>
      <w:r>
        <w:rPr>
          <w:spacing w:val="-8"/>
        </w:rPr>
        <w:t xml:space="preserve"> </w:t>
      </w:r>
      <w:r>
        <w:t>Finance</w:t>
      </w:r>
      <w:r>
        <w:rPr>
          <w:spacing w:val="-7"/>
        </w:rPr>
        <w:t xml:space="preserve"> </w:t>
      </w:r>
      <w:r>
        <w:t>customers</w:t>
      </w:r>
      <w:r>
        <w:rPr>
          <w:spacing w:val="-9"/>
        </w:rPr>
        <w:t xml:space="preserve"> </w:t>
      </w:r>
      <w:r>
        <w:t>pertaining</w:t>
      </w:r>
      <w:r>
        <w:rPr>
          <w:spacing w:val="-8"/>
        </w:rPr>
        <w:t xml:space="preserve"> </w:t>
      </w:r>
      <w:r>
        <w:t>to</w:t>
      </w:r>
      <w:r>
        <w:rPr>
          <w:spacing w:val="-8"/>
        </w:rPr>
        <w:t xml:space="preserve"> </w:t>
      </w:r>
      <w:r>
        <w:t>Salaried</w:t>
      </w:r>
      <w:r>
        <w:rPr>
          <w:spacing w:val="-6"/>
        </w:rPr>
        <w:t xml:space="preserve"> </w:t>
      </w:r>
      <w:r>
        <w:t>and</w:t>
      </w:r>
      <w:r>
        <w:rPr>
          <w:spacing w:val="-8"/>
        </w:rPr>
        <w:t xml:space="preserve"> </w:t>
      </w:r>
      <w:r>
        <w:t>Non-Salaried</w:t>
      </w:r>
      <w:r>
        <w:rPr>
          <w:spacing w:val="-8"/>
        </w:rPr>
        <w:t xml:space="preserve"> </w:t>
      </w:r>
      <w:r>
        <w:t>segments</w:t>
      </w:r>
      <w:r>
        <w:rPr>
          <w:spacing w:val="-8"/>
        </w:rPr>
        <w:t xml:space="preserve"> </w:t>
      </w:r>
      <w:r>
        <w:t>from</w:t>
      </w:r>
      <w:r>
        <w:rPr>
          <w:spacing w:val="-8"/>
        </w:rPr>
        <w:t xml:space="preserve"> </w:t>
      </w:r>
      <w:r>
        <w:t>all</w:t>
      </w:r>
      <w:r>
        <w:rPr>
          <w:spacing w:val="-5"/>
        </w:rPr>
        <w:t xml:space="preserve"> </w:t>
      </w:r>
      <w:r>
        <w:t>Income</w:t>
      </w:r>
      <w:r>
        <w:rPr>
          <w:spacing w:val="-6"/>
        </w:rPr>
        <w:t xml:space="preserve"> </w:t>
      </w:r>
      <w:r>
        <w:t>and social segments. The segments are broadly characterized below:</w:t>
      </w:r>
    </w:p>
    <w:p w:rsidR="00C036BA" w:rsidRDefault="00C036BA">
      <w:pPr>
        <w:pStyle w:val="BodyText"/>
      </w:pPr>
    </w:p>
    <w:p w:rsidR="00C036BA" w:rsidRDefault="001D6A0D">
      <w:pPr>
        <w:pStyle w:val="Heading2"/>
        <w:numPr>
          <w:ilvl w:val="0"/>
          <w:numId w:val="14"/>
        </w:numPr>
        <w:tabs>
          <w:tab w:val="left" w:pos="1132"/>
        </w:tabs>
        <w:spacing w:before="1"/>
        <w:ind w:left="1132" w:hanging="359"/>
      </w:pPr>
      <w:r>
        <w:rPr>
          <w:spacing w:val="-2"/>
        </w:rPr>
        <w:t>Salaried</w:t>
      </w:r>
    </w:p>
    <w:p w:rsidR="00C036BA" w:rsidRDefault="001D6A0D">
      <w:pPr>
        <w:pStyle w:val="BodyText"/>
        <w:ind w:left="1133"/>
      </w:pPr>
      <w:r>
        <w:t>Salaried</w:t>
      </w:r>
      <w:r>
        <w:rPr>
          <w:spacing w:val="-3"/>
        </w:rPr>
        <w:t xml:space="preserve"> </w:t>
      </w:r>
      <w:r>
        <w:t>customers</w:t>
      </w:r>
      <w:r>
        <w:rPr>
          <w:spacing w:val="-1"/>
        </w:rPr>
        <w:t xml:space="preserve"> </w:t>
      </w:r>
      <w:r>
        <w:t>of</w:t>
      </w:r>
      <w:r>
        <w:rPr>
          <w:spacing w:val="-1"/>
        </w:rPr>
        <w:t xml:space="preserve"> </w:t>
      </w:r>
      <w:r>
        <w:t>all</w:t>
      </w:r>
      <w:r>
        <w:rPr>
          <w:spacing w:val="-1"/>
        </w:rPr>
        <w:t xml:space="preserve"> </w:t>
      </w:r>
      <w:r>
        <w:t>types</w:t>
      </w:r>
      <w:r>
        <w:rPr>
          <w:spacing w:val="-1"/>
        </w:rPr>
        <w:t xml:space="preserve"> </w:t>
      </w:r>
      <w:r>
        <w:t>of</w:t>
      </w:r>
      <w:r>
        <w:rPr>
          <w:spacing w:val="-2"/>
        </w:rPr>
        <w:t xml:space="preserve"> </w:t>
      </w:r>
      <w:r>
        <w:t>employers</w:t>
      </w:r>
      <w:r>
        <w:rPr>
          <w:spacing w:val="-1"/>
        </w:rPr>
        <w:t xml:space="preserve"> </w:t>
      </w:r>
      <w:r>
        <w:t>will</w:t>
      </w:r>
      <w:r>
        <w:rPr>
          <w:spacing w:val="-1"/>
        </w:rPr>
        <w:t xml:space="preserve"> </w:t>
      </w:r>
      <w:r>
        <w:t>be</w:t>
      </w:r>
      <w:r>
        <w:rPr>
          <w:spacing w:val="-1"/>
        </w:rPr>
        <w:t xml:space="preserve"> </w:t>
      </w:r>
      <w:r>
        <w:rPr>
          <w:spacing w:val="-2"/>
        </w:rPr>
        <w:t>entertained</w:t>
      </w:r>
    </w:p>
    <w:p w:rsidR="00C036BA" w:rsidRDefault="001D6A0D">
      <w:pPr>
        <w:pStyle w:val="ListParagraph"/>
        <w:numPr>
          <w:ilvl w:val="1"/>
          <w:numId w:val="14"/>
        </w:numPr>
        <w:tabs>
          <w:tab w:val="left" w:pos="1558"/>
        </w:tabs>
        <w:ind w:left="1558" w:hanging="305"/>
        <w:jc w:val="left"/>
        <w:rPr>
          <w:sz w:val="24"/>
        </w:rPr>
      </w:pPr>
      <w:r>
        <w:rPr>
          <w:spacing w:val="-2"/>
          <w:sz w:val="24"/>
        </w:rPr>
        <w:t>Permanent</w:t>
      </w:r>
    </w:p>
    <w:p w:rsidR="00C036BA" w:rsidRDefault="001D6A0D">
      <w:pPr>
        <w:pStyle w:val="ListParagraph"/>
        <w:numPr>
          <w:ilvl w:val="2"/>
          <w:numId w:val="14"/>
        </w:numPr>
        <w:tabs>
          <w:tab w:val="left" w:pos="2125"/>
        </w:tabs>
        <w:ind w:left="2125" w:hanging="359"/>
        <w:rPr>
          <w:sz w:val="24"/>
        </w:rPr>
      </w:pPr>
      <w:r>
        <w:rPr>
          <w:spacing w:val="-2"/>
          <w:sz w:val="24"/>
        </w:rPr>
        <w:t>Resident</w:t>
      </w:r>
    </w:p>
    <w:p w:rsidR="00C036BA" w:rsidRDefault="001D6A0D">
      <w:pPr>
        <w:pStyle w:val="ListParagraph"/>
        <w:numPr>
          <w:ilvl w:val="2"/>
          <w:numId w:val="14"/>
        </w:numPr>
        <w:tabs>
          <w:tab w:val="left" w:pos="2126"/>
        </w:tabs>
        <w:rPr>
          <w:sz w:val="24"/>
        </w:rPr>
      </w:pPr>
      <w:r>
        <w:rPr>
          <w:spacing w:val="-2"/>
          <w:sz w:val="24"/>
        </w:rPr>
        <w:t>Non-Resident</w:t>
      </w:r>
    </w:p>
    <w:p w:rsidR="00C036BA" w:rsidRDefault="001D6A0D">
      <w:pPr>
        <w:pStyle w:val="ListParagraph"/>
        <w:numPr>
          <w:ilvl w:val="1"/>
          <w:numId w:val="14"/>
        </w:numPr>
        <w:tabs>
          <w:tab w:val="left" w:pos="1559"/>
        </w:tabs>
        <w:ind w:left="1559" w:hanging="373"/>
        <w:jc w:val="left"/>
        <w:rPr>
          <w:sz w:val="24"/>
        </w:rPr>
      </w:pPr>
      <w:r>
        <w:rPr>
          <w:spacing w:val="-2"/>
          <w:sz w:val="24"/>
        </w:rPr>
        <w:t>Contractual</w:t>
      </w:r>
    </w:p>
    <w:p w:rsidR="00C036BA" w:rsidRDefault="001D6A0D">
      <w:pPr>
        <w:pStyle w:val="ListParagraph"/>
        <w:numPr>
          <w:ilvl w:val="2"/>
          <w:numId w:val="14"/>
        </w:numPr>
        <w:tabs>
          <w:tab w:val="left" w:pos="2125"/>
        </w:tabs>
        <w:ind w:left="2125" w:hanging="359"/>
        <w:rPr>
          <w:sz w:val="24"/>
        </w:rPr>
      </w:pPr>
      <w:r>
        <w:rPr>
          <w:spacing w:val="-2"/>
          <w:sz w:val="24"/>
        </w:rPr>
        <w:t>Resident</w:t>
      </w:r>
    </w:p>
    <w:p w:rsidR="00C036BA" w:rsidRDefault="001D6A0D">
      <w:pPr>
        <w:pStyle w:val="ListParagraph"/>
        <w:numPr>
          <w:ilvl w:val="2"/>
          <w:numId w:val="14"/>
        </w:numPr>
        <w:tabs>
          <w:tab w:val="left" w:pos="2126"/>
        </w:tabs>
        <w:rPr>
          <w:sz w:val="24"/>
        </w:rPr>
      </w:pPr>
      <w:r>
        <w:rPr>
          <w:spacing w:val="-2"/>
          <w:sz w:val="24"/>
        </w:rPr>
        <w:t>Non-Resident</w:t>
      </w:r>
    </w:p>
    <w:p w:rsidR="00C036BA" w:rsidRDefault="001D6A0D">
      <w:pPr>
        <w:pStyle w:val="ListParagraph"/>
        <w:numPr>
          <w:ilvl w:val="1"/>
          <w:numId w:val="14"/>
        </w:numPr>
        <w:tabs>
          <w:tab w:val="left" w:pos="1558"/>
        </w:tabs>
        <w:ind w:left="1558" w:hanging="437"/>
        <w:jc w:val="left"/>
        <w:rPr>
          <w:sz w:val="24"/>
        </w:rPr>
      </w:pPr>
      <w:r>
        <w:rPr>
          <w:sz w:val="24"/>
        </w:rPr>
        <w:t>Government,</w:t>
      </w:r>
      <w:r>
        <w:rPr>
          <w:spacing w:val="-2"/>
          <w:sz w:val="24"/>
        </w:rPr>
        <w:t xml:space="preserve"> </w:t>
      </w:r>
      <w:r>
        <w:rPr>
          <w:sz w:val="24"/>
        </w:rPr>
        <w:t>Semi</w:t>
      </w:r>
      <w:r>
        <w:rPr>
          <w:spacing w:val="-2"/>
          <w:sz w:val="24"/>
        </w:rPr>
        <w:t xml:space="preserve"> </w:t>
      </w:r>
      <w:r>
        <w:rPr>
          <w:sz w:val="24"/>
        </w:rPr>
        <w:t>Government</w:t>
      </w:r>
      <w:r>
        <w:rPr>
          <w:spacing w:val="-2"/>
          <w:sz w:val="24"/>
        </w:rPr>
        <w:t xml:space="preserve"> </w:t>
      </w:r>
      <w:r>
        <w:rPr>
          <w:sz w:val="24"/>
        </w:rPr>
        <w:t>and</w:t>
      </w:r>
      <w:r>
        <w:rPr>
          <w:spacing w:val="-2"/>
          <w:sz w:val="24"/>
        </w:rPr>
        <w:t xml:space="preserve"> </w:t>
      </w:r>
      <w:r>
        <w:rPr>
          <w:sz w:val="24"/>
        </w:rPr>
        <w:t>Armed</w:t>
      </w:r>
      <w:r>
        <w:rPr>
          <w:spacing w:val="1"/>
          <w:sz w:val="24"/>
        </w:rPr>
        <w:t xml:space="preserve"> </w:t>
      </w:r>
      <w:r>
        <w:rPr>
          <w:spacing w:val="-2"/>
          <w:sz w:val="24"/>
        </w:rPr>
        <w:t>Forces</w:t>
      </w:r>
    </w:p>
    <w:p w:rsidR="00C036BA" w:rsidRDefault="001D6A0D">
      <w:pPr>
        <w:pStyle w:val="ListParagraph"/>
        <w:numPr>
          <w:ilvl w:val="1"/>
          <w:numId w:val="14"/>
        </w:numPr>
        <w:tabs>
          <w:tab w:val="left" w:pos="1559"/>
        </w:tabs>
        <w:ind w:left="1559" w:hanging="426"/>
        <w:jc w:val="left"/>
        <w:rPr>
          <w:sz w:val="24"/>
        </w:rPr>
      </w:pPr>
      <w:r>
        <w:rPr>
          <w:sz w:val="24"/>
        </w:rPr>
        <w:t>Employee</w:t>
      </w:r>
      <w:r>
        <w:rPr>
          <w:spacing w:val="-2"/>
          <w:sz w:val="24"/>
        </w:rPr>
        <w:t xml:space="preserve"> </w:t>
      </w:r>
      <w:r>
        <w:rPr>
          <w:sz w:val="24"/>
        </w:rPr>
        <w:t>banking/private</w:t>
      </w:r>
      <w:r>
        <w:rPr>
          <w:spacing w:val="-2"/>
          <w:sz w:val="24"/>
        </w:rPr>
        <w:t xml:space="preserve"> banking</w:t>
      </w:r>
    </w:p>
    <w:p w:rsidR="00C036BA" w:rsidRDefault="001D6A0D">
      <w:pPr>
        <w:pStyle w:val="ListParagraph"/>
        <w:numPr>
          <w:ilvl w:val="1"/>
          <w:numId w:val="14"/>
        </w:numPr>
        <w:tabs>
          <w:tab w:val="left" w:pos="1559"/>
        </w:tabs>
        <w:ind w:left="1559" w:hanging="359"/>
        <w:jc w:val="left"/>
        <w:rPr>
          <w:sz w:val="24"/>
        </w:rPr>
      </w:pPr>
      <w:r>
        <w:rPr>
          <w:sz w:val="24"/>
        </w:rPr>
        <w:t>JS</w:t>
      </w:r>
      <w:r>
        <w:rPr>
          <w:spacing w:val="-1"/>
          <w:sz w:val="24"/>
        </w:rPr>
        <w:t xml:space="preserve"> </w:t>
      </w:r>
      <w:r>
        <w:rPr>
          <w:sz w:val="24"/>
        </w:rPr>
        <w:t>Group</w:t>
      </w:r>
      <w:r>
        <w:rPr>
          <w:spacing w:val="-1"/>
          <w:sz w:val="24"/>
        </w:rPr>
        <w:t xml:space="preserve"> </w:t>
      </w:r>
      <w:r>
        <w:rPr>
          <w:spacing w:val="-2"/>
          <w:sz w:val="24"/>
        </w:rPr>
        <w:t>staff</w:t>
      </w:r>
    </w:p>
    <w:p w:rsidR="00C036BA" w:rsidRDefault="00C036BA">
      <w:pPr>
        <w:pStyle w:val="ListParagraph"/>
        <w:rPr>
          <w:sz w:val="24"/>
        </w:rPr>
        <w:sectPr w:rsidR="00C036BA">
          <w:pgSz w:w="12240" w:h="15840"/>
          <w:pgMar w:top="1080" w:right="360" w:bottom="1200" w:left="720" w:header="763" w:footer="990" w:gutter="0"/>
          <w:cols w:space="720"/>
        </w:sectPr>
      </w:pPr>
    </w:p>
    <w:p w:rsidR="00C036BA" w:rsidRDefault="001D6A0D">
      <w:pPr>
        <w:pStyle w:val="ListParagraph"/>
        <w:numPr>
          <w:ilvl w:val="1"/>
          <w:numId w:val="14"/>
        </w:numPr>
        <w:tabs>
          <w:tab w:val="left" w:pos="1559"/>
        </w:tabs>
        <w:spacing w:before="81" w:line="275" w:lineRule="exact"/>
        <w:ind w:left="1559" w:hanging="426"/>
        <w:jc w:val="left"/>
        <w:rPr>
          <w:sz w:val="24"/>
        </w:rPr>
      </w:pPr>
      <w:r>
        <w:rPr>
          <w:sz w:val="24"/>
        </w:rPr>
        <w:lastRenderedPageBreak/>
        <w:t>JS</w:t>
      </w:r>
      <w:r>
        <w:rPr>
          <w:spacing w:val="-3"/>
          <w:sz w:val="24"/>
        </w:rPr>
        <w:t xml:space="preserve"> </w:t>
      </w:r>
      <w:r>
        <w:rPr>
          <w:sz w:val="24"/>
        </w:rPr>
        <w:t xml:space="preserve">Bank </w:t>
      </w:r>
      <w:r>
        <w:rPr>
          <w:spacing w:val="-2"/>
          <w:sz w:val="24"/>
        </w:rPr>
        <w:t>staff</w:t>
      </w:r>
    </w:p>
    <w:p w:rsidR="00C036BA" w:rsidRDefault="001D6A0D">
      <w:pPr>
        <w:pStyle w:val="ListParagraph"/>
        <w:numPr>
          <w:ilvl w:val="1"/>
          <w:numId w:val="14"/>
        </w:numPr>
        <w:tabs>
          <w:tab w:val="left" w:pos="1559"/>
        </w:tabs>
        <w:spacing w:line="275" w:lineRule="exact"/>
        <w:ind w:left="1559" w:hanging="493"/>
        <w:jc w:val="left"/>
        <w:rPr>
          <w:sz w:val="24"/>
        </w:rPr>
      </w:pPr>
      <w:r>
        <w:rPr>
          <w:sz w:val="24"/>
        </w:rPr>
        <w:t>Cash</w:t>
      </w:r>
      <w:r>
        <w:rPr>
          <w:spacing w:val="-1"/>
          <w:sz w:val="24"/>
        </w:rPr>
        <w:t xml:space="preserve"> </w:t>
      </w:r>
      <w:r>
        <w:rPr>
          <w:sz w:val="24"/>
        </w:rPr>
        <w:t>salary</w:t>
      </w:r>
      <w:r>
        <w:rPr>
          <w:spacing w:val="-1"/>
          <w:sz w:val="24"/>
        </w:rPr>
        <w:t xml:space="preserve"> </w:t>
      </w:r>
      <w:r>
        <w:rPr>
          <w:sz w:val="24"/>
        </w:rPr>
        <w:t>received</w:t>
      </w:r>
      <w:r>
        <w:rPr>
          <w:spacing w:val="-1"/>
          <w:sz w:val="24"/>
        </w:rPr>
        <w:t xml:space="preserve"> </w:t>
      </w:r>
      <w:r>
        <w:rPr>
          <w:sz w:val="24"/>
        </w:rPr>
        <w:t>in</w:t>
      </w:r>
      <w:r>
        <w:rPr>
          <w:spacing w:val="1"/>
          <w:sz w:val="24"/>
        </w:rPr>
        <w:t xml:space="preserve"> </w:t>
      </w:r>
      <w:r>
        <w:rPr>
          <w:sz w:val="24"/>
        </w:rPr>
        <w:t>cash</w:t>
      </w:r>
      <w:r>
        <w:rPr>
          <w:spacing w:val="-1"/>
          <w:sz w:val="24"/>
        </w:rPr>
        <w:t xml:space="preserve"> </w:t>
      </w:r>
      <w:r>
        <w:rPr>
          <w:sz w:val="24"/>
        </w:rPr>
        <w:t>or</w:t>
      </w:r>
      <w:r>
        <w:rPr>
          <w:spacing w:val="-1"/>
          <w:sz w:val="24"/>
        </w:rPr>
        <w:t xml:space="preserve"> </w:t>
      </w:r>
      <w:r>
        <w:rPr>
          <w:sz w:val="24"/>
        </w:rPr>
        <w:t>deposit</w:t>
      </w:r>
      <w:r>
        <w:rPr>
          <w:spacing w:val="-1"/>
          <w:sz w:val="24"/>
        </w:rPr>
        <w:t xml:space="preserve"> </w:t>
      </w:r>
      <w:r>
        <w:rPr>
          <w:sz w:val="24"/>
        </w:rPr>
        <w:t xml:space="preserve">in </w:t>
      </w:r>
      <w:r>
        <w:rPr>
          <w:spacing w:val="-2"/>
          <w:sz w:val="24"/>
        </w:rPr>
        <w:t>account</w:t>
      </w:r>
    </w:p>
    <w:p w:rsidR="00C036BA" w:rsidRDefault="00C036BA">
      <w:pPr>
        <w:pStyle w:val="BodyText"/>
      </w:pPr>
    </w:p>
    <w:p w:rsidR="00C036BA" w:rsidRDefault="001D6A0D">
      <w:pPr>
        <w:pStyle w:val="Heading2"/>
        <w:numPr>
          <w:ilvl w:val="0"/>
          <w:numId w:val="14"/>
        </w:numPr>
        <w:tabs>
          <w:tab w:val="left" w:pos="1131"/>
        </w:tabs>
        <w:ind w:left="1131" w:hanging="358"/>
      </w:pPr>
      <w:r>
        <w:t>Self</w:t>
      </w:r>
      <w:r>
        <w:rPr>
          <w:spacing w:val="-3"/>
        </w:rPr>
        <w:t xml:space="preserve"> </w:t>
      </w:r>
      <w:r>
        <w:rPr>
          <w:spacing w:val="-2"/>
        </w:rPr>
        <w:t>Employed</w:t>
      </w:r>
    </w:p>
    <w:p w:rsidR="00C036BA" w:rsidRDefault="001D6A0D">
      <w:pPr>
        <w:pStyle w:val="ListParagraph"/>
        <w:numPr>
          <w:ilvl w:val="1"/>
          <w:numId w:val="14"/>
        </w:numPr>
        <w:tabs>
          <w:tab w:val="left" w:pos="1558"/>
        </w:tabs>
        <w:ind w:left="1558" w:hanging="305"/>
        <w:jc w:val="left"/>
        <w:rPr>
          <w:sz w:val="24"/>
        </w:rPr>
      </w:pPr>
      <w:r>
        <w:rPr>
          <w:spacing w:val="-2"/>
          <w:sz w:val="24"/>
        </w:rPr>
        <w:t>Businesspersons</w:t>
      </w:r>
    </w:p>
    <w:p w:rsidR="00C036BA" w:rsidRDefault="001D6A0D">
      <w:pPr>
        <w:pStyle w:val="ListParagraph"/>
        <w:numPr>
          <w:ilvl w:val="1"/>
          <w:numId w:val="14"/>
        </w:numPr>
        <w:tabs>
          <w:tab w:val="left" w:pos="1559"/>
        </w:tabs>
        <w:ind w:left="1559" w:hanging="373"/>
        <w:jc w:val="left"/>
        <w:rPr>
          <w:sz w:val="24"/>
        </w:rPr>
      </w:pPr>
      <w:r>
        <w:rPr>
          <w:spacing w:val="-2"/>
          <w:sz w:val="24"/>
        </w:rPr>
        <w:t>Professionals</w:t>
      </w:r>
    </w:p>
    <w:p w:rsidR="00C036BA" w:rsidRDefault="00C036BA">
      <w:pPr>
        <w:pStyle w:val="BodyText"/>
      </w:pPr>
    </w:p>
    <w:p w:rsidR="00C036BA" w:rsidRDefault="001D6A0D">
      <w:pPr>
        <w:pStyle w:val="Heading2"/>
        <w:numPr>
          <w:ilvl w:val="0"/>
          <w:numId w:val="14"/>
        </w:numPr>
        <w:tabs>
          <w:tab w:val="left" w:pos="1132"/>
        </w:tabs>
        <w:spacing w:before="1"/>
        <w:ind w:left="1132" w:hanging="359"/>
      </w:pPr>
      <w:r>
        <w:rPr>
          <w:spacing w:val="-2"/>
        </w:rPr>
        <w:t>Others</w:t>
      </w:r>
    </w:p>
    <w:p w:rsidR="00C036BA" w:rsidRDefault="001D6A0D">
      <w:pPr>
        <w:pStyle w:val="ListParagraph"/>
        <w:numPr>
          <w:ilvl w:val="1"/>
          <w:numId w:val="14"/>
        </w:numPr>
        <w:tabs>
          <w:tab w:val="left" w:pos="1558"/>
        </w:tabs>
        <w:ind w:left="1558" w:hanging="305"/>
        <w:jc w:val="left"/>
        <w:rPr>
          <w:sz w:val="24"/>
        </w:rPr>
      </w:pPr>
      <w:r>
        <w:rPr>
          <w:sz w:val="24"/>
        </w:rPr>
        <w:t>Retired</w:t>
      </w:r>
      <w:r>
        <w:rPr>
          <w:spacing w:val="-3"/>
          <w:sz w:val="24"/>
        </w:rPr>
        <w:t xml:space="preserve"> </w:t>
      </w:r>
      <w:r>
        <w:rPr>
          <w:spacing w:val="-2"/>
          <w:sz w:val="24"/>
        </w:rPr>
        <w:t>(Pensioner)</w:t>
      </w:r>
    </w:p>
    <w:p w:rsidR="00C036BA" w:rsidRDefault="001D6A0D">
      <w:pPr>
        <w:pStyle w:val="ListParagraph"/>
        <w:numPr>
          <w:ilvl w:val="1"/>
          <w:numId w:val="14"/>
        </w:numPr>
        <w:tabs>
          <w:tab w:val="left" w:pos="1559"/>
        </w:tabs>
        <w:ind w:left="1559" w:hanging="373"/>
        <w:jc w:val="left"/>
        <w:rPr>
          <w:sz w:val="24"/>
        </w:rPr>
      </w:pPr>
      <w:r>
        <w:rPr>
          <w:sz w:val="24"/>
        </w:rPr>
        <w:t>Rental</w:t>
      </w:r>
      <w:r>
        <w:rPr>
          <w:spacing w:val="-1"/>
          <w:sz w:val="24"/>
        </w:rPr>
        <w:t xml:space="preserve"> </w:t>
      </w:r>
      <w:r>
        <w:rPr>
          <w:spacing w:val="-2"/>
          <w:sz w:val="24"/>
        </w:rPr>
        <w:t>Income</w:t>
      </w:r>
    </w:p>
    <w:p w:rsidR="00C036BA" w:rsidRDefault="001D6A0D">
      <w:pPr>
        <w:pStyle w:val="ListParagraph"/>
        <w:numPr>
          <w:ilvl w:val="1"/>
          <w:numId w:val="14"/>
        </w:numPr>
        <w:tabs>
          <w:tab w:val="left" w:pos="1558"/>
        </w:tabs>
        <w:ind w:left="1558" w:hanging="437"/>
        <w:jc w:val="left"/>
        <w:rPr>
          <w:sz w:val="24"/>
        </w:rPr>
      </w:pPr>
      <w:r>
        <w:rPr>
          <w:spacing w:val="-2"/>
          <w:sz w:val="24"/>
        </w:rPr>
        <w:t>Housewives</w:t>
      </w:r>
    </w:p>
    <w:p w:rsidR="00C036BA" w:rsidRDefault="001D6A0D">
      <w:pPr>
        <w:pStyle w:val="ListParagraph"/>
        <w:numPr>
          <w:ilvl w:val="1"/>
          <w:numId w:val="14"/>
        </w:numPr>
        <w:tabs>
          <w:tab w:val="left" w:pos="1559"/>
        </w:tabs>
        <w:ind w:left="1559" w:hanging="426"/>
        <w:jc w:val="left"/>
        <w:rPr>
          <w:sz w:val="24"/>
        </w:rPr>
      </w:pPr>
      <w:r>
        <w:rPr>
          <w:sz w:val="24"/>
        </w:rPr>
        <w:t>Agri</w:t>
      </w:r>
      <w:r>
        <w:rPr>
          <w:spacing w:val="-2"/>
          <w:sz w:val="24"/>
        </w:rPr>
        <w:t xml:space="preserve"> Income</w:t>
      </w:r>
    </w:p>
    <w:p w:rsidR="00C036BA" w:rsidRDefault="001D6A0D">
      <w:pPr>
        <w:pStyle w:val="ListParagraph"/>
        <w:numPr>
          <w:ilvl w:val="1"/>
          <w:numId w:val="14"/>
        </w:numPr>
        <w:tabs>
          <w:tab w:val="left" w:pos="1559"/>
        </w:tabs>
        <w:ind w:left="1559" w:hanging="359"/>
        <w:jc w:val="left"/>
        <w:rPr>
          <w:sz w:val="24"/>
        </w:rPr>
      </w:pPr>
      <w:r>
        <w:rPr>
          <w:sz w:val="24"/>
        </w:rPr>
        <w:t>Foreign</w:t>
      </w:r>
      <w:r>
        <w:rPr>
          <w:spacing w:val="-4"/>
          <w:sz w:val="24"/>
        </w:rPr>
        <w:t xml:space="preserve"> </w:t>
      </w:r>
      <w:r>
        <w:rPr>
          <w:spacing w:val="-2"/>
          <w:sz w:val="24"/>
        </w:rPr>
        <w:t>Remittances</w:t>
      </w:r>
    </w:p>
    <w:p w:rsidR="00C036BA" w:rsidRDefault="001D6A0D">
      <w:pPr>
        <w:pStyle w:val="ListParagraph"/>
        <w:numPr>
          <w:ilvl w:val="1"/>
          <w:numId w:val="14"/>
        </w:numPr>
        <w:tabs>
          <w:tab w:val="left" w:pos="1559"/>
        </w:tabs>
        <w:ind w:left="1559" w:hanging="426"/>
        <w:jc w:val="left"/>
        <w:rPr>
          <w:sz w:val="24"/>
        </w:rPr>
      </w:pPr>
      <w:r>
        <w:rPr>
          <w:sz w:val="24"/>
        </w:rPr>
        <w:t>Deposit,</w:t>
      </w:r>
      <w:r>
        <w:rPr>
          <w:spacing w:val="-4"/>
          <w:sz w:val="24"/>
        </w:rPr>
        <w:t xml:space="preserve"> </w:t>
      </w:r>
      <w:r>
        <w:rPr>
          <w:sz w:val="24"/>
        </w:rPr>
        <w:t>Certificates,</w:t>
      </w:r>
      <w:r>
        <w:rPr>
          <w:spacing w:val="-2"/>
          <w:sz w:val="24"/>
        </w:rPr>
        <w:t xml:space="preserve"> </w:t>
      </w:r>
      <w:r>
        <w:rPr>
          <w:sz w:val="24"/>
        </w:rPr>
        <w:t xml:space="preserve">and </w:t>
      </w:r>
      <w:r>
        <w:rPr>
          <w:spacing w:val="-2"/>
          <w:sz w:val="24"/>
        </w:rPr>
        <w:t>Instruments</w:t>
      </w:r>
    </w:p>
    <w:p w:rsidR="00C036BA" w:rsidRDefault="001D6A0D">
      <w:pPr>
        <w:pStyle w:val="ListParagraph"/>
        <w:numPr>
          <w:ilvl w:val="1"/>
          <w:numId w:val="14"/>
        </w:numPr>
        <w:tabs>
          <w:tab w:val="left" w:pos="1559"/>
        </w:tabs>
        <w:ind w:left="1559" w:hanging="493"/>
        <w:jc w:val="left"/>
        <w:rPr>
          <w:sz w:val="24"/>
        </w:rPr>
      </w:pPr>
      <w:r>
        <w:rPr>
          <w:spacing w:val="-4"/>
          <w:sz w:val="24"/>
        </w:rPr>
        <w:t>Etc.</w:t>
      </w:r>
    </w:p>
    <w:p w:rsidR="00C036BA" w:rsidRDefault="00C036BA">
      <w:pPr>
        <w:pStyle w:val="BodyText"/>
      </w:pPr>
    </w:p>
    <w:p w:rsidR="00C036BA" w:rsidRDefault="001D6A0D">
      <w:pPr>
        <w:pStyle w:val="Heading2"/>
        <w:numPr>
          <w:ilvl w:val="2"/>
          <w:numId w:val="21"/>
        </w:numPr>
        <w:tabs>
          <w:tab w:val="left" w:pos="1147"/>
        </w:tabs>
      </w:pPr>
      <w:r>
        <w:t>SE</w:t>
      </w:r>
      <w:r>
        <w:rPr>
          <w:spacing w:val="-4"/>
        </w:rPr>
        <w:t xml:space="preserve"> </w:t>
      </w:r>
      <w:r>
        <w:t>(Business</w:t>
      </w:r>
      <w:r>
        <w:rPr>
          <w:spacing w:val="-1"/>
        </w:rPr>
        <w:t xml:space="preserve"> </w:t>
      </w:r>
      <w:r>
        <w:rPr>
          <w:spacing w:val="-2"/>
        </w:rPr>
        <w:t>Needs)</w:t>
      </w:r>
    </w:p>
    <w:p w:rsidR="00C036BA" w:rsidRDefault="001D6A0D">
      <w:pPr>
        <w:pStyle w:val="ListParagraph"/>
        <w:numPr>
          <w:ilvl w:val="0"/>
          <w:numId w:val="13"/>
        </w:numPr>
        <w:tabs>
          <w:tab w:val="left" w:pos="1570"/>
        </w:tabs>
        <w:ind w:left="1570" w:hanging="305"/>
        <w:jc w:val="left"/>
        <w:rPr>
          <w:sz w:val="24"/>
        </w:rPr>
      </w:pPr>
      <w:r>
        <w:rPr>
          <w:sz w:val="24"/>
        </w:rPr>
        <w:t>Owners</w:t>
      </w:r>
      <w:r>
        <w:rPr>
          <w:spacing w:val="-3"/>
          <w:sz w:val="24"/>
        </w:rPr>
        <w:t xml:space="preserve"> </w:t>
      </w:r>
      <w:r>
        <w:rPr>
          <w:sz w:val="24"/>
        </w:rPr>
        <w:t>of</w:t>
      </w:r>
      <w:r>
        <w:rPr>
          <w:spacing w:val="-2"/>
          <w:sz w:val="24"/>
        </w:rPr>
        <w:t xml:space="preserve"> </w:t>
      </w:r>
      <w:r>
        <w:rPr>
          <w:sz w:val="24"/>
        </w:rPr>
        <w:t>small and</w:t>
      </w:r>
      <w:r>
        <w:rPr>
          <w:spacing w:val="-1"/>
          <w:sz w:val="24"/>
        </w:rPr>
        <w:t xml:space="preserve"> </w:t>
      </w:r>
      <w:r>
        <w:rPr>
          <w:sz w:val="24"/>
        </w:rPr>
        <w:t xml:space="preserve">medium sized </w:t>
      </w:r>
      <w:r>
        <w:rPr>
          <w:spacing w:val="-2"/>
          <w:sz w:val="24"/>
        </w:rPr>
        <w:t>businesses</w:t>
      </w:r>
    </w:p>
    <w:p w:rsidR="00C036BA" w:rsidRDefault="001D6A0D">
      <w:pPr>
        <w:pStyle w:val="ListParagraph"/>
        <w:numPr>
          <w:ilvl w:val="0"/>
          <w:numId w:val="13"/>
        </w:numPr>
        <w:tabs>
          <w:tab w:val="left" w:pos="1571"/>
        </w:tabs>
        <w:ind w:left="1571" w:hanging="373"/>
        <w:jc w:val="left"/>
        <w:rPr>
          <w:sz w:val="24"/>
        </w:rPr>
      </w:pPr>
      <w:r>
        <w:rPr>
          <w:sz w:val="24"/>
        </w:rPr>
        <w:t>Professionals</w:t>
      </w:r>
      <w:r>
        <w:rPr>
          <w:spacing w:val="-2"/>
          <w:sz w:val="24"/>
        </w:rPr>
        <w:t xml:space="preserve"> </w:t>
      </w:r>
      <w:r>
        <w:rPr>
          <w:sz w:val="24"/>
        </w:rPr>
        <w:t>engaged</w:t>
      </w:r>
      <w:r>
        <w:rPr>
          <w:spacing w:val="-1"/>
          <w:sz w:val="24"/>
        </w:rPr>
        <w:t xml:space="preserve"> </w:t>
      </w:r>
      <w:r>
        <w:rPr>
          <w:sz w:val="24"/>
        </w:rPr>
        <w:t>in</w:t>
      </w:r>
      <w:r>
        <w:rPr>
          <w:spacing w:val="-1"/>
          <w:sz w:val="24"/>
        </w:rPr>
        <w:t xml:space="preserve"> </w:t>
      </w:r>
      <w:r>
        <w:rPr>
          <w:sz w:val="24"/>
        </w:rPr>
        <w:t>small</w:t>
      </w:r>
      <w:r>
        <w:rPr>
          <w:spacing w:val="1"/>
          <w:sz w:val="24"/>
        </w:rPr>
        <w:t xml:space="preserve"> </w:t>
      </w:r>
      <w:r>
        <w:rPr>
          <w:sz w:val="24"/>
        </w:rPr>
        <w:t>&amp;</w:t>
      </w:r>
      <w:r>
        <w:rPr>
          <w:spacing w:val="-1"/>
          <w:sz w:val="24"/>
        </w:rPr>
        <w:t xml:space="preserve"> </w:t>
      </w:r>
      <w:r>
        <w:rPr>
          <w:sz w:val="24"/>
        </w:rPr>
        <w:t>medium scale</w:t>
      </w:r>
      <w:r>
        <w:rPr>
          <w:spacing w:val="-1"/>
          <w:sz w:val="24"/>
        </w:rPr>
        <w:t xml:space="preserve"> </w:t>
      </w:r>
      <w:r>
        <w:rPr>
          <w:spacing w:val="-2"/>
          <w:sz w:val="24"/>
        </w:rPr>
        <w:t>activities</w:t>
      </w:r>
    </w:p>
    <w:p w:rsidR="00C036BA" w:rsidRDefault="001D6A0D">
      <w:pPr>
        <w:pStyle w:val="ListParagraph"/>
        <w:numPr>
          <w:ilvl w:val="0"/>
          <w:numId w:val="13"/>
        </w:numPr>
        <w:tabs>
          <w:tab w:val="left" w:pos="1570"/>
        </w:tabs>
        <w:ind w:left="1570" w:hanging="440"/>
        <w:jc w:val="left"/>
        <w:rPr>
          <w:sz w:val="24"/>
        </w:rPr>
      </w:pPr>
      <w:r>
        <w:rPr>
          <w:sz w:val="24"/>
        </w:rPr>
        <w:t>Housewives</w:t>
      </w:r>
      <w:r>
        <w:rPr>
          <w:spacing w:val="-6"/>
          <w:sz w:val="24"/>
        </w:rPr>
        <w:t xml:space="preserve"> </w:t>
      </w:r>
      <w:r>
        <w:rPr>
          <w:sz w:val="24"/>
        </w:rPr>
        <w:t>/</w:t>
      </w:r>
      <w:r>
        <w:rPr>
          <w:spacing w:val="-1"/>
          <w:sz w:val="24"/>
        </w:rPr>
        <w:t xml:space="preserve"> </w:t>
      </w:r>
      <w:r>
        <w:rPr>
          <w:sz w:val="24"/>
        </w:rPr>
        <w:t>Men</w:t>
      </w:r>
      <w:r>
        <w:rPr>
          <w:spacing w:val="-1"/>
          <w:sz w:val="24"/>
        </w:rPr>
        <w:t xml:space="preserve"> </w:t>
      </w:r>
      <w:r>
        <w:rPr>
          <w:sz w:val="24"/>
        </w:rPr>
        <w:t>engaged</w:t>
      </w:r>
      <w:r>
        <w:rPr>
          <w:spacing w:val="-4"/>
          <w:sz w:val="24"/>
        </w:rPr>
        <w:t xml:space="preserve"> </w:t>
      </w:r>
      <w:r>
        <w:rPr>
          <w:sz w:val="24"/>
        </w:rPr>
        <w:t>in</w:t>
      </w:r>
      <w:r>
        <w:rPr>
          <w:spacing w:val="-3"/>
          <w:sz w:val="24"/>
        </w:rPr>
        <w:t xml:space="preserve"> </w:t>
      </w:r>
      <w:r>
        <w:rPr>
          <w:sz w:val="24"/>
        </w:rPr>
        <w:t>commercial</w:t>
      </w:r>
      <w:r>
        <w:rPr>
          <w:spacing w:val="-2"/>
          <w:sz w:val="24"/>
        </w:rPr>
        <w:t xml:space="preserve"> </w:t>
      </w:r>
      <w:r>
        <w:rPr>
          <w:sz w:val="24"/>
        </w:rPr>
        <w:t>activities</w:t>
      </w:r>
      <w:r>
        <w:rPr>
          <w:spacing w:val="-4"/>
          <w:sz w:val="24"/>
        </w:rPr>
        <w:t xml:space="preserve"> </w:t>
      </w:r>
      <w:r>
        <w:rPr>
          <w:sz w:val="24"/>
        </w:rPr>
        <w:t>(Home</w:t>
      </w:r>
      <w:r>
        <w:rPr>
          <w:spacing w:val="-2"/>
          <w:sz w:val="24"/>
        </w:rPr>
        <w:t xml:space="preserve"> </w:t>
      </w:r>
      <w:r>
        <w:rPr>
          <w:sz w:val="24"/>
        </w:rPr>
        <w:t>chefs,</w:t>
      </w:r>
      <w:r>
        <w:rPr>
          <w:spacing w:val="-4"/>
          <w:sz w:val="24"/>
        </w:rPr>
        <w:t xml:space="preserve"> </w:t>
      </w:r>
      <w:r>
        <w:rPr>
          <w:sz w:val="24"/>
        </w:rPr>
        <w:t>stitching</w:t>
      </w:r>
      <w:r>
        <w:rPr>
          <w:spacing w:val="3"/>
          <w:sz w:val="24"/>
        </w:rPr>
        <w:t xml:space="preserve"> </w:t>
      </w:r>
      <w:r>
        <w:rPr>
          <w:sz w:val="24"/>
        </w:rPr>
        <w:t>&amp;</w:t>
      </w:r>
      <w:r>
        <w:rPr>
          <w:spacing w:val="-3"/>
          <w:sz w:val="24"/>
        </w:rPr>
        <w:t xml:space="preserve"> </w:t>
      </w:r>
      <w:r>
        <w:rPr>
          <w:sz w:val="24"/>
        </w:rPr>
        <w:t>tailoring,</w:t>
      </w:r>
      <w:r>
        <w:rPr>
          <w:spacing w:val="-3"/>
          <w:sz w:val="24"/>
        </w:rPr>
        <w:t xml:space="preserve"> </w:t>
      </w:r>
      <w:r>
        <w:rPr>
          <w:spacing w:val="-2"/>
          <w:sz w:val="24"/>
        </w:rPr>
        <w:t>etc.)</w:t>
      </w:r>
    </w:p>
    <w:p w:rsidR="00C036BA" w:rsidRDefault="001D6A0D">
      <w:pPr>
        <w:pStyle w:val="ListParagraph"/>
        <w:numPr>
          <w:ilvl w:val="0"/>
          <w:numId w:val="13"/>
        </w:numPr>
        <w:tabs>
          <w:tab w:val="left" w:pos="1571"/>
        </w:tabs>
        <w:ind w:left="1571" w:hanging="426"/>
        <w:jc w:val="left"/>
        <w:rPr>
          <w:sz w:val="24"/>
        </w:rPr>
      </w:pPr>
      <w:r>
        <w:rPr>
          <w:spacing w:val="-2"/>
          <w:sz w:val="24"/>
        </w:rPr>
        <w:t>Others</w:t>
      </w:r>
    </w:p>
    <w:p w:rsidR="00C036BA" w:rsidRDefault="00C036BA">
      <w:pPr>
        <w:pStyle w:val="BodyText"/>
      </w:pPr>
    </w:p>
    <w:p w:rsidR="00C036BA" w:rsidRDefault="001D6A0D">
      <w:pPr>
        <w:pStyle w:val="Heading2"/>
        <w:numPr>
          <w:ilvl w:val="2"/>
          <w:numId w:val="21"/>
        </w:numPr>
        <w:tabs>
          <w:tab w:val="left" w:pos="1147"/>
        </w:tabs>
      </w:pPr>
      <w:r>
        <w:rPr>
          <w:spacing w:val="-4"/>
        </w:rPr>
        <w:t>Agri</w:t>
      </w:r>
    </w:p>
    <w:p w:rsidR="00C036BA" w:rsidRDefault="001D6A0D">
      <w:pPr>
        <w:pStyle w:val="ListParagraph"/>
        <w:numPr>
          <w:ilvl w:val="0"/>
          <w:numId w:val="12"/>
        </w:numPr>
        <w:tabs>
          <w:tab w:val="left" w:pos="1570"/>
        </w:tabs>
        <w:spacing w:before="1"/>
        <w:ind w:left="1570" w:hanging="305"/>
        <w:jc w:val="left"/>
        <w:rPr>
          <w:sz w:val="24"/>
        </w:rPr>
      </w:pPr>
      <w:r>
        <w:rPr>
          <w:sz w:val="24"/>
        </w:rPr>
        <w:t>Owners</w:t>
      </w:r>
      <w:r>
        <w:rPr>
          <w:spacing w:val="-3"/>
          <w:sz w:val="24"/>
        </w:rPr>
        <w:t xml:space="preserve"> </w:t>
      </w:r>
      <w:r>
        <w:rPr>
          <w:sz w:val="24"/>
        </w:rPr>
        <w:t>of</w:t>
      </w:r>
      <w:r>
        <w:rPr>
          <w:spacing w:val="-2"/>
          <w:sz w:val="24"/>
        </w:rPr>
        <w:t xml:space="preserve"> </w:t>
      </w:r>
      <w:r>
        <w:rPr>
          <w:sz w:val="24"/>
        </w:rPr>
        <w:t>farmland and agricultural</w:t>
      </w:r>
      <w:r>
        <w:rPr>
          <w:spacing w:val="-2"/>
          <w:sz w:val="24"/>
        </w:rPr>
        <w:t xml:space="preserve"> </w:t>
      </w:r>
      <w:r>
        <w:rPr>
          <w:spacing w:val="-4"/>
          <w:sz w:val="24"/>
        </w:rPr>
        <w:t>land.</w:t>
      </w:r>
    </w:p>
    <w:p w:rsidR="00C036BA" w:rsidRDefault="001D6A0D">
      <w:pPr>
        <w:pStyle w:val="ListParagraph"/>
        <w:numPr>
          <w:ilvl w:val="0"/>
          <w:numId w:val="12"/>
        </w:numPr>
        <w:tabs>
          <w:tab w:val="left" w:pos="1571"/>
        </w:tabs>
        <w:ind w:left="1571" w:hanging="373"/>
        <w:jc w:val="left"/>
        <w:rPr>
          <w:sz w:val="24"/>
        </w:rPr>
      </w:pPr>
      <w:r>
        <w:rPr>
          <w:sz w:val="24"/>
        </w:rPr>
        <w:t>Agriculturists</w:t>
      </w:r>
      <w:r>
        <w:rPr>
          <w:spacing w:val="-2"/>
          <w:sz w:val="24"/>
        </w:rPr>
        <w:t xml:space="preserve"> </w:t>
      </w:r>
      <w:r>
        <w:rPr>
          <w:sz w:val="24"/>
        </w:rPr>
        <w:t>–</w:t>
      </w:r>
      <w:r>
        <w:rPr>
          <w:spacing w:val="-1"/>
          <w:sz w:val="24"/>
        </w:rPr>
        <w:t xml:space="preserve"> </w:t>
      </w:r>
      <w:r>
        <w:rPr>
          <w:sz w:val="24"/>
        </w:rPr>
        <w:t>Individuals</w:t>
      </w:r>
      <w:r>
        <w:rPr>
          <w:spacing w:val="-2"/>
          <w:sz w:val="24"/>
        </w:rPr>
        <w:t xml:space="preserve"> </w:t>
      </w:r>
      <w:r>
        <w:rPr>
          <w:sz w:val="24"/>
        </w:rPr>
        <w:t>engaged</w:t>
      </w:r>
      <w:r>
        <w:rPr>
          <w:spacing w:val="-1"/>
          <w:sz w:val="24"/>
        </w:rPr>
        <w:t xml:space="preserve"> </w:t>
      </w:r>
      <w:r>
        <w:rPr>
          <w:sz w:val="24"/>
        </w:rPr>
        <w:t>in</w:t>
      </w:r>
      <w:r>
        <w:rPr>
          <w:spacing w:val="-2"/>
          <w:sz w:val="24"/>
        </w:rPr>
        <w:t xml:space="preserve"> </w:t>
      </w:r>
      <w:r>
        <w:rPr>
          <w:sz w:val="24"/>
        </w:rPr>
        <w:t>agricultural</w:t>
      </w:r>
      <w:r>
        <w:rPr>
          <w:spacing w:val="-1"/>
          <w:sz w:val="24"/>
        </w:rPr>
        <w:t xml:space="preserve"> </w:t>
      </w:r>
      <w:r>
        <w:rPr>
          <w:spacing w:val="-2"/>
          <w:sz w:val="24"/>
        </w:rPr>
        <w:t>activities.</w:t>
      </w:r>
    </w:p>
    <w:p w:rsidR="00C036BA" w:rsidRDefault="001D6A0D">
      <w:pPr>
        <w:pStyle w:val="ListParagraph"/>
        <w:numPr>
          <w:ilvl w:val="0"/>
          <w:numId w:val="12"/>
        </w:numPr>
        <w:tabs>
          <w:tab w:val="left" w:pos="1570"/>
        </w:tabs>
        <w:ind w:left="1570" w:hanging="440"/>
        <w:jc w:val="left"/>
        <w:rPr>
          <w:sz w:val="24"/>
        </w:rPr>
      </w:pPr>
      <w:r>
        <w:rPr>
          <w:spacing w:val="-2"/>
          <w:sz w:val="24"/>
        </w:rPr>
        <w:t>Others</w:t>
      </w:r>
    </w:p>
    <w:p w:rsidR="00C036BA" w:rsidRDefault="00C036BA">
      <w:pPr>
        <w:pStyle w:val="BodyText"/>
      </w:pPr>
    </w:p>
    <w:p w:rsidR="00C036BA" w:rsidRDefault="001D6A0D">
      <w:pPr>
        <w:pStyle w:val="BodyText"/>
        <w:ind w:left="436" w:right="539"/>
        <w:jc w:val="both"/>
      </w:pPr>
      <w:r>
        <w:rPr>
          <w:b/>
        </w:rPr>
        <w:t>Related</w:t>
      </w:r>
      <w:r>
        <w:rPr>
          <w:b/>
          <w:spacing w:val="-3"/>
        </w:rPr>
        <w:t xml:space="preserve"> </w:t>
      </w:r>
      <w:r>
        <w:rPr>
          <w:b/>
        </w:rPr>
        <w:t>Parties:</w:t>
      </w:r>
      <w:r>
        <w:rPr>
          <w:b/>
          <w:spacing w:val="-3"/>
        </w:rPr>
        <w:t xml:space="preserve"> </w:t>
      </w:r>
      <w:r>
        <w:t>Related</w:t>
      </w:r>
      <w:r>
        <w:rPr>
          <w:spacing w:val="-2"/>
        </w:rPr>
        <w:t xml:space="preserve"> </w:t>
      </w:r>
      <w:r>
        <w:t>parties</w:t>
      </w:r>
      <w:r>
        <w:rPr>
          <w:spacing w:val="-3"/>
        </w:rPr>
        <w:t xml:space="preserve"> </w:t>
      </w:r>
      <w:r>
        <w:t>of</w:t>
      </w:r>
      <w:r>
        <w:rPr>
          <w:spacing w:val="-2"/>
        </w:rPr>
        <w:t xml:space="preserve"> </w:t>
      </w:r>
      <w:r>
        <w:t>the</w:t>
      </w:r>
      <w:r>
        <w:rPr>
          <w:spacing w:val="-3"/>
        </w:rPr>
        <w:t xml:space="preserve"> </w:t>
      </w:r>
      <w:r>
        <w:t>Bank</w:t>
      </w:r>
      <w:r>
        <w:rPr>
          <w:spacing w:val="-3"/>
        </w:rPr>
        <w:t xml:space="preserve"> </w:t>
      </w:r>
      <w:r>
        <w:t>include</w:t>
      </w:r>
      <w:r>
        <w:rPr>
          <w:spacing w:val="-3"/>
        </w:rPr>
        <w:t xml:space="preserve"> </w:t>
      </w:r>
      <w:r>
        <w:t>directors,</w:t>
      </w:r>
      <w:r>
        <w:rPr>
          <w:spacing w:val="-3"/>
        </w:rPr>
        <w:t xml:space="preserve"> </w:t>
      </w:r>
      <w:r>
        <w:t>major</w:t>
      </w:r>
      <w:r>
        <w:rPr>
          <w:spacing w:val="-4"/>
        </w:rPr>
        <w:t xml:space="preserve"> </w:t>
      </w:r>
      <w:r>
        <w:t>shareholders,</w:t>
      </w:r>
      <w:r>
        <w:rPr>
          <w:spacing w:val="-3"/>
        </w:rPr>
        <w:t xml:space="preserve"> </w:t>
      </w:r>
      <w:r>
        <w:t>employees</w:t>
      </w:r>
      <w:r>
        <w:rPr>
          <w:spacing w:val="-1"/>
        </w:rPr>
        <w:t xml:space="preserve"> </w:t>
      </w:r>
      <w:r>
        <w:t>and</w:t>
      </w:r>
      <w:r>
        <w:rPr>
          <w:spacing w:val="-1"/>
        </w:rPr>
        <w:t xml:space="preserve"> </w:t>
      </w:r>
      <w:r>
        <w:t>family members of these persons. Transactions with related persons shall be at arm’s length basis and on normal terms</w:t>
      </w:r>
      <w:r>
        <w:rPr>
          <w:spacing w:val="-11"/>
        </w:rPr>
        <w:t xml:space="preserve"> </w:t>
      </w:r>
      <w:r>
        <w:t>and</w:t>
      </w:r>
      <w:r>
        <w:rPr>
          <w:spacing w:val="-10"/>
        </w:rPr>
        <w:t xml:space="preserve"> </w:t>
      </w:r>
      <w:r>
        <w:t>conditions</w:t>
      </w:r>
      <w:r>
        <w:rPr>
          <w:spacing w:val="-11"/>
        </w:rPr>
        <w:t xml:space="preserve"> </w:t>
      </w:r>
      <w:r>
        <w:t>as</w:t>
      </w:r>
      <w:r>
        <w:rPr>
          <w:spacing w:val="-12"/>
        </w:rPr>
        <w:t xml:space="preserve"> </w:t>
      </w:r>
      <w:r>
        <w:t>applicable</w:t>
      </w:r>
      <w:r>
        <w:rPr>
          <w:spacing w:val="-13"/>
        </w:rPr>
        <w:t xml:space="preserve"> </w:t>
      </w:r>
      <w:r>
        <w:t>for</w:t>
      </w:r>
      <w:r>
        <w:rPr>
          <w:spacing w:val="-13"/>
        </w:rPr>
        <w:t xml:space="preserve"> </w:t>
      </w:r>
      <w:r>
        <w:t>other</w:t>
      </w:r>
      <w:r>
        <w:rPr>
          <w:spacing w:val="-11"/>
        </w:rPr>
        <w:t xml:space="preserve"> </w:t>
      </w:r>
      <w:r>
        <w:t>customers</w:t>
      </w:r>
      <w:r>
        <w:rPr>
          <w:spacing w:val="-12"/>
        </w:rPr>
        <w:t xml:space="preserve"> </w:t>
      </w:r>
      <w:r>
        <w:t>of</w:t>
      </w:r>
      <w:r>
        <w:rPr>
          <w:spacing w:val="-13"/>
        </w:rPr>
        <w:t xml:space="preserve"> </w:t>
      </w:r>
      <w:r>
        <w:t>the</w:t>
      </w:r>
      <w:r>
        <w:rPr>
          <w:spacing w:val="-13"/>
        </w:rPr>
        <w:t xml:space="preserve"> </w:t>
      </w:r>
      <w:r>
        <w:t>Bank</w:t>
      </w:r>
      <w:r>
        <w:rPr>
          <w:spacing w:val="-12"/>
        </w:rPr>
        <w:t xml:space="preserve"> </w:t>
      </w:r>
      <w:r>
        <w:t>in</w:t>
      </w:r>
      <w:r>
        <w:rPr>
          <w:spacing w:val="-9"/>
        </w:rPr>
        <w:t xml:space="preserve"> </w:t>
      </w:r>
      <w:r>
        <w:t>line</w:t>
      </w:r>
      <w:r>
        <w:rPr>
          <w:spacing w:val="-11"/>
        </w:rPr>
        <w:t xml:space="preserve"> </w:t>
      </w:r>
      <w:r>
        <w:t>with</w:t>
      </w:r>
      <w:r>
        <w:rPr>
          <w:spacing w:val="-12"/>
        </w:rPr>
        <w:t xml:space="preserve"> </w:t>
      </w:r>
      <w:r>
        <w:t>regulatory</w:t>
      </w:r>
      <w:r>
        <w:rPr>
          <w:spacing w:val="-10"/>
        </w:rPr>
        <w:t xml:space="preserve"> </w:t>
      </w:r>
      <w:r>
        <w:t>requirement.</w:t>
      </w:r>
      <w:r>
        <w:rPr>
          <w:spacing w:val="-12"/>
        </w:rPr>
        <w:t xml:space="preserve"> </w:t>
      </w:r>
      <w:r>
        <w:t>The Bank</w:t>
      </w:r>
      <w:r>
        <w:rPr>
          <w:spacing w:val="-8"/>
        </w:rPr>
        <w:t xml:space="preserve"> </w:t>
      </w:r>
      <w:r>
        <w:t>shall</w:t>
      </w:r>
      <w:r>
        <w:rPr>
          <w:spacing w:val="-8"/>
        </w:rPr>
        <w:t xml:space="preserve"> </w:t>
      </w:r>
      <w:r>
        <w:t>ensure</w:t>
      </w:r>
      <w:r>
        <w:rPr>
          <w:spacing w:val="-10"/>
        </w:rPr>
        <w:t xml:space="preserve"> </w:t>
      </w:r>
      <w:r>
        <w:t>that</w:t>
      </w:r>
      <w:r>
        <w:rPr>
          <w:spacing w:val="-8"/>
        </w:rPr>
        <w:t xml:space="preserve"> </w:t>
      </w:r>
      <w:r>
        <w:t>the</w:t>
      </w:r>
      <w:r>
        <w:rPr>
          <w:spacing w:val="-9"/>
        </w:rPr>
        <w:t xml:space="preserve"> </w:t>
      </w:r>
      <w:r>
        <w:t>appraisal</w:t>
      </w:r>
      <w:r>
        <w:rPr>
          <w:spacing w:val="-8"/>
        </w:rPr>
        <w:t xml:space="preserve"> </w:t>
      </w:r>
      <w:r>
        <w:t>standards</w:t>
      </w:r>
      <w:r>
        <w:rPr>
          <w:spacing w:val="-9"/>
        </w:rPr>
        <w:t xml:space="preserve"> </w:t>
      </w:r>
      <w:r>
        <w:t>are</w:t>
      </w:r>
      <w:r>
        <w:rPr>
          <w:spacing w:val="-7"/>
        </w:rPr>
        <w:t xml:space="preserve"> </w:t>
      </w:r>
      <w:r>
        <w:t>not</w:t>
      </w:r>
      <w:r>
        <w:rPr>
          <w:spacing w:val="-8"/>
        </w:rPr>
        <w:t xml:space="preserve"> </w:t>
      </w:r>
      <w:r>
        <w:t>compromised</w:t>
      </w:r>
      <w:r>
        <w:rPr>
          <w:spacing w:val="-8"/>
        </w:rPr>
        <w:t xml:space="preserve"> </w:t>
      </w:r>
      <w:r>
        <w:t>in</w:t>
      </w:r>
      <w:r>
        <w:rPr>
          <w:spacing w:val="-8"/>
        </w:rPr>
        <w:t xml:space="preserve"> </w:t>
      </w:r>
      <w:r>
        <w:t>such</w:t>
      </w:r>
      <w:r>
        <w:rPr>
          <w:spacing w:val="-8"/>
        </w:rPr>
        <w:t xml:space="preserve"> </w:t>
      </w:r>
      <w:r>
        <w:t>cases</w:t>
      </w:r>
      <w:r>
        <w:rPr>
          <w:spacing w:val="-8"/>
        </w:rPr>
        <w:t xml:space="preserve"> </w:t>
      </w:r>
      <w:r>
        <w:t>and</w:t>
      </w:r>
      <w:r>
        <w:rPr>
          <w:spacing w:val="-8"/>
        </w:rPr>
        <w:t xml:space="preserve"> </w:t>
      </w:r>
      <w:r>
        <w:t>market</w:t>
      </w:r>
      <w:r>
        <w:rPr>
          <w:spacing w:val="-8"/>
        </w:rPr>
        <w:t xml:space="preserve"> </w:t>
      </w:r>
      <w:r>
        <w:t>rates</w:t>
      </w:r>
      <w:r>
        <w:rPr>
          <w:spacing w:val="-8"/>
        </w:rPr>
        <w:t xml:space="preserve"> </w:t>
      </w:r>
      <w:r>
        <w:t>are</w:t>
      </w:r>
      <w:r>
        <w:rPr>
          <w:spacing w:val="-9"/>
        </w:rPr>
        <w:t xml:space="preserve"> </w:t>
      </w:r>
      <w:r>
        <w:t>used for such persons.</w:t>
      </w:r>
    </w:p>
    <w:p w:rsidR="00C036BA" w:rsidRDefault="00C036BA">
      <w:pPr>
        <w:pStyle w:val="BodyText"/>
        <w:spacing w:before="2"/>
      </w:pPr>
    </w:p>
    <w:p w:rsidR="00C036BA" w:rsidRDefault="001D6A0D">
      <w:pPr>
        <w:pStyle w:val="Heading2"/>
        <w:numPr>
          <w:ilvl w:val="1"/>
          <w:numId w:val="21"/>
        </w:numPr>
        <w:tabs>
          <w:tab w:val="left" w:pos="718"/>
        </w:tabs>
        <w:spacing w:line="318" w:lineRule="exact"/>
        <w:ind w:left="718" w:hanging="358"/>
        <w:rPr>
          <w:sz w:val="28"/>
        </w:rPr>
      </w:pPr>
      <w:bookmarkStart w:id="15" w:name="_bookmark15"/>
      <w:bookmarkEnd w:id="15"/>
      <w:r>
        <w:t>Geographical</w:t>
      </w:r>
      <w:r>
        <w:rPr>
          <w:spacing w:val="-2"/>
        </w:rPr>
        <w:t xml:space="preserve"> Outreach</w:t>
      </w:r>
    </w:p>
    <w:p w:rsidR="00C036BA" w:rsidRDefault="001D6A0D">
      <w:pPr>
        <w:pStyle w:val="BodyText"/>
        <w:ind w:left="720" w:right="469"/>
      </w:pPr>
      <w:r>
        <w:t>The</w:t>
      </w:r>
      <w:r>
        <w:rPr>
          <w:spacing w:val="-2"/>
        </w:rPr>
        <w:t xml:space="preserve"> </w:t>
      </w:r>
      <w:r>
        <w:t>portfolio acquired through</w:t>
      </w:r>
      <w:r>
        <w:rPr>
          <w:spacing w:val="-1"/>
        </w:rPr>
        <w:t xml:space="preserve"> </w:t>
      </w:r>
      <w:r>
        <w:t>this program shall include hub branches as well as non-hub branches in all areas w</w:t>
      </w:r>
      <w:r>
        <w:t>here Gold Finance cases are processed including rural and urban areas in all cities.</w:t>
      </w:r>
    </w:p>
    <w:p w:rsidR="00C036BA" w:rsidRDefault="001D6A0D">
      <w:pPr>
        <w:pStyle w:val="BodyText"/>
        <w:spacing w:before="272"/>
        <w:ind w:left="720"/>
      </w:pPr>
      <w:r>
        <w:rPr>
          <w:b/>
          <w:u w:val="single"/>
        </w:rPr>
        <w:t>MyGold</w:t>
      </w:r>
      <w:r>
        <w:rPr>
          <w:b/>
        </w:rPr>
        <w:t>:</w:t>
      </w:r>
      <w:r>
        <w:rPr>
          <w:b/>
          <w:spacing w:val="-2"/>
        </w:rPr>
        <w:t xml:space="preserve"> </w:t>
      </w:r>
      <w:r>
        <w:t>To</w:t>
      </w:r>
      <w:r>
        <w:rPr>
          <w:spacing w:val="-1"/>
        </w:rPr>
        <w:t xml:space="preserve"> </w:t>
      </w:r>
      <w:r>
        <w:t>start</w:t>
      </w:r>
      <w:r>
        <w:rPr>
          <w:spacing w:val="-1"/>
        </w:rPr>
        <w:t xml:space="preserve"> </w:t>
      </w:r>
      <w:r>
        <w:t>with,</w:t>
      </w:r>
      <w:r>
        <w:rPr>
          <w:spacing w:val="-1"/>
        </w:rPr>
        <w:t xml:space="preserve"> </w:t>
      </w:r>
      <w:r>
        <w:t>this facility</w:t>
      </w:r>
      <w:r>
        <w:rPr>
          <w:spacing w:val="-1"/>
        </w:rPr>
        <w:t xml:space="preserve"> </w:t>
      </w:r>
      <w:r>
        <w:t>will</w:t>
      </w:r>
      <w:r>
        <w:rPr>
          <w:spacing w:val="-1"/>
        </w:rPr>
        <w:t xml:space="preserve"> </w:t>
      </w:r>
      <w:r>
        <w:t>be</w:t>
      </w:r>
      <w:r>
        <w:rPr>
          <w:spacing w:val="-2"/>
        </w:rPr>
        <w:t xml:space="preserve"> </w:t>
      </w:r>
      <w:r>
        <w:t>accessible</w:t>
      </w:r>
      <w:r>
        <w:rPr>
          <w:spacing w:val="-2"/>
        </w:rPr>
        <w:t xml:space="preserve"> </w:t>
      </w:r>
      <w:r>
        <w:t>for</w:t>
      </w:r>
      <w:r>
        <w:rPr>
          <w:spacing w:val="-2"/>
        </w:rPr>
        <w:t xml:space="preserve"> </w:t>
      </w:r>
      <w:r>
        <w:t>customers</w:t>
      </w:r>
      <w:r>
        <w:rPr>
          <w:spacing w:val="-1"/>
        </w:rPr>
        <w:t xml:space="preserve"> </w:t>
      </w:r>
      <w:r>
        <w:t>of</w:t>
      </w:r>
      <w:r>
        <w:rPr>
          <w:spacing w:val="-1"/>
        </w:rPr>
        <w:t xml:space="preserve"> </w:t>
      </w:r>
      <w:r>
        <w:t>Karachi,</w:t>
      </w:r>
      <w:r>
        <w:rPr>
          <w:spacing w:val="-1"/>
        </w:rPr>
        <w:t xml:space="preserve"> </w:t>
      </w:r>
      <w:r>
        <w:t>Lahore</w:t>
      </w:r>
      <w:r>
        <w:rPr>
          <w:spacing w:val="-2"/>
        </w:rPr>
        <w:t xml:space="preserve"> </w:t>
      </w:r>
      <w:r>
        <w:t>&amp;</w:t>
      </w:r>
      <w:r>
        <w:rPr>
          <w:spacing w:val="2"/>
        </w:rPr>
        <w:t xml:space="preserve"> </w:t>
      </w:r>
      <w:r>
        <w:rPr>
          <w:spacing w:val="-2"/>
        </w:rPr>
        <w:t>Islamabad.</w:t>
      </w:r>
    </w:p>
    <w:p w:rsidR="00C036BA" w:rsidRDefault="001D6A0D">
      <w:pPr>
        <w:pStyle w:val="Heading2"/>
        <w:numPr>
          <w:ilvl w:val="1"/>
          <w:numId w:val="21"/>
        </w:numPr>
        <w:tabs>
          <w:tab w:val="left" w:pos="719"/>
        </w:tabs>
        <w:spacing w:before="274" w:line="318" w:lineRule="exact"/>
        <w:ind w:left="719" w:hanging="359"/>
        <w:rPr>
          <w:sz w:val="28"/>
        </w:rPr>
      </w:pPr>
      <w:bookmarkStart w:id="16" w:name="_bookmark16"/>
      <w:bookmarkEnd w:id="16"/>
      <w:r>
        <w:t>Sales</w:t>
      </w:r>
      <w:r>
        <w:rPr>
          <w:spacing w:val="-1"/>
        </w:rPr>
        <w:t xml:space="preserve"> </w:t>
      </w:r>
      <w:r>
        <w:t>/</w:t>
      </w:r>
      <w:r>
        <w:rPr>
          <w:spacing w:val="-1"/>
        </w:rPr>
        <w:t xml:space="preserve"> </w:t>
      </w:r>
      <w:r>
        <w:t>Solicitation</w:t>
      </w:r>
      <w:r>
        <w:rPr>
          <w:spacing w:val="1"/>
        </w:rPr>
        <w:t xml:space="preserve"> </w:t>
      </w:r>
      <w:r>
        <w:rPr>
          <w:spacing w:val="-2"/>
        </w:rPr>
        <w:t>Channels</w:t>
      </w:r>
    </w:p>
    <w:p w:rsidR="00C036BA" w:rsidRDefault="001D6A0D">
      <w:pPr>
        <w:pStyle w:val="BodyText"/>
        <w:spacing w:line="272" w:lineRule="exact"/>
        <w:ind w:left="720"/>
      </w:pPr>
      <w:r>
        <w:t>Gold</w:t>
      </w:r>
      <w:r>
        <w:rPr>
          <w:spacing w:val="-3"/>
        </w:rPr>
        <w:t xml:space="preserve"> </w:t>
      </w:r>
      <w:r>
        <w:t>finance</w:t>
      </w:r>
      <w:r>
        <w:rPr>
          <w:spacing w:val="-1"/>
        </w:rPr>
        <w:t xml:space="preserve"> </w:t>
      </w:r>
      <w:r>
        <w:t>product</w:t>
      </w:r>
      <w:r>
        <w:rPr>
          <w:spacing w:val="-1"/>
        </w:rPr>
        <w:t xml:space="preserve"> </w:t>
      </w:r>
      <w:r>
        <w:t>may be</w:t>
      </w:r>
      <w:r>
        <w:rPr>
          <w:spacing w:val="-2"/>
        </w:rPr>
        <w:t xml:space="preserve"> </w:t>
      </w:r>
      <w:r>
        <w:t>sourced through</w:t>
      </w:r>
      <w:r>
        <w:rPr>
          <w:spacing w:val="-1"/>
        </w:rPr>
        <w:t xml:space="preserve"> </w:t>
      </w:r>
      <w:r>
        <w:t>all or</w:t>
      </w:r>
      <w:r>
        <w:rPr>
          <w:spacing w:val="-1"/>
        </w:rPr>
        <w:t xml:space="preserve"> </w:t>
      </w:r>
      <w:r>
        <w:t>any of</w:t>
      </w:r>
      <w:r>
        <w:rPr>
          <w:spacing w:val="-1"/>
        </w:rPr>
        <w:t xml:space="preserve"> </w:t>
      </w:r>
      <w:r>
        <w:t xml:space="preserve">following </w:t>
      </w:r>
      <w:r>
        <w:rPr>
          <w:spacing w:val="-2"/>
        </w:rPr>
        <w:t>channels:</w:t>
      </w:r>
    </w:p>
    <w:p w:rsidR="00C036BA" w:rsidRDefault="00C036BA">
      <w:pPr>
        <w:pStyle w:val="BodyText"/>
      </w:pPr>
    </w:p>
    <w:p w:rsidR="00C036BA" w:rsidRDefault="001D6A0D">
      <w:pPr>
        <w:pStyle w:val="ListParagraph"/>
        <w:numPr>
          <w:ilvl w:val="2"/>
          <w:numId w:val="21"/>
        </w:numPr>
        <w:tabs>
          <w:tab w:val="left" w:pos="1147"/>
        </w:tabs>
        <w:rPr>
          <w:sz w:val="24"/>
        </w:rPr>
      </w:pPr>
      <w:r>
        <w:rPr>
          <w:sz w:val="24"/>
        </w:rPr>
        <w:t>Distribution</w:t>
      </w:r>
      <w:r>
        <w:rPr>
          <w:spacing w:val="-1"/>
          <w:sz w:val="24"/>
        </w:rPr>
        <w:t xml:space="preserve"> </w:t>
      </w:r>
      <w:r>
        <w:rPr>
          <w:sz w:val="24"/>
        </w:rPr>
        <w:t>Teams</w:t>
      </w:r>
      <w:r>
        <w:rPr>
          <w:spacing w:val="-1"/>
          <w:sz w:val="24"/>
        </w:rPr>
        <w:t xml:space="preserve"> </w:t>
      </w:r>
      <w:r>
        <w:rPr>
          <w:sz w:val="24"/>
        </w:rPr>
        <w:t>of</w:t>
      </w:r>
      <w:r>
        <w:rPr>
          <w:spacing w:val="-1"/>
          <w:sz w:val="24"/>
        </w:rPr>
        <w:t xml:space="preserve"> </w:t>
      </w:r>
      <w:r>
        <w:rPr>
          <w:sz w:val="24"/>
        </w:rPr>
        <w:t>Retail</w:t>
      </w:r>
      <w:r>
        <w:rPr>
          <w:spacing w:val="-1"/>
          <w:sz w:val="24"/>
        </w:rPr>
        <w:t xml:space="preserve"> </w:t>
      </w:r>
      <w:r>
        <w:rPr>
          <w:sz w:val="24"/>
        </w:rPr>
        <w:t>Banking</w:t>
      </w:r>
      <w:r>
        <w:rPr>
          <w:spacing w:val="-1"/>
          <w:sz w:val="24"/>
        </w:rPr>
        <w:t xml:space="preserve"> </w:t>
      </w:r>
      <w:r>
        <w:rPr>
          <w:spacing w:val="-2"/>
          <w:sz w:val="24"/>
        </w:rPr>
        <w:t>Group</w:t>
      </w:r>
    </w:p>
    <w:p w:rsidR="00C036BA" w:rsidRDefault="001D6A0D">
      <w:pPr>
        <w:pStyle w:val="ListParagraph"/>
        <w:numPr>
          <w:ilvl w:val="2"/>
          <w:numId w:val="21"/>
        </w:numPr>
        <w:tabs>
          <w:tab w:val="left" w:pos="1147"/>
        </w:tabs>
        <w:rPr>
          <w:sz w:val="24"/>
        </w:rPr>
      </w:pPr>
      <w:r>
        <w:rPr>
          <w:sz w:val="24"/>
        </w:rPr>
        <w:t>Branch</w:t>
      </w:r>
      <w:r>
        <w:rPr>
          <w:spacing w:val="-5"/>
          <w:sz w:val="24"/>
        </w:rPr>
        <w:t xml:space="preserve"> </w:t>
      </w:r>
      <w:r>
        <w:rPr>
          <w:spacing w:val="-2"/>
          <w:sz w:val="24"/>
        </w:rPr>
        <w:t>Network</w:t>
      </w:r>
    </w:p>
    <w:p w:rsidR="00C036BA" w:rsidRDefault="001D6A0D">
      <w:pPr>
        <w:pStyle w:val="ListParagraph"/>
        <w:numPr>
          <w:ilvl w:val="2"/>
          <w:numId w:val="21"/>
        </w:numPr>
        <w:tabs>
          <w:tab w:val="left" w:pos="1147"/>
        </w:tabs>
        <w:spacing w:before="1"/>
        <w:rPr>
          <w:sz w:val="24"/>
        </w:rPr>
      </w:pPr>
      <w:r>
        <w:rPr>
          <w:sz w:val="24"/>
        </w:rPr>
        <w:t>Employee</w:t>
      </w:r>
      <w:r>
        <w:rPr>
          <w:spacing w:val="-2"/>
          <w:sz w:val="24"/>
        </w:rPr>
        <w:t xml:space="preserve"> banking</w:t>
      </w:r>
    </w:p>
    <w:p w:rsidR="00C036BA" w:rsidRDefault="001D6A0D">
      <w:pPr>
        <w:pStyle w:val="ListParagraph"/>
        <w:numPr>
          <w:ilvl w:val="2"/>
          <w:numId w:val="21"/>
        </w:numPr>
        <w:tabs>
          <w:tab w:val="left" w:pos="1147"/>
        </w:tabs>
        <w:rPr>
          <w:sz w:val="24"/>
        </w:rPr>
      </w:pPr>
      <w:r>
        <w:rPr>
          <w:sz w:val="24"/>
        </w:rPr>
        <w:t>SME</w:t>
      </w:r>
      <w:r>
        <w:rPr>
          <w:spacing w:val="-2"/>
          <w:sz w:val="24"/>
        </w:rPr>
        <w:t xml:space="preserve"> </w:t>
      </w:r>
      <w:r>
        <w:rPr>
          <w:sz w:val="24"/>
        </w:rPr>
        <w:t>Finance</w:t>
      </w:r>
      <w:r>
        <w:rPr>
          <w:spacing w:val="-2"/>
          <w:sz w:val="24"/>
        </w:rPr>
        <w:t xml:space="preserve"> </w:t>
      </w:r>
      <w:r>
        <w:rPr>
          <w:sz w:val="24"/>
        </w:rPr>
        <w:t>business</w:t>
      </w:r>
      <w:r>
        <w:rPr>
          <w:spacing w:val="-1"/>
          <w:sz w:val="24"/>
        </w:rPr>
        <w:t xml:space="preserve"> </w:t>
      </w:r>
      <w:r>
        <w:rPr>
          <w:spacing w:val="-4"/>
          <w:sz w:val="24"/>
        </w:rPr>
        <w:t>teams</w:t>
      </w:r>
    </w:p>
    <w:p w:rsidR="00C036BA" w:rsidRDefault="001D6A0D">
      <w:pPr>
        <w:pStyle w:val="ListParagraph"/>
        <w:numPr>
          <w:ilvl w:val="2"/>
          <w:numId w:val="21"/>
        </w:numPr>
        <w:tabs>
          <w:tab w:val="left" w:pos="1147"/>
        </w:tabs>
        <w:rPr>
          <w:sz w:val="24"/>
        </w:rPr>
      </w:pPr>
      <w:r>
        <w:rPr>
          <w:sz w:val="24"/>
        </w:rPr>
        <w:t>Agri</w:t>
      </w:r>
      <w:r>
        <w:rPr>
          <w:spacing w:val="-2"/>
          <w:sz w:val="24"/>
        </w:rPr>
        <w:t xml:space="preserve"> </w:t>
      </w:r>
      <w:r>
        <w:rPr>
          <w:sz w:val="24"/>
        </w:rPr>
        <w:t>Finance</w:t>
      </w:r>
      <w:r>
        <w:rPr>
          <w:spacing w:val="-2"/>
          <w:sz w:val="24"/>
        </w:rPr>
        <w:t xml:space="preserve"> </w:t>
      </w:r>
      <w:r>
        <w:rPr>
          <w:sz w:val="24"/>
        </w:rPr>
        <w:t>business</w:t>
      </w:r>
      <w:r>
        <w:rPr>
          <w:spacing w:val="-1"/>
          <w:sz w:val="24"/>
        </w:rPr>
        <w:t xml:space="preserve"> </w:t>
      </w:r>
      <w:r>
        <w:rPr>
          <w:spacing w:val="-4"/>
          <w:sz w:val="24"/>
        </w:rPr>
        <w:t>teams</w:t>
      </w:r>
    </w:p>
    <w:p w:rsidR="00C036BA" w:rsidRDefault="001D6A0D">
      <w:pPr>
        <w:pStyle w:val="ListParagraph"/>
        <w:numPr>
          <w:ilvl w:val="2"/>
          <w:numId w:val="21"/>
        </w:numPr>
        <w:tabs>
          <w:tab w:val="left" w:pos="1147"/>
        </w:tabs>
        <w:rPr>
          <w:sz w:val="24"/>
        </w:rPr>
      </w:pPr>
      <w:r>
        <w:rPr>
          <w:sz w:val="24"/>
        </w:rPr>
        <w:t>Digital</w:t>
      </w:r>
      <w:r>
        <w:rPr>
          <w:spacing w:val="-1"/>
          <w:sz w:val="24"/>
        </w:rPr>
        <w:t xml:space="preserve"> </w:t>
      </w:r>
      <w:r>
        <w:rPr>
          <w:spacing w:val="-2"/>
          <w:sz w:val="24"/>
        </w:rPr>
        <w:t>Channels</w:t>
      </w:r>
    </w:p>
    <w:p w:rsidR="00C036BA" w:rsidRDefault="00C036BA">
      <w:pPr>
        <w:pStyle w:val="ListParagraph"/>
        <w:rPr>
          <w:sz w:val="24"/>
        </w:rPr>
        <w:sectPr w:rsidR="00C036BA">
          <w:pgSz w:w="12240" w:h="15840"/>
          <w:pgMar w:top="1080" w:right="360" w:bottom="1200" w:left="720" w:header="763" w:footer="990" w:gutter="0"/>
          <w:cols w:space="720"/>
        </w:sectPr>
      </w:pPr>
    </w:p>
    <w:p w:rsidR="00C036BA" w:rsidRDefault="001D6A0D">
      <w:pPr>
        <w:pStyle w:val="ListParagraph"/>
        <w:numPr>
          <w:ilvl w:val="2"/>
          <w:numId w:val="21"/>
        </w:numPr>
        <w:tabs>
          <w:tab w:val="left" w:pos="1147"/>
        </w:tabs>
        <w:spacing w:before="81"/>
        <w:rPr>
          <w:sz w:val="24"/>
        </w:rPr>
      </w:pPr>
      <w:r>
        <w:rPr>
          <w:sz w:val="24"/>
        </w:rPr>
        <w:lastRenderedPageBreak/>
        <w:t>Tele</w:t>
      </w:r>
      <w:r>
        <w:rPr>
          <w:spacing w:val="-5"/>
          <w:sz w:val="24"/>
        </w:rPr>
        <w:t xml:space="preserve"> </w:t>
      </w:r>
      <w:r>
        <w:rPr>
          <w:spacing w:val="-2"/>
          <w:sz w:val="24"/>
        </w:rPr>
        <w:t>Sales</w:t>
      </w:r>
    </w:p>
    <w:p w:rsidR="00C036BA" w:rsidRDefault="001D6A0D">
      <w:pPr>
        <w:pStyle w:val="Heading2"/>
        <w:numPr>
          <w:ilvl w:val="1"/>
          <w:numId w:val="21"/>
        </w:numPr>
        <w:tabs>
          <w:tab w:val="left" w:pos="719"/>
        </w:tabs>
        <w:spacing w:before="275" w:line="318" w:lineRule="exact"/>
        <w:ind w:left="719" w:hanging="359"/>
        <w:jc w:val="both"/>
        <w:rPr>
          <w:sz w:val="28"/>
        </w:rPr>
      </w:pPr>
      <w:bookmarkStart w:id="17" w:name="_bookmark17"/>
      <w:bookmarkEnd w:id="17"/>
      <w:r>
        <w:t>Value</w:t>
      </w:r>
      <w:r>
        <w:rPr>
          <w:spacing w:val="-1"/>
        </w:rPr>
        <w:t xml:space="preserve"> </w:t>
      </w:r>
      <w:r>
        <w:rPr>
          <w:spacing w:val="-2"/>
        </w:rPr>
        <w:t>Proposition</w:t>
      </w:r>
    </w:p>
    <w:p w:rsidR="00C036BA" w:rsidRDefault="001D6A0D">
      <w:pPr>
        <w:pStyle w:val="BodyText"/>
        <w:ind w:left="720" w:right="540"/>
        <w:jc w:val="both"/>
      </w:pPr>
      <w:r>
        <w:t>JS</w:t>
      </w:r>
      <w:r>
        <w:rPr>
          <w:spacing w:val="-10"/>
        </w:rPr>
        <w:t xml:space="preserve"> </w:t>
      </w:r>
      <w:r>
        <w:t>Bank</w:t>
      </w:r>
      <w:r>
        <w:rPr>
          <w:spacing w:val="-11"/>
        </w:rPr>
        <w:t xml:space="preserve"> </w:t>
      </w:r>
      <w:r>
        <w:t>Gold</w:t>
      </w:r>
      <w:r>
        <w:rPr>
          <w:spacing w:val="-11"/>
        </w:rPr>
        <w:t xml:space="preserve"> </w:t>
      </w:r>
      <w:r>
        <w:t>Finance</w:t>
      </w:r>
      <w:r>
        <w:rPr>
          <w:spacing w:val="-12"/>
        </w:rPr>
        <w:t xml:space="preserve"> </w:t>
      </w:r>
      <w:r>
        <w:t>Financing</w:t>
      </w:r>
      <w:r>
        <w:rPr>
          <w:spacing w:val="-10"/>
        </w:rPr>
        <w:t xml:space="preserve"> </w:t>
      </w:r>
      <w:r>
        <w:t>is</w:t>
      </w:r>
      <w:r>
        <w:rPr>
          <w:spacing w:val="-10"/>
        </w:rPr>
        <w:t xml:space="preserve"> </w:t>
      </w:r>
      <w:r>
        <w:t>a</w:t>
      </w:r>
      <w:r>
        <w:rPr>
          <w:spacing w:val="-12"/>
        </w:rPr>
        <w:t xml:space="preserve"> </w:t>
      </w:r>
      <w:r>
        <w:t>trusted</w:t>
      </w:r>
      <w:r>
        <w:rPr>
          <w:spacing w:val="-11"/>
        </w:rPr>
        <w:t xml:space="preserve"> </w:t>
      </w:r>
      <w:r>
        <w:t>brand</w:t>
      </w:r>
      <w:r>
        <w:rPr>
          <w:spacing w:val="-9"/>
        </w:rPr>
        <w:t xml:space="preserve"> </w:t>
      </w:r>
      <w:r>
        <w:t>name</w:t>
      </w:r>
      <w:r>
        <w:rPr>
          <w:spacing w:val="-11"/>
        </w:rPr>
        <w:t xml:space="preserve"> </w:t>
      </w:r>
      <w:r>
        <w:t>in</w:t>
      </w:r>
      <w:r>
        <w:rPr>
          <w:spacing w:val="-10"/>
        </w:rPr>
        <w:t xml:space="preserve"> </w:t>
      </w:r>
      <w:r>
        <w:t>the</w:t>
      </w:r>
      <w:r>
        <w:rPr>
          <w:spacing w:val="-11"/>
        </w:rPr>
        <w:t xml:space="preserve"> </w:t>
      </w:r>
      <w:r>
        <w:t>market</w:t>
      </w:r>
      <w:r>
        <w:rPr>
          <w:spacing w:val="-10"/>
        </w:rPr>
        <w:t xml:space="preserve"> </w:t>
      </w:r>
      <w:r>
        <w:t>and</w:t>
      </w:r>
      <w:r>
        <w:rPr>
          <w:spacing w:val="-11"/>
        </w:rPr>
        <w:t xml:space="preserve"> </w:t>
      </w:r>
      <w:r>
        <w:t>since</w:t>
      </w:r>
      <w:r>
        <w:rPr>
          <w:spacing w:val="-12"/>
        </w:rPr>
        <w:t xml:space="preserve"> </w:t>
      </w:r>
      <w:r>
        <w:t>inception</w:t>
      </w:r>
      <w:r>
        <w:rPr>
          <w:spacing w:val="-11"/>
        </w:rPr>
        <w:t xml:space="preserve"> </w:t>
      </w:r>
      <w:r>
        <w:t>has</w:t>
      </w:r>
      <w:r>
        <w:rPr>
          <w:spacing w:val="-10"/>
        </w:rPr>
        <w:t xml:space="preserve"> </w:t>
      </w:r>
      <w:r>
        <w:t>remained an active</w:t>
      </w:r>
      <w:r>
        <w:rPr>
          <w:spacing w:val="-1"/>
        </w:rPr>
        <w:t xml:space="preserve"> </w:t>
      </w:r>
      <w:r>
        <w:t>player</w:t>
      </w:r>
      <w:r>
        <w:rPr>
          <w:spacing w:val="-1"/>
        </w:rPr>
        <w:t xml:space="preserve"> </w:t>
      </w:r>
      <w:r>
        <w:t>in the</w:t>
      </w:r>
      <w:r>
        <w:rPr>
          <w:spacing w:val="-1"/>
        </w:rPr>
        <w:t xml:space="preserve"> </w:t>
      </w:r>
      <w:r>
        <w:t>industry.</w:t>
      </w:r>
      <w:r>
        <w:rPr>
          <w:spacing w:val="-1"/>
        </w:rPr>
        <w:t xml:space="preserve"> </w:t>
      </w:r>
      <w:r>
        <w:t>It offers</w:t>
      </w:r>
      <w:r>
        <w:rPr>
          <w:spacing w:val="-1"/>
        </w:rPr>
        <w:t xml:space="preserve"> </w:t>
      </w:r>
      <w:r>
        <w:t>a</w:t>
      </w:r>
      <w:r>
        <w:rPr>
          <w:spacing w:val="-1"/>
        </w:rPr>
        <w:t xml:space="preserve"> </w:t>
      </w:r>
      <w:r>
        <w:t>whole</w:t>
      </w:r>
      <w:r>
        <w:rPr>
          <w:spacing w:val="-1"/>
        </w:rPr>
        <w:t xml:space="preserve"> </w:t>
      </w:r>
      <w:r>
        <w:t>range</w:t>
      </w:r>
      <w:r>
        <w:rPr>
          <w:spacing w:val="-1"/>
        </w:rPr>
        <w:t xml:space="preserve"> </w:t>
      </w:r>
      <w:r>
        <w:t>of</w:t>
      </w:r>
      <w:r>
        <w:rPr>
          <w:spacing w:val="-1"/>
        </w:rPr>
        <w:t xml:space="preserve"> </w:t>
      </w:r>
      <w:r>
        <w:t>both generic</w:t>
      </w:r>
      <w:r>
        <w:rPr>
          <w:spacing w:val="-2"/>
        </w:rPr>
        <w:t xml:space="preserve"> </w:t>
      </w:r>
      <w:r>
        <w:t>&amp; unique</w:t>
      </w:r>
      <w:r>
        <w:rPr>
          <w:spacing w:val="-1"/>
        </w:rPr>
        <w:t xml:space="preserve"> </w:t>
      </w:r>
      <w:r>
        <w:t xml:space="preserve">features which makes it a competitive product in the market. It progressed over the </w:t>
      </w:r>
      <w:r>
        <w:t>years with many new initiatives to cope with the emerging market needs and establish a top brand. Following are product features:</w:t>
      </w:r>
    </w:p>
    <w:p w:rsidR="00C036BA" w:rsidRDefault="001D6A0D">
      <w:pPr>
        <w:pStyle w:val="ListParagraph"/>
        <w:numPr>
          <w:ilvl w:val="2"/>
          <w:numId w:val="21"/>
        </w:numPr>
        <w:tabs>
          <w:tab w:val="left" w:pos="1147"/>
        </w:tabs>
        <w:rPr>
          <w:sz w:val="24"/>
        </w:rPr>
      </w:pPr>
      <w:r>
        <w:rPr>
          <w:sz w:val="24"/>
        </w:rPr>
        <w:t>Co-borrower</w:t>
      </w:r>
      <w:r>
        <w:rPr>
          <w:spacing w:val="-1"/>
          <w:sz w:val="24"/>
        </w:rPr>
        <w:t xml:space="preserve"> </w:t>
      </w:r>
      <w:r>
        <w:rPr>
          <w:sz w:val="24"/>
        </w:rPr>
        <w:t>option</w:t>
      </w:r>
      <w:r>
        <w:rPr>
          <w:spacing w:val="-2"/>
          <w:sz w:val="24"/>
        </w:rPr>
        <w:t xml:space="preserve"> </w:t>
      </w:r>
      <w:r>
        <w:rPr>
          <w:sz w:val="24"/>
        </w:rPr>
        <w:t>for</w:t>
      </w:r>
      <w:r>
        <w:rPr>
          <w:spacing w:val="-2"/>
          <w:sz w:val="24"/>
        </w:rPr>
        <w:t xml:space="preserve"> </w:t>
      </w:r>
      <w:r>
        <w:rPr>
          <w:sz w:val="24"/>
        </w:rPr>
        <w:t>improved</w:t>
      </w:r>
      <w:r>
        <w:rPr>
          <w:spacing w:val="-1"/>
          <w:sz w:val="24"/>
        </w:rPr>
        <w:t xml:space="preserve"> </w:t>
      </w:r>
      <w:r>
        <w:rPr>
          <w:spacing w:val="-2"/>
          <w:sz w:val="24"/>
        </w:rPr>
        <w:t>eligibility</w:t>
      </w:r>
    </w:p>
    <w:p w:rsidR="00C036BA" w:rsidRDefault="001D6A0D">
      <w:pPr>
        <w:pStyle w:val="ListParagraph"/>
        <w:numPr>
          <w:ilvl w:val="2"/>
          <w:numId w:val="21"/>
        </w:numPr>
        <w:tabs>
          <w:tab w:val="left" w:pos="1147"/>
        </w:tabs>
        <w:rPr>
          <w:sz w:val="24"/>
        </w:rPr>
      </w:pPr>
      <w:r>
        <w:rPr>
          <w:sz w:val="24"/>
        </w:rPr>
        <w:t xml:space="preserve">Competitive </w:t>
      </w:r>
      <w:r>
        <w:rPr>
          <w:spacing w:val="-2"/>
          <w:sz w:val="24"/>
        </w:rPr>
        <w:t>pricing</w:t>
      </w:r>
    </w:p>
    <w:p w:rsidR="00C036BA" w:rsidRDefault="001D6A0D">
      <w:pPr>
        <w:pStyle w:val="ListParagraph"/>
        <w:numPr>
          <w:ilvl w:val="2"/>
          <w:numId w:val="21"/>
        </w:numPr>
        <w:tabs>
          <w:tab w:val="left" w:pos="1147"/>
        </w:tabs>
        <w:rPr>
          <w:sz w:val="24"/>
        </w:rPr>
      </w:pPr>
      <w:r>
        <w:rPr>
          <w:sz w:val="24"/>
        </w:rPr>
        <w:t>High</w:t>
      </w:r>
      <w:r>
        <w:rPr>
          <w:spacing w:val="-3"/>
          <w:sz w:val="24"/>
        </w:rPr>
        <w:t xml:space="preserve"> </w:t>
      </w:r>
      <w:r>
        <w:rPr>
          <w:sz w:val="24"/>
        </w:rPr>
        <w:t>Margin /</w:t>
      </w:r>
      <w:r>
        <w:rPr>
          <w:spacing w:val="-1"/>
          <w:sz w:val="24"/>
        </w:rPr>
        <w:t xml:space="preserve"> </w:t>
      </w:r>
      <w:r>
        <w:rPr>
          <w:sz w:val="24"/>
        </w:rPr>
        <w:t xml:space="preserve">Equity contribution </w:t>
      </w:r>
      <w:r>
        <w:rPr>
          <w:spacing w:val="-2"/>
          <w:sz w:val="24"/>
        </w:rPr>
        <w:t>benefits</w:t>
      </w:r>
    </w:p>
    <w:p w:rsidR="00C036BA" w:rsidRDefault="001D6A0D">
      <w:pPr>
        <w:pStyle w:val="ListParagraph"/>
        <w:numPr>
          <w:ilvl w:val="2"/>
          <w:numId w:val="21"/>
        </w:numPr>
        <w:tabs>
          <w:tab w:val="left" w:pos="1147"/>
        </w:tabs>
        <w:rPr>
          <w:sz w:val="24"/>
        </w:rPr>
      </w:pPr>
      <w:r>
        <w:rPr>
          <w:sz w:val="24"/>
        </w:rPr>
        <w:t>Fixed,</w:t>
      </w:r>
      <w:r>
        <w:rPr>
          <w:spacing w:val="-2"/>
          <w:sz w:val="24"/>
        </w:rPr>
        <w:t xml:space="preserve"> </w:t>
      </w:r>
      <w:r>
        <w:rPr>
          <w:sz w:val="24"/>
        </w:rPr>
        <w:t>Variable</w:t>
      </w:r>
      <w:r>
        <w:rPr>
          <w:spacing w:val="-2"/>
          <w:sz w:val="24"/>
        </w:rPr>
        <w:t xml:space="preserve"> </w:t>
      </w:r>
      <w:r>
        <w:rPr>
          <w:sz w:val="24"/>
        </w:rPr>
        <w:t>and</w:t>
      </w:r>
      <w:r>
        <w:rPr>
          <w:spacing w:val="1"/>
          <w:sz w:val="24"/>
        </w:rPr>
        <w:t xml:space="preserve"> </w:t>
      </w:r>
      <w:r>
        <w:rPr>
          <w:sz w:val="24"/>
        </w:rPr>
        <w:t>Hybrid</w:t>
      </w:r>
      <w:r>
        <w:rPr>
          <w:spacing w:val="-2"/>
          <w:sz w:val="24"/>
        </w:rPr>
        <w:t xml:space="preserve"> </w:t>
      </w:r>
      <w:r>
        <w:rPr>
          <w:sz w:val="24"/>
        </w:rPr>
        <w:t>rate</w:t>
      </w:r>
      <w:r>
        <w:rPr>
          <w:spacing w:val="-1"/>
          <w:sz w:val="24"/>
        </w:rPr>
        <w:t xml:space="preserve"> </w:t>
      </w:r>
      <w:r>
        <w:rPr>
          <w:spacing w:val="-2"/>
          <w:sz w:val="24"/>
        </w:rPr>
        <w:t>Options</w:t>
      </w:r>
    </w:p>
    <w:p w:rsidR="00C036BA" w:rsidRDefault="001D6A0D">
      <w:pPr>
        <w:pStyle w:val="ListParagraph"/>
        <w:numPr>
          <w:ilvl w:val="2"/>
          <w:numId w:val="21"/>
        </w:numPr>
        <w:tabs>
          <w:tab w:val="left" w:pos="1147"/>
        </w:tabs>
        <w:rPr>
          <w:sz w:val="24"/>
        </w:rPr>
      </w:pPr>
      <w:r>
        <w:rPr>
          <w:sz w:val="24"/>
        </w:rPr>
        <w:t>Risk</w:t>
      </w:r>
      <w:r>
        <w:rPr>
          <w:spacing w:val="-2"/>
          <w:sz w:val="24"/>
        </w:rPr>
        <w:t xml:space="preserve"> </w:t>
      </w:r>
      <w:r>
        <w:rPr>
          <w:sz w:val="24"/>
        </w:rPr>
        <w:t>based</w:t>
      </w:r>
      <w:r>
        <w:rPr>
          <w:spacing w:val="-1"/>
          <w:sz w:val="24"/>
        </w:rPr>
        <w:t xml:space="preserve"> </w:t>
      </w:r>
      <w:r>
        <w:rPr>
          <w:sz w:val="24"/>
        </w:rPr>
        <w:t>pricing</w:t>
      </w:r>
      <w:r>
        <w:rPr>
          <w:spacing w:val="-1"/>
          <w:sz w:val="24"/>
        </w:rPr>
        <w:t xml:space="preserve"> </w:t>
      </w:r>
      <w:r>
        <w:rPr>
          <w:sz w:val="24"/>
        </w:rPr>
        <w:t>benefiting</w:t>
      </w:r>
      <w:r>
        <w:rPr>
          <w:spacing w:val="-1"/>
          <w:sz w:val="24"/>
        </w:rPr>
        <w:t xml:space="preserve"> </w:t>
      </w:r>
      <w:r>
        <w:rPr>
          <w:sz w:val="24"/>
        </w:rPr>
        <w:t>good</w:t>
      </w:r>
      <w:r>
        <w:rPr>
          <w:spacing w:val="-1"/>
          <w:sz w:val="24"/>
        </w:rPr>
        <w:t xml:space="preserve"> </w:t>
      </w:r>
      <w:r>
        <w:rPr>
          <w:sz w:val="24"/>
        </w:rPr>
        <w:t>credit</w:t>
      </w:r>
      <w:r>
        <w:rPr>
          <w:spacing w:val="-1"/>
          <w:sz w:val="24"/>
        </w:rPr>
        <w:t xml:space="preserve"> </w:t>
      </w:r>
      <w:r>
        <w:rPr>
          <w:spacing w:val="-2"/>
          <w:sz w:val="24"/>
        </w:rPr>
        <w:t>histories</w:t>
      </w:r>
    </w:p>
    <w:p w:rsidR="00C036BA" w:rsidRDefault="001D6A0D">
      <w:pPr>
        <w:pStyle w:val="ListParagraph"/>
        <w:numPr>
          <w:ilvl w:val="2"/>
          <w:numId w:val="21"/>
        </w:numPr>
        <w:tabs>
          <w:tab w:val="left" w:pos="1147"/>
        </w:tabs>
        <w:rPr>
          <w:sz w:val="24"/>
        </w:rPr>
      </w:pPr>
      <w:r>
        <w:rPr>
          <w:sz w:val="24"/>
        </w:rPr>
        <w:t>Early</w:t>
      </w:r>
      <w:r>
        <w:rPr>
          <w:spacing w:val="-1"/>
          <w:sz w:val="24"/>
        </w:rPr>
        <w:t xml:space="preserve"> </w:t>
      </w:r>
      <w:r>
        <w:rPr>
          <w:sz w:val="24"/>
        </w:rPr>
        <w:t>and</w:t>
      </w:r>
      <w:r>
        <w:rPr>
          <w:spacing w:val="-1"/>
          <w:sz w:val="24"/>
        </w:rPr>
        <w:t xml:space="preserve"> </w:t>
      </w:r>
      <w:r>
        <w:rPr>
          <w:sz w:val="24"/>
        </w:rPr>
        <w:t>partial</w:t>
      </w:r>
      <w:r>
        <w:rPr>
          <w:spacing w:val="-1"/>
          <w:sz w:val="24"/>
        </w:rPr>
        <w:t xml:space="preserve"> </w:t>
      </w:r>
      <w:r>
        <w:rPr>
          <w:sz w:val="24"/>
        </w:rPr>
        <w:t xml:space="preserve">payment </w:t>
      </w:r>
      <w:r>
        <w:rPr>
          <w:spacing w:val="-2"/>
          <w:sz w:val="24"/>
        </w:rPr>
        <w:t>options</w:t>
      </w:r>
    </w:p>
    <w:p w:rsidR="00C036BA" w:rsidRDefault="001D6A0D">
      <w:pPr>
        <w:pStyle w:val="Heading1"/>
        <w:numPr>
          <w:ilvl w:val="0"/>
          <w:numId w:val="11"/>
        </w:numPr>
        <w:tabs>
          <w:tab w:val="left" w:pos="719"/>
        </w:tabs>
        <w:spacing w:before="273"/>
        <w:ind w:left="719" w:hanging="359"/>
        <w:jc w:val="both"/>
      </w:pPr>
      <w:bookmarkStart w:id="18" w:name="_bookmark18"/>
      <w:bookmarkEnd w:id="18"/>
      <w:r>
        <w:t>PRODUCT</w:t>
      </w:r>
      <w:r>
        <w:rPr>
          <w:spacing w:val="-2"/>
        </w:rPr>
        <w:t xml:space="preserve"> FEATURES</w:t>
      </w:r>
    </w:p>
    <w:p w:rsidR="00C036BA" w:rsidRDefault="00C036BA">
      <w:pPr>
        <w:pStyle w:val="BodyText"/>
        <w:rPr>
          <w:b/>
        </w:rPr>
      </w:pPr>
    </w:p>
    <w:p w:rsidR="00C036BA" w:rsidRDefault="001D6A0D">
      <w:pPr>
        <w:pStyle w:val="Heading2"/>
        <w:numPr>
          <w:ilvl w:val="1"/>
          <w:numId w:val="11"/>
        </w:numPr>
        <w:tabs>
          <w:tab w:val="left" w:pos="720"/>
        </w:tabs>
        <w:ind w:hanging="360"/>
        <w:jc w:val="both"/>
        <w:rPr>
          <w:b w:val="0"/>
        </w:rPr>
      </w:pPr>
      <w:bookmarkStart w:id="19" w:name="_bookmark19"/>
      <w:bookmarkEnd w:id="19"/>
      <w:r>
        <w:t>Applicable</w:t>
      </w:r>
      <w:r>
        <w:rPr>
          <w:spacing w:val="-1"/>
        </w:rPr>
        <w:t xml:space="preserve"> </w:t>
      </w:r>
      <w:r>
        <w:t>SBP</w:t>
      </w:r>
      <w:r>
        <w:rPr>
          <w:spacing w:val="-1"/>
        </w:rPr>
        <w:t xml:space="preserve"> </w:t>
      </w:r>
      <w:r>
        <w:rPr>
          <w:spacing w:val="-5"/>
        </w:rPr>
        <w:t>PRs</w:t>
      </w:r>
    </w:p>
    <w:p w:rsidR="00C036BA" w:rsidRDefault="001D6A0D">
      <w:pPr>
        <w:pStyle w:val="BodyText"/>
        <w:ind w:left="720"/>
      </w:pPr>
      <w:r>
        <w:t>SBP’s</w:t>
      </w:r>
      <w:r>
        <w:rPr>
          <w:spacing w:val="-5"/>
        </w:rPr>
        <w:t xml:space="preserve"> </w:t>
      </w:r>
      <w:r>
        <w:t>prudential</w:t>
      </w:r>
      <w:r>
        <w:rPr>
          <w:spacing w:val="-3"/>
        </w:rPr>
        <w:t xml:space="preserve"> </w:t>
      </w:r>
      <w:r>
        <w:t>Regulations</w:t>
      </w:r>
      <w:r>
        <w:rPr>
          <w:spacing w:val="-4"/>
        </w:rPr>
        <w:t xml:space="preserve"> </w:t>
      </w:r>
      <w:r>
        <w:t>(PRs)</w:t>
      </w:r>
      <w:r>
        <w:rPr>
          <w:spacing w:val="-3"/>
        </w:rPr>
        <w:t xml:space="preserve"> </w:t>
      </w:r>
      <w:r>
        <w:rPr>
          <w:spacing w:val="-4"/>
        </w:rPr>
        <w:t>for:</w:t>
      </w:r>
    </w:p>
    <w:p w:rsidR="00C036BA" w:rsidRDefault="001D6A0D">
      <w:pPr>
        <w:pStyle w:val="ListParagraph"/>
        <w:numPr>
          <w:ilvl w:val="2"/>
          <w:numId w:val="11"/>
        </w:numPr>
        <w:tabs>
          <w:tab w:val="left" w:pos="1439"/>
          <w:tab w:val="left" w:pos="2880"/>
        </w:tabs>
        <w:ind w:left="1439" w:hanging="359"/>
        <w:rPr>
          <w:sz w:val="24"/>
        </w:rPr>
      </w:pPr>
      <w:r>
        <w:rPr>
          <w:spacing w:val="-2"/>
          <w:sz w:val="24"/>
        </w:rPr>
        <w:t>Consumer:</w:t>
      </w:r>
      <w:r>
        <w:rPr>
          <w:sz w:val="24"/>
        </w:rPr>
        <w:tab/>
        <w:t>Consumer</w:t>
      </w:r>
      <w:r>
        <w:rPr>
          <w:spacing w:val="-2"/>
          <w:sz w:val="24"/>
        </w:rPr>
        <w:t xml:space="preserve"> </w:t>
      </w:r>
      <w:r>
        <w:rPr>
          <w:sz w:val="24"/>
        </w:rPr>
        <w:t>-</w:t>
      </w:r>
      <w:r>
        <w:rPr>
          <w:spacing w:val="-2"/>
          <w:sz w:val="24"/>
        </w:rPr>
        <w:t xml:space="preserve"> </w:t>
      </w:r>
      <w:r>
        <w:rPr>
          <w:sz w:val="24"/>
        </w:rPr>
        <w:t>Personal</w:t>
      </w:r>
      <w:r>
        <w:rPr>
          <w:spacing w:val="-1"/>
          <w:sz w:val="24"/>
        </w:rPr>
        <w:t xml:space="preserve"> </w:t>
      </w:r>
      <w:r>
        <w:rPr>
          <w:spacing w:val="-2"/>
          <w:sz w:val="24"/>
        </w:rPr>
        <w:t>Finance</w:t>
      </w:r>
    </w:p>
    <w:p w:rsidR="00C036BA" w:rsidRDefault="001D6A0D">
      <w:pPr>
        <w:pStyle w:val="ListParagraph"/>
        <w:numPr>
          <w:ilvl w:val="2"/>
          <w:numId w:val="11"/>
        </w:numPr>
        <w:tabs>
          <w:tab w:val="left" w:pos="1439"/>
        </w:tabs>
        <w:ind w:left="1439" w:hanging="359"/>
        <w:rPr>
          <w:sz w:val="24"/>
        </w:rPr>
      </w:pPr>
      <w:r>
        <w:rPr>
          <w:sz w:val="24"/>
        </w:rPr>
        <w:t>Commercial:</w:t>
      </w:r>
      <w:r>
        <w:rPr>
          <w:spacing w:val="30"/>
          <w:sz w:val="24"/>
        </w:rPr>
        <w:t xml:space="preserve">  </w:t>
      </w:r>
      <w:r>
        <w:rPr>
          <w:sz w:val="24"/>
        </w:rPr>
        <w:t xml:space="preserve">SME (SE </w:t>
      </w:r>
      <w:r>
        <w:rPr>
          <w:spacing w:val="-2"/>
          <w:sz w:val="24"/>
        </w:rPr>
        <w:t>position)</w:t>
      </w:r>
    </w:p>
    <w:p w:rsidR="00C036BA" w:rsidRDefault="001D6A0D">
      <w:pPr>
        <w:pStyle w:val="ListParagraph"/>
        <w:numPr>
          <w:ilvl w:val="2"/>
          <w:numId w:val="11"/>
        </w:numPr>
        <w:tabs>
          <w:tab w:val="left" w:pos="1439"/>
          <w:tab w:val="left" w:pos="2880"/>
        </w:tabs>
        <w:ind w:left="1439" w:hanging="359"/>
        <w:rPr>
          <w:sz w:val="24"/>
        </w:rPr>
      </w:pPr>
      <w:r>
        <w:rPr>
          <w:spacing w:val="-2"/>
          <w:sz w:val="24"/>
        </w:rPr>
        <w:t>Agri:</w:t>
      </w:r>
      <w:r>
        <w:rPr>
          <w:sz w:val="24"/>
        </w:rPr>
        <w:tab/>
        <w:t>Agri</w:t>
      </w:r>
      <w:r>
        <w:rPr>
          <w:spacing w:val="-2"/>
          <w:sz w:val="24"/>
        </w:rPr>
        <w:t xml:space="preserve"> Finance</w:t>
      </w:r>
    </w:p>
    <w:p w:rsidR="00C036BA" w:rsidRDefault="001D6A0D">
      <w:pPr>
        <w:pStyle w:val="BodyText"/>
        <w:ind w:left="720" w:right="513"/>
        <w:jc w:val="both"/>
      </w:pPr>
      <w:r>
        <w:t>will apply, all SBP advices (amendments, additions, revisions, guidelines, and Schemes, etc.) issued from</w:t>
      </w:r>
      <w:r>
        <w:rPr>
          <w:spacing w:val="-12"/>
        </w:rPr>
        <w:t xml:space="preserve"> </w:t>
      </w:r>
      <w:r>
        <w:t>time</w:t>
      </w:r>
      <w:r>
        <w:rPr>
          <w:spacing w:val="-13"/>
        </w:rPr>
        <w:t xml:space="preserve"> </w:t>
      </w:r>
      <w:r>
        <w:t>to</w:t>
      </w:r>
      <w:r>
        <w:rPr>
          <w:spacing w:val="-12"/>
        </w:rPr>
        <w:t xml:space="preserve"> </w:t>
      </w:r>
      <w:r>
        <w:t>time</w:t>
      </w:r>
      <w:r>
        <w:rPr>
          <w:spacing w:val="-13"/>
        </w:rPr>
        <w:t xml:space="preserve"> </w:t>
      </w:r>
      <w:r>
        <w:t>will</w:t>
      </w:r>
      <w:r>
        <w:rPr>
          <w:spacing w:val="-11"/>
        </w:rPr>
        <w:t xml:space="preserve"> </w:t>
      </w:r>
      <w:r>
        <w:t>automatically</w:t>
      </w:r>
      <w:r>
        <w:rPr>
          <w:spacing w:val="-12"/>
        </w:rPr>
        <w:t xml:space="preserve"> </w:t>
      </w:r>
      <w:r>
        <w:t>become</w:t>
      </w:r>
      <w:r>
        <w:rPr>
          <w:spacing w:val="-13"/>
        </w:rPr>
        <w:t xml:space="preserve"> </w:t>
      </w:r>
      <w:r>
        <w:t>part</w:t>
      </w:r>
      <w:r>
        <w:rPr>
          <w:spacing w:val="-12"/>
        </w:rPr>
        <w:t xml:space="preserve"> </w:t>
      </w:r>
      <w:r>
        <w:t>of</w:t>
      </w:r>
      <w:r>
        <w:rPr>
          <w:spacing w:val="-13"/>
        </w:rPr>
        <w:t xml:space="preserve"> </w:t>
      </w:r>
      <w:r>
        <w:t>the</w:t>
      </w:r>
      <w:r>
        <w:rPr>
          <w:spacing w:val="-13"/>
        </w:rPr>
        <w:t xml:space="preserve"> </w:t>
      </w:r>
      <w:r>
        <w:t>relevant</w:t>
      </w:r>
      <w:r>
        <w:rPr>
          <w:spacing w:val="-12"/>
        </w:rPr>
        <w:t xml:space="preserve"> </w:t>
      </w:r>
      <w:r>
        <w:t>products’</w:t>
      </w:r>
      <w:r>
        <w:rPr>
          <w:spacing w:val="-13"/>
        </w:rPr>
        <w:t xml:space="preserve"> </w:t>
      </w:r>
      <w:r>
        <w:t>program</w:t>
      </w:r>
      <w:r>
        <w:rPr>
          <w:spacing w:val="-12"/>
        </w:rPr>
        <w:t xml:space="preserve"> </w:t>
      </w:r>
      <w:r>
        <w:t>&amp;</w:t>
      </w:r>
      <w:r>
        <w:rPr>
          <w:spacing w:val="-12"/>
        </w:rPr>
        <w:t xml:space="preserve"> </w:t>
      </w:r>
      <w:r>
        <w:t>departmental</w:t>
      </w:r>
      <w:r>
        <w:rPr>
          <w:spacing w:val="-12"/>
        </w:rPr>
        <w:t xml:space="preserve"> </w:t>
      </w:r>
      <w:r>
        <w:t>SOP documents for adoption.</w:t>
      </w:r>
    </w:p>
    <w:p w:rsidR="00C036BA" w:rsidRDefault="00C036BA">
      <w:pPr>
        <w:pStyle w:val="BodyText"/>
      </w:pPr>
    </w:p>
    <w:p w:rsidR="00C036BA" w:rsidRDefault="001D6A0D">
      <w:pPr>
        <w:pStyle w:val="BodyText"/>
        <w:spacing w:before="1"/>
        <w:ind w:left="720" w:right="522"/>
        <w:jc w:val="both"/>
      </w:pPr>
      <w:r>
        <w:t>AML / CFT / CPF regulation will be followed, CDD of the customer shall be performed as per the Bank’s AML/CFT/CPF &amp; CDD Policy’s.</w:t>
      </w:r>
    </w:p>
    <w:p w:rsidR="00C036BA" w:rsidRDefault="00C036BA">
      <w:pPr>
        <w:pStyle w:val="BodyText"/>
      </w:pPr>
    </w:p>
    <w:p w:rsidR="00C036BA" w:rsidRDefault="001D6A0D">
      <w:pPr>
        <w:pStyle w:val="BodyText"/>
        <w:ind w:left="720" w:right="518"/>
        <w:jc w:val="both"/>
      </w:pPr>
      <w:r>
        <w:t>Any</w:t>
      </w:r>
      <w:r>
        <w:rPr>
          <w:spacing w:val="-15"/>
        </w:rPr>
        <w:t xml:space="preserve"> </w:t>
      </w:r>
      <w:r>
        <w:t>material</w:t>
      </w:r>
      <w:r>
        <w:rPr>
          <w:spacing w:val="-15"/>
        </w:rPr>
        <w:t xml:space="preserve"> </w:t>
      </w:r>
      <w:r>
        <w:t>changes</w:t>
      </w:r>
      <w:r>
        <w:rPr>
          <w:spacing w:val="-15"/>
        </w:rPr>
        <w:t xml:space="preserve"> </w:t>
      </w:r>
      <w:r>
        <w:t>to</w:t>
      </w:r>
      <w:r>
        <w:rPr>
          <w:spacing w:val="-10"/>
        </w:rPr>
        <w:t xml:space="preserve"> </w:t>
      </w:r>
      <w:r>
        <w:t>product</w:t>
      </w:r>
      <w:r>
        <w:rPr>
          <w:spacing w:val="-15"/>
        </w:rPr>
        <w:t xml:space="preserve"> </w:t>
      </w:r>
      <w:r>
        <w:t>paper</w:t>
      </w:r>
      <w:r>
        <w:rPr>
          <w:spacing w:val="-14"/>
        </w:rPr>
        <w:t xml:space="preserve"> </w:t>
      </w:r>
      <w:r>
        <w:t>should</w:t>
      </w:r>
      <w:r>
        <w:rPr>
          <w:spacing w:val="-15"/>
        </w:rPr>
        <w:t xml:space="preserve"> </w:t>
      </w:r>
      <w:r>
        <w:t>be</w:t>
      </w:r>
      <w:r>
        <w:rPr>
          <w:spacing w:val="-14"/>
        </w:rPr>
        <w:t xml:space="preserve"> </w:t>
      </w:r>
      <w:r>
        <w:t>brought</w:t>
      </w:r>
      <w:r>
        <w:rPr>
          <w:spacing w:val="-15"/>
        </w:rPr>
        <w:t xml:space="preserve"> </w:t>
      </w:r>
      <w:r>
        <w:t>up</w:t>
      </w:r>
      <w:r>
        <w:rPr>
          <w:spacing w:val="-15"/>
        </w:rPr>
        <w:t xml:space="preserve"> </w:t>
      </w:r>
      <w:r>
        <w:t>to</w:t>
      </w:r>
      <w:r>
        <w:rPr>
          <w:spacing w:val="-13"/>
        </w:rPr>
        <w:t xml:space="preserve"> </w:t>
      </w:r>
      <w:r>
        <w:t>IRMC</w:t>
      </w:r>
      <w:r>
        <w:rPr>
          <w:spacing w:val="-15"/>
        </w:rPr>
        <w:t xml:space="preserve"> </w:t>
      </w:r>
      <w:r>
        <w:t>members</w:t>
      </w:r>
      <w:r>
        <w:rPr>
          <w:spacing w:val="-15"/>
        </w:rPr>
        <w:t xml:space="preserve"> </w:t>
      </w:r>
      <w:r>
        <w:t>for</w:t>
      </w:r>
      <w:r>
        <w:rPr>
          <w:spacing w:val="-15"/>
        </w:rPr>
        <w:t xml:space="preserve"> </w:t>
      </w:r>
      <w:r>
        <w:t>review</w:t>
      </w:r>
      <w:r>
        <w:rPr>
          <w:spacing w:val="-14"/>
        </w:rPr>
        <w:t xml:space="preserve"> </w:t>
      </w:r>
      <w:r>
        <w:t>and</w:t>
      </w:r>
      <w:r>
        <w:rPr>
          <w:spacing w:val="-13"/>
        </w:rPr>
        <w:t xml:space="preserve"> </w:t>
      </w:r>
      <w:r>
        <w:t>approval. Whereas, any cosmetic cha</w:t>
      </w:r>
      <w:r>
        <w:t>nges related to reporting and information management be automatically approved and incorporated in the product program.</w:t>
      </w:r>
    </w:p>
    <w:p w:rsidR="00C036BA" w:rsidRDefault="00C036BA">
      <w:pPr>
        <w:pStyle w:val="BodyText"/>
      </w:pPr>
    </w:p>
    <w:p w:rsidR="00C036BA" w:rsidRDefault="001D6A0D">
      <w:pPr>
        <w:pStyle w:val="Heading2"/>
        <w:numPr>
          <w:ilvl w:val="1"/>
          <w:numId w:val="11"/>
        </w:numPr>
        <w:tabs>
          <w:tab w:val="left" w:pos="719"/>
        </w:tabs>
        <w:ind w:left="719" w:hanging="359"/>
        <w:jc w:val="both"/>
      </w:pPr>
      <w:bookmarkStart w:id="20" w:name="_bookmark20"/>
      <w:bookmarkEnd w:id="20"/>
      <w:r>
        <w:t>Finance</w:t>
      </w:r>
      <w:r>
        <w:rPr>
          <w:spacing w:val="-2"/>
        </w:rPr>
        <w:t xml:space="preserve"> Amounts</w:t>
      </w:r>
    </w:p>
    <w:p w:rsidR="00C036BA" w:rsidRDefault="001D6A0D">
      <w:pPr>
        <w:pStyle w:val="BodyText"/>
        <w:ind w:left="720" w:right="519"/>
        <w:jc w:val="both"/>
      </w:pPr>
      <w:r>
        <w:t>As per relevant SBP’s PRs, however, as per internal credit &amp; risk controls, product wise max finance amounts for all va</w:t>
      </w:r>
      <w:r>
        <w:t>riants will be as follows:</w:t>
      </w: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4"/>
        <w:gridCol w:w="1772"/>
        <w:gridCol w:w="1623"/>
      </w:tblGrid>
      <w:tr w:rsidR="00C036BA">
        <w:trPr>
          <w:trHeight w:val="275"/>
        </w:trPr>
        <w:tc>
          <w:tcPr>
            <w:tcW w:w="1284" w:type="dxa"/>
          </w:tcPr>
          <w:p w:rsidR="00C036BA" w:rsidRDefault="001D6A0D">
            <w:pPr>
              <w:pStyle w:val="TableParagraph"/>
              <w:spacing w:line="256" w:lineRule="exact"/>
              <w:rPr>
                <w:b/>
                <w:sz w:val="24"/>
              </w:rPr>
            </w:pPr>
            <w:r>
              <w:rPr>
                <w:b/>
                <w:spacing w:val="-2"/>
                <w:sz w:val="24"/>
              </w:rPr>
              <w:t>Criteria</w:t>
            </w:r>
          </w:p>
        </w:tc>
        <w:tc>
          <w:tcPr>
            <w:tcW w:w="1772" w:type="dxa"/>
          </w:tcPr>
          <w:p w:rsidR="00C036BA" w:rsidRDefault="001D6A0D">
            <w:pPr>
              <w:pStyle w:val="TableParagraph"/>
              <w:spacing w:line="256" w:lineRule="exact"/>
              <w:rPr>
                <w:b/>
                <w:sz w:val="24"/>
              </w:rPr>
            </w:pPr>
            <w:r>
              <w:rPr>
                <w:b/>
                <w:spacing w:val="-2"/>
                <w:sz w:val="24"/>
              </w:rPr>
              <w:t>Product</w:t>
            </w:r>
          </w:p>
        </w:tc>
        <w:tc>
          <w:tcPr>
            <w:tcW w:w="1623" w:type="dxa"/>
          </w:tcPr>
          <w:p w:rsidR="00C036BA" w:rsidRDefault="001D6A0D">
            <w:pPr>
              <w:pStyle w:val="TableParagraph"/>
              <w:spacing w:line="256" w:lineRule="exact"/>
              <w:ind w:left="30"/>
              <w:jc w:val="center"/>
              <w:rPr>
                <w:b/>
                <w:sz w:val="24"/>
              </w:rPr>
            </w:pPr>
            <w:r>
              <w:rPr>
                <w:b/>
                <w:sz w:val="24"/>
              </w:rPr>
              <w:t>Amount</w:t>
            </w:r>
            <w:r>
              <w:rPr>
                <w:b/>
                <w:spacing w:val="-3"/>
                <w:sz w:val="24"/>
              </w:rPr>
              <w:t xml:space="preserve"> </w:t>
            </w:r>
            <w:r>
              <w:rPr>
                <w:b/>
                <w:spacing w:val="-4"/>
                <w:sz w:val="24"/>
              </w:rPr>
              <w:t>(Rs)</w:t>
            </w:r>
          </w:p>
        </w:tc>
      </w:tr>
      <w:tr w:rsidR="00C036BA">
        <w:trPr>
          <w:trHeight w:val="275"/>
        </w:trPr>
        <w:tc>
          <w:tcPr>
            <w:tcW w:w="1284" w:type="dxa"/>
            <w:vMerge w:val="restart"/>
          </w:tcPr>
          <w:p w:rsidR="00C036BA" w:rsidRDefault="001D6A0D">
            <w:pPr>
              <w:pStyle w:val="TableParagraph"/>
              <w:spacing w:line="275" w:lineRule="exact"/>
              <w:rPr>
                <w:b/>
                <w:sz w:val="24"/>
              </w:rPr>
            </w:pPr>
            <w:r>
              <w:rPr>
                <w:b/>
                <w:spacing w:val="-2"/>
                <w:sz w:val="24"/>
              </w:rPr>
              <w:t>Minimum</w:t>
            </w:r>
          </w:p>
        </w:tc>
        <w:tc>
          <w:tcPr>
            <w:tcW w:w="1772" w:type="dxa"/>
          </w:tcPr>
          <w:p w:rsidR="00C036BA" w:rsidRDefault="001D6A0D">
            <w:pPr>
              <w:pStyle w:val="TableParagraph"/>
              <w:spacing w:line="256" w:lineRule="exact"/>
              <w:rPr>
                <w:sz w:val="24"/>
              </w:rPr>
            </w:pPr>
            <w:r>
              <w:rPr>
                <w:sz w:val="24"/>
              </w:rPr>
              <w:t>Consumer</w:t>
            </w:r>
            <w:r>
              <w:rPr>
                <w:spacing w:val="-1"/>
                <w:sz w:val="24"/>
              </w:rPr>
              <w:t xml:space="preserve"> </w:t>
            </w:r>
            <w:r>
              <w:rPr>
                <w:sz w:val="24"/>
              </w:rPr>
              <w:t xml:space="preserve">&amp; </w:t>
            </w:r>
            <w:r>
              <w:rPr>
                <w:spacing w:val="-5"/>
                <w:sz w:val="24"/>
              </w:rPr>
              <w:t>SE</w:t>
            </w:r>
          </w:p>
        </w:tc>
        <w:tc>
          <w:tcPr>
            <w:tcW w:w="1623" w:type="dxa"/>
          </w:tcPr>
          <w:p w:rsidR="00C036BA" w:rsidRDefault="001D6A0D">
            <w:pPr>
              <w:pStyle w:val="TableParagraph"/>
              <w:spacing w:line="256" w:lineRule="exact"/>
              <w:ind w:left="30"/>
              <w:jc w:val="center"/>
              <w:rPr>
                <w:sz w:val="24"/>
              </w:rPr>
            </w:pPr>
            <w:r>
              <w:rPr>
                <w:spacing w:val="-2"/>
                <w:sz w:val="24"/>
              </w:rPr>
              <w:t>50,000</w:t>
            </w:r>
          </w:p>
        </w:tc>
      </w:tr>
      <w:tr w:rsidR="00C036BA">
        <w:trPr>
          <w:trHeight w:val="275"/>
        </w:trPr>
        <w:tc>
          <w:tcPr>
            <w:tcW w:w="1284" w:type="dxa"/>
            <w:vMerge/>
            <w:tcBorders>
              <w:top w:val="nil"/>
            </w:tcBorders>
          </w:tcPr>
          <w:p w:rsidR="00C036BA" w:rsidRDefault="00C036BA">
            <w:pPr>
              <w:rPr>
                <w:sz w:val="2"/>
                <w:szCs w:val="2"/>
              </w:rPr>
            </w:pPr>
          </w:p>
        </w:tc>
        <w:tc>
          <w:tcPr>
            <w:tcW w:w="1772" w:type="dxa"/>
          </w:tcPr>
          <w:p w:rsidR="00C036BA" w:rsidRDefault="001D6A0D">
            <w:pPr>
              <w:pStyle w:val="TableParagraph"/>
              <w:spacing w:line="256" w:lineRule="exact"/>
              <w:rPr>
                <w:sz w:val="24"/>
              </w:rPr>
            </w:pPr>
            <w:r>
              <w:rPr>
                <w:spacing w:val="-4"/>
                <w:sz w:val="24"/>
              </w:rPr>
              <w:t>Agri</w:t>
            </w:r>
          </w:p>
        </w:tc>
        <w:tc>
          <w:tcPr>
            <w:tcW w:w="1623" w:type="dxa"/>
          </w:tcPr>
          <w:p w:rsidR="00C036BA" w:rsidRDefault="001D6A0D">
            <w:pPr>
              <w:pStyle w:val="TableParagraph"/>
              <w:spacing w:line="256" w:lineRule="exact"/>
              <w:ind w:left="30"/>
              <w:jc w:val="center"/>
              <w:rPr>
                <w:sz w:val="24"/>
              </w:rPr>
            </w:pPr>
            <w:r>
              <w:rPr>
                <w:spacing w:val="-2"/>
                <w:sz w:val="24"/>
              </w:rPr>
              <w:t>100,000</w:t>
            </w:r>
          </w:p>
        </w:tc>
      </w:tr>
      <w:tr w:rsidR="00C036BA">
        <w:trPr>
          <w:trHeight w:val="275"/>
        </w:trPr>
        <w:tc>
          <w:tcPr>
            <w:tcW w:w="1284" w:type="dxa"/>
            <w:vMerge w:val="restart"/>
          </w:tcPr>
          <w:p w:rsidR="00C036BA" w:rsidRDefault="001D6A0D">
            <w:pPr>
              <w:pStyle w:val="TableParagraph"/>
              <w:spacing w:before="143"/>
              <w:rPr>
                <w:b/>
                <w:sz w:val="24"/>
              </w:rPr>
            </w:pPr>
            <w:r>
              <w:rPr>
                <w:b/>
                <w:spacing w:val="-2"/>
                <w:sz w:val="24"/>
              </w:rPr>
              <w:t>Maximum</w:t>
            </w:r>
          </w:p>
        </w:tc>
        <w:tc>
          <w:tcPr>
            <w:tcW w:w="1772" w:type="dxa"/>
          </w:tcPr>
          <w:p w:rsidR="00C036BA" w:rsidRDefault="001D6A0D">
            <w:pPr>
              <w:pStyle w:val="TableParagraph"/>
              <w:spacing w:line="256" w:lineRule="exact"/>
              <w:rPr>
                <w:sz w:val="24"/>
              </w:rPr>
            </w:pPr>
            <w:r>
              <w:rPr>
                <w:spacing w:val="-2"/>
                <w:sz w:val="24"/>
              </w:rPr>
              <w:t>Consumer</w:t>
            </w:r>
          </w:p>
        </w:tc>
        <w:tc>
          <w:tcPr>
            <w:tcW w:w="1623" w:type="dxa"/>
          </w:tcPr>
          <w:p w:rsidR="00C036BA" w:rsidRDefault="001D6A0D">
            <w:pPr>
              <w:pStyle w:val="TableParagraph"/>
              <w:spacing w:line="256" w:lineRule="exact"/>
              <w:ind w:left="441"/>
              <w:rPr>
                <w:sz w:val="24"/>
              </w:rPr>
            </w:pPr>
            <w:r>
              <w:rPr>
                <w:sz w:val="24"/>
              </w:rPr>
              <w:t xml:space="preserve">2.5 </w:t>
            </w:r>
            <w:r>
              <w:rPr>
                <w:spacing w:val="-5"/>
                <w:sz w:val="24"/>
              </w:rPr>
              <w:t>Mln</w:t>
            </w:r>
          </w:p>
        </w:tc>
      </w:tr>
      <w:tr w:rsidR="00C036BA">
        <w:trPr>
          <w:trHeight w:val="278"/>
        </w:trPr>
        <w:tc>
          <w:tcPr>
            <w:tcW w:w="1284" w:type="dxa"/>
            <w:vMerge/>
            <w:tcBorders>
              <w:top w:val="nil"/>
            </w:tcBorders>
          </w:tcPr>
          <w:p w:rsidR="00C036BA" w:rsidRDefault="00C036BA">
            <w:pPr>
              <w:rPr>
                <w:sz w:val="2"/>
                <w:szCs w:val="2"/>
              </w:rPr>
            </w:pPr>
          </w:p>
        </w:tc>
        <w:tc>
          <w:tcPr>
            <w:tcW w:w="1772" w:type="dxa"/>
          </w:tcPr>
          <w:p w:rsidR="00C036BA" w:rsidRDefault="001D6A0D">
            <w:pPr>
              <w:pStyle w:val="TableParagraph"/>
              <w:spacing w:before="1" w:line="257" w:lineRule="exact"/>
              <w:rPr>
                <w:sz w:val="24"/>
              </w:rPr>
            </w:pPr>
            <w:r>
              <w:rPr>
                <w:sz w:val="24"/>
              </w:rPr>
              <w:t>SE</w:t>
            </w:r>
            <w:r>
              <w:rPr>
                <w:spacing w:val="-3"/>
                <w:sz w:val="24"/>
              </w:rPr>
              <w:t xml:space="preserve"> </w:t>
            </w:r>
            <w:r>
              <w:rPr>
                <w:sz w:val="24"/>
              </w:rPr>
              <w:t xml:space="preserve">&amp; </w:t>
            </w:r>
            <w:r>
              <w:rPr>
                <w:spacing w:val="-4"/>
                <w:sz w:val="24"/>
              </w:rPr>
              <w:t>Agri</w:t>
            </w:r>
          </w:p>
        </w:tc>
        <w:tc>
          <w:tcPr>
            <w:tcW w:w="1623" w:type="dxa"/>
          </w:tcPr>
          <w:p w:rsidR="00C036BA" w:rsidRDefault="001D6A0D">
            <w:pPr>
              <w:pStyle w:val="TableParagraph"/>
              <w:spacing w:before="1" w:line="257" w:lineRule="exact"/>
              <w:ind w:left="381"/>
              <w:rPr>
                <w:sz w:val="24"/>
              </w:rPr>
            </w:pPr>
            <w:r>
              <w:rPr>
                <w:sz w:val="24"/>
              </w:rPr>
              <w:t xml:space="preserve">25.0 </w:t>
            </w:r>
            <w:r>
              <w:rPr>
                <w:spacing w:val="-5"/>
                <w:sz w:val="24"/>
              </w:rPr>
              <w:t>Mln</w:t>
            </w:r>
          </w:p>
        </w:tc>
      </w:tr>
    </w:tbl>
    <w:p w:rsidR="00C036BA" w:rsidRDefault="00C036BA">
      <w:pPr>
        <w:pStyle w:val="BodyText"/>
        <w:spacing w:before="1"/>
      </w:pPr>
    </w:p>
    <w:p w:rsidR="00C036BA" w:rsidRDefault="001D6A0D">
      <w:pPr>
        <w:pStyle w:val="Heading2"/>
        <w:numPr>
          <w:ilvl w:val="1"/>
          <w:numId w:val="11"/>
        </w:numPr>
        <w:tabs>
          <w:tab w:val="left" w:pos="720"/>
        </w:tabs>
        <w:ind w:hanging="360"/>
        <w:rPr>
          <w:b w:val="0"/>
        </w:rPr>
      </w:pPr>
      <w:bookmarkStart w:id="21" w:name="_bookmark21"/>
      <w:bookmarkEnd w:id="21"/>
      <w:r>
        <w:rPr>
          <w:u w:val="single"/>
        </w:rPr>
        <w:t>Number</w:t>
      </w:r>
      <w:r>
        <w:rPr>
          <w:spacing w:val="-2"/>
          <w:u w:val="single"/>
        </w:rPr>
        <w:t xml:space="preserve"> </w:t>
      </w:r>
      <w:r>
        <w:rPr>
          <w:u w:val="single"/>
        </w:rPr>
        <w:t>of</w:t>
      </w:r>
      <w:r>
        <w:rPr>
          <w:spacing w:val="-1"/>
          <w:u w:val="single"/>
        </w:rPr>
        <w:t xml:space="preserve"> </w:t>
      </w:r>
      <w:r>
        <w:rPr>
          <w:u w:val="single"/>
        </w:rPr>
        <w:t>Facilities at</w:t>
      </w:r>
      <w:r>
        <w:rPr>
          <w:spacing w:val="-1"/>
          <w:u w:val="single"/>
        </w:rPr>
        <w:t xml:space="preserve"> </w:t>
      </w:r>
      <w:r>
        <w:rPr>
          <w:u w:val="single"/>
        </w:rPr>
        <w:t xml:space="preserve">a </w:t>
      </w:r>
      <w:r>
        <w:rPr>
          <w:spacing w:val="-4"/>
          <w:u w:val="single"/>
        </w:rPr>
        <w:t>time</w:t>
      </w:r>
      <w:r>
        <w:rPr>
          <w:b w:val="0"/>
          <w:spacing w:val="-4"/>
        </w:rPr>
        <w:t>:</w:t>
      </w:r>
    </w:p>
    <w:p w:rsidR="00C036BA" w:rsidRDefault="00C036BA">
      <w:pPr>
        <w:pStyle w:val="BodyText"/>
      </w:pPr>
    </w:p>
    <w:p w:rsidR="00C036BA" w:rsidRDefault="001D6A0D">
      <w:pPr>
        <w:pStyle w:val="BodyText"/>
        <w:ind w:left="720"/>
      </w:pPr>
      <w:r>
        <w:rPr>
          <w:b/>
        </w:rPr>
        <w:t>Consumer</w:t>
      </w:r>
      <w:r>
        <w:t>:</w:t>
      </w:r>
      <w:r>
        <w:rPr>
          <w:spacing w:val="-4"/>
        </w:rPr>
        <w:t xml:space="preserve"> </w:t>
      </w:r>
      <w:r>
        <w:t>Borrower</w:t>
      </w:r>
      <w:r>
        <w:rPr>
          <w:spacing w:val="-1"/>
        </w:rPr>
        <w:t xml:space="preserve"> </w:t>
      </w:r>
      <w:r>
        <w:t>will</w:t>
      </w:r>
      <w:r>
        <w:rPr>
          <w:spacing w:val="-1"/>
        </w:rPr>
        <w:t xml:space="preserve"> </w:t>
      </w:r>
      <w:r>
        <w:t>have</w:t>
      </w:r>
      <w:r>
        <w:rPr>
          <w:spacing w:val="-2"/>
        </w:rPr>
        <w:t xml:space="preserve"> </w:t>
      </w:r>
      <w:r>
        <w:t>at</w:t>
      </w:r>
      <w:r>
        <w:rPr>
          <w:spacing w:val="-1"/>
        </w:rPr>
        <w:t xml:space="preserve"> </w:t>
      </w:r>
      <w:r>
        <w:t>max</w:t>
      </w:r>
      <w:r>
        <w:rPr>
          <w:spacing w:val="-1"/>
        </w:rPr>
        <w:t xml:space="preserve"> </w:t>
      </w:r>
      <w:r>
        <w:t>2</w:t>
      </w:r>
      <w:r>
        <w:rPr>
          <w:spacing w:val="-2"/>
        </w:rPr>
        <w:t xml:space="preserve"> </w:t>
      </w:r>
      <w:r>
        <w:t>finances</w:t>
      </w:r>
      <w:r>
        <w:rPr>
          <w:spacing w:val="1"/>
        </w:rPr>
        <w:t xml:space="preserve"> </w:t>
      </w:r>
      <w:r>
        <w:t>at</w:t>
      </w:r>
      <w:r>
        <w:rPr>
          <w:spacing w:val="-1"/>
        </w:rPr>
        <w:t xml:space="preserve"> </w:t>
      </w:r>
      <w:r>
        <w:t>a</w:t>
      </w:r>
      <w:r>
        <w:rPr>
          <w:spacing w:val="-1"/>
        </w:rPr>
        <w:t xml:space="preserve"> </w:t>
      </w:r>
      <w:r>
        <w:t>time</w:t>
      </w:r>
      <w:r>
        <w:rPr>
          <w:spacing w:val="-2"/>
        </w:rPr>
        <w:t xml:space="preserve"> </w:t>
      </w:r>
      <w:r>
        <w:t>subject</w:t>
      </w:r>
      <w:r>
        <w:rPr>
          <w:spacing w:val="-1"/>
        </w:rPr>
        <w:t xml:space="preserve"> </w:t>
      </w:r>
      <w:r>
        <w:rPr>
          <w:spacing w:val="-5"/>
        </w:rPr>
        <w:t>to:</w:t>
      </w:r>
    </w:p>
    <w:p w:rsidR="00C036BA" w:rsidRDefault="001D6A0D">
      <w:pPr>
        <w:pStyle w:val="ListParagraph"/>
        <w:numPr>
          <w:ilvl w:val="0"/>
          <w:numId w:val="10"/>
        </w:numPr>
        <w:tabs>
          <w:tab w:val="left" w:pos="1147"/>
        </w:tabs>
        <w:rPr>
          <w:sz w:val="24"/>
        </w:rPr>
      </w:pPr>
      <w:r>
        <w:rPr>
          <w:sz w:val="24"/>
        </w:rPr>
        <w:t>2nd</w:t>
      </w:r>
      <w:r>
        <w:rPr>
          <w:spacing w:val="-1"/>
          <w:sz w:val="24"/>
        </w:rPr>
        <w:t xml:space="preserve"> </w:t>
      </w:r>
      <w:r>
        <w:rPr>
          <w:sz w:val="24"/>
        </w:rPr>
        <w:t>loan not to</w:t>
      </w:r>
      <w:r>
        <w:rPr>
          <w:spacing w:val="-1"/>
          <w:sz w:val="24"/>
        </w:rPr>
        <w:t xml:space="preserve"> </w:t>
      </w:r>
      <w:r>
        <w:rPr>
          <w:sz w:val="24"/>
        </w:rPr>
        <w:t xml:space="preserve">exceed Rs. 1.0 </w:t>
      </w:r>
      <w:r>
        <w:rPr>
          <w:spacing w:val="-5"/>
          <w:sz w:val="24"/>
        </w:rPr>
        <w:t>Mln</w:t>
      </w:r>
    </w:p>
    <w:p w:rsidR="00C036BA" w:rsidRDefault="001D6A0D">
      <w:pPr>
        <w:pStyle w:val="ListParagraph"/>
        <w:numPr>
          <w:ilvl w:val="0"/>
          <w:numId w:val="10"/>
        </w:numPr>
        <w:tabs>
          <w:tab w:val="left" w:pos="1147"/>
        </w:tabs>
        <w:rPr>
          <w:sz w:val="24"/>
        </w:rPr>
      </w:pPr>
      <w:r>
        <w:rPr>
          <w:sz w:val="24"/>
        </w:rPr>
        <w:t>2nd</w:t>
      </w:r>
      <w:r>
        <w:rPr>
          <w:spacing w:val="-1"/>
          <w:sz w:val="24"/>
        </w:rPr>
        <w:t xml:space="preserve"> </w:t>
      </w:r>
      <w:r>
        <w:rPr>
          <w:sz w:val="24"/>
        </w:rPr>
        <w:t>loan</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allowed after</w:t>
      </w:r>
      <w:r>
        <w:rPr>
          <w:spacing w:val="-1"/>
          <w:sz w:val="24"/>
        </w:rPr>
        <w:t xml:space="preserve"> </w:t>
      </w:r>
      <w:r>
        <w:rPr>
          <w:sz w:val="24"/>
        </w:rPr>
        <w:t>passage</w:t>
      </w:r>
      <w:r>
        <w:rPr>
          <w:spacing w:val="-2"/>
          <w:sz w:val="24"/>
        </w:rPr>
        <w:t xml:space="preserve"> </w:t>
      </w:r>
      <w:r>
        <w:rPr>
          <w:sz w:val="24"/>
        </w:rPr>
        <w:t>of at</w:t>
      </w:r>
      <w:r>
        <w:rPr>
          <w:spacing w:val="-1"/>
          <w:sz w:val="24"/>
        </w:rPr>
        <w:t xml:space="preserve"> </w:t>
      </w:r>
      <w:r>
        <w:rPr>
          <w:sz w:val="24"/>
        </w:rPr>
        <w:t>least</w:t>
      </w:r>
      <w:r>
        <w:rPr>
          <w:spacing w:val="-1"/>
          <w:sz w:val="24"/>
        </w:rPr>
        <w:t xml:space="preserve"> </w:t>
      </w:r>
      <w:r>
        <w:rPr>
          <w:sz w:val="24"/>
        </w:rPr>
        <w:t>6 months of</w:t>
      </w:r>
      <w:r>
        <w:rPr>
          <w:spacing w:val="-1"/>
          <w:sz w:val="24"/>
        </w:rPr>
        <w:t xml:space="preserve"> </w:t>
      </w:r>
      <w:r>
        <w:rPr>
          <w:sz w:val="24"/>
        </w:rPr>
        <w:t>previous</w:t>
      </w:r>
      <w:r>
        <w:rPr>
          <w:spacing w:val="-1"/>
          <w:sz w:val="24"/>
        </w:rPr>
        <w:t xml:space="preserve"> </w:t>
      </w:r>
      <w:r>
        <w:rPr>
          <w:spacing w:val="-2"/>
          <w:sz w:val="24"/>
        </w:rPr>
        <w:t>loan.</w:t>
      </w:r>
    </w:p>
    <w:p w:rsidR="00C036BA" w:rsidRDefault="001D6A0D">
      <w:pPr>
        <w:pStyle w:val="ListParagraph"/>
        <w:numPr>
          <w:ilvl w:val="0"/>
          <w:numId w:val="10"/>
        </w:numPr>
        <w:tabs>
          <w:tab w:val="left" w:pos="1147"/>
        </w:tabs>
        <w:rPr>
          <w:sz w:val="24"/>
        </w:rPr>
      </w:pPr>
      <w:r>
        <w:rPr>
          <w:sz w:val="24"/>
        </w:rPr>
        <w:t>2nd</w:t>
      </w:r>
      <w:r>
        <w:rPr>
          <w:spacing w:val="-1"/>
          <w:sz w:val="24"/>
        </w:rPr>
        <w:t xml:space="preserve"> </w:t>
      </w:r>
      <w:r>
        <w:rPr>
          <w:sz w:val="24"/>
        </w:rPr>
        <w:t>Loan</w:t>
      </w:r>
      <w:r>
        <w:rPr>
          <w:spacing w:val="-1"/>
          <w:sz w:val="24"/>
        </w:rPr>
        <w:t xml:space="preserve"> </w:t>
      </w:r>
      <w:r>
        <w:rPr>
          <w:sz w:val="24"/>
        </w:rPr>
        <w:t>on</w:t>
      </w:r>
      <w:r>
        <w:rPr>
          <w:spacing w:val="-1"/>
          <w:sz w:val="24"/>
        </w:rPr>
        <w:t xml:space="preserve"> </w:t>
      </w:r>
      <w:r>
        <w:rPr>
          <w:sz w:val="24"/>
        </w:rPr>
        <w:t>existing</w:t>
      </w:r>
      <w:r>
        <w:rPr>
          <w:spacing w:val="-1"/>
          <w:sz w:val="24"/>
        </w:rPr>
        <w:t xml:space="preserve"> </w:t>
      </w:r>
      <w:r>
        <w:rPr>
          <w:sz w:val="24"/>
        </w:rPr>
        <w:t>Gold collateral</w:t>
      </w:r>
      <w:r>
        <w:rPr>
          <w:spacing w:val="-1"/>
          <w:sz w:val="24"/>
        </w:rPr>
        <w:t xml:space="preserve"> </w:t>
      </w:r>
      <w:r>
        <w:rPr>
          <w:sz w:val="24"/>
        </w:rPr>
        <w:t>will</w:t>
      </w:r>
      <w:r>
        <w:rPr>
          <w:spacing w:val="-1"/>
          <w:sz w:val="24"/>
        </w:rPr>
        <w:t xml:space="preserve"> </w:t>
      </w:r>
      <w:r>
        <w:rPr>
          <w:sz w:val="24"/>
        </w:rPr>
        <w:t>require QA</w:t>
      </w:r>
      <w:r>
        <w:rPr>
          <w:spacing w:val="-1"/>
          <w:sz w:val="24"/>
        </w:rPr>
        <w:t xml:space="preserve"> </w:t>
      </w:r>
      <w:r>
        <w:rPr>
          <w:spacing w:val="-2"/>
          <w:sz w:val="24"/>
        </w:rPr>
        <w:t>feedback.</w:t>
      </w:r>
    </w:p>
    <w:p w:rsidR="00C036BA" w:rsidRDefault="00C036BA">
      <w:pPr>
        <w:pStyle w:val="ListParagraph"/>
        <w:rPr>
          <w:sz w:val="24"/>
        </w:rPr>
        <w:sectPr w:rsidR="00C036BA">
          <w:pgSz w:w="12240" w:h="15840"/>
          <w:pgMar w:top="1080" w:right="360" w:bottom="1200" w:left="720" w:header="763" w:footer="990" w:gutter="0"/>
          <w:cols w:space="720"/>
        </w:sectPr>
      </w:pPr>
    </w:p>
    <w:p w:rsidR="00C036BA" w:rsidRDefault="001D6A0D">
      <w:pPr>
        <w:tabs>
          <w:tab w:val="left" w:pos="2880"/>
        </w:tabs>
        <w:spacing w:before="81" w:line="275" w:lineRule="exact"/>
        <w:ind w:left="720"/>
        <w:rPr>
          <w:sz w:val="24"/>
        </w:rPr>
      </w:pPr>
      <w:r>
        <w:rPr>
          <w:b/>
          <w:sz w:val="24"/>
        </w:rPr>
        <w:lastRenderedPageBreak/>
        <w:t xml:space="preserve">SE </w:t>
      </w:r>
      <w:r>
        <w:rPr>
          <w:b/>
          <w:spacing w:val="-2"/>
          <w:sz w:val="24"/>
        </w:rPr>
        <w:t>Finance:</w:t>
      </w:r>
      <w:r>
        <w:rPr>
          <w:b/>
          <w:sz w:val="24"/>
        </w:rPr>
        <w:tab/>
      </w:r>
      <w:r>
        <w:rPr>
          <w:sz w:val="24"/>
        </w:rPr>
        <w:t>1</w:t>
      </w:r>
      <w:r>
        <w:rPr>
          <w:spacing w:val="-3"/>
          <w:sz w:val="24"/>
        </w:rPr>
        <w:t xml:space="preserve"> </w:t>
      </w:r>
      <w:r>
        <w:rPr>
          <w:sz w:val="24"/>
        </w:rPr>
        <w:t>gold</w:t>
      </w:r>
      <w:r>
        <w:rPr>
          <w:spacing w:val="1"/>
          <w:sz w:val="24"/>
        </w:rPr>
        <w:t xml:space="preserve"> </w:t>
      </w:r>
      <w:r>
        <w:rPr>
          <w:sz w:val="24"/>
        </w:rPr>
        <w:t>finance</w:t>
      </w:r>
      <w:r>
        <w:rPr>
          <w:spacing w:val="-2"/>
          <w:sz w:val="24"/>
        </w:rPr>
        <w:t xml:space="preserve"> </w:t>
      </w:r>
      <w:r>
        <w:rPr>
          <w:sz w:val="24"/>
        </w:rPr>
        <w:t xml:space="preserve">per </w:t>
      </w:r>
      <w:r>
        <w:rPr>
          <w:spacing w:val="-2"/>
          <w:sz w:val="24"/>
        </w:rPr>
        <w:t>customer</w:t>
      </w:r>
    </w:p>
    <w:p w:rsidR="00C036BA" w:rsidRDefault="001D6A0D">
      <w:pPr>
        <w:tabs>
          <w:tab w:val="left" w:pos="2880"/>
        </w:tabs>
        <w:spacing w:line="275" w:lineRule="exact"/>
        <w:ind w:left="720"/>
        <w:rPr>
          <w:sz w:val="24"/>
        </w:rPr>
      </w:pPr>
      <w:r>
        <w:rPr>
          <w:b/>
          <w:sz w:val="24"/>
        </w:rPr>
        <w:t>Agri</w:t>
      </w:r>
      <w:r>
        <w:rPr>
          <w:b/>
          <w:spacing w:val="-2"/>
          <w:sz w:val="24"/>
        </w:rPr>
        <w:t xml:space="preserve"> Finance:</w:t>
      </w:r>
      <w:r>
        <w:rPr>
          <w:b/>
          <w:sz w:val="24"/>
        </w:rPr>
        <w:tab/>
      </w:r>
      <w:r>
        <w:rPr>
          <w:sz w:val="24"/>
        </w:rPr>
        <w:t>2</w:t>
      </w:r>
      <w:r>
        <w:rPr>
          <w:spacing w:val="-3"/>
          <w:sz w:val="24"/>
        </w:rPr>
        <w:t xml:space="preserve"> </w:t>
      </w:r>
      <w:r>
        <w:rPr>
          <w:sz w:val="24"/>
        </w:rPr>
        <w:t>gold</w:t>
      </w:r>
      <w:r>
        <w:rPr>
          <w:spacing w:val="1"/>
          <w:sz w:val="24"/>
        </w:rPr>
        <w:t xml:space="preserve"> </w:t>
      </w:r>
      <w:r>
        <w:rPr>
          <w:sz w:val="24"/>
        </w:rPr>
        <w:t>finance</w:t>
      </w:r>
      <w:r>
        <w:rPr>
          <w:spacing w:val="-2"/>
          <w:sz w:val="24"/>
        </w:rPr>
        <w:t xml:space="preserve"> </w:t>
      </w:r>
      <w:r>
        <w:rPr>
          <w:sz w:val="24"/>
        </w:rPr>
        <w:t>p</w:t>
      </w:r>
      <w:r>
        <w:rPr>
          <w:sz w:val="24"/>
        </w:rPr>
        <w:t xml:space="preserve">er </w:t>
      </w:r>
      <w:r>
        <w:rPr>
          <w:spacing w:val="-2"/>
          <w:sz w:val="24"/>
        </w:rPr>
        <w:t>customer</w:t>
      </w:r>
    </w:p>
    <w:p w:rsidR="00C036BA" w:rsidRDefault="00C036BA">
      <w:pPr>
        <w:pStyle w:val="BodyText"/>
      </w:pPr>
    </w:p>
    <w:p w:rsidR="00C036BA" w:rsidRDefault="001D6A0D">
      <w:pPr>
        <w:pStyle w:val="Heading2"/>
        <w:numPr>
          <w:ilvl w:val="1"/>
          <w:numId w:val="11"/>
        </w:numPr>
        <w:tabs>
          <w:tab w:val="left" w:pos="719"/>
        </w:tabs>
        <w:ind w:left="719" w:hanging="359"/>
        <w:jc w:val="both"/>
      </w:pPr>
      <w:bookmarkStart w:id="22" w:name="_bookmark22"/>
      <w:bookmarkEnd w:id="22"/>
      <w:r>
        <w:t>Finance</w:t>
      </w:r>
      <w:r>
        <w:rPr>
          <w:spacing w:val="-2"/>
        </w:rPr>
        <w:t xml:space="preserve"> Tenors</w:t>
      </w: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4"/>
        <w:gridCol w:w="1133"/>
        <w:gridCol w:w="1556"/>
        <w:gridCol w:w="1983"/>
      </w:tblGrid>
      <w:tr w:rsidR="00C036BA">
        <w:trPr>
          <w:trHeight w:val="277"/>
        </w:trPr>
        <w:tc>
          <w:tcPr>
            <w:tcW w:w="1284" w:type="dxa"/>
          </w:tcPr>
          <w:p w:rsidR="00C036BA" w:rsidRDefault="001D6A0D">
            <w:pPr>
              <w:pStyle w:val="TableParagraph"/>
              <w:spacing w:before="1" w:line="257" w:lineRule="exact"/>
              <w:rPr>
                <w:b/>
                <w:sz w:val="24"/>
              </w:rPr>
            </w:pPr>
            <w:r>
              <w:rPr>
                <w:b/>
                <w:spacing w:val="-4"/>
                <w:sz w:val="24"/>
              </w:rPr>
              <w:t>Type</w:t>
            </w:r>
          </w:p>
        </w:tc>
        <w:tc>
          <w:tcPr>
            <w:tcW w:w="1133" w:type="dxa"/>
          </w:tcPr>
          <w:p w:rsidR="00C036BA" w:rsidRDefault="001D6A0D">
            <w:pPr>
              <w:pStyle w:val="TableParagraph"/>
              <w:spacing w:before="1" w:line="257" w:lineRule="exact"/>
              <w:rPr>
                <w:b/>
                <w:sz w:val="24"/>
              </w:rPr>
            </w:pPr>
            <w:r>
              <w:rPr>
                <w:b/>
                <w:spacing w:val="-2"/>
                <w:sz w:val="24"/>
              </w:rPr>
              <w:t>Product</w:t>
            </w:r>
          </w:p>
        </w:tc>
        <w:tc>
          <w:tcPr>
            <w:tcW w:w="1556" w:type="dxa"/>
          </w:tcPr>
          <w:p w:rsidR="00C036BA" w:rsidRDefault="001D6A0D">
            <w:pPr>
              <w:pStyle w:val="TableParagraph"/>
              <w:spacing w:before="1" w:line="257" w:lineRule="exact"/>
              <w:ind w:left="32"/>
              <w:jc w:val="center"/>
              <w:rPr>
                <w:b/>
                <w:sz w:val="24"/>
              </w:rPr>
            </w:pPr>
            <w:r>
              <w:rPr>
                <w:b/>
                <w:sz w:val="24"/>
              </w:rPr>
              <w:t>Min</w:t>
            </w:r>
            <w:r>
              <w:rPr>
                <w:b/>
                <w:spacing w:val="-2"/>
                <w:sz w:val="24"/>
              </w:rPr>
              <w:t xml:space="preserve"> Tenure</w:t>
            </w:r>
          </w:p>
        </w:tc>
        <w:tc>
          <w:tcPr>
            <w:tcW w:w="1983" w:type="dxa"/>
          </w:tcPr>
          <w:p w:rsidR="00C036BA" w:rsidRDefault="001D6A0D">
            <w:pPr>
              <w:pStyle w:val="TableParagraph"/>
              <w:spacing w:before="1" w:line="257" w:lineRule="exact"/>
              <w:ind w:left="27"/>
              <w:jc w:val="center"/>
              <w:rPr>
                <w:b/>
                <w:sz w:val="24"/>
              </w:rPr>
            </w:pPr>
            <w:r>
              <w:rPr>
                <w:b/>
                <w:sz w:val="24"/>
              </w:rPr>
              <w:t>Max</w:t>
            </w:r>
            <w:r>
              <w:rPr>
                <w:b/>
                <w:spacing w:val="-1"/>
                <w:sz w:val="24"/>
              </w:rPr>
              <w:t xml:space="preserve"> </w:t>
            </w:r>
            <w:r>
              <w:rPr>
                <w:b/>
                <w:spacing w:val="-2"/>
                <w:sz w:val="24"/>
              </w:rPr>
              <w:t>Tenure</w:t>
            </w:r>
          </w:p>
        </w:tc>
      </w:tr>
      <w:tr w:rsidR="00C036BA">
        <w:trPr>
          <w:trHeight w:val="275"/>
        </w:trPr>
        <w:tc>
          <w:tcPr>
            <w:tcW w:w="1284" w:type="dxa"/>
            <w:vMerge w:val="restart"/>
          </w:tcPr>
          <w:p w:rsidR="00C036BA" w:rsidRDefault="00C036BA">
            <w:pPr>
              <w:pStyle w:val="TableParagraph"/>
              <w:spacing w:before="8"/>
              <w:ind w:left="0"/>
              <w:rPr>
                <w:b/>
                <w:sz w:val="24"/>
              </w:rPr>
            </w:pPr>
          </w:p>
          <w:p w:rsidR="00C036BA" w:rsidRDefault="001D6A0D">
            <w:pPr>
              <w:pStyle w:val="TableParagraph"/>
              <w:rPr>
                <w:b/>
                <w:sz w:val="24"/>
              </w:rPr>
            </w:pPr>
            <w:r>
              <w:rPr>
                <w:b/>
                <w:spacing w:val="-2"/>
                <w:sz w:val="24"/>
              </w:rPr>
              <w:t>Consumer</w:t>
            </w:r>
          </w:p>
        </w:tc>
        <w:tc>
          <w:tcPr>
            <w:tcW w:w="1133" w:type="dxa"/>
          </w:tcPr>
          <w:p w:rsidR="00C036BA" w:rsidRDefault="001D6A0D">
            <w:pPr>
              <w:pStyle w:val="TableParagraph"/>
              <w:spacing w:line="256" w:lineRule="exact"/>
              <w:rPr>
                <w:sz w:val="24"/>
              </w:rPr>
            </w:pPr>
            <w:r>
              <w:rPr>
                <w:sz w:val="24"/>
              </w:rPr>
              <w:t>TF</w:t>
            </w:r>
            <w:r>
              <w:rPr>
                <w:spacing w:val="-2"/>
                <w:sz w:val="24"/>
              </w:rPr>
              <w:t xml:space="preserve"> </w:t>
            </w:r>
            <w:r>
              <w:rPr>
                <w:sz w:val="24"/>
              </w:rPr>
              <w:t xml:space="preserve">– </w:t>
            </w:r>
            <w:r>
              <w:rPr>
                <w:spacing w:val="-12"/>
                <w:sz w:val="24"/>
              </w:rPr>
              <w:t>A</w:t>
            </w:r>
          </w:p>
        </w:tc>
        <w:tc>
          <w:tcPr>
            <w:tcW w:w="1556" w:type="dxa"/>
            <w:vMerge w:val="restart"/>
          </w:tcPr>
          <w:p w:rsidR="00C036BA" w:rsidRDefault="001D6A0D">
            <w:pPr>
              <w:pStyle w:val="TableParagraph"/>
              <w:spacing w:before="140"/>
              <w:ind w:left="285"/>
              <w:rPr>
                <w:sz w:val="24"/>
              </w:rPr>
            </w:pPr>
            <w:r>
              <w:rPr>
                <w:sz w:val="24"/>
              </w:rPr>
              <w:t xml:space="preserve">12 </w:t>
            </w:r>
            <w:r>
              <w:rPr>
                <w:spacing w:val="-2"/>
                <w:sz w:val="24"/>
              </w:rPr>
              <w:t>months</w:t>
            </w:r>
          </w:p>
        </w:tc>
        <w:tc>
          <w:tcPr>
            <w:tcW w:w="1983" w:type="dxa"/>
            <w:vMerge w:val="restart"/>
          </w:tcPr>
          <w:p w:rsidR="00C036BA" w:rsidRDefault="001D6A0D">
            <w:pPr>
              <w:pStyle w:val="TableParagraph"/>
              <w:spacing w:before="140"/>
              <w:ind w:left="196"/>
              <w:rPr>
                <w:sz w:val="24"/>
              </w:rPr>
            </w:pPr>
            <w:r>
              <w:rPr>
                <w:sz w:val="24"/>
              </w:rPr>
              <w:t xml:space="preserve">Up to 48 </w:t>
            </w:r>
            <w:r>
              <w:rPr>
                <w:spacing w:val="-2"/>
                <w:sz w:val="24"/>
              </w:rPr>
              <w:t>months</w:t>
            </w:r>
          </w:p>
        </w:tc>
      </w:tr>
      <w:tr w:rsidR="00C036BA">
        <w:trPr>
          <w:trHeight w:val="275"/>
        </w:trPr>
        <w:tc>
          <w:tcPr>
            <w:tcW w:w="1284" w:type="dxa"/>
            <w:vMerge/>
            <w:tcBorders>
              <w:top w:val="nil"/>
            </w:tcBorders>
          </w:tcPr>
          <w:p w:rsidR="00C036BA" w:rsidRDefault="00C036BA">
            <w:pPr>
              <w:rPr>
                <w:sz w:val="2"/>
                <w:szCs w:val="2"/>
              </w:rPr>
            </w:pPr>
          </w:p>
        </w:tc>
        <w:tc>
          <w:tcPr>
            <w:tcW w:w="1133" w:type="dxa"/>
          </w:tcPr>
          <w:p w:rsidR="00C036BA" w:rsidRDefault="001D6A0D">
            <w:pPr>
              <w:pStyle w:val="TableParagraph"/>
              <w:spacing w:line="256" w:lineRule="exact"/>
              <w:rPr>
                <w:sz w:val="24"/>
              </w:rPr>
            </w:pPr>
            <w:r>
              <w:rPr>
                <w:sz w:val="24"/>
              </w:rPr>
              <w:t>TF</w:t>
            </w:r>
            <w:r>
              <w:rPr>
                <w:spacing w:val="-2"/>
                <w:sz w:val="24"/>
              </w:rPr>
              <w:t xml:space="preserve"> </w:t>
            </w:r>
            <w:r>
              <w:rPr>
                <w:sz w:val="24"/>
              </w:rPr>
              <w:t xml:space="preserve">– </w:t>
            </w:r>
            <w:r>
              <w:rPr>
                <w:spacing w:val="-12"/>
                <w:sz w:val="24"/>
              </w:rPr>
              <w:t>B</w:t>
            </w:r>
          </w:p>
        </w:tc>
        <w:tc>
          <w:tcPr>
            <w:tcW w:w="1556" w:type="dxa"/>
            <w:vMerge/>
            <w:tcBorders>
              <w:top w:val="nil"/>
            </w:tcBorders>
          </w:tcPr>
          <w:p w:rsidR="00C036BA" w:rsidRDefault="00C036BA">
            <w:pPr>
              <w:rPr>
                <w:sz w:val="2"/>
                <w:szCs w:val="2"/>
              </w:rPr>
            </w:pPr>
          </w:p>
        </w:tc>
        <w:tc>
          <w:tcPr>
            <w:tcW w:w="1983" w:type="dxa"/>
            <w:vMerge/>
            <w:tcBorders>
              <w:top w:val="nil"/>
            </w:tcBorders>
          </w:tcPr>
          <w:p w:rsidR="00C036BA" w:rsidRDefault="00C036BA">
            <w:pPr>
              <w:rPr>
                <w:sz w:val="2"/>
                <w:szCs w:val="2"/>
              </w:rPr>
            </w:pPr>
          </w:p>
        </w:tc>
      </w:tr>
      <w:tr w:rsidR="00C036BA">
        <w:trPr>
          <w:trHeight w:val="275"/>
        </w:trPr>
        <w:tc>
          <w:tcPr>
            <w:tcW w:w="1284" w:type="dxa"/>
            <w:vMerge/>
            <w:tcBorders>
              <w:top w:val="nil"/>
            </w:tcBorders>
          </w:tcPr>
          <w:p w:rsidR="00C036BA" w:rsidRDefault="00C036BA">
            <w:pPr>
              <w:rPr>
                <w:sz w:val="2"/>
                <w:szCs w:val="2"/>
              </w:rPr>
            </w:pPr>
          </w:p>
        </w:tc>
        <w:tc>
          <w:tcPr>
            <w:tcW w:w="1133" w:type="dxa"/>
          </w:tcPr>
          <w:p w:rsidR="00C036BA" w:rsidRDefault="001D6A0D">
            <w:pPr>
              <w:pStyle w:val="TableParagraph"/>
              <w:spacing w:line="256" w:lineRule="exact"/>
              <w:rPr>
                <w:sz w:val="24"/>
              </w:rPr>
            </w:pPr>
            <w:r>
              <w:rPr>
                <w:spacing w:val="-5"/>
                <w:sz w:val="24"/>
              </w:rPr>
              <w:t>RF</w:t>
            </w:r>
          </w:p>
        </w:tc>
        <w:tc>
          <w:tcPr>
            <w:tcW w:w="1556" w:type="dxa"/>
          </w:tcPr>
          <w:p w:rsidR="00C036BA" w:rsidRDefault="001D6A0D">
            <w:pPr>
              <w:pStyle w:val="TableParagraph"/>
              <w:spacing w:line="256" w:lineRule="exact"/>
              <w:ind w:left="32" w:right="3"/>
              <w:jc w:val="center"/>
              <w:rPr>
                <w:sz w:val="24"/>
              </w:rPr>
            </w:pPr>
            <w:r>
              <w:rPr>
                <w:sz w:val="24"/>
              </w:rPr>
              <w:t xml:space="preserve">1 </w:t>
            </w:r>
            <w:r>
              <w:rPr>
                <w:spacing w:val="-4"/>
                <w:sz w:val="24"/>
              </w:rPr>
              <w:t>year</w:t>
            </w:r>
          </w:p>
        </w:tc>
        <w:tc>
          <w:tcPr>
            <w:tcW w:w="1983" w:type="dxa"/>
          </w:tcPr>
          <w:p w:rsidR="00C036BA" w:rsidRDefault="001D6A0D">
            <w:pPr>
              <w:pStyle w:val="TableParagraph"/>
              <w:spacing w:line="256" w:lineRule="exact"/>
              <w:ind w:left="27" w:right="2"/>
              <w:jc w:val="center"/>
              <w:rPr>
                <w:sz w:val="24"/>
              </w:rPr>
            </w:pPr>
            <w:r>
              <w:rPr>
                <w:sz w:val="24"/>
              </w:rPr>
              <w:t xml:space="preserve">3 </w:t>
            </w:r>
            <w:r>
              <w:rPr>
                <w:spacing w:val="-2"/>
                <w:sz w:val="24"/>
              </w:rPr>
              <w:t>years</w:t>
            </w:r>
          </w:p>
        </w:tc>
      </w:tr>
      <w:tr w:rsidR="00C036BA">
        <w:trPr>
          <w:trHeight w:val="275"/>
        </w:trPr>
        <w:tc>
          <w:tcPr>
            <w:tcW w:w="1284" w:type="dxa"/>
            <w:vMerge w:val="restart"/>
          </w:tcPr>
          <w:p w:rsidR="00C036BA" w:rsidRDefault="00C036BA">
            <w:pPr>
              <w:pStyle w:val="TableParagraph"/>
              <w:spacing w:before="8"/>
              <w:ind w:left="0"/>
              <w:rPr>
                <w:b/>
                <w:sz w:val="24"/>
              </w:rPr>
            </w:pPr>
          </w:p>
          <w:p w:rsidR="00C036BA" w:rsidRDefault="001D6A0D">
            <w:pPr>
              <w:pStyle w:val="TableParagraph"/>
              <w:rPr>
                <w:b/>
                <w:sz w:val="24"/>
              </w:rPr>
            </w:pPr>
            <w:r>
              <w:rPr>
                <w:b/>
                <w:spacing w:val="-5"/>
                <w:sz w:val="24"/>
              </w:rPr>
              <w:t>SE</w:t>
            </w:r>
          </w:p>
        </w:tc>
        <w:tc>
          <w:tcPr>
            <w:tcW w:w="1133" w:type="dxa"/>
          </w:tcPr>
          <w:p w:rsidR="00C036BA" w:rsidRDefault="001D6A0D">
            <w:pPr>
              <w:pStyle w:val="TableParagraph"/>
              <w:spacing w:line="256" w:lineRule="exact"/>
              <w:rPr>
                <w:sz w:val="24"/>
              </w:rPr>
            </w:pPr>
            <w:r>
              <w:rPr>
                <w:sz w:val="24"/>
              </w:rPr>
              <w:t>TF</w:t>
            </w:r>
            <w:r>
              <w:rPr>
                <w:spacing w:val="-2"/>
                <w:sz w:val="24"/>
              </w:rPr>
              <w:t xml:space="preserve"> </w:t>
            </w:r>
            <w:r>
              <w:rPr>
                <w:sz w:val="24"/>
              </w:rPr>
              <w:t xml:space="preserve">– </w:t>
            </w:r>
            <w:r>
              <w:rPr>
                <w:spacing w:val="-12"/>
                <w:sz w:val="24"/>
              </w:rPr>
              <w:t>A</w:t>
            </w:r>
          </w:p>
        </w:tc>
        <w:tc>
          <w:tcPr>
            <w:tcW w:w="1556" w:type="dxa"/>
          </w:tcPr>
          <w:p w:rsidR="00C036BA" w:rsidRDefault="001D6A0D">
            <w:pPr>
              <w:pStyle w:val="TableParagraph"/>
              <w:spacing w:line="256" w:lineRule="exact"/>
              <w:ind w:left="32"/>
              <w:jc w:val="center"/>
              <w:rPr>
                <w:sz w:val="24"/>
              </w:rPr>
            </w:pPr>
            <w:r>
              <w:rPr>
                <w:sz w:val="24"/>
              </w:rPr>
              <w:t xml:space="preserve">12 </w:t>
            </w:r>
            <w:r>
              <w:rPr>
                <w:spacing w:val="-2"/>
                <w:sz w:val="24"/>
              </w:rPr>
              <w:t>months</w:t>
            </w:r>
          </w:p>
        </w:tc>
        <w:tc>
          <w:tcPr>
            <w:tcW w:w="1983" w:type="dxa"/>
          </w:tcPr>
          <w:p w:rsidR="00C036BA" w:rsidRDefault="001D6A0D">
            <w:pPr>
              <w:pStyle w:val="TableParagraph"/>
              <w:spacing w:line="256" w:lineRule="exact"/>
              <w:ind w:left="27" w:right="1"/>
              <w:jc w:val="center"/>
              <w:rPr>
                <w:sz w:val="24"/>
              </w:rPr>
            </w:pPr>
            <w:r>
              <w:rPr>
                <w:sz w:val="24"/>
              </w:rPr>
              <w:t xml:space="preserve">Up to 60 </w:t>
            </w:r>
            <w:r>
              <w:rPr>
                <w:spacing w:val="-2"/>
                <w:sz w:val="24"/>
              </w:rPr>
              <w:t>months</w:t>
            </w:r>
          </w:p>
        </w:tc>
      </w:tr>
      <w:tr w:rsidR="00C036BA">
        <w:trPr>
          <w:trHeight w:val="275"/>
        </w:trPr>
        <w:tc>
          <w:tcPr>
            <w:tcW w:w="1284" w:type="dxa"/>
            <w:vMerge/>
            <w:tcBorders>
              <w:top w:val="nil"/>
            </w:tcBorders>
          </w:tcPr>
          <w:p w:rsidR="00C036BA" w:rsidRDefault="00C036BA">
            <w:pPr>
              <w:rPr>
                <w:sz w:val="2"/>
                <w:szCs w:val="2"/>
              </w:rPr>
            </w:pPr>
          </w:p>
        </w:tc>
        <w:tc>
          <w:tcPr>
            <w:tcW w:w="1133" w:type="dxa"/>
          </w:tcPr>
          <w:p w:rsidR="00C036BA" w:rsidRDefault="001D6A0D">
            <w:pPr>
              <w:pStyle w:val="TableParagraph"/>
              <w:spacing w:line="256" w:lineRule="exact"/>
              <w:rPr>
                <w:sz w:val="24"/>
              </w:rPr>
            </w:pPr>
            <w:r>
              <w:rPr>
                <w:sz w:val="24"/>
              </w:rPr>
              <w:t>TF</w:t>
            </w:r>
            <w:r>
              <w:rPr>
                <w:spacing w:val="-2"/>
                <w:sz w:val="24"/>
              </w:rPr>
              <w:t xml:space="preserve"> </w:t>
            </w:r>
            <w:r>
              <w:rPr>
                <w:sz w:val="24"/>
              </w:rPr>
              <w:t xml:space="preserve">– </w:t>
            </w:r>
            <w:r>
              <w:rPr>
                <w:spacing w:val="-12"/>
                <w:sz w:val="24"/>
              </w:rPr>
              <w:t>B</w:t>
            </w:r>
          </w:p>
        </w:tc>
        <w:tc>
          <w:tcPr>
            <w:tcW w:w="1556" w:type="dxa"/>
          </w:tcPr>
          <w:p w:rsidR="00C036BA" w:rsidRDefault="001D6A0D">
            <w:pPr>
              <w:pStyle w:val="TableParagraph"/>
              <w:spacing w:line="256" w:lineRule="exact"/>
              <w:ind w:left="32"/>
              <w:jc w:val="center"/>
              <w:rPr>
                <w:sz w:val="24"/>
              </w:rPr>
            </w:pPr>
            <w:r>
              <w:rPr>
                <w:sz w:val="24"/>
              </w:rPr>
              <w:t xml:space="preserve">12 </w:t>
            </w:r>
            <w:r>
              <w:rPr>
                <w:spacing w:val="-2"/>
                <w:sz w:val="24"/>
              </w:rPr>
              <w:t>months</w:t>
            </w:r>
          </w:p>
        </w:tc>
        <w:tc>
          <w:tcPr>
            <w:tcW w:w="1983" w:type="dxa"/>
          </w:tcPr>
          <w:p w:rsidR="00C036BA" w:rsidRDefault="001D6A0D">
            <w:pPr>
              <w:pStyle w:val="TableParagraph"/>
              <w:spacing w:line="256" w:lineRule="exact"/>
              <w:ind w:left="27" w:right="1"/>
              <w:jc w:val="center"/>
              <w:rPr>
                <w:sz w:val="24"/>
              </w:rPr>
            </w:pPr>
            <w:r>
              <w:rPr>
                <w:sz w:val="24"/>
              </w:rPr>
              <w:t xml:space="preserve">Up to 60 </w:t>
            </w:r>
            <w:r>
              <w:rPr>
                <w:spacing w:val="-2"/>
                <w:sz w:val="24"/>
              </w:rPr>
              <w:t>months</w:t>
            </w:r>
          </w:p>
        </w:tc>
      </w:tr>
      <w:tr w:rsidR="00C036BA">
        <w:trPr>
          <w:trHeight w:val="277"/>
        </w:trPr>
        <w:tc>
          <w:tcPr>
            <w:tcW w:w="1284" w:type="dxa"/>
            <w:vMerge/>
            <w:tcBorders>
              <w:top w:val="nil"/>
            </w:tcBorders>
          </w:tcPr>
          <w:p w:rsidR="00C036BA" w:rsidRDefault="00C036BA">
            <w:pPr>
              <w:rPr>
                <w:sz w:val="2"/>
                <w:szCs w:val="2"/>
              </w:rPr>
            </w:pPr>
          </w:p>
        </w:tc>
        <w:tc>
          <w:tcPr>
            <w:tcW w:w="1133" w:type="dxa"/>
          </w:tcPr>
          <w:p w:rsidR="00C036BA" w:rsidRDefault="001D6A0D">
            <w:pPr>
              <w:pStyle w:val="TableParagraph"/>
              <w:spacing w:before="1" w:line="257" w:lineRule="exact"/>
              <w:rPr>
                <w:sz w:val="24"/>
              </w:rPr>
            </w:pPr>
            <w:r>
              <w:rPr>
                <w:spacing w:val="-5"/>
                <w:sz w:val="24"/>
              </w:rPr>
              <w:t>RF</w:t>
            </w:r>
          </w:p>
        </w:tc>
        <w:tc>
          <w:tcPr>
            <w:tcW w:w="1556" w:type="dxa"/>
          </w:tcPr>
          <w:p w:rsidR="00C036BA" w:rsidRDefault="001D6A0D">
            <w:pPr>
              <w:pStyle w:val="TableParagraph"/>
              <w:spacing w:before="1" w:line="257" w:lineRule="exact"/>
              <w:ind w:left="32" w:right="3"/>
              <w:jc w:val="center"/>
              <w:rPr>
                <w:sz w:val="24"/>
              </w:rPr>
            </w:pPr>
            <w:r>
              <w:rPr>
                <w:sz w:val="24"/>
              </w:rPr>
              <w:t xml:space="preserve">1 </w:t>
            </w:r>
            <w:r>
              <w:rPr>
                <w:spacing w:val="-4"/>
                <w:sz w:val="24"/>
              </w:rPr>
              <w:t>year</w:t>
            </w:r>
          </w:p>
        </w:tc>
        <w:tc>
          <w:tcPr>
            <w:tcW w:w="1983" w:type="dxa"/>
          </w:tcPr>
          <w:p w:rsidR="00C036BA" w:rsidRDefault="001D6A0D">
            <w:pPr>
              <w:pStyle w:val="TableParagraph"/>
              <w:spacing w:before="1" w:line="257" w:lineRule="exact"/>
              <w:ind w:left="27" w:right="2"/>
              <w:jc w:val="center"/>
              <w:rPr>
                <w:sz w:val="24"/>
              </w:rPr>
            </w:pPr>
            <w:r>
              <w:rPr>
                <w:sz w:val="24"/>
              </w:rPr>
              <w:t xml:space="preserve">3 </w:t>
            </w:r>
            <w:r>
              <w:rPr>
                <w:spacing w:val="-2"/>
                <w:sz w:val="24"/>
              </w:rPr>
              <w:t>years</w:t>
            </w:r>
          </w:p>
        </w:tc>
      </w:tr>
      <w:tr w:rsidR="00C036BA">
        <w:trPr>
          <w:trHeight w:val="276"/>
        </w:trPr>
        <w:tc>
          <w:tcPr>
            <w:tcW w:w="1284" w:type="dxa"/>
            <w:vMerge w:val="restart"/>
          </w:tcPr>
          <w:p w:rsidR="00C036BA" w:rsidRDefault="001D6A0D">
            <w:pPr>
              <w:pStyle w:val="TableParagraph"/>
              <w:spacing w:before="141"/>
              <w:rPr>
                <w:b/>
                <w:sz w:val="24"/>
              </w:rPr>
            </w:pPr>
            <w:r>
              <w:rPr>
                <w:b/>
                <w:spacing w:val="-4"/>
                <w:sz w:val="24"/>
              </w:rPr>
              <w:t>Agri</w:t>
            </w:r>
          </w:p>
        </w:tc>
        <w:tc>
          <w:tcPr>
            <w:tcW w:w="1133" w:type="dxa"/>
          </w:tcPr>
          <w:p w:rsidR="00C036BA" w:rsidRDefault="001D6A0D">
            <w:pPr>
              <w:pStyle w:val="TableParagraph"/>
              <w:spacing w:line="256" w:lineRule="exact"/>
              <w:rPr>
                <w:sz w:val="24"/>
              </w:rPr>
            </w:pPr>
            <w:r>
              <w:rPr>
                <w:spacing w:val="-5"/>
                <w:sz w:val="24"/>
              </w:rPr>
              <w:t>RF</w:t>
            </w:r>
          </w:p>
        </w:tc>
        <w:tc>
          <w:tcPr>
            <w:tcW w:w="1556" w:type="dxa"/>
          </w:tcPr>
          <w:p w:rsidR="00C036BA" w:rsidRDefault="001D6A0D">
            <w:pPr>
              <w:pStyle w:val="TableParagraph"/>
              <w:spacing w:line="256" w:lineRule="exact"/>
              <w:ind w:left="32" w:right="3"/>
              <w:jc w:val="center"/>
              <w:rPr>
                <w:sz w:val="24"/>
              </w:rPr>
            </w:pPr>
            <w:r>
              <w:rPr>
                <w:sz w:val="24"/>
              </w:rPr>
              <w:t xml:space="preserve">1 </w:t>
            </w:r>
            <w:r>
              <w:rPr>
                <w:spacing w:val="-4"/>
                <w:sz w:val="24"/>
              </w:rPr>
              <w:t>year</w:t>
            </w:r>
          </w:p>
        </w:tc>
        <w:tc>
          <w:tcPr>
            <w:tcW w:w="1983" w:type="dxa"/>
          </w:tcPr>
          <w:p w:rsidR="00C036BA" w:rsidRDefault="001D6A0D">
            <w:pPr>
              <w:pStyle w:val="TableParagraph"/>
              <w:spacing w:line="256" w:lineRule="exact"/>
              <w:ind w:left="27" w:right="2"/>
              <w:jc w:val="center"/>
              <w:rPr>
                <w:sz w:val="24"/>
              </w:rPr>
            </w:pPr>
            <w:r>
              <w:rPr>
                <w:sz w:val="24"/>
              </w:rPr>
              <w:t xml:space="preserve">3 </w:t>
            </w:r>
            <w:r>
              <w:rPr>
                <w:spacing w:val="-2"/>
                <w:sz w:val="24"/>
              </w:rPr>
              <w:t>years</w:t>
            </w:r>
          </w:p>
        </w:tc>
      </w:tr>
      <w:tr w:rsidR="00C036BA">
        <w:trPr>
          <w:trHeight w:val="275"/>
        </w:trPr>
        <w:tc>
          <w:tcPr>
            <w:tcW w:w="1284" w:type="dxa"/>
            <w:vMerge/>
            <w:tcBorders>
              <w:top w:val="nil"/>
            </w:tcBorders>
          </w:tcPr>
          <w:p w:rsidR="00C036BA" w:rsidRDefault="00C036BA">
            <w:pPr>
              <w:rPr>
                <w:sz w:val="2"/>
                <w:szCs w:val="2"/>
              </w:rPr>
            </w:pPr>
          </w:p>
        </w:tc>
        <w:tc>
          <w:tcPr>
            <w:tcW w:w="1133" w:type="dxa"/>
          </w:tcPr>
          <w:p w:rsidR="00C036BA" w:rsidRDefault="001D6A0D">
            <w:pPr>
              <w:pStyle w:val="TableParagraph"/>
              <w:spacing w:line="256" w:lineRule="exact"/>
              <w:rPr>
                <w:sz w:val="24"/>
              </w:rPr>
            </w:pPr>
            <w:r>
              <w:rPr>
                <w:spacing w:val="-5"/>
                <w:sz w:val="24"/>
              </w:rPr>
              <w:t>TF</w:t>
            </w:r>
          </w:p>
        </w:tc>
        <w:tc>
          <w:tcPr>
            <w:tcW w:w="1556" w:type="dxa"/>
          </w:tcPr>
          <w:p w:rsidR="00C036BA" w:rsidRDefault="001D6A0D">
            <w:pPr>
              <w:pStyle w:val="TableParagraph"/>
              <w:spacing w:line="256" w:lineRule="exact"/>
              <w:ind w:left="32" w:right="1"/>
              <w:jc w:val="center"/>
              <w:rPr>
                <w:sz w:val="24"/>
              </w:rPr>
            </w:pPr>
            <w:r>
              <w:rPr>
                <w:sz w:val="24"/>
              </w:rPr>
              <w:t xml:space="preserve">3 </w:t>
            </w:r>
            <w:r>
              <w:rPr>
                <w:spacing w:val="-2"/>
                <w:sz w:val="24"/>
              </w:rPr>
              <w:t>years</w:t>
            </w:r>
          </w:p>
        </w:tc>
        <w:tc>
          <w:tcPr>
            <w:tcW w:w="1983" w:type="dxa"/>
          </w:tcPr>
          <w:p w:rsidR="00C036BA" w:rsidRDefault="001D6A0D">
            <w:pPr>
              <w:pStyle w:val="TableParagraph"/>
              <w:spacing w:line="256" w:lineRule="exact"/>
              <w:ind w:left="27" w:right="2"/>
              <w:jc w:val="center"/>
              <w:rPr>
                <w:sz w:val="24"/>
              </w:rPr>
            </w:pPr>
            <w:r>
              <w:rPr>
                <w:sz w:val="24"/>
              </w:rPr>
              <w:t xml:space="preserve">5 </w:t>
            </w:r>
            <w:r>
              <w:rPr>
                <w:spacing w:val="-2"/>
                <w:sz w:val="24"/>
              </w:rPr>
              <w:t>years</w:t>
            </w:r>
          </w:p>
        </w:tc>
      </w:tr>
      <w:tr w:rsidR="00C036BA">
        <w:trPr>
          <w:trHeight w:val="275"/>
        </w:trPr>
        <w:tc>
          <w:tcPr>
            <w:tcW w:w="1284" w:type="dxa"/>
          </w:tcPr>
          <w:p w:rsidR="00C036BA" w:rsidRDefault="001D6A0D">
            <w:pPr>
              <w:pStyle w:val="TableParagraph"/>
              <w:spacing w:line="256" w:lineRule="exact"/>
              <w:rPr>
                <w:b/>
                <w:sz w:val="24"/>
              </w:rPr>
            </w:pPr>
            <w:r>
              <w:rPr>
                <w:b/>
                <w:spacing w:val="-2"/>
                <w:sz w:val="24"/>
              </w:rPr>
              <w:t>MyGold</w:t>
            </w:r>
          </w:p>
        </w:tc>
        <w:tc>
          <w:tcPr>
            <w:tcW w:w="1133" w:type="dxa"/>
          </w:tcPr>
          <w:p w:rsidR="00C036BA" w:rsidRDefault="001D6A0D">
            <w:pPr>
              <w:pStyle w:val="TableParagraph"/>
              <w:spacing w:line="256" w:lineRule="exact"/>
              <w:rPr>
                <w:sz w:val="24"/>
              </w:rPr>
            </w:pPr>
            <w:r>
              <w:rPr>
                <w:sz w:val="24"/>
              </w:rPr>
              <w:t>TF</w:t>
            </w:r>
            <w:r>
              <w:rPr>
                <w:spacing w:val="-2"/>
                <w:sz w:val="24"/>
              </w:rPr>
              <w:t xml:space="preserve"> </w:t>
            </w:r>
            <w:r>
              <w:rPr>
                <w:sz w:val="24"/>
              </w:rPr>
              <w:t xml:space="preserve">– </w:t>
            </w:r>
            <w:r>
              <w:rPr>
                <w:spacing w:val="-12"/>
                <w:sz w:val="24"/>
              </w:rPr>
              <w:t>A</w:t>
            </w:r>
          </w:p>
        </w:tc>
        <w:tc>
          <w:tcPr>
            <w:tcW w:w="1556" w:type="dxa"/>
          </w:tcPr>
          <w:p w:rsidR="00C036BA" w:rsidRDefault="001D6A0D">
            <w:pPr>
              <w:pStyle w:val="TableParagraph"/>
              <w:spacing w:line="256" w:lineRule="exact"/>
              <w:ind w:left="32" w:right="3"/>
              <w:jc w:val="center"/>
              <w:rPr>
                <w:sz w:val="24"/>
              </w:rPr>
            </w:pPr>
            <w:r>
              <w:rPr>
                <w:sz w:val="24"/>
              </w:rPr>
              <w:t xml:space="preserve">1 </w:t>
            </w:r>
            <w:r>
              <w:rPr>
                <w:spacing w:val="-4"/>
                <w:sz w:val="24"/>
              </w:rPr>
              <w:t>year</w:t>
            </w:r>
          </w:p>
        </w:tc>
        <w:tc>
          <w:tcPr>
            <w:tcW w:w="1983" w:type="dxa"/>
          </w:tcPr>
          <w:p w:rsidR="00C036BA" w:rsidRDefault="001D6A0D">
            <w:pPr>
              <w:pStyle w:val="TableParagraph"/>
              <w:spacing w:line="256" w:lineRule="exact"/>
              <w:ind w:left="27" w:right="2"/>
              <w:jc w:val="center"/>
              <w:rPr>
                <w:sz w:val="24"/>
              </w:rPr>
            </w:pPr>
            <w:r>
              <w:rPr>
                <w:sz w:val="24"/>
              </w:rPr>
              <w:t xml:space="preserve">4 </w:t>
            </w:r>
            <w:r>
              <w:rPr>
                <w:spacing w:val="-2"/>
                <w:sz w:val="24"/>
              </w:rPr>
              <w:t>years</w:t>
            </w:r>
          </w:p>
        </w:tc>
      </w:tr>
    </w:tbl>
    <w:p w:rsidR="00C036BA" w:rsidRDefault="00C036BA">
      <w:pPr>
        <w:pStyle w:val="BodyText"/>
        <w:spacing w:before="5"/>
        <w:rPr>
          <w:b/>
        </w:rPr>
      </w:pPr>
    </w:p>
    <w:p w:rsidR="00C036BA" w:rsidRDefault="001D6A0D">
      <w:pPr>
        <w:pStyle w:val="BodyText"/>
        <w:ind w:left="720" w:right="513"/>
        <w:jc w:val="both"/>
      </w:pPr>
      <w:r>
        <w:t>Every</w:t>
      </w:r>
      <w:r>
        <w:rPr>
          <w:spacing w:val="-10"/>
        </w:rPr>
        <w:t xml:space="preserve"> </w:t>
      </w:r>
      <w:r>
        <w:t>customer</w:t>
      </w:r>
      <w:r>
        <w:rPr>
          <w:spacing w:val="-10"/>
        </w:rPr>
        <w:t xml:space="preserve"> </w:t>
      </w:r>
      <w:r>
        <w:t>can</w:t>
      </w:r>
      <w:r>
        <w:rPr>
          <w:spacing w:val="-10"/>
        </w:rPr>
        <w:t xml:space="preserve"> </w:t>
      </w:r>
      <w:r>
        <w:t>avail</w:t>
      </w:r>
      <w:r>
        <w:rPr>
          <w:spacing w:val="-9"/>
        </w:rPr>
        <w:t xml:space="preserve"> </w:t>
      </w:r>
      <w:r>
        <w:t>finance</w:t>
      </w:r>
      <w:r>
        <w:rPr>
          <w:spacing w:val="-8"/>
        </w:rPr>
        <w:t xml:space="preserve"> </w:t>
      </w:r>
      <w:r>
        <w:t>up</w:t>
      </w:r>
      <w:r>
        <w:rPr>
          <w:spacing w:val="-10"/>
        </w:rPr>
        <w:t xml:space="preserve"> </w:t>
      </w:r>
      <w:r>
        <w:t>to</w:t>
      </w:r>
      <w:r>
        <w:rPr>
          <w:spacing w:val="-9"/>
        </w:rPr>
        <w:t xml:space="preserve"> </w:t>
      </w:r>
      <w:r>
        <w:t>maximum</w:t>
      </w:r>
      <w:r>
        <w:rPr>
          <w:spacing w:val="-7"/>
        </w:rPr>
        <w:t xml:space="preserve"> </w:t>
      </w:r>
      <w:r>
        <w:t>eligible</w:t>
      </w:r>
      <w:r>
        <w:rPr>
          <w:spacing w:val="-11"/>
        </w:rPr>
        <w:t xml:space="preserve"> </w:t>
      </w:r>
      <w:r>
        <w:t>tenor,</w:t>
      </w:r>
      <w:r>
        <w:rPr>
          <w:spacing w:val="-10"/>
        </w:rPr>
        <w:t xml:space="preserve"> </w:t>
      </w:r>
      <w:r>
        <w:t>he</w:t>
      </w:r>
      <w:r>
        <w:rPr>
          <w:spacing w:val="-11"/>
        </w:rPr>
        <w:t xml:space="preserve"> </w:t>
      </w:r>
      <w:r>
        <w:t>may</w:t>
      </w:r>
      <w:r>
        <w:rPr>
          <w:spacing w:val="-10"/>
        </w:rPr>
        <w:t xml:space="preserve"> </w:t>
      </w:r>
      <w:r>
        <w:t>in</w:t>
      </w:r>
      <w:r>
        <w:rPr>
          <w:spacing w:val="-9"/>
        </w:rPr>
        <w:t xml:space="preserve"> </w:t>
      </w:r>
      <w:r>
        <w:t>the</w:t>
      </w:r>
      <w:r>
        <w:rPr>
          <w:spacing w:val="-11"/>
        </w:rPr>
        <w:t xml:space="preserve"> </w:t>
      </w:r>
      <w:r>
        <w:t>interim</w:t>
      </w:r>
      <w:r>
        <w:rPr>
          <w:spacing w:val="-9"/>
        </w:rPr>
        <w:t xml:space="preserve"> </w:t>
      </w:r>
      <w:r>
        <w:t>opt</w:t>
      </w:r>
      <w:r>
        <w:rPr>
          <w:spacing w:val="-9"/>
        </w:rPr>
        <w:t xml:space="preserve"> </w:t>
      </w:r>
      <w:r>
        <w:t>shorter</w:t>
      </w:r>
      <w:r>
        <w:rPr>
          <w:spacing w:val="-8"/>
        </w:rPr>
        <w:t xml:space="preserve"> </w:t>
      </w:r>
      <w:r>
        <w:t>tenure but</w:t>
      </w:r>
      <w:r>
        <w:rPr>
          <w:spacing w:val="-4"/>
        </w:rPr>
        <w:t xml:space="preserve"> </w:t>
      </w:r>
      <w:r>
        <w:t>can</w:t>
      </w:r>
      <w:r>
        <w:rPr>
          <w:spacing w:val="-2"/>
        </w:rPr>
        <w:t xml:space="preserve"> </w:t>
      </w:r>
      <w:r>
        <w:t>avail</w:t>
      </w:r>
      <w:r>
        <w:rPr>
          <w:spacing w:val="-4"/>
        </w:rPr>
        <w:t xml:space="preserve"> </w:t>
      </w:r>
      <w:r>
        <w:t>remainder</w:t>
      </w:r>
      <w:r>
        <w:rPr>
          <w:spacing w:val="-3"/>
        </w:rPr>
        <w:t xml:space="preserve"> </w:t>
      </w:r>
      <w:r>
        <w:t>of</w:t>
      </w:r>
      <w:r>
        <w:rPr>
          <w:spacing w:val="-6"/>
        </w:rPr>
        <w:t xml:space="preserve"> </w:t>
      </w:r>
      <w:r>
        <w:t>the</w:t>
      </w:r>
      <w:r>
        <w:rPr>
          <w:spacing w:val="-2"/>
        </w:rPr>
        <w:t xml:space="preserve"> </w:t>
      </w:r>
      <w:r>
        <w:t>eligible</w:t>
      </w:r>
      <w:r>
        <w:rPr>
          <w:spacing w:val="-6"/>
        </w:rPr>
        <w:t xml:space="preserve"> </w:t>
      </w:r>
      <w:r>
        <w:t>tenor</w:t>
      </w:r>
      <w:r>
        <w:rPr>
          <w:spacing w:val="-4"/>
        </w:rPr>
        <w:t xml:space="preserve"> </w:t>
      </w:r>
      <w:r>
        <w:t>anytime</w:t>
      </w:r>
      <w:r>
        <w:rPr>
          <w:spacing w:val="-5"/>
        </w:rPr>
        <w:t xml:space="preserve"> </w:t>
      </w:r>
      <w:r>
        <w:t>in</w:t>
      </w:r>
      <w:r>
        <w:rPr>
          <w:spacing w:val="-4"/>
        </w:rPr>
        <w:t xml:space="preserve"> </w:t>
      </w:r>
      <w:r>
        <w:t>the</w:t>
      </w:r>
      <w:r>
        <w:rPr>
          <w:spacing w:val="-2"/>
        </w:rPr>
        <w:t xml:space="preserve"> </w:t>
      </w:r>
      <w:r>
        <w:t>future,</w:t>
      </w:r>
      <w:r>
        <w:rPr>
          <w:spacing w:val="-5"/>
        </w:rPr>
        <w:t xml:space="preserve"> </w:t>
      </w:r>
      <w:r>
        <w:t>total</w:t>
      </w:r>
      <w:r>
        <w:rPr>
          <w:spacing w:val="-2"/>
        </w:rPr>
        <w:t xml:space="preserve"> </w:t>
      </w:r>
      <w:r>
        <w:t>duration</w:t>
      </w:r>
      <w:r>
        <w:rPr>
          <w:spacing w:val="-5"/>
        </w:rPr>
        <w:t xml:space="preserve"> </w:t>
      </w:r>
      <w:r>
        <w:t>of</w:t>
      </w:r>
      <w:r>
        <w:rPr>
          <w:spacing w:val="-6"/>
        </w:rPr>
        <w:t xml:space="preserve"> </w:t>
      </w:r>
      <w:r>
        <w:t>finance</w:t>
      </w:r>
      <w:r>
        <w:rPr>
          <w:spacing w:val="-4"/>
        </w:rPr>
        <w:t xml:space="preserve"> </w:t>
      </w:r>
      <w:r>
        <w:t>should</w:t>
      </w:r>
      <w:r>
        <w:rPr>
          <w:spacing w:val="-5"/>
        </w:rPr>
        <w:t xml:space="preserve"> </w:t>
      </w:r>
      <w:r>
        <w:t>in</w:t>
      </w:r>
      <w:r>
        <w:rPr>
          <w:spacing w:val="-2"/>
        </w:rPr>
        <w:t xml:space="preserve"> </w:t>
      </w:r>
      <w:r>
        <w:t>no way exceed max tenure allowed under SBP PRs for Consumer Finance. Relaxation through extension of tenor under regular repayment conditions will not be considered as restructuring.</w:t>
      </w:r>
    </w:p>
    <w:p w:rsidR="00C036BA" w:rsidRDefault="00C036BA">
      <w:pPr>
        <w:pStyle w:val="BodyText"/>
      </w:pPr>
    </w:p>
    <w:p w:rsidR="00C036BA" w:rsidRDefault="001D6A0D">
      <w:pPr>
        <w:pStyle w:val="Heading2"/>
        <w:numPr>
          <w:ilvl w:val="1"/>
          <w:numId w:val="11"/>
        </w:numPr>
        <w:tabs>
          <w:tab w:val="left" w:pos="720"/>
        </w:tabs>
        <w:ind w:hanging="360"/>
        <w:jc w:val="both"/>
      </w:pPr>
      <w:bookmarkStart w:id="23" w:name="_bookmark23"/>
      <w:bookmarkEnd w:id="23"/>
      <w:r>
        <w:t>Loan</w:t>
      </w:r>
      <w:r>
        <w:rPr>
          <w:spacing w:val="-1"/>
        </w:rPr>
        <w:t xml:space="preserve"> </w:t>
      </w:r>
      <w:r>
        <w:t>to Value</w:t>
      </w:r>
      <w:r>
        <w:rPr>
          <w:spacing w:val="-2"/>
        </w:rPr>
        <w:t xml:space="preserve"> </w:t>
      </w:r>
      <w:r>
        <w:t xml:space="preserve">/ Margin / </w:t>
      </w:r>
      <w:r>
        <w:rPr>
          <w:spacing w:val="-2"/>
        </w:rPr>
        <w:t>Equity</w:t>
      </w:r>
    </w:p>
    <w:p w:rsidR="00C036BA" w:rsidRDefault="001D6A0D">
      <w:pPr>
        <w:pStyle w:val="BodyText"/>
        <w:ind w:left="720" w:right="516"/>
        <w:jc w:val="both"/>
      </w:pPr>
      <w:r>
        <w:t xml:space="preserve">As per SBP’s Personal Finance </w:t>
      </w:r>
      <w:r>
        <w:t>PRs portion pertaining to liquid collaterals. However, as per internal credit &amp; risk controls, segment wise LTVs for all variants may be applied.</w:t>
      </w:r>
    </w:p>
    <w:p w:rsidR="00C036BA" w:rsidRDefault="00C036BA">
      <w:pPr>
        <w:pStyle w:val="BodyText"/>
      </w:pPr>
    </w:p>
    <w:p w:rsidR="00C036BA" w:rsidRDefault="001D6A0D">
      <w:pPr>
        <w:pStyle w:val="Heading2"/>
      </w:pPr>
      <w:r>
        <w:t xml:space="preserve">Gold </w:t>
      </w:r>
      <w:r>
        <w:rPr>
          <w:spacing w:val="-2"/>
        </w:rPr>
        <w:t>Finance</w:t>
      </w:r>
    </w:p>
    <w:p w:rsidR="00C036BA" w:rsidRDefault="001D6A0D">
      <w:pPr>
        <w:pStyle w:val="BodyText"/>
        <w:ind w:left="720" w:right="469"/>
      </w:pPr>
      <w:r>
        <w:t>LTV</w:t>
      </w:r>
      <w:r>
        <w:rPr>
          <w:spacing w:val="-8"/>
        </w:rPr>
        <w:t xml:space="preserve"> </w:t>
      </w:r>
      <w:r>
        <w:t>will</w:t>
      </w:r>
      <w:r>
        <w:rPr>
          <w:spacing w:val="-7"/>
        </w:rPr>
        <w:t xml:space="preserve"> </w:t>
      </w:r>
      <w:r>
        <w:t>be</w:t>
      </w:r>
      <w:r>
        <w:rPr>
          <w:spacing w:val="-8"/>
        </w:rPr>
        <w:t xml:space="preserve"> </w:t>
      </w:r>
      <w:r>
        <w:t>based</w:t>
      </w:r>
      <w:r>
        <w:rPr>
          <w:spacing w:val="-7"/>
        </w:rPr>
        <w:t xml:space="preserve"> </w:t>
      </w:r>
      <w:r>
        <w:t>on</w:t>
      </w:r>
      <w:r>
        <w:rPr>
          <w:spacing w:val="-7"/>
        </w:rPr>
        <w:t xml:space="preserve"> </w:t>
      </w:r>
      <w:r>
        <w:t>valuations/</w:t>
      </w:r>
      <w:r>
        <w:rPr>
          <w:spacing w:val="-7"/>
        </w:rPr>
        <w:t xml:space="preserve"> </w:t>
      </w:r>
      <w:r>
        <w:t>assessment</w:t>
      </w:r>
      <w:r>
        <w:rPr>
          <w:spacing w:val="-7"/>
        </w:rPr>
        <w:t xml:space="preserve"> </w:t>
      </w:r>
      <w:r>
        <w:t>of</w:t>
      </w:r>
      <w:r>
        <w:rPr>
          <w:spacing w:val="-8"/>
        </w:rPr>
        <w:t xml:space="preserve"> </w:t>
      </w:r>
      <w:r>
        <w:t>the</w:t>
      </w:r>
      <w:r>
        <w:rPr>
          <w:spacing w:val="-6"/>
        </w:rPr>
        <w:t xml:space="preserve"> </w:t>
      </w:r>
      <w:r>
        <w:t>Gold</w:t>
      </w:r>
      <w:r>
        <w:rPr>
          <w:spacing w:val="-7"/>
        </w:rPr>
        <w:t xml:space="preserve"> </w:t>
      </w:r>
      <w:r>
        <w:t>conducted</w:t>
      </w:r>
      <w:r>
        <w:rPr>
          <w:spacing w:val="-6"/>
        </w:rPr>
        <w:t xml:space="preserve"> </w:t>
      </w:r>
      <w:r>
        <w:t>by</w:t>
      </w:r>
      <w:r>
        <w:rPr>
          <w:spacing w:val="-7"/>
        </w:rPr>
        <w:t xml:space="preserve"> </w:t>
      </w:r>
      <w:r>
        <w:t>external</w:t>
      </w:r>
      <w:r>
        <w:rPr>
          <w:spacing w:val="-7"/>
        </w:rPr>
        <w:t xml:space="preserve"> </w:t>
      </w:r>
      <w:r>
        <w:t>evaluators</w:t>
      </w:r>
      <w:r>
        <w:rPr>
          <w:spacing w:val="-8"/>
        </w:rPr>
        <w:t xml:space="preserve"> </w:t>
      </w:r>
      <w:r>
        <w:t>on</w:t>
      </w:r>
      <w:r>
        <w:rPr>
          <w:spacing w:val="-7"/>
        </w:rPr>
        <w:t xml:space="preserve"> </w:t>
      </w:r>
      <w:r>
        <w:t>Bank’s</w:t>
      </w:r>
      <w:r>
        <w:rPr>
          <w:spacing w:val="-6"/>
        </w:rPr>
        <w:t xml:space="preserve"> </w:t>
      </w:r>
      <w:r>
        <w:t>&amp; PBA approved panel. Valuations will be conducted as follows:</w:t>
      </w:r>
    </w:p>
    <w:p w:rsidR="00C036BA" w:rsidRDefault="001D6A0D">
      <w:pPr>
        <w:pStyle w:val="ListParagraph"/>
        <w:numPr>
          <w:ilvl w:val="2"/>
          <w:numId w:val="11"/>
        </w:numPr>
        <w:tabs>
          <w:tab w:val="left" w:pos="1439"/>
          <w:tab w:val="left" w:pos="5760"/>
        </w:tabs>
        <w:spacing w:before="1"/>
        <w:ind w:left="1439" w:hanging="359"/>
        <w:rPr>
          <w:sz w:val="24"/>
        </w:rPr>
      </w:pPr>
      <w:r>
        <w:rPr>
          <w:sz w:val="24"/>
        </w:rPr>
        <w:t>Finance</w:t>
      </w:r>
      <w:r>
        <w:rPr>
          <w:spacing w:val="-4"/>
          <w:sz w:val="24"/>
        </w:rPr>
        <w:t xml:space="preserve"> </w:t>
      </w:r>
      <w:r>
        <w:rPr>
          <w:sz w:val="24"/>
        </w:rPr>
        <w:t>up to</w:t>
      </w:r>
      <w:r>
        <w:rPr>
          <w:spacing w:val="-1"/>
          <w:sz w:val="24"/>
        </w:rPr>
        <w:t xml:space="preserve"> </w:t>
      </w:r>
      <w:r>
        <w:rPr>
          <w:sz w:val="24"/>
        </w:rPr>
        <w:t xml:space="preserve">Rs. 2.5 </w:t>
      </w:r>
      <w:r>
        <w:rPr>
          <w:spacing w:val="-2"/>
          <w:sz w:val="24"/>
        </w:rPr>
        <w:t>million:</w:t>
      </w:r>
      <w:r>
        <w:rPr>
          <w:sz w:val="24"/>
        </w:rPr>
        <w:tab/>
        <w:t>at</w:t>
      </w:r>
      <w:r>
        <w:rPr>
          <w:spacing w:val="-3"/>
          <w:sz w:val="24"/>
        </w:rPr>
        <w:t xml:space="preserve"> </w:t>
      </w:r>
      <w:r>
        <w:rPr>
          <w:sz w:val="24"/>
        </w:rPr>
        <w:t>least</w:t>
      </w:r>
      <w:r>
        <w:rPr>
          <w:spacing w:val="-1"/>
          <w:sz w:val="24"/>
        </w:rPr>
        <w:t xml:space="preserve"> </w:t>
      </w:r>
      <w:r>
        <w:rPr>
          <w:sz w:val="24"/>
        </w:rPr>
        <w:t>one</w:t>
      </w:r>
      <w:r>
        <w:rPr>
          <w:spacing w:val="-1"/>
          <w:sz w:val="24"/>
        </w:rPr>
        <w:t xml:space="preserve"> </w:t>
      </w:r>
      <w:r>
        <w:rPr>
          <w:spacing w:val="-2"/>
          <w:sz w:val="24"/>
        </w:rPr>
        <w:t>valuator</w:t>
      </w:r>
    </w:p>
    <w:p w:rsidR="00C036BA" w:rsidRDefault="001D6A0D">
      <w:pPr>
        <w:pStyle w:val="ListParagraph"/>
        <w:numPr>
          <w:ilvl w:val="2"/>
          <w:numId w:val="11"/>
        </w:numPr>
        <w:tabs>
          <w:tab w:val="left" w:pos="1439"/>
          <w:tab w:val="left" w:pos="5760"/>
        </w:tabs>
        <w:ind w:left="1439" w:hanging="359"/>
        <w:rPr>
          <w:sz w:val="24"/>
        </w:rPr>
      </w:pPr>
      <w:r>
        <w:rPr>
          <w:sz w:val="24"/>
        </w:rPr>
        <w:t>Finance</w:t>
      </w:r>
      <w:r>
        <w:rPr>
          <w:spacing w:val="-2"/>
          <w:sz w:val="24"/>
        </w:rPr>
        <w:t xml:space="preserve"> </w:t>
      </w:r>
      <w:r>
        <w:rPr>
          <w:sz w:val="24"/>
        </w:rPr>
        <w:t>over</w:t>
      </w:r>
      <w:r>
        <w:rPr>
          <w:spacing w:val="-2"/>
          <w:sz w:val="24"/>
        </w:rPr>
        <w:t xml:space="preserve"> </w:t>
      </w:r>
      <w:r>
        <w:rPr>
          <w:sz w:val="24"/>
        </w:rPr>
        <w:t>Rs.</w:t>
      </w:r>
      <w:r>
        <w:rPr>
          <w:spacing w:val="-1"/>
          <w:sz w:val="24"/>
        </w:rPr>
        <w:t xml:space="preserve"> </w:t>
      </w:r>
      <w:r>
        <w:rPr>
          <w:sz w:val="24"/>
        </w:rPr>
        <w:t xml:space="preserve">2.5 </w:t>
      </w:r>
      <w:r>
        <w:rPr>
          <w:spacing w:val="-2"/>
          <w:sz w:val="24"/>
        </w:rPr>
        <w:t>million:</w:t>
      </w:r>
      <w:r>
        <w:rPr>
          <w:sz w:val="24"/>
        </w:rPr>
        <w:tab/>
        <w:t>at</w:t>
      </w:r>
      <w:r>
        <w:rPr>
          <w:spacing w:val="-3"/>
          <w:sz w:val="24"/>
        </w:rPr>
        <w:t xml:space="preserve"> </w:t>
      </w:r>
      <w:r>
        <w:rPr>
          <w:sz w:val="24"/>
        </w:rPr>
        <w:t>least</w:t>
      </w:r>
      <w:r>
        <w:rPr>
          <w:spacing w:val="-1"/>
          <w:sz w:val="24"/>
        </w:rPr>
        <w:t xml:space="preserve"> </w:t>
      </w:r>
      <w:r>
        <w:rPr>
          <w:sz w:val="24"/>
        </w:rPr>
        <w:t>two</w:t>
      </w:r>
      <w:r>
        <w:rPr>
          <w:spacing w:val="-1"/>
          <w:sz w:val="24"/>
        </w:rPr>
        <w:t xml:space="preserve"> </w:t>
      </w:r>
      <w:r>
        <w:rPr>
          <w:spacing w:val="-2"/>
          <w:sz w:val="24"/>
        </w:rPr>
        <w:t>valuators</w:t>
      </w:r>
    </w:p>
    <w:p w:rsidR="00C036BA" w:rsidRDefault="001D6A0D">
      <w:pPr>
        <w:pStyle w:val="BodyText"/>
        <w:tabs>
          <w:tab w:val="left" w:pos="2880"/>
        </w:tabs>
        <w:spacing w:before="276"/>
        <w:ind w:left="720" w:right="6049"/>
      </w:pPr>
      <w:r>
        <w:rPr>
          <w:b/>
          <w:spacing w:val="-2"/>
        </w:rPr>
        <w:t>MyGold:</w:t>
      </w:r>
      <w:r>
        <w:rPr>
          <w:b/>
        </w:rPr>
        <w:tab/>
      </w:r>
      <w:r>
        <w:t>Minimum</w:t>
      </w:r>
      <w:r>
        <w:rPr>
          <w:spacing w:val="-15"/>
        </w:rPr>
        <w:t xml:space="preserve"> </w:t>
      </w:r>
      <w:r>
        <w:t>30%</w:t>
      </w:r>
      <w:r>
        <w:rPr>
          <w:spacing w:val="-15"/>
        </w:rPr>
        <w:t xml:space="preserve"> </w:t>
      </w:r>
      <w:r>
        <w:t>Margin Agri</w:t>
      </w:r>
      <w:r>
        <w:rPr>
          <w:spacing w:val="-2"/>
        </w:rPr>
        <w:t xml:space="preserve"> Finance:</w:t>
      </w:r>
      <w:r>
        <w:tab/>
        <w:t>Minimum</w:t>
      </w:r>
      <w:r>
        <w:rPr>
          <w:spacing w:val="1"/>
        </w:rPr>
        <w:t xml:space="preserve"> </w:t>
      </w:r>
      <w:r>
        <w:t>30%</w:t>
      </w:r>
      <w:r>
        <w:rPr>
          <w:spacing w:val="-1"/>
        </w:rPr>
        <w:t xml:space="preserve"> </w:t>
      </w:r>
      <w:r>
        <w:rPr>
          <w:spacing w:val="-2"/>
        </w:rPr>
        <w:t>Margin</w:t>
      </w:r>
    </w:p>
    <w:p w:rsidR="00C036BA" w:rsidRDefault="00C036BA">
      <w:pPr>
        <w:pStyle w:val="BodyText"/>
      </w:pPr>
    </w:p>
    <w:p w:rsidR="00C036BA" w:rsidRDefault="001D6A0D">
      <w:pPr>
        <w:pStyle w:val="BodyText"/>
        <w:ind w:left="720" w:right="513"/>
        <w:jc w:val="both"/>
      </w:pPr>
      <w:r>
        <w:t>The financing for gold asset is allowed to the extent of net gold contents of the required fineness, as determined</w:t>
      </w:r>
      <w:r>
        <w:rPr>
          <w:spacing w:val="-7"/>
        </w:rPr>
        <w:t xml:space="preserve"> </w:t>
      </w:r>
      <w:r>
        <w:t>by</w:t>
      </w:r>
      <w:r>
        <w:rPr>
          <w:spacing w:val="-7"/>
        </w:rPr>
        <w:t xml:space="preserve"> </w:t>
      </w:r>
      <w:r>
        <w:t>the</w:t>
      </w:r>
      <w:r>
        <w:rPr>
          <w:spacing w:val="-8"/>
        </w:rPr>
        <w:t xml:space="preserve"> </w:t>
      </w:r>
      <w:r>
        <w:t>designated</w:t>
      </w:r>
      <w:r>
        <w:rPr>
          <w:spacing w:val="-8"/>
        </w:rPr>
        <w:t xml:space="preserve"> </w:t>
      </w:r>
      <w:r>
        <w:t>vendor.</w:t>
      </w:r>
      <w:r>
        <w:rPr>
          <w:spacing w:val="-8"/>
        </w:rPr>
        <w:t xml:space="preserve"> </w:t>
      </w:r>
      <w:r>
        <w:t>Thus,</w:t>
      </w:r>
      <w:r>
        <w:rPr>
          <w:spacing w:val="-7"/>
        </w:rPr>
        <w:t xml:space="preserve"> </w:t>
      </w:r>
      <w:r>
        <w:t>the</w:t>
      </w:r>
      <w:r>
        <w:rPr>
          <w:spacing w:val="-8"/>
        </w:rPr>
        <w:t xml:space="preserve"> </w:t>
      </w:r>
      <w:r>
        <w:t>valuation</w:t>
      </w:r>
      <w:r>
        <w:rPr>
          <w:spacing w:val="-7"/>
        </w:rPr>
        <w:t xml:space="preserve"> </w:t>
      </w:r>
      <w:r>
        <w:t>of</w:t>
      </w:r>
      <w:r>
        <w:rPr>
          <w:spacing w:val="-8"/>
        </w:rPr>
        <w:t xml:space="preserve"> </w:t>
      </w:r>
      <w:r>
        <w:t>the</w:t>
      </w:r>
      <w:r>
        <w:rPr>
          <w:spacing w:val="-8"/>
        </w:rPr>
        <w:t xml:space="preserve"> </w:t>
      </w:r>
      <w:r>
        <w:t>gold</w:t>
      </w:r>
      <w:r>
        <w:rPr>
          <w:spacing w:val="-7"/>
        </w:rPr>
        <w:t xml:space="preserve"> </w:t>
      </w:r>
      <w:r>
        <w:t>bars/</w:t>
      </w:r>
      <w:r>
        <w:rPr>
          <w:spacing w:val="-7"/>
        </w:rPr>
        <w:t xml:space="preserve"> </w:t>
      </w:r>
      <w:r>
        <w:t>biscuits</w:t>
      </w:r>
      <w:r>
        <w:rPr>
          <w:spacing w:val="-7"/>
        </w:rPr>
        <w:t xml:space="preserve"> </w:t>
      </w:r>
      <w:r>
        <w:t>must</w:t>
      </w:r>
      <w:r>
        <w:rPr>
          <w:spacing w:val="-6"/>
        </w:rPr>
        <w:t xml:space="preserve"> </w:t>
      </w:r>
      <w:r>
        <w:t>be</w:t>
      </w:r>
      <w:r>
        <w:rPr>
          <w:spacing w:val="-8"/>
        </w:rPr>
        <w:t xml:space="preserve"> </w:t>
      </w:r>
      <w:r>
        <w:t>based</w:t>
      </w:r>
      <w:r>
        <w:rPr>
          <w:spacing w:val="-7"/>
        </w:rPr>
        <w:t xml:space="preserve"> </w:t>
      </w:r>
      <w:r>
        <w:t>on</w:t>
      </w:r>
      <w:r>
        <w:rPr>
          <w:spacing w:val="-7"/>
        </w:rPr>
        <w:t xml:space="preserve"> </w:t>
      </w:r>
      <w:r>
        <w:t>the weight</w:t>
      </w:r>
      <w:r>
        <w:rPr>
          <w:spacing w:val="-7"/>
        </w:rPr>
        <w:t xml:space="preserve"> </w:t>
      </w:r>
      <w:r>
        <w:t>and</w:t>
      </w:r>
      <w:r>
        <w:rPr>
          <w:spacing w:val="-7"/>
        </w:rPr>
        <w:t xml:space="preserve"> </w:t>
      </w:r>
      <w:r>
        <w:t>fineness</w:t>
      </w:r>
      <w:r>
        <w:rPr>
          <w:spacing w:val="-7"/>
        </w:rPr>
        <w:t xml:space="preserve"> </w:t>
      </w:r>
      <w:r>
        <w:t>of</w:t>
      </w:r>
      <w:r>
        <w:rPr>
          <w:spacing w:val="-8"/>
        </w:rPr>
        <w:t xml:space="preserve"> </w:t>
      </w:r>
      <w:r>
        <w:t>the</w:t>
      </w:r>
      <w:r>
        <w:rPr>
          <w:spacing w:val="-8"/>
        </w:rPr>
        <w:t xml:space="preserve"> </w:t>
      </w:r>
      <w:r>
        <w:t>gold</w:t>
      </w:r>
      <w:r>
        <w:rPr>
          <w:spacing w:val="-7"/>
        </w:rPr>
        <w:t xml:space="preserve"> </w:t>
      </w:r>
      <w:r>
        <w:t>contents</w:t>
      </w:r>
      <w:r>
        <w:rPr>
          <w:spacing w:val="-7"/>
        </w:rPr>
        <w:t xml:space="preserve"> </w:t>
      </w:r>
      <w:r>
        <w:t>must</w:t>
      </w:r>
      <w:r>
        <w:rPr>
          <w:spacing w:val="-6"/>
        </w:rPr>
        <w:t xml:space="preserve"> </w:t>
      </w:r>
      <w:r>
        <w:t>be</w:t>
      </w:r>
      <w:r>
        <w:rPr>
          <w:spacing w:val="-6"/>
        </w:rPr>
        <w:t xml:space="preserve"> </w:t>
      </w:r>
      <w:r>
        <w:t>at</w:t>
      </w:r>
      <w:r>
        <w:rPr>
          <w:spacing w:val="-7"/>
        </w:rPr>
        <w:t xml:space="preserve"> </w:t>
      </w:r>
      <w:r>
        <w:t>least</w:t>
      </w:r>
      <w:r>
        <w:rPr>
          <w:spacing w:val="-7"/>
        </w:rPr>
        <w:t xml:space="preserve"> </w:t>
      </w:r>
      <w:r>
        <w:t>24</w:t>
      </w:r>
      <w:r>
        <w:rPr>
          <w:spacing w:val="-7"/>
        </w:rPr>
        <w:t xml:space="preserve"> </w:t>
      </w:r>
      <w:r>
        <w:t>karats</w:t>
      </w:r>
      <w:r>
        <w:rPr>
          <w:spacing w:val="-7"/>
        </w:rPr>
        <w:t xml:space="preserve"> </w:t>
      </w:r>
      <w:r>
        <w:t>in</w:t>
      </w:r>
      <w:r>
        <w:rPr>
          <w:spacing w:val="-7"/>
        </w:rPr>
        <w:t xml:space="preserve"> </w:t>
      </w:r>
      <w:r>
        <w:t>terms</w:t>
      </w:r>
      <w:r>
        <w:rPr>
          <w:spacing w:val="-4"/>
        </w:rPr>
        <w:t xml:space="preserve"> </w:t>
      </w:r>
      <w:r>
        <w:t>of</w:t>
      </w:r>
      <w:r>
        <w:rPr>
          <w:spacing w:val="-8"/>
        </w:rPr>
        <w:t xml:space="preserve"> </w:t>
      </w:r>
      <w:r>
        <w:t>purity</w:t>
      </w:r>
      <w:r>
        <w:rPr>
          <w:spacing w:val="-7"/>
        </w:rPr>
        <w:t xml:space="preserve"> </w:t>
      </w:r>
      <w:r>
        <w:t>as</w:t>
      </w:r>
      <w:r>
        <w:rPr>
          <w:spacing w:val="-7"/>
        </w:rPr>
        <w:t xml:space="preserve"> </w:t>
      </w:r>
      <w:r>
        <w:t>per</w:t>
      </w:r>
      <w:r>
        <w:rPr>
          <w:spacing w:val="-8"/>
        </w:rPr>
        <w:t xml:space="preserve"> </w:t>
      </w:r>
      <w:r>
        <w:t>the</w:t>
      </w:r>
      <w:r>
        <w:rPr>
          <w:spacing w:val="-8"/>
        </w:rPr>
        <w:t xml:space="preserve"> </w:t>
      </w:r>
      <w:r>
        <w:t>valuation by vendor.</w:t>
      </w:r>
    </w:p>
    <w:p w:rsidR="00C036BA" w:rsidRDefault="00C036BA">
      <w:pPr>
        <w:pStyle w:val="BodyText"/>
      </w:pPr>
    </w:p>
    <w:p w:rsidR="00C036BA" w:rsidRDefault="001D6A0D">
      <w:pPr>
        <w:ind w:left="720" w:right="469"/>
        <w:rPr>
          <w:sz w:val="24"/>
        </w:rPr>
      </w:pPr>
      <w:r>
        <w:rPr>
          <w:b/>
          <w:sz w:val="24"/>
          <w:u w:val="single"/>
        </w:rPr>
        <w:t>Eligible Business Partners under MyGold</w:t>
      </w:r>
      <w:r>
        <w:rPr>
          <w:sz w:val="24"/>
        </w:rPr>
        <w:t>: Bank will start financing under MyGold in partnership</w:t>
      </w:r>
      <w:r>
        <w:rPr>
          <w:spacing w:val="80"/>
          <w:sz w:val="24"/>
        </w:rPr>
        <w:t xml:space="preserve"> </w:t>
      </w:r>
      <w:r>
        <w:rPr>
          <w:sz w:val="24"/>
        </w:rPr>
        <w:t>with</w:t>
      </w:r>
      <w:r>
        <w:rPr>
          <w:spacing w:val="-15"/>
          <w:sz w:val="24"/>
        </w:rPr>
        <w:t xml:space="preserve"> </w:t>
      </w:r>
      <w:r>
        <w:rPr>
          <w:sz w:val="24"/>
        </w:rPr>
        <w:t>ALMAS</w:t>
      </w:r>
      <w:r>
        <w:rPr>
          <w:spacing w:val="-13"/>
          <w:sz w:val="24"/>
        </w:rPr>
        <w:t xml:space="preserve"> </w:t>
      </w:r>
      <w:r>
        <w:rPr>
          <w:sz w:val="24"/>
        </w:rPr>
        <w:t>Jewelers</w:t>
      </w:r>
      <w:r>
        <w:rPr>
          <w:spacing w:val="-13"/>
          <w:sz w:val="24"/>
        </w:rPr>
        <w:t xml:space="preserve"> </w:t>
      </w:r>
      <w:r>
        <w:rPr>
          <w:sz w:val="24"/>
        </w:rPr>
        <w:t>and</w:t>
      </w:r>
      <w:r>
        <w:rPr>
          <w:spacing w:val="-13"/>
          <w:sz w:val="24"/>
        </w:rPr>
        <w:t xml:space="preserve"> </w:t>
      </w:r>
      <w:r>
        <w:rPr>
          <w:sz w:val="24"/>
        </w:rPr>
        <w:t>new</w:t>
      </w:r>
      <w:r>
        <w:rPr>
          <w:spacing w:val="-14"/>
          <w:sz w:val="24"/>
        </w:rPr>
        <w:t xml:space="preserve"> </w:t>
      </w:r>
      <w:r>
        <w:rPr>
          <w:sz w:val="24"/>
        </w:rPr>
        <w:t>partners</w:t>
      </w:r>
      <w:r>
        <w:rPr>
          <w:spacing w:val="-14"/>
          <w:sz w:val="24"/>
        </w:rPr>
        <w:t xml:space="preserve"> </w:t>
      </w:r>
      <w:r>
        <w:rPr>
          <w:sz w:val="24"/>
        </w:rPr>
        <w:t>can</w:t>
      </w:r>
      <w:r>
        <w:rPr>
          <w:spacing w:val="-13"/>
          <w:sz w:val="24"/>
        </w:rPr>
        <w:t xml:space="preserve"> </w:t>
      </w:r>
      <w:r>
        <w:rPr>
          <w:sz w:val="24"/>
        </w:rPr>
        <w:t>be</w:t>
      </w:r>
      <w:r>
        <w:rPr>
          <w:spacing w:val="-14"/>
          <w:sz w:val="24"/>
        </w:rPr>
        <w:t xml:space="preserve"> </w:t>
      </w:r>
      <w:r>
        <w:rPr>
          <w:sz w:val="24"/>
        </w:rPr>
        <w:t>added</w:t>
      </w:r>
      <w:r>
        <w:rPr>
          <w:spacing w:val="-12"/>
          <w:sz w:val="24"/>
        </w:rPr>
        <w:t xml:space="preserve"> </w:t>
      </w:r>
      <w:r>
        <w:rPr>
          <w:sz w:val="24"/>
        </w:rPr>
        <w:t>to</w:t>
      </w:r>
      <w:r>
        <w:rPr>
          <w:spacing w:val="-13"/>
          <w:sz w:val="24"/>
        </w:rPr>
        <w:t xml:space="preserve"> </w:t>
      </w:r>
      <w:r>
        <w:rPr>
          <w:sz w:val="24"/>
        </w:rPr>
        <w:t>the</w:t>
      </w:r>
      <w:r>
        <w:rPr>
          <w:spacing w:val="-14"/>
          <w:sz w:val="24"/>
        </w:rPr>
        <w:t xml:space="preserve"> </w:t>
      </w:r>
      <w:r>
        <w:rPr>
          <w:sz w:val="24"/>
        </w:rPr>
        <w:t>union</w:t>
      </w:r>
      <w:r>
        <w:rPr>
          <w:spacing w:val="-12"/>
          <w:sz w:val="24"/>
        </w:rPr>
        <w:t xml:space="preserve"> </w:t>
      </w:r>
      <w:r>
        <w:rPr>
          <w:sz w:val="24"/>
        </w:rPr>
        <w:t>over</w:t>
      </w:r>
      <w:r>
        <w:rPr>
          <w:spacing w:val="-14"/>
          <w:sz w:val="24"/>
        </w:rPr>
        <w:t xml:space="preserve"> </w:t>
      </w:r>
      <w:r>
        <w:rPr>
          <w:sz w:val="24"/>
        </w:rPr>
        <w:t>time</w:t>
      </w:r>
      <w:r>
        <w:rPr>
          <w:spacing w:val="-14"/>
          <w:sz w:val="24"/>
        </w:rPr>
        <w:t xml:space="preserve"> </w:t>
      </w:r>
      <w:r>
        <w:rPr>
          <w:sz w:val="24"/>
        </w:rPr>
        <w:t>based</w:t>
      </w:r>
      <w:r>
        <w:rPr>
          <w:spacing w:val="-13"/>
          <w:sz w:val="24"/>
        </w:rPr>
        <w:t xml:space="preserve"> </w:t>
      </w:r>
      <w:r>
        <w:rPr>
          <w:sz w:val="24"/>
        </w:rPr>
        <w:t>on</w:t>
      </w:r>
      <w:r>
        <w:rPr>
          <w:spacing w:val="-13"/>
          <w:sz w:val="24"/>
        </w:rPr>
        <w:t xml:space="preserve"> </w:t>
      </w:r>
      <w:r>
        <w:rPr>
          <w:sz w:val="24"/>
        </w:rPr>
        <w:t>demand,</w:t>
      </w:r>
      <w:r>
        <w:rPr>
          <w:spacing w:val="-13"/>
          <w:sz w:val="24"/>
        </w:rPr>
        <w:t xml:space="preserve"> </w:t>
      </w:r>
      <w:r>
        <w:rPr>
          <w:spacing w:val="-2"/>
          <w:sz w:val="24"/>
        </w:rPr>
        <w:t>outreach.</w:t>
      </w:r>
    </w:p>
    <w:p w:rsidR="00C036BA" w:rsidRDefault="00C036BA">
      <w:pPr>
        <w:pStyle w:val="BodyText"/>
      </w:pPr>
    </w:p>
    <w:p w:rsidR="00C036BA" w:rsidRDefault="001D6A0D">
      <w:pPr>
        <w:pStyle w:val="Heading2"/>
        <w:numPr>
          <w:ilvl w:val="1"/>
          <w:numId w:val="11"/>
        </w:numPr>
        <w:tabs>
          <w:tab w:val="left" w:pos="719"/>
        </w:tabs>
        <w:ind w:left="719" w:hanging="359"/>
        <w:jc w:val="both"/>
      </w:pPr>
      <w:bookmarkStart w:id="24" w:name="_bookmark24"/>
      <w:bookmarkEnd w:id="24"/>
      <w:r>
        <w:t>Security</w:t>
      </w:r>
      <w:r>
        <w:rPr>
          <w:spacing w:val="-2"/>
        </w:rPr>
        <w:t xml:space="preserve"> </w:t>
      </w:r>
      <w:r>
        <w:t>&amp;</w:t>
      </w:r>
      <w:r>
        <w:rPr>
          <w:spacing w:val="-2"/>
        </w:rPr>
        <w:t xml:space="preserve"> Collateral</w:t>
      </w:r>
    </w:p>
    <w:p w:rsidR="00C036BA" w:rsidRDefault="001D6A0D">
      <w:pPr>
        <w:pStyle w:val="BodyText"/>
        <w:ind w:left="720" w:right="512" w:firstLine="60"/>
        <w:jc w:val="both"/>
      </w:pPr>
      <w:r>
        <w:t xml:space="preserve">Financing against already owned gold / gold ornaments of at least 21 Karat or more is allowed to the extent of </w:t>
      </w:r>
      <w:r>
        <w:rPr>
          <w:b/>
        </w:rPr>
        <w:t xml:space="preserve">net gold contents </w:t>
      </w:r>
      <w:r>
        <w:t xml:space="preserve">of the required fineness, as determined by the designated valuator (goldsmith). Thus, </w:t>
      </w:r>
      <w:r>
        <w:t>the valuation of the gold/gold ornaments must be based on the weight and fineness of the gold contents only.</w:t>
      </w:r>
    </w:p>
    <w:p w:rsidR="00C036BA" w:rsidRDefault="00C036BA">
      <w:pPr>
        <w:pStyle w:val="BodyText"/>
        <w:spacing w:before="1"/>
      </w:pPr>
    </w:p>
    <w:p w:rsidR="00C036BA" w:rsidRDefault="001D6A0D">
      <w:pPr>
        <w:pStyle w:val="Heading2"/>
      </w:pPr>
      <w:r>
        <w:rPr>
          <w:spacing w:val="-2"/>
        </w:rPr>
        <w:t>Cautions</w:t>
      </w:r>
    </w:p>
    <w:p w:rsidR="00C036BA" w:rsidRDefault="00C036BA">
      <w:pPr>
        <w:pStyle w:val="Heading2"/>
        <w:sectPr w:rsidR="00C036BA">
          <w:pgSz w:w="12240" w:h="15840"/>
          <w:pgMar w:top="1080" w:right="360" w:bottom="1200" w:left="720" w:header="763" w:footer="990" w:gutter="0"/>
          <w:cols w:space="720"/>
        </w:sectPr>
      </w:pPr>
    </w:p>
    <w:p w:rsidR="00C036BA" w:rsidRDefault="001D6A0D">
      <w:pPr>
        <w:pStyle w:val="ListParagraph"/>
        <w:numPr>
          <w:ilvl w:val="0"/>
          <w:numId w:val="9"/>
        </w:numPr>
        <w:tabs>
          <w:tab w:val="left" w:pos="1003"/>
        </w:tabs>
        <w:spacing w:before="81"/>
        <w:ind w:right="511"/>
        <w:jc w:val="both"/>
        <w:rPr>
          <w:sz w:val="24"/>
        </w:rPr>
      </w:pPr>
      <w:r>
        <w:rPr>
          <w:sz w:val="24"/>
        </w:rPr>
        <w:lastRenderedPageBreak/>
        <w:t>The</w:t>
      </w:r>
      <w:r>
        <w:rPr>
          <w:spacing w:val="-8"/>
          <w:sz w:val="24"/>
        </w:rPr>
        <w:t xml:space="preserve"> </w:t>
      </w:r>
      <w:r>
        <w:rPr>
          <w:sz w:val="24"/>
        </w:rPr>
        <w:t>financing</w:t>
      </w:r>
      <w:r>
        <w:rPr>
          <w:spacing w:val="-7"/>
          <w:sz w:val="24"/>
        </w:rPr>
        <w:t xml:space="preserve"> </w:t>
      </w:r>
      <w:r>
        <w:rPr>
          <w:sz w:val="24"/>
        </w:rPr>
        <w:t>is</w:t>
      </w:r>
      <w:r>
        <w:rPr>
          <w:spacing w:val="-7"/>
          <w:sz w:val="24"/>
        </w:rPr>
        <w:t xml:space="preserve"> </w:t>
      </w:r>
      <w:r>
        <w:rPr>
          <w:sz w:val="24"/>
        </w:rPr>
        <w:t>to</w:t>
      </w:r>
      <w:r>
        <w:rPr>
          <w:spacing w:val="-7"/>
          <w:sz w:val="24"/>
        </w:rPr>
        <w:t xml:space="preserve"> </w:t>
      </w:r>
      <w:r>
        <w:rPr>
          <w:sz w:val="24"/>
        </w:rPr>
        <w:t>be</w:t>
      </w:r>
      <w:r>
        <w:rPr>
          <w:spacing w:val="-6"/>
          <w:sz w:val="24"/>
        </w:rPr>
        <w:t xml:space="preserve"> </w:t>
      </w:r>
      <w:r>
        <w:rPr>
          <w:sz w:val="24"/>
        </w:rPr>
        <w:t>extended</w:t>
      </w:r>
      <w:r>
        <w:rPr>
          <w:spacing w:val="-7"/>
          <w:sz w:val="24"/>
        </w:rPr>
        <w:t xml:space="preserve"> </w:t>
      </w:r>
      <w:r>
        <w:rPr>
          <w:sz w:val="24"/>
        </w:rPr>
        <w:t>directly</w:t>
      </w:r>
      <w:r>
        <w:rPr>
          <w:spacing w:val="-7"/>
          <w:sz w:val="24"/>
        </w:rPr>
        <w:t xml:space="preserve"> </w:t>
      </w:r>
      <w:r>
        <w:rPr>
          <w:sz w:val="24"/>
        </w:rPr>
        <w:t>to</w:t>
      </w:r>
      <w:r>
        <w:rPr>
          <w:spacing w:val="-7"/>
          <w:sz w:val="24"/>
        </w:rPr>
        <w:t xml:space="preserve"> </w:t>
      </w:r>
      <w:r>
        <w:rPr>
          <w:sz w:val="24"/>
        </w:rPr>
        <w:t>the</w:t>
      </w:r>
      <w:r>
        <w:rPr>
          <w:spacing w:val="-8"/>
          <w:sz w:val="24"/>
        </w:rPr>
        <w:t xml:space="preserve"> </w:t>
      </w:r>
      <w:r>
        <w:rPr>
          <w:sz w:val="24"/>
        </w:rPr>
        <w:t>owners</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ornaments</w:t>
      </w:r>
      <w:r>
        <w:rPr>
          <w:spacing w:val="-7"/>
          <w:sz w:val="24"/>
        </w:rPr>
        <w:t xml:space="preserve"> </w:t>
      </w:r>
      <w:r>
        <w:rPr>
          <w:sz w:val="24"/>
        </w:rPr>
        <w:t>and</w:t>
      </w:r>
      <w:r>
        <w:rPr>
          <w:spacing w:val="-5"/>
          <w:sz w:val="24"/>
        </w:rPr>
        <w:t xml:space="preserve"> </w:t>
      </w:r>
      <w:r>
        <w:rPr>
          <w:sz w:val="24"/>
        </w:rPr>
        <w:t>as</w:t>
      </w:r>
      <w:r>
        <w:rPr>
          <w:spacing w:val="-7"/>
          <w:sz w:val="24"/>
        </w:rPr>
        <w:t xml:space="preserve"> </w:t>
      </w:r>
      <w:r>
        <w:rPr>
          <w:sz w:val="24"/>
        </w:rPr>
        <w:t>such</w:t>
      </w:r>
      <w:r>
        <w:rPr>
          <w:spacing w:val="-7"/>
          <w:sz w:val="24"/>
        </w:rPr>
        <w:t xml:space="preserve"> </w:t>
      </w:r>
      <w:r>
        <w:rPr>
          <w:sz w:val="24"/>
        </w:rPr>
        <w:t>financing</w:t>
      </w:r>
      <w:r>
        <w:rPr>
          <w:spacing w:val="-7"/>
          <w:sz w:val="24"/>
        </w:rPr>
        <w:t xml:space="preserve"> </w:t>
      </w:r>
      <w:r>
        <w:rPr>
          <w:sz w:val="24"/>
        </w:rPr>
        <w:t>against third party collatera</w:t>
      </w:r>
      <w:r>
        <w:rPr>
          <w:sz w:val="24"/>
        </w:rPr>
        <w:t>l shall not be allowed. It is therefore required that the borrower signs a delivery letter</w:t>
      </w:r>
      <w:r>
        <w:rPr>
          <w:spacing w:val="-9"/>
          <w:sz w:val="24"/>
        </w:rPr>
        <w:t xml:space="preserve"> </w:t>
      </w:r>
      <w:r>
        <w:rPr>
          <w:sz w:val="24"/>
        </w:rPr>
        <w:t>in</w:t>
      </w:r>
      <w:r>
        <w:rPr>
          <w:spacing w:val="-8"/>
          <w:sz w:val="24"/>
        </w:rPr>
        <w:t xml:space="preserve"> </w:t>
      </w:r>
      <w:r>
        <w:rPr>
          <w:sz w:val="24"/>
        </w:rPr>
        <w:t>favor</w:t>
      </w:r>
      <w:r>
        <w:rPr>
          <w:spacing w:val="-9"/>
          <w:sz w:val="24"/>
        </w:rPr>
        <w:t xml:space="preserve"> </w:t>
      </w:r>
      <w:r>
        <w:rPr>
          <w:sz w:val="24"/>
        </w:rPr>
        <w:t>of</w:t>
      </w:r>
      <w:r>
        <w:rPr>
          <w:spacing w:val="-9"/>
          <w:sz w:val="24"/>
        </w:rPr>
        <w:t xml:space="preserve"> </w:t>
      </w:r>
      <w:r>
        <w:rPr>
          <w:sz w:val="24"/>
        </w:rPr>
        <w:t>the</w:t>
      </w:r>
      <w:r>
        <w:rPr>
          <w:spacing w:val="-9"/>
          <w:sz w:val="24"/>
        </w:rPr>
        <w:t xml:space="preserve"> </w:t>
      </w:r>
      <w:r>
        <w:rPr>
          <w:sz w:val="24"/>
        </w:rPr>
        <w:t>Bank</w:t>
      </w:r>
      <w:r>
        <w:rPr>
          <w:spacing w:val="-8"/>
          <w:sz w:val="24"/>
        </w:rPr>
        <w:t xml:space="preserve"> </w:t>
      </w:r>
      <w:r>
        <w:rPr>
          <w:sz w:val="24"/>
        </w:rPr>
        <w:t>wherein</w:t>
      </w:r>
      <w:r>
        <w:rPr>
          <w:spacing w:val="-8"/>
          <w:sz w:val="24"/>
        </w:rPr>
        <w:t xml:space="preserve"> </w:t>
      </w:r>
      <w:r>
        <w:rPr>
          <w:sz w:val="24"/>
        </w:rPr>
        <w:t>the</w:t>
      </w:r>
      <w:r>
        <w:rPr>
          <w:spacing w:val="-9"/>
          <w:sz w:val="24"/>
        </w:rPr>
        <w:t xml:space="preserve"> </w:t>
      </w:r>
      <w:r>
        <w:rPr>
          <w:sz w:val="24"/>
        </w:rPr>
        <w:t>borrower</w:t>
      </w:r>
      <w:r>
        <w:rPr>
          <w:spacing w:val="-9"/>
          <w:sz w:val="24"/>
        </w:rPr>
        <w:t xml:space="preserve"> </w:t>
      </w:r>
      <w:r>
        <w:rPr>
          <w:sz w:val="24"/>
        </w:rPr>
        <w:t>certifies</w:t>
      </w:r>
      <w:r>
        <w:rPr>
          <w:spacing w:val="-8"/>
          <w:sz w:val="24"/>
        </w:rPr>
        <w:t xml:space="preserve"> </w:t>
      </w:r>
      <w:r>
        <w:rPr>
          <w:sz w:val="24"/>
        </w:rPr>
        <w:t>that</w:t>
      </w:r>
      <w:r>
        <w:rPr>
          <w:spacing w:val="-8"/>
          <w:sz w:val="24"/>
        </w:rPr>
        <w:t xml:space="preserve"> </w:t>
      </w:r>
      <w:r>
        <w:rPr>
          <w:sz w:val="24"/>
        </w:rPr>
        <w:t>the</w:t>
      </w:r>
      <w:r>
        <w:rPr>
          <w:spacing w:val="-9"/>
          <w:sz w:val="24"/>
        </w:rPr>
        <w:t xml:space="preserve"> </w:t>
      </w:r>
      <w:r>
        <w:rPr>
          <w:sz w:val="24"/>
        </w:rPr>
        <w:t>gold</w:t>
      </w:r>
      <w:r>
        <w:rPr>
          <w:spacing w:val="-8"/>
          <w:sz w:val="24"/>
        </w:rPr>
        <w:t xml:space="preserve"> </w:t>
      </w:r>
      <w:r>
        <w:rPr>
          <w:sz w:val="24"/>
        </w:rPr>
        <w:t>ornaments</w:t>
      </w:r>
      <w:r>
        <w:rPr>
          <w:spacing w:val="-8"/>
          <w:sz w:val="24"/>
        </w:rPr>
        <w:t xml:space="preserve"> </w:t>
      </w:r>
      <w:r>
        <w:rPr>
          <w:sz w:val="24"/>
        </w:rPr>
        <w:t>are</w:t>
      </w:r>
      <w:r>
        <w:rPr>
          <w:spacing w:val="-10"/>
          <w:sz w:val="24"/>
        </w:rPr>
        <w:t xml:space="preserve"> </w:t>
      </w:r>
      <w:r>
        <w:rPr>
          <w:sz w:val="24"/>
        </w:rPr>
        <w:t>his/her</w:t>
      </w:r>
      <w:r>
        <w:rPr>
          <w:spacing w:val="-9"/>
          <w:sz w:val="24"/>
        </w:rPr>
        <w:t xml:space="preserve"> </w:t>
      </w:r>
      <w:r>
        <w:rPr>
          <w:sz w:val="24"/>
        </w:rPr>
        <w:t>bonafide property</w:t>
      </w:r>
      <w:r>
        <w:rPr>
          <w:spacing w:val="-2"/>
          <w:sz w:val="24"/>
        </w:rPr>
        <w:t xml:space="preserve"> </w:t>
      </w:r>
      <w:r>
        <w:rPr>
          <w:sz w:val="24"/>
        </w:rPr>
        <w:t>and no</w:t>
      </w:r>
      <w:r>
        <w:rPr>
          <w:spacing w:val="-1"/>
          <w:sz w:val="24"/>
        </w:rPr>
        <w:t xml:space="preserve"> </w:t>
      </w:r>
      <w:r>
        <w:rPr>
          <w:sz w:val="24"/>
        </w:rPr>
        <w:t>other person</w:t>
      </w:r>
      <w:r>
        <w:rPr>
          <w:spacing w:val="-1"/>
          <w:sz w:val="24"/>
        </w:rPr>
        <w:t xml:space="preserve"> </w:t>
      </w:r>
      <w:r>
        <w:rPr>
          <w:sz w:val="24"/>
        </w:rPr>
        <w:t>has</w:t>
      </w:r>
      <w:r>
        <w:rPr>
          <w:spacing w:val="-1"/>
          <w:sz w:val="24"/>
        </w:rPr>
        <w:t xml:space="preserve"> </w:t>
      </w:r>
      <w:r>
        <w:rPr>
          <w:sz w:val="24"/>
        </w:rPr>
        <w:t>claim against it. An</w:t>
      </w:r>
      <w:r>
        <w:rPr>
          <w:spacing w:val="-2"/>
          <w:sz w:val="24"/>
        </w:rPr>
        <w:t xml:space="preserve"> </w:t>
      </w:r>
      <w:r>
        <w:rPr>
          <w:sz w:val="24"/>
        </w:rPr>
        <w:t>undertaking from</w:t>
      </w:r>
      <w:r>
        <w:rPr>
          <w:spacing w:val="-1"/>
          <w:sz w:val="24"/>
        </w:rPr>
        <w:t xml:space="preserve"> </w:t>
      </w:r>
      <w:r>
        <w:rPr>
          <w:sz w:val="24"/>
        </w:rPr>
        <w:t>the borrower</w:t>
      </w:r>
      <w:r>
        <w:rPr>
          <w:spacing w:val="-2"/>
          <w:sz w:val="24"/>
        </w:rPr>
        <w:t xml:space="preserve"> </w:t>
      </w:r>
      <w:r>
        <w:rPr>
          <w:sz w:val="24"/>
        </w:rPr>
        <w:t>that</w:t>
      </w:r>
      <w:r>
        <w:rPr>
          <w:spacing w:val="-1"/>
          <w:sz w:val="24"/>
        </w:rPr>
        <w:t xml:space="preserve"> </w:t>
      </w:r>
      <w:r>
        <w:rPr>
          <w:sz w:val="24"/>
        </w:rPr>
        <w:t>he/she</w:t>
      </w:r>
      <w:r>
        <w:rPr>
          <w:spacing w:val="-2"/>
          <w:sz w:val="24"/>
        </w:rPr>
        <w:t xml:space="preserve"> </w:t>
      </w:r>
      <w:r>
        <w:rPr>
          <w:sz w:val="24"/>
        </w:rPr>
        <w:t>has no objection if the security is offered for auction in case of non-payment in consideration of the financing facility shall also be obtained along with letter of setoff.</w:t>
      </w:r>
    </w:p>
    <w:p w:rsidR="00C036BA" w:rsidRDefault="001D6A0D">
      <w:pPr>
        <w:pStyle w:val="ListParagraph"/>
        <w:numPr>
          <w:ilvl w:val="0"/>
          <w:numId w:val="9"/>
        </w:numPr>
        <w:tabs>
          <w:tab w:val="left" w:pos="1003"/>
        </w:tabs>
        <w:ind w:right="515"/>
        <w:jc w:val="both"/>
        <w:rPr>
          <w:sz w:val="24"/>
        </w:rPr>
      </w:pPr>
      <w:r>
        <w:rPr>
          <w:sz w:val="24"/>
        </w:rPr>
        <w:t>Bangles and other ornaments may be full of wax covered by a skin of gold.</w:t>
      </w:r>
      <w:r>
        <w:rPr>
          <w:spacing w:val="40"/>
          <w:sz w:val="24"/>
        </w:rPr>
        <w:t xml:space="preserve"> </w:t>
      </w:r>
      <w:r>
        <w:rPr>
          <w:sz w:val="24"/>
        </w:rPr>
        <w:t>In weighing such ornaments, the weight of the gold may be ascertained by immersing the end of the scale containing the ornaments in water, as wax and water have the same specific gra</w:t>
      </w:r>
      <w:r>
        <w:rPr>
          <w:sz w:val="24"/>
        </w:rPr>
        <w:t>vity. This test is not, however, infallible e.g., base metals may have been embedded in the wax in which event weighing in water would not give the correct weight of the gold contents of the ornaments.</w:t>
      </w:r>
    </w:p>
    <w:p w:rsidR="00C036BA" w:rsidRDefault="001D6A0D">
      <w:pPr>
        <w:pStyle w:val="Heading2"/>
        <w:spacing w:before="275"/>
      </w:pPr>
      <w:r>
        <w:rPr>
          <w:spacing w:val="-2"/>
        </w:rPr>
        <w:t>Exclusions</w:t>
      </w:r>
    </w:p>
    <w:p w:rsidR="00C036BA" w:rsidRDefault="001D6A0D">
      <w:pPr>
        <w:pStyle w:val="ListParagraph"/>
        <w:numPr>
          <w:ilvl w:val="0"/>
          <w:numId w:val="9"/>
        </w:numPr>
        <w:tabs>
          <w:tab w:val="left" w:pos="1003"/>
        </w:tabs>
        <w:ind w:right="517"/>
        <w:jc w:val="both"/>
        <w:rPr>
          <w:sz w:val="24"/>
        </w:rPr>
      </w:pPr>
      <w:r>
        <w:rPr>
          <w:sz w:val="24"/>
        </w:rPr>
        <w:t>Ornaments / bars often contain wax, strings</w:t>
      </w:r>
      <w:r>
        <w:rPr>
          <w:sz w:val="24"/>
        </w:rPr>
        <w:t>, fastenings, etc., as well as precious and semi-precious stones; the weight of all this extraneous matter must be estimated on a liberal scale.</w:t>
      </w:r>
    </w:p>
    <w:p w:rsidR="00C036BA" w:rsidRDefault="001D6A0D">
      <w:pPr>
        <w:pStyle w:val="ListParagraph"/>
        <w:numPr>
          <w:ilvl w:val="0"/>
          <w:numId w:val="9"/>
        </w:numPr>
        <w:tabs>
          <w:tab w:val="left" w:pos="1003"/>
        </w:tabs>
        <w:ind w:right="515"/>
        <w:jc w:val="both"/>
        <w:rPr>
          <w:sz w:val="24"/>
        </w:rPr>
      </w:pPr>
      <w:r>
        <w:rPr>
          <w:sz w:val="24"/>
        </w:rPr>
        <w:t>Ornaments</w:t>
      </w:r>
      <w:r>
        <w:rPr>
          <w:spacing w:val="-14"/>
          <w:sz w:val="24"/>
        </w:rPr>
        <w:t xml:space="preserve"> </w:t>
      </w:r>
      <w:r>
        <w:rPr>
          <w:sz w:val="24"/>
        </w:rPr>
        <w:t>made</w:t>
      </w:r>
      <w:r>
        <w:rPr>
          <w:spacing w:val="-15"/>
          <w:sz w:val="24"/>
        </w:rPr>
        <w:t xml:space="preserve"> </w:t>
      </w:r>
      <w:r>
        <w:rPr>
          <w:sz w:val="24"/>
        </w:rPr>
        <w:t>of</w:t>
      </w:r>
      <w:r>
        <w:rPr>
          <w:spacing w:val="-15"/>
          <w:sz w:val="24"/>
        </w:rPr>
        <w:t xml:space="preserve"> </w:t>
      </w:r>
      <w:r>
        <w:rPr>
          <w:sz w:val="24"/>
        </w:rPr>
        <w:t>brass</w:t>
      </w:r>
      <w:r>
        <w:rPr>
          <w:spacing w:val="-14"/>
          <w:sz w:val="24"/>
        </w:rPr>
        <w:t xml:space="preserve"> </w:t>
      </w:r>
      <w:r>
        <w:rPr>
          <w:sz w:val="24"/>
        </w:rPr>
        <w:t>or</w:t>
      </w:r>
      <w:r>
        <w:rPr>
          <w:spacing w:val="-15"/>
          <w:sz w:val="24"/>
        </w:rPr>
        <w:t xml:space="preserve"> </w:t>
      </w:r>
      <w:r>
        <w:rPr>
          <w:sz w:val="24"/>
        </w:rPr>
        <w:t>other</w:t>
      </w:r>
      <w:r>
        <w:rPr>
          <w:spacing w:val="-15"/>
          <w:sz w:val="24"/>
        </w:rPr>
        <w:t xml:space="preserve"> </w:t>
      </w:r>
      <w:r>
        <w:rPr>
          <w:sz w:val="24"/>
        </w:rPr>
        <w:t>base</w:t>
      </w:r>
      <w:r>
        <w:rPr>
          <w:spacing w:val="-15"/>
          <w:sz w:val="24"/>
        </w:rPr>
        <w:t xml:space="preserve"> </w:t>
      </w:r>
      <w:r>
        <w:rPr>
          <w:sz w:val="24"/>
        </w:rPr>
        <w:t>metals</w:t>
      </w:r>
      <w:r>
        <w:rPr>
          <w:spacing w:val="-14"/>
          <w:sz w:val="24"/>
        </w:rPr>
        <w:t xml:space="preserve"> </w:t>
      </w:r>
      <w:r>
        <w:rPr>
          <w:sz w:val="24"/>
        </w:rPr>
        <w:t>with</w:t>
      </w:r>
      <w:r>
        <w:rPr>
          <w:spacing w:val="-14"/>
          <w:sz w:val="24"/>
        </w:rPr>
        <w:t xml:space="preserve"> </w:t>
      </w:r>
      <w:r>
        <w:rPr>
          <w:sz w:val="24"/>
        </w:rPr>
        <w:t>a</w:t>
      </w:r>
      <w:r>
        <w:rPr>
          <w:spacing w:val="-13"/>
          <w:sz w:val="24"/>
        </w:rPr>
        <w:t xml:space="preserve"> </w:t>
      </w:r>
      <w:r>
        <w:rPr>
          <w:sz w:val="24"/>
        </w:rPr>
        <w:t>coating</w:t>
      </w:r>
      <w:r>
        <w:rPr>
          <w:spacing w:val="-14"/>
          <w:sz w:val="24"/>
        </w:rPr>
        <w:t xml:space="preserve"> </w:t>
      </w:r>
      <w:r>
        <w:rPr>
          <w:sz w:val="24"/>
        </w:rPr>
        <w:t>of</w:t>
      </w:r>
      <w:r>
        <w:rPr>
          <w:spacing w:val="-13"/>
          <w:sz w:val="24"/>
        </w:rPr>
        <w:t xml:space="preserve"> </w:t>
      </w:r>
      <w:r>
        <w:rPr>
          <w:sz w:val="24"/>
        </w:rPr>
        <w:t>gold</w:t>
      </w:r>
      <w:r>
        <w:rPr>
          <w:spacing w:val="-14"/>
          <w:sz w:val="24"/>
        </w:rPr>
        <w:t xml:space="preserve"> </w:t>
      </w:r>
      <w:r>
        <w:rPr>
          <w:sz w:val="24"/>
        </w:rPr>
        <w:t>shall</w:t>
      </w:r>
      <w:r>
        <w:rPr>
          <w:spacing w:val="-14"/>
          <w:sz w:val="24"/>
        </w:rPr>
        <w:t xml:space="preserve"> </w:t>
      </w:r>
      <w:r>
        <w:rPr>
          <w:sz w:val="24"/>
        </w:rPr>
        <w:t>not</w:t>
      </w:r>
      <w:r>
        <w:rPr>
          <w:spacing w:val="-14"/>
          <w:sz w:val="24"/>
        </w:rPr>
        <w:t xml:space="preserve"> </w:t>
      </w:r>
      <w:r>
        <w:rPr>
          <w:sz w:val="24"/>
        </w:rPr>
        <w:t>be</w:t>
      </w:r>
      <w:r>
        <w:rPr>
          <w:spacing w:val="-15"/>
          <w:sz w:val="24"/>
        </w:rPr>
        <w:t xml:space="preserve"> </w:t>
      </w:r>
      <w:r>
        <w:rPr>
          <w:sz w:val="24"/>
        </w:rPr>
        <w:t>accepted</w:t>
      </w:r>
      <w:r>
        <w:rPr>
          <w:spacing w:val="-7"/>
          <w:sz w:val="24"/>
        </w:rPr>
        <w:t xml:space="preserve"> </w:t>
      </w:r>
      <w:r>
        <w:rPr>
          <w:sz w:val="24"/>
        </w:rPr>
        <w:t>and</w:t>
      </w:r>
      <w:r>
        <w:rPr>
          <w:spacing w:val="-14"/>
          <w:sz w:val="24"/>
        </w:rPr>
        <w:t xml:space="preserve"> </w:t>
      </w:r>
      <w:r>
        <w:rPr>
          <w:sz w:val="24"/>
        </w:rPr>
        <w:t>caution must be observed that such ornaments are not passed off as solid gold.</w:t>
      </w:r>
    </w:p>
    <w:p w:rsidR="00C036BA" w:rsidRDefault="001D6A0D">
      <w:pPr>
        <w:pStyle w:val="ListParagraph"/>
        <w:numPr>
          <w:ilvl w:val="0"/>
          <w:numId w:val="9"/>
        </w:numPr>
        <w:tabs>
          <w:tab w:val="left" w:pos="1003"/>
        </w:tabs>
        <w:ind w:right="522"/>
        <w:jc w:val="both"/>
        <w:rPr>
          <w:sz w:val="24"/>
        </w:rPr>
      </w:pPr>
      <w:r>
        <w:rPr>
          <w:sz w:val="24"/>
        </w:rPr>
        <w:t>Gold ornaments containing so large an amount of alloy as to reduce their gold value per 10 grams below the stipulated minimum should not be accepted</w:t>
      </w:r>
    </w:p>
    <w:p w:rsidR="00C036BA" w:rsidRDefault="001D6A0D">
      <w:pPr>
        <w:pStyle w:val="ListParagraph"/>
        <w:numPr>
          <w:ilvl w:val="0"/>
          <w:numId w:val="9"/>
        </w:numPr>
        <w:tabs>
          <w:tab w:val="left" w:pos="1003"/>
        </w:tabs>
        <w:ind w:right="516"/>
        <w:jc w:val="both"/>
        <w:rPr>
          <w:sz w:val="24"/>
        </w:rPr>
      </w:pPr>
      <w:r>
        <w:rPr>
          <w:spacing w:val="-2"/>
          <w:sz w:val="24"/>
        </w:rPr>
        <w:t>In</w:t>
      </w:r>
      <w:r>
        <w:rPr>
          <w:spacing w:val="-5"/>
          <w:sz w:val="24"/>
        </w:rPr>
        <w:t xml:space="preserve"> </w:t>
      </w:r>
      <w:r>
        <w:rPr>
          <w:spacing w:val="-2"/>
          <w:sz w:val="24"/>
        </w:rPr>
        <w:t>terms</w:t>
      </w:r>
      <w:r>
        <w:rPr>
          <w:spacing w:val="-5"/>
          <w:sz w:val="24"/>
        </w:rPr>
        <w:t xml:space="preserve"> </w:t>
      </w:r>
      <w:r>
        <w:rPr>
          <w:spacing w:val="-2"/>
          <w:sz w:val="24"/>
        </w:rPr>
        <w:t>of</w:t>
      </w:r>
      <w:r>
        <w:rPr>
          <w:spacing w:val="-6"/>
          <w:sz w:val="24"/>
        </w:rPr>
        <w:t xml:space="preserve"> </w:t>
      </w:r>
      <w:r>
        <w:rPr>
          <w:spacing w:val="-2"/>
          <w:sz w:val="24"/>
        </w:rPr>
        <w:t>the</w:t>
      </w:r>
      <w:r>
        <w:rPr>
          <w:spacing w:val="-5"/>
          <w:sz w:val="24"/>
        </w:rPr>
        <w:t xml:space="preserve"> </w:t>
      </w:r>
      <w:r>
        <w:rPr>
          <w:spacing w:val="-2"/>
          <w:sz w:val="24"/>
        </w:rPr>
        <w:t>SBP</w:t>
      </w:r>
      <w:r>
        <w:rPr>
          <w:spacing w:val="-6"/>
          <w:sz w:val="24"/>
        </w:rPr>
        <w:t xml:space="preserve"> </w:t>
      </w:r>
      <w:r>
        <w:rPr>
          <w:spacing w:val="-2"/>
          <w:sz w:val="24"/>
        </w:rPr>
        <w:t>Prudenti</w:t>
      </w:r>
      <w:r>
        <w:rPr>
          <w:spacing w:val="-2"/>
          <w:sz w:val="24"/>
        </w:rPr>
        <w:t>al</w:t>
      </w:r>
      <w:r>
        <w:rPr>
          <w:spacing w:val="-3"/>
          <w:sz w:val="24"/>
        </w:rPr>
        <w:t xml:space="preserve"> </w:t>
      </w:r>
      <w:r>
        <w:rPr>
          <w:spacing w:val="-2"/>
          <w:sz w:val="24"/>
        </w:rPr>
        <w:t>Regulations</w:t>
      </w:r>
      <w:r>
        <w:rPr>
          <w:spacing w:val="-3"/>
          <w:sz w:val="24"/>
        </w:rPr>
        <w:t xml:space="preserve"> </w:t>
      </w:r>
      <w:r>
        <w:rPr>
          <w:spacing w:val="-2"/>
          <w:sz w:val="24"/>
        </w:rPr>
        <w:t>for</w:t>
      </w:r>
      <w:r>
        <w:rPr>
          <w:spacing w:val="-6"/>
          <w:sz w:val="24"/>
        </w:rPr>
        <w:t xml:space="preserve"> </w:t>
      </w:r>
      <w:r>
        <w:rPr>
          <w:spacing w:val="-2"/>
          <w:sz w:val="24"/>
        </w:rPr>
        <w:t>Corporate/Commercial</w:t>
      </w:r>
      <w:r>
        <w:rPr>
          <w:spacing w:val="-5"/>
          <w:sz w:val="24"/>
        </w:rPr>
        <w:t xml:space="preserve"> </w:t>
      </w:r>
      <w:r>
        <w:rPr>
          <w:spacing w:val="-2"/>
          <w:sz w:val="24"/>
        </w:rPr>
        <w:t>Banking,</w:t>
      </w:r>
      <w:r>
        <w:rPr>
          <w:spacing w:val="-3"/>
          <w:sz w:val="24"/>
        </w:rPr>
        <w:t xml:space="preserve"> </w:t>
      </w:r>
      <w:r>
        <w:rPr>
          <w:spacing w:val="-2"/>
          <w:sz w:val="24"/>
        </w:rPr>
        <w:t>gold</w:t>
      </w:r>
      <w:r>
        <w:rPr>
          <w:spacing w:val="-3"/>
          <w:sz w:val="24"/>
        </w:rPr>
        <w:t xml:space="preserve"> </w:t>
      </w:r>
      <w:r>
        <w:rPr>
          <w:spacing w:val="-2"/>
          <w:sz w:val="24"/>
        </w:rPr>
        <w:t>ornaments</w:t>
      </w:r>
      <w:r>
        <w:rPr>
          <w:spacing w:val="-5"/>
          <w:sz w:val="24"/>
        </w:rPr>
        <w:t xml:space="preserve"> </w:t>
      </w:r>
      <w:r>
        <w:rPr>
          <w:spacing w:val="-2"/>
          <w:sz w:val="24"/>
        </w:rPr>
        <w:t xml:space="preserve">taken </w:t>
      </w:r>
      <w:r>
        <w:rPr>
          <w:sz w:val="24"/>
        </w:rPr>
        <w:t>into Bank’s pledge with appropriate margin, perfect lien and possession shall be treated as ‘</w:t>
      </w:r>
      <w:r>
        <w:rPr>
          <w:b/>
          <w:sz w:val="24"/>
        </w:rPr>
        <w:t>readily realizable security’</w:t>
      </w:r>
      <w:r>
        <w:rPr>
          <w:sz w:val="24"/>
        </w:rPr>
        <w:t>.</w:t>
      </w:r>
    </w:p>
    <w:p w:rsidR="00C036BA" w:rsidRDefault="00C036BA">
      <w:pPr>
        <w:pStyle w:val="BodyText"/>
        <w:spacing w:before="1"/>
      </w:pPr>
    </w:p>
    <w:p w:rsidR="00C036BA" w:rsidRDefault="001D6A0D">
      <w:pPr>
        <w:pStyle w:val="BodyText"/>
        <w:ind w:left="720" w:right="515"/>
        <w:jc w:val="both"/>
      </w:pPr>
      <w:r>
        <w:t>Valuator shall perform the Evaluation Services in a prudent, r</w:t>
      </w:r>
      <w:r>
        <w:t>easonable and efficient manner and in accordance with Professional international standards. To assess and certify to the Bank in writing accurately the weight of Gold of 99% fitness actually contained in the ornaments excluding weight of all other material</w:t>
      </w:r>
      <w:r>
        <w:t xml:space="preserve"> like wax, strings, precious stones, pearls, alloy or metal mixed with Gold which</w:t>
      </w:r>
      <w:r>
        <w:rPr>
          <w:spacing w:val="-1"/>
        </w:rPr>
        <w:t xml:space="preserve"> </w:t>
      </w:r>
      <w:r>
        <w:t>may be presented in the ornaments in any shape, form or manner.</w:t>
      </w:r>
    </w:p>
    <w:p w:rsidR="00C036BA" w:rsidRDefault="00C036BA">
      <w:pPr>
        <w:pStyle w:val="BodyText"/>
      </w:pPr>
    </w:p>
    <w:p w:rsidR="00C036BA" w:rsidRDefault="001D6A0D">
      <w:pPr>
        <w:pStyle w:val="BodyText"/>
        <w:ind w:left="720"/>
        <w:jc w:val="both"/>
      </w:pPr>
      <w:r>
        <w:rPr>
          <w:b/>
        </w:rPr>
        <w:t>MyGold:</w:t>
      </w:r>
      <w:r>
        <w:rPr>
          <w:b/>
          <w:spacing w:val="-4"/>
        </w:rPr>
        <w:t xml:space="preserve"> </w:t>
      </w:r>
      <w:r>
        <w:t>Specific</w:t>
      </w:r>
      <w:r>
        <w:rPr>
          <w:spacing w:val="-2"/>
        </w:rPr>
        <w:t xml:space="preserve"> </w:t>
      </w:r>
      <w:r>
        <w:t>Gold</w:t>
      </w:r>
      <w:r>
        <w:rPr>
          <w:spacing w:val="1"/>
        </w:rPr>
        <w:t xml:space="preserve"> </w:t>
      </w:r>
      <w:r>
        <w:t>arranged</w:t>
      </w:r>
      <w:r>
        <w:rPr>
          <w:spacing w:val="-1"/>
        </w:rPr>
        <w:t xml:space="preserve"> </w:t>
      </w:r>
      <w:r>
        <w:t>by</w:t>
      </w:r>
      <w:r>
        <w:rPr>
          <w:spacing w:val="-1"/>
        </w:rPr>
        <w:t xml:space="preserve"> </w:t>
      </w:r>
      <w:r>
        <w:t>Bank</w:t>
      </w:r>
      <w:r>
        <w:rPr>
          <w:spacing w:val="-1"/>
        </w:rPr>
        <w:t xml:space="preserve"> </w:t>
      </w:r>
      <w:r>
        <w:t>is</w:t>
      </w:r>
      <w:r>
        <w:rPr>
          <w:spacing w:val="-1"/>
        </w:rPr>
        <w:t xml:space="preserve"> </w:t>
      </w:r>
      <w:r>
        <w:t>held</w:t>
      </w:r>
      <w:r>
        <w:rPr>
          <w:spacing w:val="1"/>
        </w:rPr>
        <w:t xml:space="preserve"> </w:t>
      </w:r>
      <w:r>
        <w:t>as</w:t>
      </w:r>
      <w:r>
        <w:rPr>
          <w:spacing w:val="-1"/>
        </w:rPr>
        <w:t xml:space="preserve"> </w:t>
      </w:r>
      <w:r>
        <w:t>collateral</w:t>
      </w:r>
      <w:r>
        <w:rPr>
          <w:spacing w:val="-1"/>
        </w:rPr>
        <w:t xml:space="preserve"> </w:t>
      </w:r>
      <w:r>
        <w:t>under</w:t>
      </w:r>
      <w:r>
        <w:rPr>
          <w:spacing w:val="-3"/>
        </w:rPr>
        <w:t xml:space="preserve"> </w:t>
      </w:r>
      <w:r>
        <w:t>deferred</w:t>
      </w:r>
      <w:r>
        <w:rPr>
          <w:spacing w:val="-1"/>
        </w:rPr>
        <w:t xml:space="preserve"> </w:t>
      </w:r>
      <w:r>
        <w:t xml:space="preserve">payment </w:t>
      </w:r>
      <w:r>
        <w:rPr>
          <w:spacing w:val="-2"/>
        </w:rPr>
        <w:t>plan.</w:t>
      </w:r>
    </w:p>
    <w:p w:rsidR="00C036BA" w:rsidRDefault="00C036BA">
      <w:pPr>
        <w:pStyle w:val="BodyText"/>
      </w:pPr>
    </w:p>
    <w:p w:rsidR="00C036BA" w:rsidRDefault="001D6A0D">
      <w:pPr>
        <w:pStyle w:val="BodyText"/>
        <w:ind w:left="720" w:right="469" w:firstLine="36"/>
      </w:pPr>
      <w:r>
        <w:t>Customers</w:t>
      </w:r>
      <w:r>
        <w:rPr>
          <w:spacing w:val="-14"/>
        </w:rPr>
        <w:t xml:space="preserve"> </w:t>
      </w:r>
      <w:r>
        <w:t>can</w:t>
      </w:r>
      <w:r>
        <w:rPr>
          <w:spacing w:val="-13"/>
        </w:rPr>
        <w:t xml:space="preserve"> </w:t>
      </w:r>
      <w:r>
        <w:t>avai</w:t>
      </w:r>
      <w:r>
        <w:t>l</w:t>
      </w:r>
      <w:r>
        <w:rPr>
          <w:spacing w:val="-12"/>
        </w:rPr>
        <w:t xml:space="preserve"> </w:t>
      </w:r>
      <w:r>
        <w:t>Gold</w:t>
      </w:r>
      <w:r>
        <w:rPr>
          <w:spacing w:val="-13"/>
        </w:rPr>
        <w:t xml:space="preserve"> </w:t>
      </w:r>
      <w:r>
        <w:t>Bars</w:t>
      </w:r>
      <w:r>
        <w:rPr>
          <w:spacing w:val="-14"/>
        </w:rPr>
        <w:t xml:space="preserve"> </w:t>
      </w:r>
      <w:r>
        <w:t>/</w:t>
      </w:r>
      <w:r>
        <w:rPr>
          <w:spacing w:val="-13"/>
        </w:rPr>
        <w:t xml:space="preserve"> </w:t>
      </w:r>
      <w:r>
        <w:t>Gold</w:t>
      </w:r>
      <w:r>
        <w:rPr>
          <w:spacing w:val="-13"/>
        </w:rPr>
        <w:t xml:space="preserve"> </w:t>
      </w:r>
      <w:r>
        <w:t>Biscuits</w:t>
      </w:r>
      <w:r>
        <w:rPr>
          <w:spacing w:val="-10"/>
        </w:rPr>
        <w:t xml:space="preserve"> </w:t>
      </w:r>
      <w:r>
        <w:t>having</w:t>
      </w:r>
      <w:r>
        <w:rPr>
          <w:spacing w:val="-13"/>
        </w:rPr>
        <w:t xml:space="preserve"> </w:t>
      </w:r>
      <w:r>
        <w:t>guaranteed</w:t>
      </w:r>
      <w:r>
        <w:rPr>
          <w:spacing w:val="-13"/>
        </w:rPr>
        <w:t xml:space="preserve"> </w:t>
      </w:r>
      <w:r>
        <w:t>99.0%</w:t>
      </w:r>
      <w:r>
        <w:rPr>
          <w:spacing w:val="-14"/>
        </w:rPr>
        <w:t xml:space="preserve"> </w:t>
      </w:r>
      <w:r>
        <w:t>purity</w:t>
      </w:r>
      <w:r>
        <w:rPr>
          <w:spacing w:val="-13"/>
        </w:rPr>
        <w:t xml:space="preserve"> </w:t>
      </w:r>
      <w:r>
        <w:t>certified</w:t>
      </w:r>
      <w:r>
        <w:rPr>
          <w:spacing w:val="-13"/>
        </w:rPr>
        <w:t xml:space="preserve"> </w:t>
      </w:r>
      <w:r>
        <w:t>by</w:t>
      </w:r>
      <w:r>
        <w:rPr>
          <w:spacing w:val="-12"/>
        </w:rPr>
        <w:t xml:space="preserve"> </w:t>
      </w:r>
      <w:r>
        <w:t>gold</w:t>
      </w:r>
      <w:r>
        <w:rPr>
          <w:spacing w:val="-13"/>
        </w:rPr>
        <w:t xml:space="preserve"> </w:t>
      </w:r>
      <w:r>
        <w:t>partner in following weightages/denomination subject to availability with the partner(s):</w:t>
      </w:r>
    </w:p>
    <w:p w:rsidR="00C036BA" w:rsidRDefault="001D6A0D">
      <w:pPr>
        <w:pStyle w:val="ListParagraph"/>
        <w:numPr>
          <w:ilvl w:val="1"/>
          <w:numId w:val="9"/>
        </w:numPr>
        <w:tabs>
          <w:tab w:val="left" w:pos="1439"/>
        </w:tabs>
        <w:ind w:left="1439" w:hanging="359"/>
        <w:rPr>
          <w:sz w:val="24"/>
        </w:rPr>
      </w:pPr>
      <w:r>
        <w:rPr>
          <w:sz w:val="24"/>
        </w:rPr>
        <w:t xml:space="preserve">20 </w:t>
      </w:r>
      <w:r>
        <w:rPr>
          <w:spacing w:val="-2"/>
          <w:sz w:val="24"/>
        </w:rPr>
        <w:t>Grams</w:t>
      </w:r>
    </w:p>
    <w:p w:rsidR="00C036BA" w:rsidRDefault="001D6A0D">
      <w:pPr>
        <w:pStyle w:val="ListParagraph"/>
        <w:numPr>
          <w:ilvl w:val="1"/>
          <w:numId w:val="9"/>
        </w:numPr>
        <w:tabs>
          <w:tab w:val="left" w:pos="1439"/>
        </w:tabs>
        <w:spacing w:before="1"/>
        <w:ind w:left="1439" w:hanging="359"/>
        <w:rPr>
          <w:sz w:val="24"/>
        </w:rPr>
      </w:pPr>
      <w:r>
        <w:rPr>
          <w:sz w:val="24"/>
        </w:rPr>
        <w:t xml:space="preserve">50 </w:t>
      </w:r>
      <w:r>
        <w:rPr>
          <w:spacing w:val="-2"/>
          <w:sz w:val="24"/>
        </w:rPr>
        <w:t>Grams</w:t>
      </w:r>
    </w:p>
    <w:p w:rsidR="00C036BA" w:rsidRDefault="001D6A0D">
      <w:pPr>
        <w:pStyle w:val="ListParagraph"/>
        <w:numPr>
          <w:ilvl w:val="1"/>
          <w:numId w:val="9"/>
        </w:numPr>
        <w:tabs>
          <w:tab w:val="left" w:pos="1439"/>
        </w:tabs>
        <w:ind w:left="1439" w:hanging="359"/>
        <w:rPr>
          <w:sz w:val="24"/>
        </w:rPr>
      </w:pPr>
      <w:r>
        <w:rPr>
          <w:sz w:val="24"/>
        </w:rPr>
        <w:t xml:space="preserve">100 </w:t>
      </w:r>
      <w:r>
        <w:rPr>
          <w:spacing w:val="-2"/>
          <w:sz w:val="24"/>
        </w:rPr>
        <w:t>Grams</w:t>
      </w:r>
    </w:p>
    <w:p w:rsidR="00C036BA" w:rsidRDefault="001D6A0D">
      <w:pPr>
        <w:pStyle w:val="ListParagraph"/>
        <w:numPr>
          <w:ilvl w:val="1"/>
          <w:numId w:val="9"/>
        </w:numPr>
        <w:tabs>
          <w:tab w:val="left" w:pos="1439"/>
        </w:tabs>
        <w:ind w:left="1439" w:hanging="359"/>
        <w:rPr>
          <w:sz w:val="24"/>
        </w:rPr>
      </w:pPr>
      <w:r>
        <w:rPr>
          <w:sz w:val="24"/>
        </w:rPr>
        <w:t>One</w:t>
      </w:r>
      <w:r>
        <w:rPr>
          <w:spacing w:val="-4"/>
          <w:sz w:val="24"/>
        </w:rPr>
        <w:t xml:space="preserve"> Ounce</w:t>
      </w:r>
    </w:p>
    <w:p w:rsidR="00C036BA" w:rsidRDefault="001D6A0D">
      <w:pPr>
        <w:pStyle w:val="ListParagraph"/>
        <w:numPr>
          <w:ilvl w:val="1"/>
          <w:numId w:val="9"/>
        </w:numPr>
        <w:tabs>
          <w:tab w:val="left" w:pos="1439"/>
        </w:tabs>
        <w:ind w:left="1439" w:hanging="359"/>
        <w:rPr>
          <w:sz w:val="24"/>
        </w:rPr>
      </w:pPr>
      <w:r>
        <w:rPr>
          <w:sz w:val="24"/>
        </w:rPr>
        <w:t xml:space="preserve">1 </w:t>
      </w:r>
      <w:r>
        <w:rPr>
          <w:spacing w:val="-4"/>
          <w:sz w:val="24"/>
        </w:rPr>
        <w:t>Tola</w:t>
      </w:r>
    </w:p>
    <w:p w:rsidR="00C036BA" w:rsidRDefault="001D6A0D">
      <w:pPr>
        <w:pStyle w:val="ListParagraph"/>
        <w:numPr>
          <w:ilvl w:val="1"/>
          <w:numId w:val="9"/>
        </w:numPr>
        <w:tabs>
          <w:tab w:val="left" w:pos="1439"/>
        </w:tabs>
        <w:ind w:left="1439" w:hanging="359"/>
        <w:rPr>
          <w:sz w:val="24"/>
        </w:rPr>
      </w:pPr>
      <w:r>
        <w:rPr>
          <w:sz w:val="24"/>
        </w:rPr>
        <w:t xml:space="preserve">5 </w:t>
      </w:r>
      <w:r>
        <w:rPr>
          <w:spacing w:val="-4"/>
          <w:sz w:val="24"/>
        </w:rPr>
        <w:t>Tola</w:t>
      </w:r>
    </w:p>
    <w:p w:rsidR="00C036BA" w:rsidRDefault="001D6A0D">
      <w:pPr>
        <w:pStyle w:val="ListParagraph"/>
        <w:numPr>
          <w:ilvl w:val="1"/>
          <w:numId w:val="9"/>
        </w:numPr>
        <w:tabs>
          <w:tab w:val="left" w:pos="1439"/>
        </w:tabs>
        <w:ind w:left="1439" w:hanging="359"/>
        <w:rPr>
          <w:sz w:val="24"/>
        </w:rPr>
      </w:pPr>
      <w:r>
        <w:rPr>
          <w:sz w:val="24"/>
        </w:rPr>
        <w:t xml:space="preserve">10 </w:t>
      </w:r>
      <w:r>
        <w:rPr>
          <w:spacing w:val="-4"/>
          <w:sz w:val="24"/>
        </w:rPr>
        <w:t>Tola</w:t>
      </w:r>
    </w:p>
    <w:p w:rsidR="00C036BA" w:rsidRDefault="001D6A0D">
      <w:pPr>
        <w:pStyle w:val="ListParagraph"/>
        <w:numPr>
          <w:ilvl w:val="1"/>
          <w:numId w:val="9"/>
        </w:numPr>
        <w:tabs>
          <w:tab w:val="left" w:pos="1439"/>
        </w:tabs>
        <w:ind w:left="1439" w:hanging="359"/>
        <w:rPr>
          <w:sz w:val="24"/>
        </w:rPr>
      </w:pPr>
      <w:r>
        <w:rPr>
          <w:sz w:val="24"/>
        </w:rPr>
        <w:t xml:space="preserve">50 </w:t>
      </w:r>
      <w:r>
        <w:rPr>
          <w:spacing w:val="-4"/>
          <w:sz w:val="24"/>
        </w:rPr>
        <w:t>Tola</w:t>
      </w:r>
    </w:p>
    <w:p w:rsidR="00C036BA" w:rsidRDefault="00C036BA">
      <w:pPr>
        <w:pStyle w:val="BodyText"/>
      </w:pPr>
    </w:p>
    <w:p w:rsidR="00C036BA" w:rsidRDefault="001D6A0D">
      <w:pPr>
        <w:pStyle w:val="Heading2"/>
        <w:numPr>
          <w:ilvl w:val="1"/>
          <w:numId w:val="11"/>
        </w:numPr>
        <w:tabs>
          <w:tab w:val="left" w:pos="719"/>
        </w:tabs>
        <w:ind w:left="719" w:hanging="359"/>
      </w:pPr>
      <w:bookmarkStart w:id="25" w:name="_bookmark25"/>
      <w:bookmarkEnd w:id="25"/>
      <w:r>
        <w:t xml:space="preserve">Co </w:t>
      </w:r>
      <w:r>
        <w:rPr>
          <w:spacing w:val="-2"/>
        </w:rPr>
        <w:t>borrower</w:t>
      </w:r>
    </w:p>
    <w:p w:rsidR="00C036BA" w:rsidRDefault="001D6A0D">
      <w:pPr>
        <w:pStyle w:val="BodyText"/>
        <w:ind w:left="720"/>
      </w:pPr>
      <w:r>
        <w:t>Customers</w:t>
      </w:r>
      <w:r>
        <w:rPr>
          <w:spacing w:val="-1"/>
        </w:rPr>
        <w:t xml:space="preserve"> </w:t>
      </w:r>
      <w:r>
        <w:t>are</w:t>
      </w:r>
      <w:r>
        <w:rPr>
          <w:spacing w:val="-3"/>
        </w:rPr>
        <w:t xml:space="preserve"> </w:t>
      </w:r>
      <w:r>
        <w:t>allowed</w:t>
      </w:r>
      <w:r>
        <w:rPr>
          <w:spacing w:val="-1"/>
        </w:rPr>
        <w:t xml:space="preserve"> </w:t>
      </w:r>
      <w:r>
        <w:t>to</w:t>
      </w:r>
      <w:r>
        <w:rPr>
          <w:spacing w:val="2"/>
        </w:rPr>
        <w:t xml:space="preserve"> </w:t>
      </w:r>
      <w:r>
        <w:t>add</w:t>
      </w:r>
      <w:r>
        <w:rPr>
          <w:spacing w:val="-1"/>
        </w:rPr>
        <w:t xml:space="preserve"> </w:t>
      </w:r>
      <w:r>
        <w:t>co-borrower</w:t>
      </w:r>
      <w:r>
        <w:rPr>
          <w:spacing w:val="-1"/>
        </w:rPr>
        <w:t xml:space="preserve"> </w:t>
      </w:r>
      <w:r>
        <w:t>to</w:t>
      </w:r>
      <w:r>
        <w:rPr>
          <w:spacing w:val="-1"/>
        </w:rPr>
        <w:t xml:space="preserve"> </w:t>
      </w:r>
      <w:r>
        <w:t>the</w:t>
      </w:r>
      <w:r>
        <w:rPr>
          <w:spacing w:val="-1"/>
        </w:rPr>
        <w:t xml:space="preserve"> </w:t>
      </w:r>
      <w:r>
        <w:t>financing</w:t>
      </w:r>
      <w:r>
        <w:rPr>
          <w:spacing w:val="-1"/>
        </w:rPr>
        <w:t xml:space="preserve"> </w:t>
      </w:r>
      <w:r>
        <w:t>for</w:t>
      </w:r>
      <w:r>
        <w:rPr>
          <w:spacing w:val="-2"/>
        </w:rPr>
        <w:t xml:space="preserve"> </w:t>
      </w:r>
      <w:r>
        <w:t>the</w:t>
      </w:r>
      <w:r>
        <w:rPr>
          <w:spacing w:val="-1"/>
        </w:rPr>
        <w:t xml:space="preserve"> </w:t>
      </w:r>
      <w:r>
        <w:t>purpose</w:t>
      </w:r>
      <w:r>
        <w:rPr>
          <w:spacing w:val="1"/>
        </w:rPr>
        <w:t xml:space="preserve"> </w:t>
      </w:r>
      <w:r>
        <w:rPr>
          <w:spacing w:val="-5"/>
        </w:rPr>
        <w:t>of</w:t>
      </w:r>
    </w:p>
    <w:p w:rsidR="00C036BA" w:rsidRDefault="001D6A0D">
      <w:pPr>
        <w:pStyle w:val="ListParagraph"/>
        <w:numPr>
          <w:ilvl w:val="0"/>
          <w:numId w:val="8"/>
        </w:numPr>
        <w:tabs>
          <w:tab w:val="left" w:pos="1147"/>
        </w:tabs>
        <w:rPr>
          <w:sz w:val="24"/>
        </w:rPr>
      </w:pPr>
      <w:r>
        <w:rPr>
          <w:sz w:val="24"/>
        </w:rPr>
        <w:t>Clubbing of</w:t>
      </w:r>
      <w:r>
        <w:rPr>
          <w:spacing w:val="-1"/>
          <w:sz w:val="24"/>
        </w:rPr>
        <w:t xml:space="preserve"> </w:t>
      </w:r>
      <w:r>
        <w:rPr>
          <w:spacing w:val="-2"/>
          <w:sz w:val="24"/>
        </w:rPr>
        <w:t>Income(s)</w:t>
      </w:r>
    </w:p>
    <w:p w:rsidR="00C036BA" w:rsidRDefault="001D6A0D">
      <w:pPr>
        <w:pStyle w:val="ListParagraph"/>
        <w:numPr>
          <w:ilvl w:val="0"/>
          <w:numId w:val="8"/>
        </w:numPr>
        <w:tabs>
          <w:tab w:val="left" w:pos="1147"/>
        </w:tabs>
        <w:rPr>
          <w:sz w:val="24"/>
        </w:rPr>
      </w:pPr>
      <w:r>
        <w:rPr>
          <w:sz w:val="24"/>
        </w:rPr>
        <w:t>Clubbing of</w:t>
      </w:r>
      <w:r>
        <w:rPr>
          <w:spacing w:val="-1"/>
          <w:sz w:val="24"/>
        </w:rPr>
        <w:t xml:space="preserve"> </w:t>
      </w:r>
      <w:r>
        <w:rPr>
          <w:spacing w:val="-2"/>
          <w:sz w:val="24"/>
        </w:rPr>
        <w:t>Security/Collateral</w:t>
      </w:r>
    </w:p>
    <w:p w:rsidR="00C036BA" w:rsidRDefault="001D6A0D">
      <w:pPr>
        <w:pStyle w:val="ListParagraph"/>
        <w:numPr>
          <w:ilvl w:val="0"/>
          <w:numId w:val="8"/>
        </w:numPr>
        <w:tabs>
          <w:tab w:val="left" w:pos="1147"/>
        </w:tabs>
        <w:rPr>
          <w:sz w:val="24"/>
        </w:rPr>
      </w:pPr>
      <w:r>
        <w:rPr>
          <w:spacing w:val="-4"/>
          <w:sz w:val="24"/>
        </w:rPr>
        <w:t>Both</w:t>
      </w:r>
    </w:p>
    <w:p w:rsidR="00C036BA" w:rsidRDefault="00C036BA">
      <w:pPr>
        <w:pStyle w:val="ListParagraph"/>
        <w:rPr>
          <w:sz w:val="24"/>
        </w:rPr>
        <w:sectPr w:rsidR="00C036BA">
          <w:pgSz w:w="12240" w:h="15840"/>
          <w:pgMar w:top="1080" w:right="360" w:bottom="1200" w:left="720" w:header="763" w:footer="990" w:gutter="0"/>
          <w:cols w:space="720"/>
        </w:sectPr>
      </w:pPr>
    </w:p>
    <w:p w:rsidR="00C036BA" w:rsidRDefault="001D6A0D">
      <w:pPr>
        <w:pStyle w:val="BodyText"/>
        <w:spacing w:before="81"/>
        <w:ind w:left="720" w:right="513"/>
        <w:jc w:val="both"/>
      </w:pPr>
      <w:r>
        <w:lastRenderedPageBreak/>
        <w:t>Blood</w:t>
      </w:r>
      <w:r>
        <w:rPr>
          <w:spacing w:val="-1"/>
        </w:rPr>
        <w:t xml:space="preserve"> </w:t>
      </w:r>
      <w:r>
        <w:t>Relations</w:t>
      </w:r>
      <w:r>
        <w:rPr>
          <w:spacing w:val="-1"/>
        </w:rPr>
        <w:t xml:space="preserve"> </w:t>
      </w:r>
      <w:r>
        <w:t>(except married</w:t>
      </w:r>
      <w:r>
        <w:rPr>
          <w:spacing w:val="-1"/>
        </w:rPr>
        <w:t xml:space="preserve"> </w:t>
      </w:r>
      <w:r>
        <w:t>sisters)</w:t>
      </w:r>
      <w:r>
        <w:rPr>
          <w:spacing w:val="-2"/>
        </w:rPr>
        <w:t xml:space="preserve"> </w:t>
      </w:r>
      <w:r>
        <w:t>and Spouse</w:t>
      </w:r>
      <w:r>
        <w:rPr>
          <w:spacing w:val="-2"/>
        </w:rPr>
        <w:t xml:space="preserve"> </w:t>
      </w:r>
      <w:r>
        <w:t>will</w:t>
      </w:r>
      <w:r>
        <w:rPr>
          <w:spacing w:val="-1"/>
        </w:rPr>
        <w:t xml:space="preserve"> </w:t>
      </w:r>
      <w:r>
        <w:t>be allowed as</w:t>
      </w:r>
      <w:r>
        <w:rPr>
          <w:spacing w:val="-1"/>
        </w:rPr>
        <w:t xml:space="preserve"> </w:t>
      </w:r>
      <w:r>
        <w:t>coborrowers for</w:t>
      </w:r>
      <w:r>
        <w:rPr>
          <w:spacing w:val="-1"/>
        </w:rPr>
        <w:t xml:space="preserve"> </w:t>
      </w:r>
      <w:r>
        <w:t>structuring</w:t>
      </w:r>
      <w:r>
        <w:rPr>
          <w:spacing w:val="-1"/>
        </w:rPr>
        <w:t xml:space="preserve"> </w:t>
      </w:r>
      <w:r>
        <w:t>the finance</w:t>
      </w:r>
      <w:r>
        <w:rPr>
          <w:spacing w:val="-5"/>
        </w:rPr>
        <w:t xml:space="preserve"> </w:t>
      </w:r>
      <w:r>
        <w:t>facility.</w:t>
      </w:r>
      <w:r>
        <w:rPr>
          <w:spacing w:val="-3"/>
        </w:rPr>
        <w:t xml:space="preserve"> </w:t>
      </w:r>
      <w:r>
        <w:t>In</w:t>
      </w:r>
      <w:r>
        <w:rPr>
          <w:spacing w:val="-4"/>
        </w:rPr>
        <w:t xml:space="preserve"> </w:t>
      </w:r>
      <w:r>
        <w:t>NRP</w:t>
      </w:r>
      <w:r>
        <w:rPr>
          <w:spacing w:val="-4"/>
        </w:rPr>
        <w:t xml:space="preserve"> </w:t>
      </w:r>
      <w:r>
        <w:t>cases</w:t>
      </w:r>
      <w:r>
        <w:rPr>
          <w:spacing w:val="-4"/>
        </w:rPr>
        <w:t xml:space="preserve"> </w:t>
      </w:r>
      <w:r>
        <w:t>main</w:t>
      </w:r>
      <w:r>
        <w:rPr>
          <w:spacing w:val="-4"/>
        </w:rPr>
        <w:t xml:space="preserve"> </w:t>
      </w:r>
      <w:r>
        <w:t>applicant</w:t>
      </w:r>
      <w:r>
        <w:rPr>
          <w:spacing w:val="-4"/>
        </w:rPr>
        <w:t xml:space="preserve"> </w:t>
      </w:r>
      <w:r>
        <w:t>will</w:t>
      </w:r>
      <w:r>
        <w:rPr>
          <w:spacing w:val="-6"/>
        </w:rPr>
        <w:t xml:space="preserve"> </w:t>
      </w:r>
      <w:r>
        <w:t>be</w:t>
      </w:r>
      <w:r>
        <w:rPr>
          <w:spacing w:val="-5"/>
        </w:rPr>
        <w:t xml:space="preserve"> </w:t>
      </w:r>
      <w:r>
        <w:t>Non-Resident</w:t>
      </w:r>
      <w:r>
        <w:rPr>
          <w:spacing w:val="-4"/>
        </w:rPr>
        <w:t xml:space="preserve"> </w:t>
      </w:r>
      <w:r>
        <w:t>Pakistani</w:t>
      </w:r>
      <w:r>
        <w:rPr>
          <w:spacing w:val="-4"/>
        </w:rPr>
        <w:t xml:space="preserve"> </w:t>
      </w:r>
      <w:r>
        <w:t>along</w:t>
      </w:r>
      <w:r>
        <w:rPr>
          <w:spacing w:val="-4"/>
        </w:rPr>
        <w:t xml:space="preserve"> </w:t>
      </w:r>
      <w:r>
        <w:t>with</w:t>
      </w:r>
      <w:r>
        <w:rPr>
          <w:spacing w:val="-6"/>
        </w:rPr>
        <w:t xml:space="preserve"> </w:t>
      </w:r>
      <w:r>
        <w:t>a</w:t>
      </w:r>
      <w:r>
        <w:rPr>
          <w:spacing w:val="-5"/>
        </w:rPr>
        <w:t xml:space="preserve"> </w:t>
      </w:r>
      <w:r>
        <w:t>Co-borrower residing in Pakistan</w:t>
      </w:r>
    </w:p>
    <w:p w:rsidR="00C036BA" w:rsidRDefault="001D6A0D">
      <w:pPr>
        <w:pStyle w:val="Heading2"/>
        <w:numPr>
          <w:ilvl w:val="1"/>
          <w:numId w:val="11"/>
        </w:numPr>
        <w:tabs>
          <w:tab w:val="left" w:pos="719"/>
        </w:tabs>
        <w:spacing w:before="274"/>
        <w:ind w:left="719" w:hanging="359"/>
        <w:jc w:val="both"/>
        <w:rPr>
          <w:b w:val="0"/>
        </w:rPr>
      </w:pPr>
      <w:bookmarkStart w:id="26" w:name="_bookmark26"/>
      <w:bookmarkEnd w:id="26"/>
      <w:r>
        <w:t>Pricing</w:t>
      </w:r>
      <w:r>
        <w:rPr>
          <w:spacing w:val="-2"/>
        </w:rPr>
        <w:t xml:space="preserve"> Strategies</w:t>
      </w:r>
    </w:p>
    <w:p w:rsidR="00C036BA" w:rsidRDefault="001D6A0D">
      <w:pPr>
        <w:pStyle w:val="BodyText"/>
        <w:ind w:left="720" w:right="542"/>
        <w:jc w:val="both"/>
      </w:pPr>
      <w:r>
        <w:t>Pricing is strictly based on the competition analysis, customer profile, internal cost of funds, sales targets, product profitability and margins. Following pricing rate options may be used for offering pricing to customers:</w:t>
      </w:r>
    </w:p>
    <w:p w:rsidR="00C036BA" w:rsidRDefault="00C036BA">
      <w:pPr>
        <w:pStyle w:val="BodyText"/>
      </w:pPr>
    </w:p>
    <w:p w:rsidR="00C036BA" w:rsidRDefault="001D6A0D">
      <w:pPr>
        <w:pStyle w:val="ListParagraph"/>
        <w:numPr>
          <w:ilvl w:val="2"/>
          <w:numId w:val="11"/>
        </w:numPr>
        <w:tabs>
          <w:tab w:val="left" w:pos="1147"/>
        </w:tabs>
        <w:spacing w:before="1"/>
        <w:ind w:left="1147" w:right="7013"/>
        <w:rPr>
          <w:sz w:val="24"/>
        </w:rPr>
      </w:pPr>
      <w:r>
        <w:rPr>
          <w:b/>
          <w:sz w:val="24"/>
        </w:rPr>
        <w:t>Floating / Variable Rate</w:t>
      </w:r>
      <w:r>
        <w:rPr>
          <w:sz w:val="24"/>
        </w:rPr>
        <w:t>: Vari</w:t>
      </w:r>
      <w:r>
        <w:rPr>
          <w:sz w:val="24"/>
        </w:rPr>
        <w:t>able</w:t>
      </w:r>
      <w:r>
        <w:rPr>
          <w:spacing w:val="-9"/>
          <w:sz w:val="24"/>
        </w:rPr>
        <w:t xml:space="preserve"> </w:t>
      </w:r>
      <w:r>
        <w:rPr>
          <w:sz w:val="24"/>
        </w:rPr>
        <w:t>rate</w:t>
      </w:r>
      <w:r>
        <w:rPr>
          <w:spacing w:val="-10"/>
          <w:sz w:val="24"/>
        </w:rPr>
        <w:t xml:space="preserve"> </w:t>
      </w:r>
      <w:r>
        <w:rPr>
          <w:sz w:val="24"/>
        </w:rPr>
        <w:t>will</w:t>
      </w:r>
      <w:r>
        <w:rPr>
          <w:spacing w:val="-10"/>
          <w:sz w:val="24"/>
        </w:rPr>
        <w:t xml:space="preserve"> </w:t>
      </w:r>
      <w:r>
        <w:rPr>
          <w:sz w:val="24"/>
        </w:rPr>
        <w:t>constitute</w:t>
      </w:r>
      <w:r>
        <w:rPr>
          <w:spacing w:val="-11"/>
          <w:sz w:val="24"/>
        </w:rPr>
        <w:t xml:space="preserve"> </w:t>
      </w:r>
      <w:r>
        <w:rPr>
          <w:sz w:val="24"/>
        </w:rPr>
        <w:t>of:</w:t>
      </w:r>
    </w:p>
    <w:p w:rsidR="00C036BA" w:rsidRDefault="001D6A0D">
      <w:pPr>
        <w:pStyle w:val="BodyText"/>
        <w:ind w:left="1452"/>
      </w:pPr>
      <w:r>
        <w:t>Base</w:t>
      </w:r>
      <w:r>
        <w:rPr>
          <w:spacing w:val="-3"/>
        </w:rPr>
        <w:t xml:space="preserve"> </w:t>
      </w:r>
      <w:r>
        <w:t>Rate</w:t>
      </w:r>
      <w:r>
        <w:rPr>
          <w:spacing w:val="-2"/>
        </w:rPr>
        <w:t xml:space="preserve"> </w:t>
      </w:r>
      <w:r>
        <w:t>(KIBOR)</w:t>
      </w:r>
      <w:r>
        <w:rPr>
          <w:spacing w:val="-1"/>
        </w:rPr>
        <w:t xml:space="preserve"> </w:t>
      </w:r>
      <w:r>
        <w:rPr>
          <w:i/>
        </w:rPr>
        <w:t xml:space="preserve">plus </w:t>
      </w:r>
      <w:r>
        <w:t>Bank’s</w:t>
      </w:r>
      <w:r>
        <w:rPr>
          <w:spacing w:val="-3"/>
        </w:rPr>
        <w:t xml:space="preserve"> </w:t>
      </w:r>
      <w:r>
        <w:t>Marin</w:t>
      </w:r>
      <w:r>
        <w:rPr>
          <w:spacing w:val="-1"/>
        </w:rPr>
        <w:t xml:space="preserve"> </w:t>
      </w:r>
      <w:r>
        <w:t>(Risk</w:t>
      </w:r>
      <w:r>
        <w:rPr>
          <w:spacing w:val="-2"/>
        </w:rPr>
        <w:t xml:space="preserve"> based)</w:t>
      </w:r>
    </w:p>
    <w:p w:rsidR="00C036BA" w:rsidRDefault="00C036BA">
      <w:pPr>
        <w:pStyle w:val="BodyText"/>
      </w:pPr>
    </w:p>
    <w:p w:rsidR="00C036BA" w:rsidRDefault="001D6A0D">
      <w:pPr>
        <w:pStyle w:val="ListParagraph"/>
        <w:numPr>
          <w:ilvl w:val="2"/>
          <w:numId w:val="11"/>
        </w:numPr>
        <w:tabs>
          <w:tab w:val="left" w:pos="1147"/>
        </w:tabs>
        <w:ind w:left="1147" w:right="537"/>
        <w:rPr>
          <w:sz w:val="24"/>
        </w:rPr>
      </w:pPr>
      <w:r>
        <w:rPr>
          <w:b/>
          <w:sz w:val="24"/>
        </w:rPr>
        <w:t>Fixed Rate</w:t>
      </w:r>
      <w:r>
        <w:rPr>
          <w:sz w:val="24"/>
        </w:rPr>
        <w:t>: 1-3 Year Rollover Rate (Fixed for 1-3 Years, Re-priced after end of every 1</w:t>
      </w:r>
      <w:r>
        <w:rPr>
          <w:sz w:val="24"/>
          <w:vertAlign w:val="superscript"/>
        </w:rPr>
        <w:t>st</w:t>
      </w:r>
      <w:r>
        <w:rPr>
          <w:sz w:val="24"/>
        </w:rPr>
        <w:t xml:space="preserve"> or 3</w:t>
      </w:r>
      <w:r>
        <w:rPr>
          <w:sz w:val="24"/>
          <w:vertAlign w:val="superscript"/>
        </w:rPr>
        <w:t>rd</w:t>
      </w:r>
      <w:r>
        <w:rPr>
          <w:spacing w:val="40"/>
          <w:sz w:val="24"/>
        </w:rPr>
        <w:t xml:space="preserve"> </w:t>
      </w:r>
      <w:r>
        <w:rPr>
          <w:sz w:val="24"/>
        </w:rPr>
        <w:t>year, depending on fixed rate tenor).</w:t>
      </w:r>
    </w:p>
    <w:p w:rsidR="00C036BA" w:rsidRDefault="00C036BA">
      <w:pPr>
        <w:pStyle w:val="BodyText"/>
      </w:pPr>
    </w:p>
    <w:p w:rsidR="00C036BA" w:rsidRDefault="001D6A0D">
      <w:pPr>
        <w:pStyle w:val="ListParagraph"/>
        <w:numPr>
          <w:ilvl w:val="2"/>
          <w:numId w:val="11"/>
        </w:numPr>
        <w:tabs>
          <w:tab w:val="left" w:pos="1147"/>
        </w:tabs>
        <w:ind w:left="1147" w:right="536"/>
        <w:rPr>
          <w:sz w:val="24"/>
        </w:rPr>
      </w:pPr>
      <w:r>
        <w:rPr>
          <w:b/>
          <w:sz w:val="24"/>
        </w:rPr>
        <w:t>Hybrid</w:t>
      </w:r>
      <w:r>
        <w:rPr>
          <w:b/>
          <w:spacing w:val="-4"/>
          <w:sz w:val="24"/>
        </w:rPr>
        <w:t xml:space="preserve"> </w:t>
      </w:r>
      <w:r>
        <w:rPr>
          <w:b/>
          <w:sz w:val="24"/>
        </w:rPr>
        <w:t>Rate</w:t>
      </w:r>
      <w:r>
        <w:rPr>
          <w:b/>
          <w:spacing w:val="-5"/>
          <w:sz w:val="24"/>
        </w:rPr>
        <w:t xml:space="preserve"> </w:t>
      </w:r>
      <w:r>
        <w:rPr>
          <w:sz w:val="24"/>
        </w:rPr>
        <w:t>(Fixed</w:t>
      </w:r>
      <w:r>
        <w:rPr>
          <w:spacing w:val="-5"/>
          <w:sz w:val="24"/>
        </w:rPr>
        <w:t xml:space="preserve"> </w:t>
      </w:r>
      <w:r>
        <w:rPr>
          <w:sz w:val="24"/>
        </w:rPr>
        <w:t>for</w:t>
      </w:r>
      <w:r>
        <w:rPr>
          <w:spacing w:val="-2"/>
          <w:sz w:val="24"/>
        </w:rPr>
        <w:t xml:space="preserve"> </w:t>
      </w:r>
      <w:r>
        <w:rPr>
          <w:sz w:val="24"/>
        </w:rPr>
        <w:t>First</w:t>
      </w:r>
      <w:r>
        <w:rPr>
          <w:spacing w:val="-4"/>
          <w:sz w:val="24"/>
        </w:rPr>
        <w:t xml:space="preserve"> </w:t>
      </w:r>
      <w:r>
        <w:rPr>
          <w:sz w:val="24"/>
        </w:rPr>
        <w:t>1-3</w:t>
      </w:r>
      <w:r>
        <w:rPr>
          <w:spacing w:val="-5"/>
          <w:sz w:val="24"/>
        </w:rPr>
        <w:t xml:space="preserve"> </w:t>
      </w:r>
      <w:r>
        <w:rPr>
          <w:sz w:val="24"/>
        </w:rPr>
        <w:t>Years,</w:t>
      </w:r>
      <w:r>
        <w:rPr>
          <w:spacing w:val="-3"/>
          <w:sz w:val="24"/>
        </w:rPr>
        <w:t xml:space="preserve"> </w:t>
      </w:r>
      <w:r>
        <w:rPr>
          <w:sz w:val="24"/>
        </w:rPr>
        <w:t>moving</w:t>
      </w:r>
      <w:r>
        <w:rPr>
          <w:spacing w:val="-5"/>
          <w:sz w:val="24"/>
        </w:rPr>
        <w:t xml:space="preserve"> </w:t>
      </w:r>
      <w:r>
        <w:rPr>
          <w:sz w:val="24"/>
        </w:rPr>
        <w:t>to</w:t>
      </w:r>
      <w:r>
        <w:rPr>
          <w:spacing w:val="-4"/>
          <w:sz w:val="24"/>
        </w:rPr>
        <w:t xml:space="preserve"> </w:t>
      </w:r>
      <w:r>
        <w:rPr>
          <w:sz w:val="24"/>
        </w:rPr>
        <w:t>Floating</w:t>
      </w:r>
      <w:r>
        <w:rPr>
          <w:spacing w:val="-4"/>
          <w:sz w:val="24"/>
        </w:rPr>
        <w:t xml:space="preserve"> </w:t>
      </w:r>
      <w:r>
        <w:rPr>
          <w:sz w:val="24"/>
        </w:rPr>
        <w:t>rate</w:t>
      </w:r>
      <w:r>
        <w:rPr>
          <w:spacing w:val="-6"/>
          <w:sz w:val="24"/>
        </w:rPr>
        <w:t xml:space="preserve"> </w:t>
      </w:r>
      <w:r>
        <w:rPr>
          <w:sz w:val="24"/>
        </w:rPr>
        <w:t>post</w:t>
      </w:r>
      <w:r>
        <w:rPr>
          <w:spacing w:val="-4"/>
          <w:sz w:val="24"/>
        </w:rPr>
        <w:t xml:space="preserve"> </w:t>
      </w:r>
      <w:r>
        <w:rPr>
          <w:sz w:val="24"/>
        </w:rPr>
        <w:t>completion</w:t>
      </w:r>
      <w:r>
        <w:rPr>
          <w:spacing w:val="-4"/>
          <w:sz w:val="24"/>
        </w:rPr>
        <w:t xml:space="preserve"> </w:t>
      </w:r>
      <w:r>
        <w:rPr>
          <w:sz w:val="24"/>
        </w:rPr>
        <w:t>of</w:t>
      </w:r>
      <w:r>
        <w:rPr>
          <w:spacing w:val="-6"/>
          <w:sz w:val="24"/>
        </w:rPr>
        <w:t xml:space="preserve"> </w:t>
      </w:r>
      <w:r>
        <w:rPr>
          <w:sz w:val="24"/>
        </w:rPr>
        <w:t>1-3</w:t>
      </w:r>
      <w:r>
        <w:rPr>
          <w:sz w:val="24"/>
          <w:vertAlign w:val="superscript"/>
        </w:rPr>
        <w:t>rd</w:t>
      </w:r>
      <w:r>
        <w:rPr>
          <w:spacing w:val="-4"/>
          <w:sz w:val="24"/>
        </w:rPr>
        <w:t xml:space="preserve"> </w:t>
      </w:r>
      <w:r>
        <w:rPr>
          <w:sz w:val="24"/>
        </w:rPr>
        <w:t>year,</w:t>
      </w:r>
      <w:r>
        <w:rPr>
          <w:spacing w:val="-6"/>
          <w:sz w:val="24"/>
        </w:rPr>
        <w:t xml:space="preserve"> </w:t>
      </w:r>
      <w:r>
        <w:rPr>
          <w:sz w:val="24"/>
        </w:rPr>
        <w:t>and re-priced</w:t>
      </w:r>
      <w:r>
        <w:rPr>
          <w:spacing w:val="-6"/>
          <w:sz w:val="24"/>
        </w:rPr>
        <w:t xml:space="preserve"> </w:t>
      </w:r>
      <w:r>
        <w:rPr>
          <w:sz w:val="24"/>
        </w:rPr>
        <w:t>on</w:t>
      </w:r>
      <w:r>
        <w:rPr>
          <w:spacing w:val="-6"/>
          <w:sz w:val="24"/>
        </w:rPr>
        <w:t xml:space="preserve"> </w:t>
      </w:r>
      <w:r>
        <w:rPr>
          <w:sz w:val="24"/>
        </w:rPr>
        <w:t>each</w:t>
      </w:r>
      <w:r>
        <w:rPr>
          <w:spacing w:val="-6"/>
          <w:sz w:val="24"/>
        </w:rPr>
        <w:t xml:space="preserve"> </w:t>
      </w:r>
      <w:r>
        <w:rPr>
          <w:sz w:val="24"/>
        </w:rPr>
        <w:t>facility</w:t>
      </w:r>
      <w:r>
        <w:rPr>
          <w:spacing w:val="-6"/>
          <w:sz w:val="24"/>
        </w:rPr>
        <w:t xml:space="preserve"> </w:t>
      </w:r>
      <w:r>
        <w:rPr>
          <w:sz w:val="24"/>
        </w:rPr>
        <w:t>anniversary</w:t>
      </w:r>
      <w:r>
        <w:rPr>
          <w:spacing w:val="-7"/>
          <w:sz w:val="24"/>
        </w:rPr>
        <w:t xml:space="preserve"> </w:t>
      </w:r>
      <w:r>
        <w:rPr>
          <w:sz w:val="24"/>
        </w:rPr>
        <w:t>on</w:t>
      </w:r>
      <w:r>
        <w:rPr>
          <w:spacing w:val="-6"/>
          <w:sz w:val="24"/>
        </w:rPr>
        <w:t xml:space="preserve"> </w:t>
      </w:r>
      <w:r>
        <w:rPr>
          <w:sz w:val="24"/>
        </w:rPr>
        <w:t>floating</w:t>
      </w:r>
      <w:r>
        <w:rPr>
          <w:spacing w:val="-6"/>
          <w:sz w:val="24"/>
        </w:rPr>
        <w:t xml:space="preserve"> </w:t>
      </w:r>
      <w:r>
        <w:rPr>
          <w:sz w:val="24"/>
        </w:rPr>
        <w:t>rate</w:t>
      </w:r>
      <w:r>
        <w:rPr>
          <w:spacing w:val="-6"/>
          <w:sz w:val="24"/>
        </w:rPr>
        <w:t xml:space="preserve"> </w:t>
      </w:r>
      <w:r>
        <w:rPr>
          <w:sz w:val="24"/>
        </w:rPr>
        <w:t>from</w:t>
      </w:r>
      <w:r>
        <w:rPr>
          <w:spacing w:val="-5"/>
          <w:sz w:val="24"/>
        </w:rPr>
        <w:t xml:space="preserve"> </w:t>
      </w:r>
      <w:r>
        <w:rPr>
          <w:sz w:val="24"/>
        </w:rPr>
        <w:t>year</w:t>
      </w:r>
      <w:r>
        <w:rPr>
          <w:spacing w:val="-7"/>
          <w:sz w:val="24"/>
        </w:rPr>
        <w:t xml:space="preserve"> </w:t>
      </w:r>
      <w:r>
        <w:rPr>
          <w:sz w:val="24"/>
        </w:rPr>
        <w:t>2-4</w:t>
      </w:r>
      <w:r>
        <w:rPr>
          <w:spacing w:val="-6"/>
          <w:sz w:val="24"/>
        </w:rPr>
        <w:t xml:space="preserve"> </w:t>
      </w:r>
      <w:r>
        <w:rPr>
          <w:sz w:val="24"/>
        </w:rPr>
        <w:t>depending</w:t>
      </w:r>
      <w:r>
        <w:rPr>
          <w:spacing w:val="-5"/>
          <w:sz w:val="24"/>
        </w:rPr>
        <w:t xml:space="preserve"> </w:t>
      </w:r>
      <w:r>
        <w:rPr>
          <w:sz w:val="24"/>
        </w:rPr>
        <w:t>on</w:t>
      </w:r>
      <w:r>
        <w:rPr>
          <w:spacing w:val="-6"/>
          <w:sz w:val="24"/>
        </w:rPr>
        <w:t xml:space="preserve"> </w:t>
      </w:r>
      <w:r>
        <w:rPr>
          <w:sz w:val="24"/>
        </w:rPr>
        <w:t>fixed</w:t>
      </w:r>
      <w:r>
        <w:rPr>
          <w:spacing w:val="-6"/>
          <w:sz w:val="24"/>
        </w:rPr>
        <w:t xml:space="preserve"> </w:t>
      </w:r>
      <w:r>
        <w:rPr>
          <w:sz w:val="24"/>
        </w:rPr>
        <w:t>rate</w:t>
      </w:r>
      <w:r>
        <w:rPr>
          <w:spacing w:val="-6"/>
          <w:sz w:val="24"/>
        </w:rPr>
        <w:t xml:space="preserve"> </w:t>
      </w:r>
      <w:r>
        <w:rPr>
          <w:sz w:val="24"/>
        </w:rPr>
        <w:t>tenor.)</w:t>
      </w:r>
    </w:p>
    <w:p w:rsidR="00C036BA" w:rsidRDefault="00C036BA">
      <w:pPr>
        <w:pStyle w:val="BodyText"/>
      </w:pPr>
    </w:p>
    <w:p w:rsidR="00C036BA" w:rsidRDefault="001D6A0D">
      <w:pPr>
        <w:pStyle w:val="BodyText"/>
        <w:ind w:left="720" w:right="540"/>
        <w:jc w:val="both"/>
      </w:pPr>
      <w:r>
        <w:t>Floating / Variable rate will be</w:t>
      </w:r>
      <w:r>
        <w:rPr>
          <w:spacing w:val="-1"/>
        </w:rPr>
        <w:t xml:space="preserve"> </w:t>
      </w:r>
      <w:r>
        <w:t>based on KIBOR with options to choose between 6 Months and 1 Year base. This will continue till settlement/adjustment of finance facility.</w:t>
      </w:r>
    </w:p>
    <w:p w:rsidR="00C036BA" w:rsidRDefault="00C036BA">
      <w:pPr>
        <w:pStyle w:val="BodyText"/>
      </w:pPr>
    </w:p>
    <w:p w:rsidR="00C036BA" w:rsidRDefault="001D6A0D">
      <w:pPr>
        <w:pStyle w:val="BodyText"/>
        <w:ind w:left="720" w:right="540"/>
        <w:jc w:val="both"/>
      </w:pPr>
      <w:r>
        <w:t>For</w:t>
      </w:r>
      <w:r>
        <w:rPr>
          <w:spacing w:val="-3"/>
        </w:rPr>
        <w:t xml:space="preserve"> </w:t>
      </w:r>
      <w:r>
        <w:t>the</w:t>
      </w:r>
      <w:r>
        <w:rPr>
          <w:spacing w:val="-5"/>
        </w:rPr>
        <w:t xml:space="preserve"> </w:t>
      </w:r>
      <w:r>
        <w:t>purpose</w:t>
      </w:r>
      <w:r>
        <w:rPr>
          <w:spacing w:val="-4"/>
        </w:rPr>
        <w:t xml:space="preserve"> </w:t>
      </w:r>
      <w:r>
        <w:t>of</w:t>
      </w:r>
      <w:r>
        <w:rPr>
          <w:spacing w:val="-3"/>
        </w:rPr>
        <w:t xml:space="preserve"> </w:t>
      </w:r>
      <w:r>
        <w:t>mid-term</w:t>
      </w:r>
      <w:r>
        <w:rPr>
          <w:spacing w:val="-3"/>
        </w:rPr>
        <w:t xml:space="preserve"> </w:t>
      </w:r>
      <w:r>
        <w:t>fixed</w:t>
      </w:r>
      <w:r>
        <w:rPr>
          <w:spacing w:val="-3"/>
        </w:rPr>
        <w:t xml:space="preserve"> </w:t>
      </w:r>
      <w:r>
        <w:t>rate</w:t>
      </w:r>
      <w:r>
        <w:rPr>
          <w:spacing w:val="-3"/>
        </w:rPr>
        <w:t xml:space="preserve"> </w:t>
      </w:r>
      <w:r>
        <w:t>options,</w:t>
      </w:r>
      <w:r>
        <w:rPr>
          <w:spacing w:val="-3"/>
        </w:rPr>
        <w:t xml:space="preserve"> </w:t>
      </w:r>
      <w:r>
        <w:t>Bank</w:t>
      </w:r>
      <w:r>
        <w:rPr>
          <w:spacing w:val="-3"/>
        </w:rPr>
        <w:t xml:space="preserve"> </w:t>
      </w:r>
      <w:r>
        <w:t>can</w:t>
      </w:r>
      <w:r>
        <w:rPr>
          <w:spacing w:val="-3"/>
        </w:rPr>
        <w:t xml:space="preserve"> </w:t>
      </w:r>
      <w:r>
        <w:t>use</w:t>
      </w:r>
      <w:r>
        <w:rPr>
          <w:spacing w:val="-4"/>
        </w:rPr>
        <w:t xml:space="preserve"> </w:t>
      </w:r>
      <w:r>
        <w:t>facilitation</w:t>
      </w:r>
      <w:r>
        <w:rPr>
          <w:spacing w:val="-3"/>
        </w:rPr>
        <w:t xml:space="preserve"> </w:t>
      </w:r>
      <w:r>
        <w:t>options</w:t>
      </w:r>
      <w:r>
        <w:rPr>
          <w:spacing w:val="-3"/>
        </w:rPr>
        <w:t xml:space="preserve"> </w:t>
      </w:r>
      <w:r>
        <w:t>offered</w:t>
      </w:r>
      <w:r>
        <w:rPr>
          <w:spacing w:val="-3"/>
        </w:rPr>
        <w:t xml:space="preserve"> </w:t>
      </w:r>
      <w:r>
        <w:t>by</w:t>
      </w:r>
      <w:r>
        <w:rPr>
          <w:spacing w:val="-3"/>
        </w:rPr>
        <w:t xml:space="preserve"> </w:t>
      </w:r>
      <w:r>
        <w:t>PRMC</w:t>
      </w:r>
      <w:r>
        <w:rPr>
          <w:spacing w:val="-3"/>
        </w:rPr>
        <w:t xml:space="preserve"> </w:t>
      </w:r>
      <w:r>
        <w:t>and other lenders.</w:t>
      </w:r>
    </w:p>
    <w:p w:rsidR="00C036BA" w:rsidRDefault="00C036BA">
      <w:pPr>
        <w:pStyle w:val="BodyText"/>
        <w:spacing w:before="1"/>
      </w:pPr>
    </w:p>
    <w:p w:rsidR="00C036BA" w:rsidRDefault="001D6A0D">
      <w:pPr>
        <w:pStyle w:val="BodyText"/>
        <w:ind w:left="720"/>
        <w:jc w:val="both"/>
      </w:pPr>
      <w:r>
        <w:rPr>
          <w:u w:val="single"/>
        </w:rPr>
        <w:t>Risk</w:t>
      </w:r>
      <w:r>
        <w:rPr>
          <w:spacing w:val="-17"/>
          <w:u w:val="single"/>
        </w:rPr>
        <w:t xml:space="preserve"> </w:t>
      </w:r>
      <w:r>
        <w:rPr>
          <w:u w:val="single"/>
        </w:rPr>
        <w:t>based</w:t>
      </w:r>
      <w:r>
        <w:rPr>
          <w:spacing w:val="-15"/>
          <w:u w:val="single"/>
        </w:rPr>
        <w:t xml:space="preserve"> </w:t>
      </w:r>
      <w:r>
        <w:rPr>
          <w:u w:val="single"/>
        </w:rPr>
        <w:t>Pricing</w:t>
      </w:r>
      <w:r>
        <w:rPr>
          <w:spacing w:val="-15"/>
        </w:rPr>
        <w:t xml:space="preserve"> </w:t>
      </w:r>
      <w:r>
        <w:t>-</w:t>
      </w:r>
      <w:r>
        <w:rPr>
          <w:spacing w:val="-14"/>
        </w:rPr>
        <w:t xml:space="preserve"> </w:t>
      </w:r>
      <w:r>
        <w:t>Bank’s</w:t>
      </w:r>
      <w:r>
        <w:rPr>
          <w:spacing w:val="-15"/>
        </w:rPr>
        <w:t xml:space="preserve"> </w:t>
      </w:r>
      <w:r>
        <w:t>margin</w:t>
      </w:r>
      <w:r>
        <w:rPr>
          <w:spacing w:val="-15"/>
        </w:rPr>
        <w:t xml:space="preserve"> </w:t>
      </w:r>
      <w:r>
        <w:t>structure</w:t>
      </w:r>
      <w:r>
        <w:rPr>
          <w:spacing w:val="-14"/>
        </w:rPr>
        <w:t xml:space="preserve"> </w:t>
      </w:r>
      <w:r>
        <w:t>will</w:t>
      </w:r>
      <w:r>
        <w:rPr>
          <w:spacing w:val="-15"/>
        </w:rPr>
        <w:t xml:space="preserve"> </w:t>
      </w:r>
      <w:r>
        <w:t>be</w:t>
      </w:r>
      <w:r>
        <w:rPr>
          <w:spacing w:val="-16"/>
        </w:rPr>
        <w:t xml:space="preserve"> </w:t>
      </w:r>
      <w:r>
        <w:t>applied</w:t>
      </w:r>
      <w:r>
        <w:rPr>
          <w:spacing w:val="-12"/>
        </w:rPr>
        <w:t xml:space="preserve"> </w:t>
      </w:r>
      <w:r>
        <w:t>and</w:t>
      </w:r>
      <w:r>
        <w:rPr>
          <w:spacing w:val="-12"/>
        </w:rPr>
        <w:t xml:space="preserve"> </w:t>
      </w:r>
      <w:r>
        <w:t>can</w:t>
      </w:r>
      <w:r>
        <w:rPr>
          <w:spacing w:val="-15"/>
        </w:rPr>
        <w:t xml:space="preserve"> </w:t>
      </w:r>
      <w:r>
        <w:t>be</w:t>
      </w:r>
      <w:r>
        <w:rPr>
          <w:spacing w:val="-16"/>
        </w:rPr>
        <w:t xml:space="preserve"> </w:t>
      </w:r>
      <w:r>
        <w:t>changed</w:t>
      </w:r>
      <w:r>
        <w:rPr>
          <w:spacing w:val="-12"/>
        </w:rPr>
        <w:t xml:space="preserve"> </w:t>
      </w:r>
      <w:r>
        <w:t>by</w:t>
      </w:r>
      <w:r>
        <w:rPr>
          <w:spacing w:val="-15"/>
        </w:rPr>
        <w:t xml:space="preserve"> </w:t>
      </w:r>
      <w:r>
        <w:t>GH</w:t>
      </w:r>
      <w:r>
        <w:rPr>
          <w:spacing w:val="-15"/>
        </w:rPr>
        <w:t xml:space="preserve"> </w:t>
      </w:r>
      <w:r>
        <w:t>–</w:t>
      </w:r>
      <w:r>
        <w:rPr>
          <w:spacing w:val="-15"/>
        </w:rPr>
        <w:t xml:space="preserve"> </w:t>
      </w:r>
      <w:r>
        <w:t>Retail</w:t>
      </w:r>
      <w:r>
        <w:rPr>
          <w:spacing w:val="-13"/>
        </w:rPr>
        <w:t xml:space="preserve"> </w:t>
      </w:r>
      <w:r>
        <w:rPr>
          <w:spacing w:val="-2"/>
        </w:rPr>
        <w:t>Banking</w:t>
      </w:r>
    </w:p>
    <w:p w:rsidR="00C036BA" w:rsidRDefault="001D6A0D">
      <w:pPr>
        <w:pStyle w:val="BodyText"/>
        <w:ind w:left="720"/>
        <w:jc w:val="both"/>
      </w:pPr>
      <w:r>
        <w:t>/</w:t>
      </w:r>
      <w:r>
        <w:rPr>
          <w:spacing w:val="-1"/>
        </w:rPr>
        <w:t xml:space="preserve"> </w:t>
      </w:r>
      <w:r>
        <w:t>Head</w:t>
      </w:r>
      <w:r>
        <w:rPr>
          <w:spacing w:val="-1"/>
        </w:rPr>
        <w:t xml:space="preserve"> </w:t>
      </w:r>
      <w:r>
        <w:t>of</w:t>
      </w:r>
      <w:r>
        <w:rPr>
          <w:spacing w:val="-1"/>
        </w:rPr>
        <w:t xml:space="preserve"> </w:t>
      </w:r>
      <w:r>
        <w:t>Products</w:t>
      </w:r>
      <w:r>
        <w:rPr>
          <w:spacing w:val="-1"/>
        </w:rPr>
        <w:t xml:space="preserve"> </w:t>
      </w:r>
      <w:r>
        <w:t>based on</w:t>
      </w:r>
      <w:r>
        <w:rPr>
          <w:spacing w:val="-1"/>
        </w:rPr>
        <w:t xml:space="preserve"> </w:t>
      </w:r>
      <w:r>
        <w:t>feedback/suggestions from</w:t>
      </w:r>
      <w:r>
        <w:rPr>
          <w:spacing w:val="-1"/>
        </w:rPr>
        <w:t xml:space="preserve"> </w:t>
      </w:r>
      <w:r>
        <w:t>Business</w:t>
      </w:r>
      <w:r>
        <w:rPr>
          <w:spacing w:val="-1"/>
        </w:rPr>
        <w:t xml:space="preserve"> </w:t>
      </w:r>
      <w:r>
        <w:t>and</w:t>
      </w:r>
      <w:r>
        <w:rPr>
          <w:spacing w:val="-1"/>
        </w:rPr>
        <w:t xml:space="preserve"> </w:t>
      </w:r>
      <w:r>
        <w:rPr>
          <w:spacing w:val="-2"/>
        </w:rPr>
        <w:t>Risk.</w:t>
      </w:r>
    </w:p>
    <w:p w:rsidR="00C036BA" w:rsidRDefault="00C036BA">
      <w:pPr>
        <w:pStyle w:val="BodyText"/>
      </w:pPr>
    </w:p>
    <w:p w:rsidR="00C036BA" w:rsidRDefault="001D6A0D">
      <w:pPr>
        <w:pStyle w:val="BodyText"/>
        <w:ind w:left="720"/>
        <w:jc w:val="both"/>
      </w:pPr>
      <w:r>
        <w:rPr>
          <w:u w:val="single"/>
        </w:rPr>
        <w:t>Rate</w:t>
      </w:r>
      <w:r>
        <w:rPr>
          <w:spacing w:val="-2"/>
          <w:u w:val="single"/>
        </w:rPr>
        <w:t xml:space="preserve"> </w:t>
      </w:r>
      <w:r>
        <w:rPr>
          <w:u w:val="single"/>
        </w:rPr>
        <w:t>breaks</w:t>
      </w:r>
      <w:r>
        <w:rPr>
          <w:spacing w:val="-1"/>
        </w:rPr>
        <w:t xml:space="preserve"> </w:t>
      </w:r>
      <w:r>
        <w:t>will</w:t>
      </w:r>
      <w:r>
        <w:rPr>
          <w:spacing w:val="-2"/>
        </w:rPr>
        <w:t xml:space="preserve"> </w:t>
      </w:r>
      <w:r>
        <w:t>be allowed</w:t>
      </w:r>
      <w:r>
        <w:rPr>
          <w:spacing w:val="-2"/>
        </w:rPr>
        <w:t xml:space="preserve"> </w:t>
      </w:r>
      <w:r>
        <w:t>as</w:t>
      </w:r>
      <w:r>
        <w:rPr>
          <w:spacing w:val="-1"/>
        </w:rPr>
        <w:t xml:space="preserve"> </w:t>
      </w:r>
      <w:r>
        <w:t>per applicable</w:t>
      </w:r>
      <w:r>
        <w:rPr>
          <w:spacing w:val="-2"/>
        </w:rPr>
        <w:t xml:space="preserve"> </w:t>
      </w:r>
      <w:r>
        <w:t>delegated</w:t>
      </w:r>
      <w:r>
        <w:rPr>
          <w:spacing w:val="-1"/>
        </w:rPr>
        <w:t xml:space="preserve"> </w:t>
      </w:r>
      <w:r>
        <w:t>authorities</w:t>
      </w:r>
      <w:r>
        <w:rPr>
          <w:spacing w:val="-2"/>
        </w:rPr>
        <w:t xml:space="preserve"> </w:t>
      </w:r>
      <w:r>
        <w:t>defined</w:t>
      </w:r>
      <w:r>
        <w:rPr>
          <w:spacing w:val="1"/>
        </w:rPr>
        <w:t xml:space="preserve"> </w:t>
      </w:r>
      <w:r>
        <w:t>by</w:t>
      </w:r>
      <w:r>
        <w:rPr>
          <w:spacing w:val="-1"/>
        </w:rPr>
        <w:t xml:space="preserve"> </w:t>
      </w:r>
      <w:r>
        <w:rPr>
          <w:spacing w:val="-4"/>
        </w:rPr>
        <w:t>CEO.</w:t>
      </w:r>
    </w:p>
    <w:p w:rsidR="00C036BA" w:rsidRDefault="00C036BA">
      <w:pPr>
        <w:pStyle w:val="BodyText"/>
      </w:pPr>
    </w:p>
    <w:p w:rsidR="00C036BA" w:rsidRDefault="001D6A0D">
      <w:pPr>
        <w:pStyle w:val="Heading2"/>
        <w:numPr>
          <w:ilvl w:val="1"/>
          <w:numId w:val="11"/>
        </w:numPr>
        <w:tabs>
          <w:tab w:val="left" w:pos="719"/>
        </w:tabs>
        <w:ind w:left="719" w:hanging="359"/>
        <w:jc w:val="both"/>
      </w:pPr>
      <w:bookmarkStart w:id="27" w:name="_bookmark27"/>
      <w:bookmarkEnd w:id="27"/>
      <w:r>
        <w:t>Finance</w:t>
      </w:r>
      <w:r>
        <w:rPr>
          <w:spacing w:val="-2"/>
        </w:rPr>
        <w:t xml:space="preserve"> repayment</w:t>
      </w:r>
    </w:p>
    <w:p w:rsidR="00C036BA" w:rsidRDefault="00C036BA">
      <w:pPr>
        <w:pStyle w:val="BodyText"/>
        <w:rPr>
          <w:b/>
        </w:rPr>
      </w:pPr>
    </w:p>
    <w:p w:rsidR="00C036BA" w:rsidRDefault="001D6A0D">
      <w:pPr>
        <w:pStyle w:val="BodyText"/>
        <w:ind w:left="720"/>
      </w:pPr>
      <w:r>
        <w:rPr>
          <w:u w:val="single"/>
        </w:rPr>
        <w:t>Term</w:t>
      </w:r>
      <w:r>
        <w:rPr>
          <w:spacing w:val="-2"/>
          <w:u w:val="single"/>
        </w:rPr>
        <w:t xml:space="preserve"> Finances:</w:t>
      </w:r>
    </w:p>
    <w:p w:rsidR="00C036BA" w:rsidRDefault="001D6A0D">
      <w:pPr>
        <w:pStyle w:val="BodyText"/>
        <w:ind w:left="720"/>
      </w:pPr>
      <w:r>
        <w:t>This</w:t>
      </w:r>
      <w:r>
        <w:rPr>
          <w:spacing w:val="27"/>
        </w:rPr>
        <w:t xml:space="preserve"> </w:t>
      </w:r>
      <w:r>
        <w:t>is</w:t>
      </w:r>
      <w:r>
        <w:rPr>
          <w:spacing w:val="26"/>
        </w:rPr>
        <w:t xml:space="preserve"> </w:t>
      </w:r>
      <w:r>
        <w:t>a</w:t>
      </w:r>
      <w:r>
        <w:rPr>
          <w:spacing w:val="26"/>
        </w:rPr>
        <w:t xml:space="preserve"> </w:t>
      </w:r>
      <w:r>
        <w:t>short</w:t>
      </w:r>
      <w:r>
        <w:rPr>
          <w:spacing w:val="26"/>
        </w:rPr>
        <w:t xml:space="preserve"> </w:t>
      </w:r>
      <w:r>
        <w:t>or</w:t>
      </w:r>
      <w:r>
        <w:rPr>
          <w:spacing w:val="25"/>
        </w:rPr>
        <w:t xml:space="preserve"> </w:t>
      </w:r>
      <w:r>
        <w:t>medium-term</w:t>
      </w:r>
      <w:r>
        <w:rPr>
          <w:spacing w:val="27"/>
        </w:rPr>
        <w:t xml:space="preserve"> </w:t>
      </w:r>
      <w:r>
        <w:t>finance</w:t>
      </w:r>
      <w:r>
        <w:rPr>
          <w:spacing w:val="25"/>
        </w:rPr>
        <w:t xml:space="preserve"> </w:t>
      </w:r>
      <w:r>
        <w:t>facility</w:t>
      </w:r>
      <w:r>
        <w:rPr>
          <w:spacing w:val="26"/>
        </w:rPr>
        <w:t xml:space="preserve"> </w:t>
      </w:r>
      <w:r>
        <w:t>whereby</w:t>
      </w:r>
      <w:r>
        <w:rPr>
          <w:spacing w:val="26"/>
        </w:rPr>
        <w:t xml:space="preserve"> </w:t>
      </w:r>
      <w:r>
        <w:t>buy</w:t>
      </w:r>
      <w:r>
        <w:rPr>
          <w:spacing w:val="26"/>
        </w:rPr>
        <w:t xml:space="preserve"> </w:t>
      </w:r>
      <w:r>
        <w:t>back</w:t>
      </w:r>
      <w:r>
        <w:rPr>
          <w:spacing w:val="26"/>
        </w:rPr>
        <w:t xml:space="preserve"> </w:t>
      </w:r>
      <w:r>
        <w:t>price</w:t>
      </w:r>
      <w:r>
        <w:rPr>
          <w:spacing w:val="27"/>
        </w:rPr>
        <w:t xml:space="preserve"> </w:t>
      </w:r>
      <w:r>
        <w:t>will</w:t>
      </w:r>
      <w:r>
        <w:rPr>
          <w:spacing w:val="26"/>
        </w:rPr>
        <w:t xml:space="preserve"> </w:t>
      </w:r>
      <w:r>
        <w:t>be</w:t>
      </w:r>
      <w:r>
        <w:rPr>
          <w:spacing w:val="25"/>
        </w:rPr>
        <w:t xml:space="preserve"> </w:t>
      </w:r>
      <w:r>
        <w:t>repaid</w:t>
      </w:r>
      <w:r>
        <w:rPr>
          <w:spacing w:val="27"/>
        </w:rPr>
        <w:t xml:space="preserve"> </w:t>
      </w:r>
      <w:r>
        <w:t>by</w:t>
      </w:r>
      <w:r>
        <w:rPr>
          <w:spacing w:val="26"/>
        </w:rPr>
        <w:t xml:space="preserve"> </w:t>
      </w:r>
      <w:r>
        <w:t xml:space="preserve">customer </w:t>
      </w:r>
      <w:r>
        <w:rPr>
          <w:spacing w:val="-2"/>
        </w:rPr>
        <w:t>through:</w:t>
      </w:r>
    </w:p>
    <w:p w:rsidR="00C036BA" w:rsidRDefault="001D6A0D">
      <w:pPr>
        <w:pStyle w:val="BodyText"/>
        <w:tabs>
          <w:tab w:val="left" w:pos="3600"/>
        </w:tabs>
        <w:spacing w:before="1"/>
        <w:ind w:left="1440"/>
      </w:pPr>
      <w:r>
        <w:t>Term</w:t>
      </w:r>
      <w:r>
        <w:rPr>
          <w:spacing w:val="-2"/>
        </w:rPr>
        <w:t xml:space="preserve"> </w:t>
      </w:r>
      <w:r>
        <w:t>Loan</w:t>
      </w:r>
      <w:r>
        <w:rPr>
          <w:spacing w:val="-2"/>
        </w:rPr>
        <w:t xml:space="preserve"> </w:t>
      </w:r>
      <w:r>
        <w:rPr>
          <w:spacing w:val="-5"/>
        </w:rPr>
        <w:t>A:</w:t>
      </w:r>
      <w:r>
        <w:tab/>
        <w:t>equal</w:t>
      </w:r>
      <w:r>
        <w:rPr>
          <w:spacing w:val="-1"/>
        </w:rPr>
        <w:t xml:space="preserve"> </w:t>
      </w:r>
      <w:r>
        <w:t>monthly</w:t>
      </w:r>
      <w:r>
        <w:rPr>
          <w:spacing w:val="-1"/>
        </w:rPr>
        <w:t xml:space="preserve"> </w:t>
      </w:r>
      <w:r>
        <w:t>installments</w:t>
      </w:r>
      <w:r>
        <w:rPr>
          <w:spacing w:val="-1"/>
        </w:rPr>
        <w:t xml:space="preserve"> </w:t>
      </w:r>
      <w:r>
        <w:rPr>
          <w:spacing w:val="-2"/>
        </w:rPr>
        <w:t>(EMI)</w:t>
      </w:r>
    </w:p>
    <w:p w:rsidR="00C036BA" w:rsidRDefault="001D6A0D">
      <w:pPr>
        <w:pStyle w:val="BodyText"/>
        <w:tabs>
          <w:tab w:val="left" w:pos="3600"/>
        </w:tabs>
        <w:ind w:left="1440"/>
      </w:pPr>
      <w:r>
        <w:t>Term</w:t>
      </w:r>
      <w:r>
        <w:rPr>
          <w:spacing w:val="-2"/>
        </w:rPr>
        <w:t xml:space="preserve"> </w:t>
      </w:r>
      <w:r>
        <w:t>Loan</w:t>
      </w:r>
      <w:r>
        <w:rPr>
          <w:spacing w:val="-2"/>
        </w:rPr>
        <w:t xml:space="preserve"> </w:t>
      </w:r>
      <w:r>
        <w:rPr>
          <w:spacing w:val="-5"/>
        </w:rPr>
        <w:t>B.</w:t>
      </w:r>
      <w:r>
        <w:tab/>
        <w:t>Mark</w:t>
      </w:r>
      <w:r>
        <w:rPr>
          <w:spacing w:val="-3"/>
        </w:rPr>
        <w:t xml:space="preserve"> </w:t>
      </w:r>
      <w:r>
        <w:t>up</w:t>
      </w:r>
      <w:r>
        <w:rPr>
          <w:spacing w:val="-1"/>
        </w:rPr>
        <w:t xml:space="preserve"> </w:t>
      </w:r>
      <w:r>
        <w:t>on quarterly basis</w:t>
      </w:r>
      <w:r>
        <w:rPr>
          <w:spacing w:val="-1"/>
        </w:rPr>
        <w:t xml:space="preserve"> </w:t>
      </w:r>
      <w:r>
        <w:t xml:space="preserve">and Principle on </w:t>
      </w:r>
      <w:r>
        <w:rPr>
          <w:spacing w:val="-2"/>
        </w:rPr>
        <w:t>maturity</w:t>
      </w:r>
    </w:p>
    <w:p w:rsidR="00C036BA" w:rsidRDefault="00C036BA">
      <w:pPr>
        <w:pStyle w:val="BodyText"/>
      </w:pPr>
    </w:p>
    <w:p w:rsidR="00C036BA" w:rsidRDefault="001D6A0D">
      <w:pPr>
        <w:pStyle w:val="BodyText"/>
        <w:ind w:left="720" w:right="469"/>
      </w:pPr>
      <w:r>
        <w:t>The installments may vary with repricing under variable / hybrid pricing options based on change in</w:t>
      </w:r>
      <w:r>
        <w:rPr>
          <w:spacing w:val="80"/>
        </w:rPr>
        <w:t xml:space="preserve"> </w:t>
      </w:r>
      <w:r>
        <w:t>base rate i.e. KIBOR.</w:t>
      </w:r>
    </w:p>
    <w:p w:rsidR="00C036BA" w:rsidRDefault="00C036BA">
      <w:pPr>
        <w:pStyle w:val="BodyText"/>
      </w:pPr>
    </w:p>
    <w:p w:rsidR="00C036BA" w:rsidRDefault="001D6A0D">
      <w:pPr>
        <w:pStyle w:val="BodyText"/>
        <w:ind w:left="720" w:right="525"/>
      </w:pPr>
      <w:r>
        <w:t>Customer</w:t>
      </w:r>
      <w:r>
        <w:rPr>
          <w:spacing w:val="-16"/>
        </w:rPr>
        <w:t xml:space="preserve"> </w:t>
      </w:r>
      <w:r>
        <w:t>can</w:t>
      </w:r>
      <w:r>
        <w:rPr>
          <w:spacing w:val="-15"/>
        </w:rPr>
        <w:t xml:space="preserve"> </w:t>
      </w:r>
      <w:r>
        <w:t>use</w:t>
      </w:r>
      <w:r>
        <w:rPr>
          <w:spacing w:val="-16"/>
        </w:rPr>
        <w:t xml:space="preserve"> </w:t>
      </w:r>
      <w:r>
        <w:t>any</w:t>
      </w:r>
      <w:r>
        <w:rPr>
          <w:spacing w:val="-15"/>
        </w:rPr>
        <w:t xml:space="preserve"> </w:t>
      </w:r>
      <w:r>
        <w:t>mode</w:t>
      </w:r>
      <w:r>
        <w:rPr>
          <w:spacing w:val="-15"/>
        </w:rPr>
        <w:t xml:space="preserve"> </w:t>
      </w:r>
      <w:r>
        <w:t>of</w:t>
      </w:r>
      <w:r>
        <w:rPr>
          <w:spacing w:val="-16"/>
        </w:rPr>
        <w:t xml:space="preserve"> </w:t>
      </w:r>
      <w:r>
        <w:t>repayment</w:t>
      </w:r>
      <w:r>
        <w:rPr>
          <w:spacing w:val="-15"/>
        </w:rPr>
        <w:t xml:space="preserve"> </w:t>
      </w:r>
      <w:r>
        <w:t>for</w:t>
      </w:r>
      <w:r>
        <w:rPr>
          <w:spacing w:val="-16"/>
        </w:rPr>
        <w:t xml:space="preserve"> </w:t>
      </w:r>
      <w:r>
        <w:t>making</w:t>
      </w:r>
      <w:r>
        <w:rPr>
          <w:spacing w:val="-15"/>
        </w:rPr>
        <w:t xml:space="preserve"> </w:t>
      </w:r>
      <w:r>
        <w:t>available</w:t>
      </w:r>
      <w:r>
        <w:rPr>
          <w:spacing w:val="-15"/>
        </w:rPr>
        <w:t xml:space="preserve"> </w:t>
      </w:r>
      <w:r>
        <w:t>funds</w:t>
      </w:r>
      <w:r>
        <w:rPr>
          <w:spacing w:val="-15"/>
        </w:rPr>
        <w:t xml:space="preserve"> </w:t>
      </w:r>
      <w:r>
        <w:t>in</w:t>
      </w:r>
      <w:r>
        <w:rPr>
          <w:spacing w:val="-15"/>
        </w:rPr>
        <w:t xml:space="preserve"> </w:t>
      </w:r>
      <w:r>
        <w:t>the</w:t>
      </w:r>
      <w:r>
        <w:rPr>
          <w:spacing w:val="-15"/>
        </w:rPr>
        <w:t xml:space="preserve"> </w:t>
      </w:r>
      <w:r>
        <w:t>non-checking</w:t>
      </w:r>
      <w:r>
        <w:rPr>
          <w:spacing w:val="-15"/>
        </w:rPr>
        <w:t xml:space="preserve"> </w:t>
      </w:r>
      <w:r>
        <w:t>account</w:t>
      </w:r>
      <w:r>
        <w:rPr>
          <w:spacing w:val="-15"/>
        </w:rPr>
        <w:t xml:space="preserve"> </w:t>
      </w:r>
      <w:r>
        <w:t>before the due date.</w:t>
      </w:r>
    </w:p>
    <w:p w:rsidR="00C036BA" w:rsidRDefault="00C036BA">
      <w:pPr>
        <w:pStyle w:val="BodyText"/>
      </w:pPr>
    </w:p>
    <w:p w:rsidR="00C036BA" w:rsidRDefault="001D6A0D">
      <w:pPr>
        <w:pStyle w:val="Heading2"/>
        <w:numPr>
          <w:ilvl w:val="1"/>
          <w:numId w:val="11"/>
        </w:numPr>
        <w:tabs>
          <w:tab w:val="left" w:pos="719"/>
        </w:tabs>
        <w:ind w:left="719" w:hanging="359"/>
        <w:jc w:val="both"/>
      </w:pPr>
      <w:bookmarkStart w:id="28" w:name="_bookmark28"/>
      <w:bookmarkEnd w:id="28"/>
      <w:r>
        <w:rPr>
          <w:spacing w:val="-2"/>
        </w:rPr>
        <w:t>Insu</w:t>
      </w:r>
      <w:r>
        <w:rPr>
          <w:spacing w:val="-2"/>
        </w:rPr>
        <w:t>rances</w:t>
      </w:r>
    </w:p>
    <w:p w:rsidR="00C036BA" w:rsidRDefault="001D6A0D">
      <w:pPr>
        <w:pStyle w:val="BodyText"/>
        <w:ind w:left="720" w:right="516"/>
        <w:jc w:val="both"/>
      </w:pPr>
      <w:r>
        <w:t>Gold/</w:t>
      </w:r>
      <w:r>
        <w:rPr>
          <w:spacing w:val="-10"/>
        </w:rPr>
        <w:t xml:space="preserve"> </w:t>
      </w:r>
      <w:r>
        <w:t>Gold</w:t>
      </w:r>
      <w:r>
        <w:rPr>
          <w:spacing w:val="-11"/>
        </w:rPr>
        <w:t xml:space="preserve"> </w:t>
      </w:r>
      <w:r>
        <w:t>ornaments</w:t>
      </w:r>
      <w:r>
        <w:rPr>
          <w:spacing w:val="-10"/>
        </w:rPr>
        <w:t xml:space="preserve"> </w:t>
      </w:r>
      <w:r>
        <w:t>held</w:t>
      </w:r>
      <w:r>
        <w:rPr>
          <w:spacing w:val="-10"/>
        </w:rPr>
        <w:t xml:space="preserve"> </w:t>
      </w:r>
      <w:r>
        <w:t>against</w:t>
      </w:r>
      <w:r>
        <w:rPr>
          <w:spacing w:val="-10"/>
        </w:rPr>
        <w:t xml:space="preserve"> </w:t>
      </w:r>
      <w:r>
        <w:t>advances</w:t>
      </w:r>
      <w:r>
        <w:rPr>
          <w:spacing w:val="-10"/>
        </w:rPr>
        <w:t xml:space="preserve"> </w:t>
      </w:r>
      <w:r>
        <w:t>at</w:t>
      </w:r>
      <w:r>
        <w:rPr>
          <w:spacing w:val="-10"/>
        </w:rPr>
        <w:t xml:space="preserve"> </w:t>
      </w:r>
      <w:r>
        <w:t>the</w:t>
      </w:r>
      <w:r>
        <w:rPr>
          <w:spacing w:val="-9"/>
        </w:rPr>
        <w:t xml:space="preserve"> </w:t>
      </w:r>
      <w:r>
        <w:t>HUB</w:t>
      </w:r>
      <w:r>
        <w:rPr>
          <w:spacing w:val="-10"/>
        </w:rPr>
        <w:t xml:space="preserve"> </w:t>
      </w:r>
      <w:r>
        <w:t>branches</w:t>
      </w:r>
      <w:r>
        <w:rPr>
          <w:spacing w:val="-10"/>
        </w:rPr>
        <w:t xml:space="preserve"> </w:t>
      </w:r>
      <w:r>
        <w:t>should</w:t>
      </w:r>
      <w:r>
        <w:rPr>
          <w:spacing w:val="-11"/>
        </w:rPr>
        <w:t xml:space="preserve"> </w:t>
      </w:r>
      <w:r>
        <w:t>be</w:t>
      </w:r>
      <w:r>
        <w:rPr>
          <w:spacing w:val="-9"/>
        </w:rPr>
        <w:t xml:space="preserve"> </w:t>
      </w:r>
      <w:r>
        <w:t>insured</w:t>
      </w:r>
      <w:r>
        <w:rPr>
          <w:spacing w:val="-11"/>
        </w:rPr>
        <w:t xml:space="preserve"> </w:t>
      </w:r>
      <w:r>
        <w:t>against</w:t>
      </w:r>
      <w:r>
        <w:rPr>
          <w:spacing w:val="-10"/>
        </w:rPr>
        <w:t xml:space="preserve"> </w:t>
      </w:r>
      <w:r>
        <w:t>all</w:t>
      </w:r>
      <w:r>
        <w:rPr>
          <w:spacing w:val="-10"/>
        </w:rPr>
        <w:t xml:space="preserve"> </w:t>
      </w:r>
      <w:r>
        <w:t>standard risks.</w:t>
      </w:r>
      <w:r>
        <w:rPr>
          <w:spacing w:val="-5"/>
        </w:rPr>
        <w:t xml:space="preserve"> </w:t>
      </w:r>
      <w:r>
        <w:t>The</w:t>
      </w:r>
      <w:r>
        <w:rPr>
          <w:spacing w:val="-6"/>
        </w:rPr>
        <w:t xml:space="preserve"> </w:t>
      </w:r>
      <w:r>
        <w:t>sum</w:t>
      </w:r>
      <w:r>
        <w:rPr>
          <w:spacing w:val="-4"/>
        </w:rPr>
        <w:t xml:space="preserve"> </w:t>
      </w:r>
      <w:r>
        <w:t>insured</w:t>
      </w:r>
      <w:r>
        <w:rPr>
          <w:spacing w:val="-5"/>
        </w:rPr>
        <w:t xml:space="preserve"> </w:t>
      </w:r>
      <w:r>
        <w:t>should</w:t>
      </w:r>
      <w:r>
        <w:rPr>
          <w:spacing w:val="-4"/>
        </w:rPr>
        <w:t xml:space="preserve"> </w:t>
      </w:r>
      <w:r>
        <w:t>be</w:t>
      </w:r>
      <w:r>
        <w:rPr>
          <w:spacing w:val="-6"/>
        </w:rPr>
        <w:t xml:space="preserve"> </w:t>
      </w:r>
      <w:r>
        <w:t>based</w:t>
      </w:r>
      <w:r>
        <w:rPr>
          <w:spacing w:val="-3"/>
        </w:rPr>
        <w:t xml:space="preserve"> </w:t>
      </w:r>
      <w:r>
        <w:t>on</w:t>
      </w:r>
      <w:r>
        <w:rPr>
          <w:spacing w:val="-5"/>
        </w:rPr>
        <w:t xml:space="preserve"> </w:t>
      </w:r>
      <w:r>
        <w:t>the</w:t>
      </w:r>
      <w:r>
        <w:rPr>
          <w:spacing w:val="-5"/>
        </w:rPr>
        <w:t xml:space="preserve"> </w:t>
      </w:r>
      <w:r>
        <w:t>market</w:t>
      </w:r>
      <w:r>
        <w:rPr>
          <w:spacing w:val="-4"/>
        </w:rPr>
        <w:t xml:space="preserve"> </w:t>
      </w:r>
      <w:r>
        <w:t>price</w:t>
      </w:r>
      <w:r>
        <w:rPr>
          <w:spacing w:val="-6"/>
        </w:rPr>
        <w:t xml:space="preserve"> </w:t>
      </w:r>
      <w:r>
        <w:t>of</w:t>
      </w:r>
      <w:r>
        <w:rPr>
          <w:spacing w:val="-6"/>
        </w:rPr>
        <w:t xml:space="preserve"> </w:t>
      </w:r>
      <w:r>
        <w:t>net</w:t>
      </w:r>
      <w:r>
        <w:rPr>
          <w:spacing w:val="-4"/>
        </w:rPr>
        <w:t xml:space="preserve"> </w:t>
      </w:r>
      <w:r>
        <w:t>gold</w:t>
      </w:r>
      <w:r>
        <w:rPr>
          <w:spacing w:val="-2"/>
        </w:rPr>
        <w:t xml:space="preserve"> </w:t>
      </w:r>
      <w:r>
        <w:t>contents.</w:t>
      </w:r>
      <w:r>
        <w:rPr>
          <w:spacing w:val="-4"/>
        </w:rPr>
        <w:t xml:space="preserve"> </w:t>
      </w:r>
      <w:r>
        <w:t>The</w:t>
      </w:r>
      <w:r>
        <w:rPr>
          <w:spacing w:val="-6"/>
        </w:rPr>
        <w:t xml:space="preserve"> </w:t>
      </w:r>
      <w:r>
        <w:t>facility</w:t>
      </w:r>
      <w:r>
        <w:rPr>
          <w:spacing w:val="-5"/>
        </w:rPr>
        <w:t xml:space="preserve"> </w:t>
      </w:r>
      <w:r>
        <w:t>offer</w:t>
      </w:r>
      <w:r>
        <w:rPr>
          <w:spacing w:val="-6"/>
        </w:rPr>
        <w:t xml:space="preserve"> </w:t>
      </w:r>
      <w:r>
        <w:t>letter should</w:t>
      </w:r>
      <w:r>
        <w:rPr>
          <w:spacing w:val="1"/>
        </w:rPr>
        <w:t xml:space="preserve"> </w:t>
      </w:r>
      <w:r>
        <w:t>state</w:t>
      </w:r>
      <w:r>
        <w:rPr>
          <w:spacing w:val="3"/>
        </w:rPr>
        <w:t xml:space="preserve"> </w:t>
      </w:r>
      <w:r>
        <w:t>that</w:t>
      </w:r>
      <w:r>
        <w:rPr>
          <w:spacing w:val="3"/>
        </w:rPr>
        <w:t xml:space="preserve"> </w:t>
      </w:r>
      <w:r>
        <w:t>unless</w:t>
      </w:r>
      <w:r>
        <w:rPr>
          <w:spacing w:val="4"/>
        </w:rPr>
        <w:t xml:space="preserve"> </w:t>
      </w:r>
      <w:r>
        <w:t>instructed</w:t>
      </w:r>
      <w:r>
        <w:rPr>
          <w:spacing w:val="3"/>
        </w:rPr>
        <w:t xml:space="preserve"> </w:t>
      </w:r>
      <w:r>
        <w:t>in</w:t>
      </w:r>
      <w:r>
        <w:rPr>
          <w:spacing w:val="5"/>
        </w:rPr>
        <w:t xml:space="preserve"> </w:t>
      </w:r>
      <w:r>
        <w:t>w</w:t>
      </w:r>
      <w:r>
        <w:t>riting</w:t>
      </w:r>
      <w:r>
        <w:rPr>
          <w:spacing w:val="7"/>
        </w:rPr>
        <w:t xml:space="preserve"> </w:t>
      </w:r>
      <w:r>
        <w:t>or</w:t>
      </w:r>
      <w:r>
        <w:rPr>
          <w:spacing w:val="3"/>
        </w:rPr>
        <w:t xml:space="preserve"> </w:t>
      </w:r>
      <w:r>
        <w:t>otherwise,</w:t>
      </w:r>
      <w:r>
        <w:rPr>
          <w:spacing w:val="3"/>
        </w:rPr>
        <w:t xml:space="preserve"> </w:t>
      </w:r>
      <w:r>
        <w:t>the</w:t>
      </w:r>
      <w:r>
        <w:rPr>
          <w:spacing w:val="4"/>
        </w:rPr>
        <w:t xml:space="preserve"> </w:t>
      </w:r>
      <w:r>
        <w:t>Bank</w:t>
      </w:r>
      <w:r>
        <w:rPr>
          <w:spacing w:val="5"/>
        </w:rPr>
        <w:t xml:space="preserve"> </w:t>
      </w:r>
      <w:r>
        <w:t>would</w:t>
      </w:r>
      <w:r>
        <w:rPr>
          <w:spacing w:val="4"/>
        </w:rPr>
        <w:t xml:space="preserve"> </w:t>
      </w:r>
      <w:r>
        <w:t>obtain</w:t>
      </w:r>
      <w:r>
        <w:rPr>
          <w:spacing w:val="3"/>
        </w:rPr>
        <w:t xml:space="preserve"> </w:t>
      </w:r>
      <w:r>
        <w:t>insurance</w:t>
      </w:r>
      <w:r>
        <w:rPr>
          <w:spacing w:val="6"/>
        </w:rPr>
        <w:t xml:space="preserve"> </w:t>
      </w:r>
      <w:r>
        <w:t>for</w:t>
      </w:r>
      <w:r>
        <w:rPr>
          <w:spacing w:val="2"/>
        </w:rPr>
        <w:t xml:space="preserve"> </w:t>
      </w:r>
      <w:r>
        <w:t>the</w:t>
      </w:r>
      <w:r>
        <w:rPr>
          <w:spacing w:val="6"/>
        </w:rPr>
        <w:t xml:space="preserve"> </w:t>
      </w:r>
      <w:r>
        <w:rPr>
          <w:spacing w:val="-4"/>
        </w:rPr>
        <w:t>full</w:t>
      </w:r>
    </w:p>
    <w:p w:rsidR="00C036BA" w:rsidRDefault="00C036BA">
      <w:pPr>
        <w:pStyle w:val="BodyText"/>
        <w:jc w:val="both"/>
        <w:sectPr w:rsidR="00C036BA">
          <w:pgSz w:w="12240" w:h="15840"/>
          <w:pgMar w:top="1080" w:right="360" w:bottom="1200" w:left="720" w:header="763" w:footer="990" w:gutter="0"/>
          <w:cols w:space="720"/>
        </w:sectPr>
      </w:pPr>
    </w:p>
    <w:p w:rsidR="00C036BA" w:rsidRDefault="001D6A0D">
      <w:pPr>
        <w:pStyle w:val="BodyText"/>
        <w:spacing w:before="81"/>
        <w:ind w:left="720" w:right="523"/>
        <w:jc w:val="both"/>
      </w:pPr>
      <w:r>
        <w:lastRenderedPageBreak/>
        <w:t>value</w:t>
      </w:r>
      <w:r>
        <w:rPr>
          <w:spacing w:val="-1"/>
        </w:rPr>
        <w:t xml:space="preserve"> </w:t>
      </w:r>
      <w:r>
        <w:t>of</w:t>
      </w:r>
      <w:r>
        <w:rPr>
          <w:spacing w:val="-1"/>
        </w:rPr>
        <w:t xml:space="preserve"> </w:t>
      </w:r>
      <w:r>
        <w:t>the jewelry based on the</w:t>
      </w:r>
      <w:r>
        <w:rPr>
          <w:spacing w:val="-1"/>
        </w:rPr>
        <w:t xml:space="preserve"> </w:t>
      </w:r>
      <w:r>
        <w:t>gold contents as assessed by its valuator at the</w:t>
      </w:r>
      <w:r>
        <w:rPr>
          <w:spacing w:val="-1"/>
        </w:rPr>
        <w:t xml:space="preserve"> </w:t>
      </w:r>
      <w:r>
        <w:t>time</w:t>
      </w:r>
      <w:r>
        <w:rPr>
          <w:spacing w:val="-1"/>
        </w:rPr>
        <w:t xml:space="preserve"> </w:t>
      </w:r>
      <w:r>
        <w:t>when the</w:t>
      </w:r>
      <w:r>
        <w:rPr>
          <w:spacing w:val="-1"/>
        </w:rPr>
        <w:t xml:space="preserve"> </w:t>
      </w:r>
      <w:r>
        <w:t>jewelry had been delivered to the Bank.</w:t>
      </w:r>
    </w:p>
    <w:p w:rsidR="00C036BA" w:rsidRDefault="001D6A0D">
      <w:pPr>
        <w:pStyle w:val="Heading2"/>
        <w:numPr>
          <w:ilvl w:val="1"/>
          <w:numId w:val="11"/>
        </w:numPr>
        <w:tabs>
          <w:tab w:val="left" w:pos="719"/>
        </w:tabs>
        <w:spacing w:before="274"/>
        <w:ind w:left="719" w:hanging="359"/>
        <w:jc w:val="both"/>
      </w:pPr>
      <w:bookmarkStart w:id="29" w:name="_bookmark29"/>
      <w:bookmarkEnd w:id="29"/>
      <w:r>
        <w:t xml:space="preserve">Approval In </w:t>
      </w:r>
      <w:r>
        <w:rPr>
          <w:spacing w:val="-2"/>
        </w:rPr>
        <w:t>Principle</w:t>
      </w:r>
    </w:p>
    <w:p w:rsidR="00C036BA" w:rsidRDefault="001D6A0D">
      <w:pPr>
        <w:pStyle w:val="BodyText"/>
        <w:ind w:left="720" w:right="543"/>
        <w:jc w:val="both"/>
      </w:pPr>
      <w:r>
        <w:t>An “Approval In Principal (AIP)” may be conveyed to customers (earlier termed as Conditional Offer Letter</w:t>
      </w:r>
      <w:r>
        <w:rPr>
          <w:spacing w:val="-2"/>
        </w:rPr>
        <w:t xml:space="preserve"> </w:t>
      </w:r>
      <w:r>
        <w:t>for</w:t>
      </w:r>
      <w:r>
        <w:rPr>
          <w:spacing w:val="-2"/>
        </w:rPr>
        <w:t xml:space="preserve"> </w:t>
      </w:r>
      <w:r>
        <w:t>Home Finance only)</w:t>
      </w:r>
      <w:r>
        <w:rPr>
          <w:spacing w:val="-2"/>
        </w:rPr>
        <w:t xml:space="preserve"> </w:t>
      </w:r>
      <w:r>
        <w:t>based</w:t>
      </w:r>
      <w:r>
        <w:rPr>
          <w:spacing w:val="-1"/>
        </w:rPr>
        <w:t xml:space="preserve"> </w:t>
      </w:r>
      <w:r>
        <w:t>on</w:t>
      </w:r>
      <w:r>
        <w:rPr>
          <w:spacing w:val="-1"/>
        </w:rPr>
        <w:t xml:space="preserve"> </w:t>
      </w:r>
      <w:r>
        <w:t>basic</w:t>
      </w:r>
      <w:r>
        <w:rPr>
          <w:spacing w:val="-2"/>
        </w:rPr>
        <w:t xml:space="preserve"> </w:t>
      </w:r>
      <w:r>
        <w:t>documents</w:t>
      </w:r>
      <w:r>
        <w:rPr>
          <w:spacing w:val="-1"/>
        </w:rPr>
        <w:t xml:space="preserve"> </w:t>
      </w:r>
      <w:r>
        <w:t>and</w:t>
      </w:r>
      <w:r>
        <w:rPr>
          <w:spacing w:val="-1"/>
        </w:rPr>
        <w:t xml:space="preserve"> </w:t>
      </w:r>
      <w:r>
        <w:t>information provided</w:t>
      </w:r>
      <w:r>
        <w:rPr>
          <w:spacing w:val="-1"/>
        </w:rPr>
        <w:t xml:space="preserve"> </w:t>
      </w:r>
      <w:r>
        <w:t>by</w:t>
      </w:r>
      <w:r>
        <w:rPr>
          <w:spacing w:val="-1"/>
        </w:rPr>
        <w:t xml:space="preserve"> </w:t>
      </w:r>
      <w:r>
        <w:t>the customer to assess his financing eligibility.</w:t>
      </w:r>
    </w:p>
    <w:p w:rsidR="00C036BA" w:rsidRDefault="00C036BA">
      <w:pPr>
        <w:pStyle w:val="BodyText"/>
      </w:pPr>
    </w:p>
    <w:p w:rsidR="00C036BA" w:rsidRDefault="001D6A0D">
      <w:pPr>
        <w:pStyle w:val="BodyText"/>
        <w:spacing w:before="1"/>
        <w:ind w:left="720" w:right="538"/>
        <w:jc w:val="both"/>
      </w:pPr>
      <w:r>
        <w:t>This</w:t>
      </w:r>
      <w:r>
        <w:rPr>
          <w:spacing w:val="-3"/>
        </w:rPr>
        <w:t xml:space="preserve"> </w:t>
      </w:r>
      <w:r>
        <w:t>intimation</w:t>
      </w:r>
      <w:r>
        <w:rPr>
          <w:spacing w:val="-5"/>
        </w:rPr>
        <w:t xml:space="preserve"> </w:t>
      </w:r>
      <w:r>
        <w:t>will</w:t>
      </w:r>
      <w:r>
        <w:rPr>
          <w:spacing w:val="-3"/>
        </w:rPr>
        <w:t xml:space="preserve"> </w:t>
      </w:r>
      <w:r>
        <w:t>be</w:t>
      </w:r>
      <w:r>
        <w:rPr>
          <w:spacing w:val="-4"/>
        </w:rPr>
        <w:t xml:space="preserve"> </w:t>
      </w:r>
      <w:r>
        <w:t>given</w:t>
      </w:r>
      <w:r>
        <w:rPr>
          <w:spacing w:val="-3"/>
        </w:rPr>
        <w:t xml:space="preserve"> </w:t>
      </w:r>
      <w:r>
        <w:t>after</w:t>
      </w:r>
      <w:r>
        <w:rPr>
          <w:spacing w:val="-3"/>
        </w:rPr>
        <w:t xml:space="preserve"> </w:t>
      </w:r>
      <w:r>
        <w:t>basic</w:t>
      </w:r>
      <w:r>
        <w:rPr>
          <w:spacing w:val="-4"/>
        </w:rPr>
        <w:t xml:space="preserve"> </w:t>
      </w:r>
      <w:r>
        <w:t>due</w:t>
      </w:r>
      <w:r>
        <w:rPr>
          <w:spacing w:val="-4"/>
        </w:rPr>
        <w:t xml:space="preserve"> </w:t>
      </w:r>
      <w:r>
        <w:t>diligence</w:t>
      </w:r>
      <w:r>
        <w:rPr>
          <w:spacing w:val="-4"/>
        </w:rPr>
        <w:t xml:space="preserve"> </w:t>
      </w:r>
      <w:r>
        <w:t>e.g.</w:t>
      </w:r>
      <w:r>
        <w:rPr>
          <w:spacing w:val="40"/>
        </w:rPr>
        <w:t xml:space="preserve"> </w:t>
      </w:r>
      <w:r>
        <w:t>Verisys,</w:t>
      </w:r>
      <w:r>
        <w:rPr>
          <w:spacing w:val="-3"/>
        </w:rPr>
        <w:t xml:space="preserve"> </w:t>
      </w:r>
      <w:r>
        <w:t>e-CIB</w:t>
      </w:r>
      <w:r>
        <w:rPr>
          <w:spacing w:val="-1"/>
        </w:rPr>
        <w:t xml:space="preserve"> </w:t>
      </w:r>
      <w:r>
        <w:t>but</w:t>
      </w:r>
      <w:r>
        <w:rPr>
          <w:spacing w:val="-3"/>
        </w:rPr>
        <w:t xml:space="preserve"> </w:t>
      </w:r>
      <w:r>
        <w:t>before</w:t>
      </w:r>
      <w:r>
        <w:rPr>
          <w:spacing w:val="-5"/>
        </w:rPr>
        <w:t xml:space="preserve"> </w:t>
      </w:r>
      <w:r>
        <w:t>Verifications</w:t>
      </w:r>
      <w:r>
        <w:rPr>
          <w:spacing w:val="-3"/>
        </w:rPr>
        <w:t xml:space="preserve"> </w:t>
      </w:r>
      <w:r>
        <w:t xml:space="preserve">and FRMU checks to ensure competitive Turn Around Time (TAT) and cost savings on probable decline </w:t>
      </w:r>
      <w:r>
        <w:rPr>
          <w:spacing w:val="-2"/>
        </w:rPr>
        <w:t>cases.</w:t>
      </w:r>
    </w:p>
    <w:p w:rsidR="00C036BA" w:rsidRDefault="00C036BA">
      <w:pPr>
        <w:pStyle w:val="BodyText"/>
      </w:pPr>
    </w:p>
    <w:p w:rsidR="00C036BA" w:rsidRDefault="001D6A0D">
      <w:pPr>
        <w:pStyle w:val="BodyText"/>
        <w:ind w:left="720" w:right="818"/>
      </w:pPr>
      <w:r>
        <w:t>A</w:t>
      </w:r>
      <w:r>
        <w:rPr>
          <w:spacing w:val="-3"/>
        </w:rPr>
        <w:t xml:space="preserve"> </w:t>
      </w:r>
      <w:r>
        <w:t>standard</w:t>
      </w:r>
      <w:r>
        <w:rPr>
          <w:spacing w:val="-3"/>
        </w:rPr>
        <w:t xml:space="preserve"> </w:t>
      </w:r>
      <w:r>
        <w:t>conditional</w:t>
      </w:r>
      <w:r>
        <w:rPr>
          <w:spacing w:val="-3"/>
        </w:rPr>
        <w:t xml:space="preserve"> </w:t>
      </w:r>
      <w:r>
        <w:t>letter</w:t>
      </w:r>
      <w:r>
        <w:rPr>
          <w:spacing w:val="-3"/>
        </w:rPr>
        <w:t xml:space="preserve"> </w:t>
      </w:r>
      <w:r>
        <w:t>drafted</w:t>
      </w:r>
      <w:r>
        <w:rPr>
          <w:spacing w:val="-2"/>
        </w:rPr>
        <w:t xml:space="preserve"> </w:t>
      </w:r>
      <w:r>
        <w:t>and</w:t>
      </w:r>
      <w:r>
        <w:rPr>
          <w:spacing w:val="-3"/>
        </w:rPr>
        <w:t xml:space="preserve"> </w:t>
      </w:r>
      <w:r>
        <w:t>vetted</w:t>
      </w:r>
      <w:r>
        <w:rPr>
          <w:spacing w:val="-3"/>
        </w:rPr>
        <w:t xml:space="preserve"> </w:t>
      </w:r>
      <w:r>
        <w:t>by Legal,</w:t>
      </w:r>
      <w:r>
        <w:rPr>
          <w:spacing w:val="-3"/>
        </w:rPr>
        <w:t xml:space="preserve"> </w:t>
      </w:r>
      <w:r>
        <w:t>and</w:t>
      </w:r>
      <w:r>
        <w:rPr>
          <w:spacing w:val="-3"/>
        </w:rPr>
        <w:t xml:space="preserve"> </w:t>
      </w:r>
      <w:r>
        <w:t>CAD</w:t>
      </w:r>
      <w:r>
        <w:rPr>
          <w:spacing w:val="-4"/>
        </w:rPr>
        <w:t xml:space="preserve"> </w:t>
      </w:r>
      <w:r>
        <w:t>will</w:t>
      </w:r>
      <w:r>
        <w:rPr>
          <w:spacing w:val="-3"/>
        </w:rPr>
        <w:t xml:space="preserve"> </w:t>
      </w:r>
      <w:r>
        <w:t>be</w:t>
      </w:r>
      <w:r>
        <w:rPr>
          <w:spacing w:val="-3"/>
        </w:rPr>
        <w:t xml:space="preserve"> </w:t>
      </w:r>
      <w:r>
        <w:t>issued</w:t>
      </w:r>
      <w:r>
        <w:rPr>
          <w:spacing w:val="-3"/>
        </w:rPr>
        <w:t xml:space="preserve"> </w:t>
      </w:r>
      <w:r>
        <w:t>to</w:t>
      </w:r>
      <w:r>
        <w:rPr>
          <w:spacing w:val="-3"/>
        </w:rPr>
        <w:t xml:space="preserve"> </w:t>
      </w:r>
      <w:r>
        <w:t>customers. letter drafted and vetted by Legal, and CAD will be issued to customers.</w:t>
      </w:r>
    </w:p>
    <w:p w:rsidR="00C036BA" w:rsidRDefault="00C036BA">
      <w:pPr>
        <w:pStyle w:val="BodyText"/>
      </w:pPr>
    </w:p>
    <w:p w:rsidR="00C036BA" w:rsidRDefault="001D6A0D">
      <w:pPr>
        <w:pStyle w:val="Heading2"/>
        <w:numPr>
          <w:ilvl w:val="0"/>
          <w:numId w:val="7"/>
        </w:numPr>
        <w:tabs>
          <w:tab w:val="left" w:pos="719"/>
        </w:tabs>
        <w:ind w:left="719" w:hanging="424"/>
        <w:jc w:val="both"/>
      </w:pPr>
      <w:bookmarkStart w:id="30" w:name="_bookmark30"/>
      <w:bookmarkEnd w:id="30"/>
      <w:r>
        <w:t>Fees</w:t>
      </w:r>
      <w:r>
        <w:rPr>
          <w:spacing w:val="-2"/>
        </w:rPr>
        <w:t xml:space="preserve"> </w:t>
      </w:r>
      <w:r>
        <w:t>and</w:t>
      </w:r>
      <w:r>
        <w:rPr>
          <w:spacing w:val="-1"/>
        </w:rPr>
        <w:t xml:space="preserve"> </w:t>
      </w:r>
      <w:r>
        <w:rPr>
          <w:spacing w:val="-2"/>
        </w:rPr>
        <w:t>Charges</w:t>
      </w:r>
    </w:p>
    <w:p w:rsidR="00C036BA" w:rsidRDefault="00C036BA">
      <w:pPr>
        <w:pStyle w:val="BodyText"/>
        <w:rPr>
          <w:b/>
        </w:rPr>
      </w:pPr>
    </w:p>
    <w:p w:rsidR="00C036BA" w:rsidRDefault="001D6A0D">
      <w:pPr>
        <w:pStyle w:val="BodyText"/>
        <w:ind w:left="720"/>
      </w:pPr>
      <w:r>
        <w:t>As</w:t>
      </w:r>
      <w:r>
        <w:rPr>
          <w:spacing w:val="-1"/>
        </w:rPr>
        <w:t xml:space="preserve"> </w:t>
      </w:r>
      <w:r>
        <w:t>per SOC</w:t>
      </w:r>
      <w:r>
        <w:rPr>
          <w:spacing w:val="-1"/>
        </w:rPr>
        <w:t xml:space="preserve"> </w:t>
      </w:r>
      <w:r>
        <w:t>for</w:t>
      </w:r>
      <w:r>
        <w:rPr>
          <w:spacing w:val="-1"/>
        </w:rPr>
        <w:t xml:space="preserve"> </w:t>
      </w:r>
      <w:r>
        <w:t>all the</w:t>
      </w:r>
      <w:r>
        <w:rPr>
          <w:spacing w:val="-1"/>
        </w:rPr>
        <w:t xml:space="preserve"> </w:t>
      </w:r>
      <w:r>
        <w:t>Product</w:t>
      </w:r>
      <w:r>
        <w:rPr>
          <w:spacing w:val="1"/>
        </w:rPr>
        <w:t xml:space="preserve"> </w:t>
      </w:r>
      <w:r>
        <w:t>types</w:t>
      </w:r>
      <w:r>
        <w:rPr>
          <w:spacing w:val="-1"/>
        </w:rPr>
        <w:t xml:space="preserve"> </w:t>
      </w:r>
      <w:r>
        <w:t>of</w:t>
      </w:r>
      <w:r>
        <w:rPr>
          <w:spacing w:val="-1"/>
        </w:rPr>
        <w:t xml:space="preserve"> </w:t>
      </w:r>
      <w:r>
        <w:t xml:space="preserve">Gold </w:t>
      </w:r>
      <w:r>
        <w:rPr>
          <w:spacing w:val="-2"/>
        </w:rPr>
        <w:t>finance.</w:t>
      </w:r>
    </w:p>
    <w:p w:rsidR="00C036BA" w:rsidRDefault="00C036BA">
      <w:pPr>
        <w:pStyle w:val="BodyText"/>
      </w:pPr>
    </w:p>
    <w:p w:rsidR="00C036BA" w:rsidRDefault="001D6A0D">
      <w:pPr>
        <w:pStyle w:val="Heading1"/>
        <w:numPr>
          <w:ilvl w:val="0"/>
          <w:numId w:val="11"/>
        </w:numPr>
        <w:tabs>
          <w:tab w:val="left" w:pos="719"/>
        </w:tabs>
        <w:ind w:left="719" w:hanging="359"/>
        <w:jc w:val="left"/>
      </w:pPr>
      <w:bookmarkStart w:id="31" w:name="_bookmark31"/>
      <w:bookmarkEnd w:id="31"/>
      <w:r>
        <w:t>ELIGIBILITY</w:t>
      </w:r>
      <w:r>
        <w:rPr>
          <w:spacing w:val="-3"/>
        </w:rPr>
        <w:t xml:space="preserve"> </w:t>
      </w:r>
      <w:r>
        <w:rPr>
          <w:spacing w:val="-2"/>
        </w:rPr>
        <w:t>CRITERIA:</w:t>
      </w:r>
    </w:p>
    <w:p w:rsidR="00C036BA" w:rsidRDefault="00C036BA">
      <w:pPr>
        <w:pStyle w:val="BodyText"/>
        <w:rPr>
          <w:b/>
        </w:rPr>
      </w:pPr>
    </w:p>
    <w:p w:rsidR="00C036BA" w:rsidRDefault="001D6A0D">
      <w:pPr>
        <w:pStyle w:val="Heading2"/>
      </w:pPr>
      <w:r>
        <w:t xml:space="preserve">Basic </w:t>
      </w:r>
      <w:r>
        <w:rPr>
          <w:spacing w:val="-2"/>
        </w:rPr>
        <w:t>Eligibility:</w:t>
      </w:r>
    </w:p>
    <w:p w:rsidR="00C036BA" w:rsidRDefault="001D6A0D">
      <w:pPr>
        <w:pStyle w:val="BodyText"/>
        <w:ind w:left="720"/>
      </w:pPr>
      <w:r>
        <w:t>All</w:t>
      </w:r>
      <w:r>
        <w:rPr>
          <w:spacing w:val="-3"/>
        </w:rPr>
        <w:t xml:space="preserve"> </w:t>
      </w:r>
      <w:r>
        <w:t>customers</w:t>
      </w:r>
      <w:r>
        <w:rPr>
          <w:spacing w:val="-1"/>
        </w:rPr>
        <w:t xml:space="preserve"> </w:t>
      </w:r>
      <w:r>
        <w:t>must</w:t>
      </w:r>
      <w:r>
        <w:rPr>
          <w:spacing w:val="-1"/>
        </w:rPr>
        <w:t xml:space="preserve"> </w:t>
      </w:r>
      <w:r>
        <w:t>be</w:t>
      </w:r>
      <w:r>
        <w:rPr>
          <w:spacing w:val="-1"/>
        </w:rPr>
        <w:t xml:space="preserve"> </w:t>
      </w:r>
      <w:r>
        <w:t>Pakistani</w:t>
      </w:r>
      <w:r>
        <w:rPr>
          <w:spacing w:val="-1"/>
        </w:rPr>
        <w:t xml:space="preserve"> </w:t>
      </w:r>
      <w:r>
        <w:t>nationals</w:t>
      </w:r>
      <w:r>
        <w:rPr>
          <w:spacing w:val="-1"/>
        </w:rPr>
        <w:t xml:space="preserve"> </w:t>
      </w:r>
      <w:r>
        <w:t>w</w:t>
      </w:r>
      <w:r>
        <w:t>ith</w:t>
      </w:r>
      <w:r>
        <w:rPr>
          <w:spacing w:val="-1"/>
        </w:rPr>
        <w:t xml:space="preserve"> </w:t>
      </w:r>
      <w:r>
        <w:t>valid</w:t>
      </w:r>
      <w:r>
        <w:rPr>
          <w:spacing w:val="-1"/>
        </w:rPr>
        <w:t xml:space="preserve"> </w:t>
      </w:r>
      <w:r>
        <w:t>National</w:t>
      </w:r>
      <w:r>
        <w:rPr>
          <w:spacing w:val="2"/>
        </w:rPr>
        <w:t xml:space="preserve"> </w:t>
      </w:r>
      <w:r>
        <w:t>Identity</w:t>
      </w:r>
      <w:r>
        <w:rPr>
          <w:spacing w:val="-1"/>
        </w:rPr>
        <w:t xml:space="preserve"> </w:t>
      </w:r>
      <w:r>
        <w:t>Card</w:t>
      </w:r>
      <w:r>
        <w:rPr>
          <w:spacing w:val="1"/>
        </w:rPr>
        <w:t xml:space="preserve"> </w:t>
      </w:r>
      <w:r>
        <w:rPr>
          <w:spacing w:val="-2"/>
        </w:rPr>
        <w:t>(SNIC/CNIC/NICOP).</w:t>
      </w:r>
    </w:p>
    <w:p w:rsidR="00C036BA" w:rsidRDefault="00C036BA">
      <w:pPr>
        <w:pStyle w:val="BodyText"/>
        <w:spacing w:before="1"/>
      </w:pPr>
    </w:p>
    <w:p w:rsidR="00C036BA" w:rsidRDefault="001D6A0D">
      <w:pPr>
        <w:ind w:left="720"/>
        <w:rPr>
          <w:sz w:val="24"/>
        </w:rPr>
      </w:pPr>
      <w:r>
        <w:rPr>
          <w:b/>
          <w:sz w:val="24"/>
        </w:rPr>
        <w:t>Pakistan</w:t>
      </w:r>
      <w:r>
        <w:rPr>
          <w:b/>
          <w:spacing w:val="-3"/>
          <w:sz w:val="24"/>
        </w:rPr>
        <w:t xml:space="preserve"> </w:t>
      </w:r>
      <w:r>
        <w:rPr>
          <w:b/>
          <w:sz w:val="24"/>
        </w:rPr>
        <w:t>Origin</w:t>
      </w:r>
      <w:r>
        <w:rPr>
          <w:b/>
          <w:spacing w:val="-1"/>
          <w:sz w:val="24"/>
        </w:rPr>
        <w:t xml:space="preserve"> </w:t>
      </w:r>
      <w:r>
        <w:rPr>
          <w:b/>
          <w:sz w:val="24"/>
        </w:rPr>
        <w:t xml:space="preserve">Card </w:t>
      </w:r>
      <w:r>
        <w:rPr>
          <w:sz w:val="24"/>
        </w:rPr>
        <w:t>(POC)</w:t>
      </w:r>
      <w:r>
        <w:rPr>
          <w:spacing w:val="-1"/>
          <w:sz w:val="24"/>
        </w:rPr>
        <w:t xml:space="preserve"> </w:t>
      </w:r>
      <w:r>
        <w:rPr>
          <w:sz w:val="24"/>
        </w:rPr>
        <w:t>holders</w:t>
      </w:r>
      <w:r>
        <w:rPr>
          <w:spacing w:val="-1"/>
          <w:sz w:val="24"/>
        </w:rPr>
        <w:t xml:space="preserve"> </w:t>
      </w:r>
      <w:r>
        <w:rPr>
          <w:sz w:val="24"/>
        </w:rPr>
        <w:t>may</w:t>
      </w:r>
      <w:r>
        <w:rPr>
          <w:spacing w:val="-1"/>
          <w:sz w:val="24"/>
        </w:rPr>
        <w:t xml:space="preserve"> </w:t>
      </w:r>
      <w:r>
        <w:rPr>
          <w:sz w:val="24"/>
        </w:rPr>
        <w:t>also</w:t>
      </w:r>
      <w:r>
        <w:rPr>
          <w:spacing w:val="-1"/>
          <w:sz w:val="24"/>
        </w:rPr>
        <w:t xml:space="preserve"> </w:t>
      </w:r>
      <w:r>
        <w:rPr>
          <w:sz w:val="24"/>
        </w:rPr>
        <w:t>be</w:t>
      </w:r>
      <w:r>
        <w:rPr>
          <w:spacing w:val="-1"/>
          <w:sz w:val="24"/>
        </w:rPr>
        <w:t xml:space="preserve"> </w:t>
      </w:r>
      <w:r>
        <w:rPr>
          <w:sz w:val="24"/>
        </w:rPr>
        <w:t>facilitated,</w:t>
      </w:r>
      <w:r>
        <w:rPr>
          <w:spacing w:val="-1"/>
          <w:sz w:val="24"/>
        </w:rPr>
        <w:t xml:space="preserve"> </w:t>
      </w:r>
      <w:r>
        <w:rPr>
          <w:sz w:val="24"/>
        </w:rPr>
        <w:t>subject</w:t>
      </w:r>
      <w:r>
        <w:rPr>
          <w:spacing w:val="-1"/>
          <w:sz w:val="24"/>
        </w:rPr>
        <w:t xml:space="preserve"> </w:t>
      </w:r>
      <w:r>
        <w:rPr>
          <w:sz w:val="24"/>
        </w:rPr>
        <w:t>to</w:t>
      </w:r>
      <w:r>
        <w:rPr>
          <w:spacing w:val="-1"/>
          <w:sz w:val="24"/>
        </w:rPr>
        <w:t xml:space="preserve"> </w:t>
      </w:r>
      <w:r>
        <w:rPr>
          <w:spacing w:val="-2"/>
          <w:sz w:val="24"/>
        </w:rPr>
        <w:t>following:</w:t>
      </w:r>
    </w:p>
    <w:p w:rsidR="00C036BA" w:rsidRDefault="001D6A0D">
      <w:pPr>
        <w:pStyle w:val="ListParagraph"/>
        <w:numPr>
          <w:ilvl w:val="0"/>
          <w:numId w:val="6"/>
        </w:numPr>
        <w:tabs>
          <w:tab w:val="left" w:pos="1147"/>
        </w:tabs>
        <w:rPr>
          <w:sz w:val="24"/>
        </w:rPr>
      </w:pPr>
      <w:r>
        <w:rPr>
          <w:sz w:val="24"/>
        </w:rPr>
        <w:t>Compliance</w:t>
      </w:r>
      <w:r>
        <w:rPr>
          <w:spacing w:val="-3"/>
          <w:sz w:val="24"/>
        </w:rPr>
        <w:t xml:space="preserve"> </w:t>
      </w:r>
      <w:r>
        <w:rPr>
          <w:sz w:val="24"/>
        </w:rPr>
        <w:t>of</w:t>
      </w:r>
      <w:r>
        <w:rPr>
          <w:spacing w:val="-1"/>
          <w:sz w:val="24"/>
        </w:rPr>
        <w:t xml:space="preserve"> </w:t>
      </w:r>
      <w:r>
        <w:rPr>
          <w:sz w:val="24"/>
        </w:rPr>
        <w:t xml:space="preserve">AML/CFT </w:t>
      </w:r>
      <w:r>
        <w:rPr>
          <w:spacing w:val="-2"/>
          <w:sz w:val="24"/>
        </w:rPr>
        <w:t>requirements.</w:t>
      </w:r>
    </w:p>
    <w:p w:rsidR="00C036BA" w:rsidRDefault="001D6A0D">
      <w:pPr>
        <w:pStyle w:val="ListParagraph"/>
        <w:numPr>
          <w:ilvl w:val="0"/>
          <w:numId w:val="6"/>
        </w:numPr>
        <w:tabs>
          <w:tab w:val="left" w:pos="1147"/>
        </w:tabs>
        <w:rPr>
          <w:sz w:val="24"/>
        </w:rPr>
      </w:pPr>
      <w:r>
        <w:rPr>
          <w:sz w:val="24"/>
        </w:rPr>
        <w:t>Purpose</w:t>
      </w:r>
      <w:r>
        <w:rPr>
          <w:spacing w:val="-3"/>
          <w:sz w:val="24"/>
        </w:rPr>
        <w:t xml:space="preserve"> </w:t>
      </w:r>
      <w:r>
        <w:rPr>
          <w:sz w:val="24"/>
        </w:rPr>
        <w:t>of borrowing</w:t>
      </w:r>
      <w:r>
        <w:rPr>
          <w:spacing w:val="-1"/>
          <w:sz w:val="24"/>
        </w:rPr>
        <w:t xml:space="preserve"> </w:t>
      </w:r>
      <w:r>
        <w:rPr>
          <w:sz w:val="24"/>
        </w:rPr>
        <w:t>must be</w:t>
      </w:r>
      <w:r>
        <w:rPr>
          <w:spacing w:val="-1"/>
          <w:sz w:val="24"/>
        </w:rPr>
        <w:t xml:space="preserve"> </w:t>
      </w:r>
      <w:r>
        <w:rPr>
          <w:sz w:val="24"/>
        </w:rPr>
        <w:t>clear, legitimate,</w:t>
      </w:r>
      <w:r>
        <w:rPr>
          <w:spacing w:val="-1"/>
          <w:sz w:val="24"/>
        </w:rPr>
        <w:t xml:space="preserve"> </w:t>
      </w:r>
      <w:r>
        <w:rPr>
          <w:sz w:val="24"/>
        </w:rPr>
        <w:t>and duly</w:t>
      </w:r>
      <w:r>
        <w:rPr>
          <w:spacing w:val="1"/>
          <w:sz w:val="24"/>
        </w:rPr>
        <w:t xml:space="preserve"> </w:t>
      </w:r>
      <w:r>
        <w:rPr>
          <w:spacing w:val="-2"/>
          <w:sz w:val="24"/>
        </w:rPr>
        <w:t>documented.</w:t>
      </w:r>
    </w:p>
    <w:p w:rsidR="00C036BA" w:rsidRDefault="001D6A0D">
      <w:pPr>
        <w:pStyle w:val="ListParagraph"/>
        <w:numPr>
          <w:ilvl w:val="0"/>
          <w:numId w:val="6"/>
        </w:numPr>
        <w:tabs>
          <w:tab w:val="left" w:pos="1147"/>
        </w:tabs>
        <w:ind w:right="540"/>
        <w:jc w:val="both"/>
        <w:rPr>
          <w:sz w:val="24"/>
        </w:rPr>
      </w:pPr>
      <w:r>
        <w:rPr>
          <w:sz w:val="24"/>
        </w:rPr>
        <w:t>The</w:t>
      </w:r>
      <w:r>
        <w:rPr>
          <w:spacing w:val="-3"/>
          <w:sz w:val="24"/>
        </w:rPr>
        <w:t xml:space="preserve"> </w:t>
      </w:r>
      <w:r>
        <w:rPr>
          <w:sz w:val="24"/>
        </w:rPr>
        <w:t>loan</w:t>
      </w:r>
      <w:r>
        <w:rPr>
          <w:spacing w:val="-2"/>
          <w:sz w:val="24"/>
        </w:rPr>
        <w:t xml:space="preserve"> </w:t>
      </w:r>
      <w:r>
        <w:rPr>
          <w:sz w:val="24"/>
        </w:rPr>
        <w:t>shall</w:t>
      </w:r>
      <w:r>
        <w:rPr>
          <w:spacing w:val="-1"/>
          <w:sz w:val="24"/>
        </w:rPr>
        <w:t xml:space="preserve"> </w:t>
      </w:r>
      <w:r>
        <w:rPr>
          <w:sz w:val="24"/>
        </w:rPr>
        <w:t>be</w:t>
      </w:r>
      <w:r>
        <w:rPr>
          <w:spacing w:val="-2"/>
          <w:sz w:val="24"/>
        </w:rPr>
        <w:t xml:space="preserve"> </w:t>
      </w:r>
      <w:r>
        <w:rPr>
          <w:sz w:val="24"/>
        </w:rPr>
        <w:t>liquidated</w:t>
      </w:r>
      <w:r>
        <w:rPr>
          <w:spacing w:val="-1"/>
          <w:sz w:val="24"/>
        </w:rPr>
        <w:t xml:space="preserve"> </w:t>
      </w:r>
      <w:r>
        <w:rPr>
          <w:sz w:val="24"/>
        </w:rPr>
        <w:t>by</w:t>
      </w:r>
      <w:r>
        <w:rPr>
          <w:spacing w:val="-1"/>
          <w:sz w:val="24"/>
        </w:rPr>
        <w:t xml:space="preserve"> </w:t>
      </w:r>
      <w:r>
        <w:rPr>
          <w:sz w:val="24"/>
        </w:rPr>
        <w:t>the borrower through</w:t>
      </w:r>
      <w:r>
        <w:rPr>
          <w:spacing w:val="-1"/>
          <w:sz w:val="24"/>
        </w:rPr>
        <w:t xml:space="preserve"> </w:t>
      </w:r>
      <w:r>
        <w:rPr>
          <w:sz w:val="24"/>
        </w:rPr>
        <w:t>remittances</w:t>
      </w:r>
      <w:r>
        <w:rPr>
          <w:spacing w:val="-1"/>
          <w:sz w:val="24"/>
        </w:rPr>
        <w:t xml:space="preserve"> </w:t>
      </w:r>
      <w:r>
        <w:rPr>
          <w:sz w:val="24"/>
        </w:rPr>
        <w:t>from</w:t>
      </w:r>
      <w:r>
        <w:rPr>
          <w:spacing w:val="-2"/>
          <w:sz w:val="24"/>
        </w:rPr>
        <w:t xml:space="preserve"> </w:t>
      </w:r>
      <w:r>
        <w:rPr>
          <w:sz w:val="24"/>
        </w:rPr>
        <w:t>abroad</w:t>
      </w:r>
      <w:r>
        <w:rPr>
          <w:spacing w:val="-1"/>
          <w:sz w:val="24"/>
        </w:rPr>
        <w:t xml:space="preserve"> </w:t>
      </w:r>
      <w:r>
        <w:rPr>
          <w:sz w:val="24"/>
        </w:rPr>
        <w:t>in</w:t>
      </w:r>
      <w:r>
        <w:rPr>
          <w:spacing w:val="-1"/>
          <w:sz w:val="24"/>
        </w:rPr>
        <w:t xml:space="preserve"> </w:t>
      </w:r>
      <w:r>
        <w:rPr>
          <w:sz w:val="24"/>
        </w:rPr>
        <w:t>foreign exchange through</w:t>
      </w:r>
      <w:r>
        <w:rPr>
          <w:spacing w:val="-15"/>
          <w:sz w:val="24"/>
        </w:rPr>
        <w:t xml:space="preserve"> </w:t>
      </w:r>
      <w:r>
        <w:rPr>
          <w:sz w:val="24"/>
        </w:rPr>
        <w:t>normal</w:t>
      </w:r>
      <w:r>
        <w:rPr>
          <w:spacing w:val="-15"/>
          <w:sz w:val="24"/>
        </w:rPr>
        <w:t xml:space="preserve"> </w:t>
      </w:r>
      <w:r>
        <w:rPr>
          <w:sz w:val="24"/>
        </w:rPr>
        <w:t>banking</w:t>
      </w:r>
      <w:r>
        <w:rPr>
          <w:spacing w:val="-15"/>
          <w:sz w:val="24"/>
        </w:rPr>
        <w:t xml:space="preserve"> </w:t>
      </w:r>
      <w:r>
        <w:rPr>
          <w:sz w:val="24"/>
        </w:rPr>
        <w:t>channels</w:t>
      </w:r>
      <w:r>
        <w:rPr>
          <w:spacing w:val="-15"/>
          <w:sz w:val="24"/>
        </w:rPr>
        <w:t xml:space="preserve"> </w:t>
      </w:r>
      <w:r>
        <w:rPr>
          <w:sz w:val="24"/>
        </w:rPr>
        <w:t>or</w:t>
      </w:r>
      <w:r>
        <w:rPr>
          <w:spacing w:val="-15"/>
          <w:sz w:val="24"/>
        </w:rPr>
        <w:t xml:space="preserve"> </w:t>
      </w:r>
      <w:r>
        <w:rPr>
          <w:sz w:val="24"/>
        </w:rPr>
        <w:t>by</w:t>
      </w:r>
      <w:r>
        <w:rPr>
          <w:spacing w:val="-15"/>
          <w:sz w:val="24"/>
        </w:rPr>
        <w:t xml:space="preserve"> </w:t>
      </w:r>
      <w:r>
        <w:rPr>
          <w:sz w:val="24"/>
        </w:rPr>
        <w:t>debit</w:t>
      </w:r>
      <w:r>
        <w:rPr>
          <w:spacing w:val="-15"/>
          <w:sz w:val="24"/>
        </w:rPr>
        <w:t xml:space="preserve"> </w:t>
      </w:r>
      <w:r>
        <w:rPr>
          <w:sz w:val="24"/>
        </w:rPr>
        <w:t>to</w:t>
      </w:r>
      <w:r>
        <w:rPr>
          <w:spacing w:val="-15"/>
          <w:sz w:val="24"/>
        </w:rPr>
        <w:t xml:space="preserve"> </w:t>
      </w:r>
      <w:r>
        <w:rPr>
          <w:sz w:val="24"/>
        </w:rPr>
        <w:t>their</w:t>
      </w:r>
      <w:r>
        <w:rPr>
          <w:spacing w:val="-15"/>
          <w:sz w:val="24"/>
        </w:rPr>
        <w:t xml:space="preserve"> </w:t>
      </w:r>
      <w:r>
        <w:rPr>
          <w:sz w:val="24"/>
        </w:rPr>
        <w:t>repatriable</w:t>
      </w:r>
      <w:r>
        <w:rPr>
          <w:spacing w:val="-15"/>
          <w:sz w:val="24"/>
        </w:rPr>
        <w:t xml:space="preserve"> </w:t>
      </w:r>
      <w:r>
        <w:rPr>
          <w:sz w:val="24"/>
        </w:rPr>
        <w:t>PKR</w:t>
      </w:r>
      <w:r>
        <w:rPr>
          <w:spacing w:val="-15"/>
          <w:sz w:val="24"/>
        </w:rPr>
        <w:t xml:space="preserve"> </w:t>
      </w:r>
      <w:r>
        <w:rPr>
          <w:sz w:val="24"/>
        </w:rPr>
        <w:t>and</w:t>
      </w:r>
      <w:r>
        <w:rPr>
          <w:spacing w:val="-13"/>
          <w:sz w:val="24"/>
        </w:rPr>
        <w:t xml:space="preserve"> </w:t>
      </w:r>
      <w:r>
        <w:rPr>
          <w:sz w:val="24"/>
        </w:rPr>
        <w:t>foreign</w:t>
      </w:r>
      <w:r>
        <w:rPr>
          <w:spacing w:val="-15"/>
          <w:sz w:val="24"/>
        </w:rPr>
        <w:t xml:space="preserve"> </w:t>
      </w:r>
      <w:r>
        <w:rPr>
          <w:sz w:val="24"/>
        </w:rPr>
        <w:t>currency</w:t>
      </w:r>
      <w:r>
        <w:rPr>
          <w:spacing w:val="-13"/>
          <w:sz w:val="24"/>
        </w:rPr>
        <w:t xml:space="preserve"> </w:t>
      </w:r>
      <w:r>
        <w:rPr>
          <w:sz w:val="24"/>
        </w:rPr>
        <w:t>accounts which must be fed through foreign remittances.</w:t>
      </w:r>
    </w:p>
    <w:p w:rsidR="00C036BA" w:rsidRDefault="001D6A0D">
      <w:pPr>
        <w:pStyle w:val="ListParagraph"/>
        <w:numPr>
          <w:ilvl w:val="0"/>
          <w:numId w:val="6"/>
        </w:numPr>
        <w:tabs>
          <w:tab w:val="left" w:pos="1147"/>
        </w:tabs>
        <w:ind w:right="535"/>
        <w:jc w:val="both"/>
        <w:rPr>
          <w:sz w:val="24"/>
        </w:rPr>
      </w:pPr>
      <w:r>
        <w:rPr>
          <w:sz w:val="24"/>
        </w:rPr>
        <w:t>Sale</w:t>
      </w:r>
      <w:r>
        <w:rPr>
          <w:spacing w:val="-11"/>
          <w:sz w:val="24"/>
        </w:rPr>
        <w:t xml:space="preserve"> </w:t>
      </w:r>
      <w:r>
        <w:rPr>
          <w:sz w:val="24"/>
        </w:rPr>
        <w:t>proceeds</w:t>
      </w:r>
      <w:r>
        <w:rPr>
          <w:spacing w:val="-10"/>
          <w:sz w:val="24"/>
        </w:rPr>
        <w:t xml:space="preserve"> </w:t>
      </w:r>
      <w:r>
        <w:rPr>
          <w:sz w:val="24"/>
        </w:rPr>
        <w:t>pf</w:t>
      </w:r>
      <w:r>
        <w:rPr>
          <w:spacing w:val="-11"/>
          <w:sz w:val="24"/>
        </w:rPr>
        <w:t xml:space="preserve"> </w:t>
      </w:r>
      <w:r>
        <w:rPr>
          <w:sz w:val="24"/>
        </w:rPr>
        <w:t>property,</w:t>
      </w:r>
      <w:r>
        <w:rPr>
          <w:spacing w:val="-11"/>
          <w:sz w:val="24"/>
        </w:rPr>
        <w:t xml:space="preserve"> </w:t>
      </w:r>
      <w:r>
        <w:rPr>
          <w:sz w:val="24"/>
        </w:rPr>
        <w:t>moveable</w:t>
      </w:r>
      <w:r>
        <w:rPr>
          <w:spacing w:val="-11"/>
          <w:sz w:val="24"/>
        </w:rPr>
        <w:t xml:space="preserve"> </w:t>
      </w:r>
      <w:r>
        <w:rPr>
          <w:sz w:val="24"/>
        </w:rPr>
        <w:t>or</w:t>
      </w:r>
      <w:r>
        <w:rPr>
          <w:spacing w:val="-10"/>
          <w:sz w:val="24"/>
        </w:rPr>
        <w:t xml:space="preserve"> </w:t>
      </w:r>
      <w:r>
        <w:rPr>
          <w:sz w:val="24"/>
        </w:rPr>
        <w:t>immoveable,</w:t>
      </w:r>
      <w:r>
        <w:rPr>
          <w:spacing w:val="-11"/>
          <w:sz w:val="24"/>
        </w:rPr>
        <w:t xml:space="preserve"> </w:t>
      </w:r>
      <w:r>
        <w:rPr>
          <w:sz w:val="24"/>
        </w:rPr>
        <w:t>created</w:t>
      </w:r>
      <w:r>
        <w:rPr>
          <w:spacing w:val="-11"/>
          <w:sz w:val="24"/>
        </w:rPr>
        <w:t xml:space="preserve"> </w:t>
      </w:r>
      <w:r>
        <w:rPr>
          <w:sz w:val="24"/>
        </w:rPr>
        <w:t>from</w:t>
      </w:r>
      <w:r>
        <w:rPr>
          <w:spacing w:val="-10"/>
          <w:sz w:val="24"/>
        </w:rPr>
        <w:t xml:space="preserve"> </w:t>
      </w:r>
      <w:r>
        <w:rPr>
          <w:sz w:val="24"/>
        </w:rPr>
        <w:t>such</w:t>
      </w:r>
      <w:r>
        <w:rPr>
          <w:spacing w:val="-11"/>
          <w:sz w:val="24"/>
        </w:rPr>
        <w:t xml:space="preserve"> </w:t>
      </w:r>
      <w:r>
        <w:rPr>
          <w:sz w:val="24"/>
        </w:rPr>
        <w:t>lending</w:t>
      </w:r>
      <w:r>
        <w:rPr>
          <w:spacing w:val="-11"/>
          <w:sz w:val="24"/>
        </w:rPr>
        <w:t xml:space="preserve"> </w:t>
      </w:r>
      <w:r>
        <w:rPr>
          <w:sz w:val="24"/>
        </w:rPr>
        <w:t>shall</w:t>
      </w:r>
      <w:r>
        <w:rPr>
          <w:spacing w:val="-10"/>
          <w:sz w:val="24"/>
        </w:rPr>
        <w:t xml:space="preserve"> </w:t>
      </w:r>
      <w:r>
        <w:rPr>
          <w:sz w:val="24"/>
        </w:rPr>
        <w:t>not</w:t>
      </w:r>
      <w:r>
        <w:rPr>
          <w:spacing w:val="-10"/>
          <w:sz w:val="24"/>
        </w:rPr>
        <w:t xml:space="preserve"> </w:t>
      </w:r>
      <w:r>
        <w:rPr>
          <w:sz w:val="24"/>
        </w:rPr>
        <w:t>be</w:t>
      </w:r>
      <w:r>
        <w:rPr>
          <w:spacing w:val="-12"/>
          <w:sz w:val="24"/>
        </w:rPr>
        <w:t xml:space="preserve"> </w:t>
      </w:r>
      <w:r>
        <w:rPr>
          <w:sz w:val="24"/>
        </w:rPr>
        <w:t>eligible for repatriation, unless otherwise allowed by SBP through general or specific permission.</w:t>
      </w:r>
    </w:p>
    <w:p w:rsidR="00C036BA" w:rsidRDefault="00C036BA">
      <w:pPr>
        <w:pStyle w:val="BodyText"/>
      </w:pPr>
    </w:p>
    <w:p w:rsidR="00C036BA" w:rsidRDefault="001D6A0D">
      <w:pPr>
        <w:pStyle w:val="Heading2"/>
      </w:pPr>
      <w:r>
        <w:t>Segment</w:t>
      </w:r>
      <w:r>
        <w:rPr>
          <w:spacing w:val="-2"/>
        </w:rPr>
        <w:t xml:space="preserve"> </w:t>
      </w:r>
      <w:r>
        <w:t>wise</w:t>
      </w:r>
      <w:r>
        <w:rPr>
          <w:spacing w:val="-1"/>
        </w:rPr>
        <w:t xml:space="preserve"> </w:t>
      </w:r>
      <w:r>
        <w:t>customer</w:t>
      </w:r>
      <w:r>
        <w:rPr>
          <w:spacing w:val="-2"/>
        </w:rPr>
        <w:t xml:space="preserve"> </w:t>
      </w:r>
      <w:r>
        <w:t>Age</w:t>
      </w:r>
      <w:r>
        <w:rPr>
          <w:spacing w:val="-1"/>
        </w:rPr>
        <w:t xml:space="preserve"> </w:t>
      </w:r>
      <w:r>
        <w:t>-</w:t>
      </w:r>
      <w:r>
        <w:rPr>
          <w:spacing w:val="-2"/>
        </w:rPr>
        <w:t xml:space="preserve"> Consumer</w:t>
      </w: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1"/>
        <w:gridCol w:w="1844"/>
        <w:gridCol w:w="2552"/>
      </w:tblGrid>
      <w:tr w:rsidR="00C036BA">
        <w:trPr>
          <w:trHeight w:val="275"/>
        </w:trPr>
        <w:tc>
          <w:tcPr>
            <w:tcW w:w="2551" w:type="dxa"/>
          </w:tcPr>
          <w:p w:rsidR="00C036BA" w:rsidRDefault="001D6A0D">
            <w:pPr>
              <w:pStyle w:val="TableParagraph"/>
              <w:spacing w:line="256" w:lineRule="exact"/>
              <w:rPr>
                <w:b/>
                <w:sz w:val="24"/>
              </w:rPr>
            </w:pPr>
            <w:r>
              <w:rPr>
                <w:b/>
                <w:spacing w:val="-2"/>
                <w:sz w:val="24"/>
              </w:rPr>
              <w:t>Segment</w:t>
            </w:r>
          </w:p>
        </w:tc>
        <w:tc>
          <w:tcPr>
            <w:tcW w:w="1844" w:type="dxa"/>
          </w:tcPr>
          <w:p w:rsidR="00C036BA" w:rsidRDefault="001D6A0D">
            <w:pPr>
              <w:pStyle w:val="TableParagraph"/>
              <w:spacing w:line="256" w:lineRule="exact"/>
              <w:ind w:left="391"/>
              <w:rPr>
                <w:b/>
                <w:sz w:val="24"/>
              </w:rPr>
            </w:pPr>
            <w:r>
              <w:rPr>
                <w:b/>
                <w:spacing w:val="-2"/>
                <w:sz w:val="24"/>
              </w:rPr>
              <w:t>Minimum</w:t>
            </w:r>
          </w:p>
        </w:tc>
        <w:tc>
          <w:tcPr>
            <w:tcW w:w="2552" w:type="dxa"/>
          </w:tcPr>
          <w:p w:rsidR="00C036BA" w:rsidRDefault="001D6A0D">
            <w:pPr>
              <w:pStyle w:val="TableParagraph"/>
              <w:spacing w:line="256" w:lineRule="exact"/>
              <w:ind w:left="633"/>
              <w:rPr>
                <w:b/>
                <w:sz w:val="24"/>
              </w:rPr>
            </w:pPr>
            <w:r>
              <w:rPr>
                <w:b/>
                <w:sz w:val="24"/>
              </w:rPr>
              <w:t xml:space="preserve">Maximum </w:t>
            </w:r>
            <w:r>
              <w:rPr>
                <w:b/>
                <w:spacing w:val="-10"/>
                <w:sz w:val="24"/>
              </w:rPr>
              <w:t>*</w:t>
            </w:r>
          </w:p>
        </w:tc>
      </w:tr>
      <w:tr w:rsidR="00C036BA">
        <w:trPr>
          <w:trHeight w:val="275"/>
        </w:trPr>
        <w:tc>
          <w:tcPr>
            <w:tcW w:w="6947" w:type="dxa"/>
            <w:gridSpan w:val="3"/>
          </w:tcPr>
          <w:p w:rsidR="00C036BA" w:rsidRDefault="001D6A0D">
            <w:pPr>
              <w:pStyle w:val="TableParagraph"/>
              <w:spacing w:line="256" w:lineRule="exact"/>
              <w:rPr>
                <w:b/>
                <w:sz w:val="24"/>
              </w:rPr>
            </w:pPr>
            <w:r>
              <w:rPr>
                <w:b/>
                <w:sz w:val="24"/>
              </w:rPr>
              <w:t>Consumer</w:t>
            </w:r>
            <w:r>
              <w:rPr>
                <w:b/>
                <w:spacing w:val="-1"/>
                <w:sz w:val="24"/>
              </w:rPr>
              <w:t xml:space="preserve"> </w:t>
            </w:r>
            <w:r>
              <w:rPr>
                <w:b/>
                <w:sz w:val="24"/>
              </w:rPr>
              <w:t xml:space="preserve">– Gold </w:t>
            </w:r>
            <w:r>
              <w:rPr>
                <w:b/>
                <w:spacing w:val="-2"/>
                <w:sz w:val="24"/>
              </w:rPr>
              <w:t>Finance</w:t>
            </w:r>
          </w:p>
        </w:tc>
      </w:tr>
      <w:tr w:rsidR="00C036BA">
        <w:trPr>
          <w:trHeight w:val="277"/>
        </w:trPr>
        <w:tc>
          <w:tcPr>
            <w:tcW w:w="2551" w:type="dxa"/>
          </w:tcPr>
          <w:p w:rsidR="00C036BA" w:rsidRDefault="001D6A0D">
            <w:pPr>
              <w:pStyle w:val="TableParagraph"/>
              <w:spacing w:before="1" w:line="257" w:lineRule="exact"/>
              <w:rPr>
                <w:sz w:val="24"/>
              </w:rPr>
            </w:pPr>
            <w:r>
              <w:rPr>
                <w:spacing w:val="-2"/>
                <w:sz w:val="24"/>
              </w:rPr>
              <w:t>Salaried</w:t>
            </w:r>
          </w:p>
        </w:tc>
        <w:tc>
          <w:tcPr>
            <w:tcW w:w="1844" w:type="dxa"/>
            <w:vMerge w:val="restart"/>
          </w:tcPr>
          <w:p w:rsidR="00C036BA" w:rsidRDefault="00C036BA">
            <w:pPr>
              <w:pStyle w:val="TableParagraph"/>
              <w:spacing w:before="152"/>
              <w:ind w:left="0"/>
              <w:rPr>
                <w:b/>
                <w:sz w:val="24"/>
              </w:rPr>
            </w:pPr>
          </w:p>
          <w:p w:rsidR="00C036BA" w:rsidRDefault="001D6A0D">
            <w:pPr>
              <w:pStyle w:val="TableParagraph"/>
              <w:ind w:left="379"/>
              <w:rPr>
                <w:sz w:val="24"/>
              </w:rPr>
            </w:pPr>
            <w:r>
              <w:rPr>
                <w:sz w:val="24"/>
              </w:rPr>
              <w:t xml:space="preserve">18 </w:t>
            </w:r>
            <w:r>
              <w:rPr>
                <w:spacing w:val="-2"/>
                <w:sz w:val="24"/>
              </w:rPr>
              <w:t>Years</w:t>
            </w:r>
          </w:p>
        </w:tc>
        <w:tc>
          <w:tcPr>
            <w:tcW w:w="2552" w:type="dxa"/>
          </w:tcPr>
          <w:p w:rsidR="00C036BA" w:rsidRDefault="001D6A0D">
            <w:pPr>
              <w:pStyle w:val="TableParagraph"/>
              <w:spacing w:before="1" w:line="257" w:lineRule="exact"/>
              <w:ind w:left="162"/>
              <w:rPr>
                <w:sz w:val="24"/>
              </w:rPr>
            </w:pPr>
            <w:r>
              <w:rPr>
                <w:sz w:val="24"/>
              </w:rPr>
              <w:t>60</w:t>
            </w:r>
            <w:r>
              <w:rPr>
                <w:spacing w:val="-3"/>
                <w:sz w:val="24"/>
              </w:rPr>
              <w:t xml:space="preserve"> </w:t>
            </w:r>
            <w:r>
              <w:rPr>
                <w:sz w:val="24"/>
              </w:rPr>
              <w:t>/</w:t>
            </w:r>
            <w:r>
              <w:rPr>
                <w:spacing w:val="-1"/>
                <w:sz w:val="24"/>
              </w:rPr>
              <w:t xml:space="preserve"> </w:t>
            </w:r>
            <w:r>
              <w:rPr>
                <w:sz w:val="24"/>
              </w:rPr>
              <w:t>Retirement</w:t>
            </w:r>
            <w:r>
              <w:rPr>
                <w:spacing w:val="-2"/>
                <w:sz w:val="24"/>
              </w:rPr>
              <w:t xml:space="preserve"> </w:t>
            </w:r>
            <w:r>
              <w:rPr>
                <w:sz w:val="24"/>
              </w:rPr>
              <w:t>age</w:t>
            </w:r>
            <w:r>
              <w:rPr>
                <w:spacing w:val="-1"/>
                <w:sz w:val="24"/>
              </w:rPr>
              <w:t xml:space="preserve"> </w:t>
            </w:r>
            <w:r>
              <w:rPr>
                <w:spacing w:val="-5"/>
                <w:sz w:val="24"/>
              </w:rPr>
              <w:t>**</w:t>
            </w:r>
          </w:p>
        </w:tc>
      </w:tr>
      <w:tr w:rsidR="00C036BA">
        <w:trPr>
          <w:trHeight w:val="275"/>
        </w:trPr>
        <w:tc>
          <w:tcPr>
            <w:tcW w:w="2551" w:type="dxa"/>
          </w:tcPr>
          <w:p w:rsidR="00C036BA" w:rsidRDefault="001D6A0D">
            <w:pPr>
              <w:pStyle w:val="TableParagraph"/>
              <w:spacing w:line="256" w:lineRule="exact"/>
              <w:rPr>
                <w:sz w:val="24"/>
              </w:rPr>
            </w:pPr>
            <w:r>
              <w:rPr>
                <w:sz w:val="24"/>
              </w:rPr>
              <w:t>Self</w:t>
            </w:r>
            <w:r>
              <w:rPr>
                <w:spacing w:val="-1"/>
                <w:sz w:val="24"/>
              </w:rPr>
              <w:t xml:space="preserve"> </w:t>
            </w:r>
            <w:r>
              <w:rPr>
                <w:spacing w:val="-2"/>
                <w:sz w:val="24"/>
              </w:rPr>
              <w:t>Employed</w:t>
            </w:r>
          </w:p>
        </w:tc>
        <w:tc>
          <w:tcPr>
            <w:tcW w:w="1844" w:type="dxa"/>
            <w:vMerge/>
            <w:tcBorders>
              <w:top w:val="nil"/>
            </w:tcBorders>
          </w:tcPr>
          <w:p w:rsidR="00C036BA" w:rsidRDefault="00C036BA">
            <w:pPr>
              <w:rPr>
                <w:sz w:val="2"/>
                <w:szCs w:val="2"/>
              </w:rPr>
            </w:pPr>
          </w:p>
        </w:tc>
        <w:tc>
          <w:tcPr>
            <w:tcW w:w="2552" w:type="dxa"/>
            <w:vMerge w:val="restart"/>
          </w:tcPr>
          <w:p w:rsidR="00C036BA" w:rsidRDefault="00C036BA">
            <w:pPr>
              <w:pStyle w:val="TableParagraph"/>
              <w:spacing w:before="8"/>
              <w:ind w:left="0"/>
              <w:rPr>
                <w:b/>
                <w:sz w:val="24"/>
              </w:rPr>
            </w:pPr>
          </w:p>
          <w:p w:rsidR="00C036BA" w:rsidRDefault="001D6A0D">
            <w:pPr>
              <w:pStyle w:val="TableParagraph"/>
              <w:ind w:left="734"/>
              <w:rPr>
                <w:sz w:val="24"/>
              </w:rPr>
            </w:pPr>
            <w:r>
              <w:rPr>
                <w:sz w:val="24"/>
              </w:rPr>
              <w:t xml:space="preserve">65 </w:t>
            </w:r>
            <w:r>
              <w:rPr>
                <w:spacing w:val="-2"/>
                <w:sz w:val="24"/>
              </w:rPr>
              <w:t>Years</w:t>
            </w:r>
          </w:p>
        </w:tc>
      </w:tr>
      <w:tr w:rsidR="00C036BA">
        <w:trPr>
          <w:trHeight w:val="275"/>
        </w:trPr>
        <w:tc>
          <w:tcPr>
            <w:tcW w:w="2551" w:type="dxa"/>
          </w:tcPr>
          <w:p w:rsidR="00C036BA" w:rsidRDefault="001D6A0D">
            <w:pPr>
              <w:pStyle w:val="TableParagraph"/>
              <w:spacing w:line="256" w:lineRule="exact"/>
              <w:rPr>
                <w:sz w:val="24"/>
              </w:rPr>
            </w:pPr>
            <w:r>
              <w:rPr>
                <w:spacing w:val="-2"/>
                <w:sz w:val="24"/>
              </w:rPr>
              <w:t>Others</w:t>
            </w:r>
          </w:p>
        </w:tc>
        <w:tc>
          <w:tcPr>
            <w:tcW w:w="1844" w:type="dxa"/>
            <w:vMerge/>
            <w:tcBorders>
              <w:top w:val="nil"/>
            </w:tcBorders>
          </w:tcPr>
          <w:p w:rsidR="00C036BA" w:rsidRDefault="00C036BA">
            <w:pPr>
              <w:rPr>
                <w:sz w:val="2"/>
                <w:szCs w:val="2"/>
              </w:rPr>
            </w:pPr>
          </w:p>
        </w:tc>
        <w:tc>
          <w:tcPr>
            <w:tcW w:w="2552" w:type="dxa"/>
            <w:vMerge/>
            <w:tcBorders>
              <w:top w:val="nil"/>
            </w:tcBorders>
          </w:tcPr>
          <w:p w:rsidR="00C036BA" w:rsidRDefault="00C036BA">
            <w:pPr>
              <w:rPr>
                <w:sz w:val="2"/>
                <w:szCs w:val="2"/>
              </w:rPr>
            </w:pPr>
          </w:p>
        </w:tc>
      </w:tr>
      <w:tr w:rsidR="00C036BA">
        <w:trPr>
          <w:trHeight w:val="275"/>
        </w:trPr>
        <w:tc>
          <w:tcPr>
            <w:tcW w:w="2551" w:type="dxa"/>
          </w:tcPr>
          <w:p w:rsidR="00C036BA" w:rsidRDefault="001D6A0D">
            <w:pPr>
              <w:pStyle w:val="TableParagraph"/>
              <w:spacing w:line="256" w:lineRule="exact"/>
              <w:rPr>
                <w:sz w:val="24"/>
              </w:rPr>
            </w:pPr>
            <w:r>
              <w:rPr>
                <w:sz w:val="24"/>
              </w:rPr>
              <w:t xml:space="preserve">Co </w:t>
            </w:r>
            <w:r>
              <w:rPr>
                <w:spacing w:val="-2"/>
                <w:sz w:val="24"/>
              </w:rPr>
              <w:t>borrower</w:t>
            </w:r>
          </w:p>
        </w:tc>
        <w:tc>
          <w:tcPr>
            <w:tcW w:w="1844" w:type="dxa"/>
            <w:vMerge/>
            <w:tcBorders>
              <w:top w:val="nil"/>
            </w:tcBorders>
          </w:tcPr>
          <w:p w:rsidR="00C036BA" w:rsidRDefault="00C036BA">
            <w:pPr>
              <w:rPr>
                <w:sz w:val="2"/>
                <w:szCs w:val="2"/>
              </w:rPr>
            </w:pPr>
          </w:p>
        </w:tc>
        <w:tc>
          <w:tcPr>
            <w:tcW w:w="2552" w:type="dxa"/>
            <w:vMerge/>
            <w:tcBorders>
              <w:top w:val="nil"/>
            </w:tcBorders>
          </w:tcPr>
          <w:p w:rsidR="00C036BA" w:rsidRDefault="00C036BA">
            <w:pPr>
              <w:rPr>
                <w:sz w:val="2"/>
                <w:szCs w:val="2"/>
              </w:rPr>
            </w:pPr>
          </w:p>
        </w:tc>
      </w:tr>
      <w:tr w:rsidR="00C036BA">
        <w:trPr>
          <w:trHeight w:val="275"/>
        </w:trPr>
        <w:tc>
          <w:tcPr>
            <w:tcW w:w="2551" w:type="dxa"/>
          </w:tcPr>
          <w:p w:rsidR="00C036BA" w:rsidRDefault="001D6A0D">
            <w:pPr>
              <w:pStyle w:val="TableParagraph"/>
              <w:spacing w:line="256" w:lineRule="exact"/>
              <w:rPr>
                <w:sz w:val="24"/>
              </w:rPr>
            </w:pPr>
            <w:r>
              <w:rPr>
                <w:sz w:val="24"/>
              </w:rPr>
              <w:t>Consumer</w:t>
            </w:r>
            <w:r>
              <w:rPr>
                <w:spacing w:val="-2"/>
                <w:sz w:val="24"/>
              </w:rPr>
              <w:t xml:space="preserve"> </w:t>
            </w:r>
            <w:r>
              <w:rPr>
                <w:sz w:val="24"/>
              </w:rPr>
              <w:t>-</w:t>
            </w:r>
            <w:r>
              <w:rPr>
                <w:spacing w:val="-1"/>
                <w:sz w:val="24"/>
              </w:rPr>
              <w:t xml:space="preserve"> </w:t>
            </w:r>
            <w:r>
              <w:rPr>
                <w:spacing w:val="-2"/>
                <w:sz w:val="24"/>
              </w:rPr>
              <w:t>MyGold</w:t>
            </w:r>
          </w:p>
        </w:tc>
        <w:tc>
          <w:tcPr>
            <w:tcW w:w="1844" w:type="dxa"/>
          </w:tcPr>
          <w:p w:rsidR="00C036BA" w:rsidRDefault="00C036BA">
            <w:pPr>
              <w:pStyle w:val="TableParagraph"/>
              <w:ind w:left="0"/>
              <w:rPr>
                <w:sz w:val="20"/>
              </w:rPr>
            </w:pPr>
          </w:p>
        </w:tc>
        <w:tc>
          <w:tcPr>
            <w:tcW w:w="2552" w:type="dxa"/>
          </w:tcPr>
          <w:p w:rsidR="00C036BA" w:rsidRDefault="001D6A0D">
            <w:pPr>
              <w:pStyle w:val="TableParagraph"/>
              <w:spacing w:line="256" w:lineRule="exact"/>
              <w:ind w:left="734"/>
              <w:rPr>
                <w:sz w:val="24"/>
              </w:rPr>
            </w:pPr>
            <w:r>
              <w:rPr>
                <w:sz w:val="24"/>
              </w:rPr>
              <w:t xml:space="preserve">65 </w:t>
            </w:r>
            <w:r>
              <w:rPr>
                <w:spacing w:val="-2"/>
                <w:sz w:val="24"/>
              </w:rPr>
              <w:t>Years</w:t>
            </w:r>
          </w:p>
        </w:tc>
      </w:tr>
      <w:tr w:rsidR="00C036BA">
        <w:trPr>
          <w:trHeight w:val="278"/>
        </w:trPr>
        <w:tc>
          <w:tcPr>
            <w:tcW w:w="2551" w:type="dxa"/>
          </w:tcPr>
          <w:p w:rsidR="00C036BA" w:rsidRDefault="001D6A0D">
            <w:pPr>
              <w:pStyle w:val="TableParagraph"/>
              <w:spacing w:line="258" w:lineRule="exact"/>
              <w:rPr>
                <w:sz w:val="24"/>
              </w:rPr>
            </w:pPr>
            <w:r>
              <w:rPr>
                <w:sz w:val="24"/>
              </w:rPr>
              <w:t>Agri</w:t>
            </w:r>
            <w:r>
              <w:rPr>
                <w:spacing w:val="-2"/>
                <w:sz w:val="24"/>
              </w:rPr>
              <w:t xml:space="preserve"> Finance</w:t>
            </w:r>
          </w:p>
        </w:tc>
        <w:tc>
          <w:tcPr>
            <w:tcW w:w="1844" w:type="dxa"/>
          </w:tcPr>
          <w:p w:rsidR="00C036BA" w:rsidRDefault="00C036BA">
            <w:pPr>
              <w:pStyle w:val="TableParagraph"/>
              <w:ind w:left="0"/>
              <w:rPr>
                <w:sz w:val="20"/>
              </w:rPr>
            </w:pPr>
          </w:p>
        </w:tc>
        <w:tc>
          <w:tcPr>
            <w:tcW w:w="2552" w:type="dxa"/>
          </w:tcPr>
          <w:p w:rsidR="00C036BA" w:rsidRDefault="001D6A0D">
            <w:pPr>
              <w:pStyle w:val="TableParagraph"/>
              <w:spacing w:line="258" w:lineRule="exact"/>
              <w:ind w:left="522"/>
              <w:rPr>
                <w:sz w:val="24"/>
              </w:rPr>
            </w:pPr>
            <w:r>
              <w:rPr>
                <w:sz w:val="24"/>
              </w:rPr>
              <w:t>65</w:t>
            </w:r>
            <w:r>
              <w:rPr>
                <w:spacing w:val="-2"/>
                <w:sz w:val="24"/>
              </w:rPr>
              <w:t xml:space="preserve"> </w:t>
            </w:r>
            <w:r>
              <w:rPr>
                <w:sz w:val="24"/>
              </w:rPr>
              <w:t>Years</w:t>
            </w:r>
            <w:r>
              <w:rPr>
                <w:spacing w:val="-1"/>
                <w:sz w:val="24"/>
              </w:rPr>
              <w:t xml:space="preserve"> </w:t>
            </w:r>
            <w:r>
              <w:rPr>
                <w:spacing w:val="-5"/>
                <w:sz w:val="24"/>
              </w:rPr>
              <w:t>***</w:t>
            </w:r>
          </w:p>
        </w:tc>
      </w:tr>
    </w:tbl>
    <w:p w:rsidR="00C036BA" w:rsidRDefault="001D6A0D">
      <w:pPr>
        <w:spacing w:before="3"/>
        <w:ind w:left="720"/>
        <w:rPr>
          <w:i/>
          <w:sz w:val="24"/>
        </w:rPr>
      </w:pPr>
      <w:r>
        <w:rPr>
          <w:i/>
          <w:sz w:val="24"/>
        </w:rPr>
        <w:t>*Age</w:t>
      </w:r>
      <w:r>
        <w:rPr>
          <w:i/>
          <w:spacing w:val="-2"/>
          <w:sz w:val="24"/>
        </w:rPr>
        <w:t xml:space="preserve"> </w:t>
      </w:r>
      <w:r>
        <w:rPr>
          <w:i/>
          <w:sz w:val="24"/>
        </w:rPr>
        <w:t>at the</w:t>
      </w:r>
      <w:r>
        <w:rPr>
          <w:i/>
          <w:spacing w:val="-1"/>
          <w:sz w:val="24"/>
        </w:rPr>
        <w:t xml:space="preserve"> </w:t>
      </w:r>
      <w:r>
        <w:rPr>
          <w:i/>
          <w:sz w:val="24"/>
        </w:rPr>
        <w:t>time</w:t>
      </w:r>
      <w:r>
        <w:rPr>
          <w:i/>
          <w:spacing w:val="-2"/>
          <w:sz w:val="24"/>
        </w:rPr>
        <w:t xml:space="preserve"> </w:t>
      </w:r>
      <w:r>
        <w:rPr>
          <w:i/>
          <w:sz w:val="24"/>
        </w:rPr>
        <w:t>of</w:t>
      </w:r>
      <w:r>
        <w:rPr>
          <w:i/>
          <w:spacing w:val="1"/>
          <w:sz w:val="24"/>
        </w:rPr>
        <w:t xml:space="preserve"> </w:t>
      </w:r>
      <w:r>
        <w:rPr>
          <w:i/>
          <w:spacing w:val="-2"/>
          <w:sz w:val="24"/>
        </w:rPr>
        <w:t>application</w:t>
      </w:r>
    </w:p>
    <w:p w:rsidR="00C036BA" w:rsidRDefault="001D6A0D">
      <w:pPr>
        <w:ind w:left="720"/>
        <w:rPr>
          <w:i/>
          <w:sz w:val="24"/>
        </w:rPr>
      </w:pPr>
      <w:r>
        <w:rPr>
          <w:i/>
          <w:sz w:val="24"/>
        </w:rPr>
        <w:t>**</w:t>
      </w:r>
      <w:r>
        <w:rPr>
          <w:i/>
          <w:spacing w:val="-1"/>
          <w:sz w:val="24"/>
        </w:rPr>
        <w:t xml:space="preserve"> </w:t>
      </w:r>
      <w:r>
        <w:rPr>
          <w:i/>
          <w:sz w:val="24"/>
        </w:rPr>
        <w:t>Where</w:t>
      </w:r>
      <w:r>
        <w:rPr>
          <w:i/>
          <w:spacing w:val="-2"/>
          <w:sz w:val="24"/>
        </w:rPr>
        <w:t xml:space="preserve"> </w:t>
      </w:r>
      <w:r>
        <w:rPr>
          <w:i/>
          <w:sz w:val="24"/>
        </w:rPr>
        <w:t>retirement</w:t>
      </w:r>
      <w:r>
        <w:rPr>
          <w:i/>
          <w:spacing w:val="-1"/>
          <w:sz w:val="24"/>
        </w:rPr>
        <w:t xml:space="preserve"> </w:t>
      </w:r>
      <w:r>
        <w:rPr>
          <w:i/>
          <w:sz w:val="24"/>
        </w:rPr>
        <w:t>age</w:t>
      </w:r>
      <w:r>
        <w:rPr>
          <w:i/>
          <w:spacing w:val="1"/>
          <w:sz w:val="24"/>
        </w:rPr>
        <w:t xml:space="preserve"> </w:t>
      </w:r>
      <w:r>
        <w:rPr>
          <w:i/>
          <w:sz w:val="24"/>
        </w:rPr>
        <w:t>confirmation</w:t>
      </w:r>
      <w:r>
        <w:rPr>
          <w:i/>
          <w:spacing w:val="-1"/>
          <w:sz w:val="24"/>
        </w:rPr>
        <w:t xml:space="preserve"> </w:t>
      </w:r>
      <w:r>
        <w:rPr>
          <w:i/>
          <w:sz w:val="24"/>
        </w:rPr>
        <w:t>is</w:t>
      </w:r>
      <w:r>
        <w:rPr>
          <w:i/>
          <w:spacing w:val="-1"/>
          <w:sz w:val="24"/>
        </w:rPr>
        <w:t xml:space="preserve"> </w:t>
      </w:r>
      <w:r>
        <w:rPr>
          <w:i/>
          <w:sz w:val="24"/>
        </w:rPr>
        <w:t>not available,</w:t>
      </w:r>
      <w:r>
        <w:rPr>
          <w:i/>
          <w:spacing w:val="-1"/>
          <w:sz w:val="24"/>
        </w:rPr>
        <w:t xml:space="preserve"> </w:t>
      </w:r>
      <w:r>
        <w:rPr>
          <w:i/>
          <w:sz w:val="24"/>
        </w:rPr>
        <w:t>it</w:t>
      </w:r>
      <w:r>
        <w:rPr>
          <w:i/>
          <w:spacing w:val="-1"/>
          <w:sz w:val="24"/>
        </w:rPr>
        <w:t xml:space="preserve"> </w:t>
      </w:r>
      <w:r>
        <w:rPr>
          <w:i/>
          <w:sz w:val="24"/>
        </w:rPr>
        <w:t>will be</w:t>
      </w:r>
      <w:r>
        <w:rPr>
          <w:i/>
          <w:spacing w:val="-1"/>
          <w:sz w:val="24"/>
        </w:rPr>
        <w:t xml:space="preserve"> </w:t>
      </w:r>
      <w:r>
        <w:rPr>
          <w:i/>
          <w:sz w:val="24"/>
        </w:rPr>
        <w:t>treated</w:t>
      </w:r>
      <w:r>
        <w:rPr>
          <w:i/>
          <w:spacing w:val="-1"/>
          <w:sz w:val="24"/>
        </w:rPr>
        <w:t xml:space="preserve"> </w:t>
      </w:r>
      <w:r>
        <w:rPr>
          <w:i/>
          <w:sz w:val="24"/>
        </w:rPr>
        <w:t>as</w:t>
      </w:r>
      <w:r>
        <w:rPr>
          <w:i/>
          <w:spacing w:val="-3"/>
          <w:sz w:val="24"/>
        </w:rPr>
        <w:t xml:space="preserve"> </w:t>
      </w:r>
      <w:r>
        <w:rPr>
          <w:i/>
          <w:spacing w:val="-5"/>
          <w:sz w:val="24"/>
        </w:rPr>
        <w:t>60</w:t>
      </w:r>
    </w:p>
    <w:p w:rsidR="00C036BA" w:rsidRDefault="001D6A0D">
      <w:pPr>
        <w:ind w:left="720"/>
        <w:rPr>
          <w:i/>
          <w:sz w:val="24"/>
        </w:rPr>
      </w:pPr>
      <w:r>
        <w:rPr>
          <w:i/>
          <w:sz w:val="24"/>
        </w:rPr>
        <w:t>***</w:t>
      </w:r>
      <w:r>
        <w:rPr>
          <w:i/>
          <w:spacing w:val="-1"/>
          <w:sz w:val="24"/>
        </w:rPr>
        <w:t xml:space="preserve"> </w:t>
      </w:r>
      <w:r>
        <w:rPr>
          <w:i/>
          <w:sz w:val="24"/>
        </w:rPr>
        <w:t>In Agri Finance</w:t>
      </w:r>
      <w:r>
        <w:rPr>
          <w:i/>
          <w:spacing w:val="-1"/>
          <w:sz w:val="24"/>
        </w:rPr>
        <w:t xml:space="preserve"> </w:t>
      </w:r>
      <w:r>
        <w:rPr>
          <w:i/>
          <w:sz w:val="24"/>
        </w:rPr>
        <w:t>maximum age</w:t>
      </w:r>
      <w:r>
        <w:rPr>
          <w:i/>
          <w:spacing w:val="-2"/>
          <w:sz w:val="24"/>
        </w:rPr>
        <w:t xml:space="preserve"> </w:t>
      </w:r>
      <w:r>
        <w:rPr>
          <w:i/>
          <w:sz w:val="24"/>
        </w:rPr>
        <w:t>should be</w:t>
      </w:r>
      <w:r>
        <w:rPr>
          <w:i/>
          <w:spacing w:val="-2"/>
          <w:sz w:val="24"/>
        </w:rPr>
        <w:t xml:space="preserve"> </w:t>
      </w:r>
      <w:r>
        <w:rPr>
          <w:i/>
          <w:sz w:val="24"/>
        </w:rPr>
        <w:t>65 years</w:t>
      </w:r>
      <w:r>
        <w:rPr>
          <w:i/>
          <w:spacing w:val="1"/>
          <w:sz w:val="24"/>
        </w:rPr>
        <w:t xml:space="preserve"> </w:t>
      </w:r>
      <w:r>
        <w:rPr>
          <w:i/>
          <w:sz w:val="24"/>
        </w:rPr>
        <w:t>at the time</w:t>
      </w:r>
      <w:r>
        <w:rPr>
          <w:i/>
          <w:spacing w:val="-1"/>
          <w:sz w:val="24"/>
        </w:rPr>
        <w:t xml:space="preserve"> </w:t>
      </w:r>
      <w:r>
        <w:rPr>
          <w:i/>
          <w:sz w:val="24"/>
        </w:rPr>
        <w:t xml:space="preserve">of loan </w:t>
      </w:r>
      <w:r>
        <w:rPr>
          <w:i/>
          <w:spacing w:val="-2"/>
          <w:sz w:val="24"/>
        </w:rPr>
        <w:t>maturity,</w:t>
      </w:r>
    </w:p>
    <w:p w:rsidR="00C036BA" w:rsidRDefault="00C036BA">
      <w:pPr>
        <w:pStyle w:val="BodyText"/>
        <w:rPr>
          <w:i/>
        </w:rPr>
      </w:pPr>
    </w:p>
    <w:p w:rsidR="00C036BA" w:rsidRDefault="001D6A0D">
      <w:pPr>
        <w:pStyle w:val="Heading2"/>
        <w:spacing w:before="1"/>
      </w:pPr>
      <w:r>
        <w:t>Segment</w:t>
      </w:r>
      <w:r>
        <w:rPr>
          <w:spacing w:val="-4"/>
        </w:rPr>
        <w:t xml:space="preserve"> </w:t>
      </w:r>
      <w:r>
        <w:t>wise</w:t>
      </w:r>
      <w:r>
        <w:rPr>
          <w:spacing w:val="-1"/>
        </w:rPr>
        <w:t xml:space="preserve"> </w:t>
      </w:r>
      <w:r>
        <w:t>Employment</w:t>
      </w:r>
      <w:r>
        <w:rPr>
          <w:spacing w:val="-1"/>
        </w:rPr>
        <w:t xml:space="preserve"> </w:t>
      </w:r>
      <w:r>
        <w:t>/</w:t>
      </w:r>
      <w:r>
        <w:rPr>
          <w:spacing w:val="-2"/>
        </w:rPr>
        <w:t xml:space="preserve"> </w:t>
      </w:r>
      <w:r>
        <w:t>Activity</w:t>
      </w:r>
      <w:r>
        <w:rPr>
          <w:spacing w:val="-1"/>
        </w:rPr>
        <w:t xml:space="preserve"> </w:t>
      </w:r>
      <w:r>
        <w:t>/</w:t>
      </w:r>
      <w:r>
        <w:rPr>
          <w:spacing w:val="-1"/>
        </w:rPr>
        <w:t xml:space="preserve"> </w:t>
      </w:r>
      <w:r>
        <w:t>Business</w:t>
      </w:r>
      <w:r>
        <w:rPr>
          <w:spacing w:val="-2"/>
        </w:rPr>
        <w:t xml:space="preserve"> </w:t>
      </w:r>
      <w:r>
        <w:t>requirement</w:t>
      </w:r>
      <w:r>
        <w:rPr>
          <w:spacing w:val="2"/>
        </w:rPr>
        <w:t xml:space="preserve"> </w:t>
      </w:r>
      <w:r>
        <w:t>–</w:t>
      </w:r>
      <w:r>
        <w:rPr>
          <w:spacing w:val="-1"/>
        </w:rPr>
        <w:t xml:space="preserve"> </w:t>
      </w:r>
      <w:r>
        <w:rPr>
          <w:spacing w:val="-2"/>
        </w:rPr>
        <w:t>MyGold</w:t>
      </w:r>
    </w:p>
    <w:p w:rsidR="00C036BA" w:rsidRDefault="001D6A0D">
      <w:pPr>
        <w:pStyle w:val="BodyText"/>
        <w:ind w:left="720"/>
      </w:pPr>
      <w:r>
        <w:t>Total</w:t>
      </w:r>
      <w:r>
        <w:rPr>
          <w:spacing w:val="14"/>
        </w:rPr>
        <w:t xml:space="preserve"> </w:t>
      </w:r>
      <w:r>
        <w:t>experience</w:t>
      </w:r>
      <w:r>
        <w:rPr>
          <w:spacing w:val="14"/>
        </w:rPr>
        <w:t xml:space="preserve"> </w:t>
      </w:r>
      <w:r>
        <w:t>required</w:t>
      </w:r>
      <w:r>
        <w:rPr>
          <w:spacing w:val="16"/>
        </w:rPr>
        <w:t xml:space="preserve"> </w:t>
      </w:r>
      <w:r>
        <w:t>in</w:t>
      </w:r>
      <w:r>
        <w:rPr>
          <w:spacing w:val="16"/>
        </w:rPr>
        <w:t xml:space="preserve"> </w:t>
      </w:r>
      <w:r>
        <w:t>each</w:t>
      </w:r>
      <w:r>
        <w:rPr>
          <w:spacing w:val="15"/>
        </w:rPr>
        <w:t xml:space="preserve"> </w:t>
      </w:r>
      <w:r>
        <w:t>segment</w:t>
      </w:r>
      <w:r>
        <w:rPr>
          <w:spacing w:val="16"/>
        </w:rPr>
        <w:t xml:space="preserve"> </w:t>
      </w:r>
      <w:r>
        <w:t>is</w:t>
      </w:r>
      <w:r>
        <w:rPr>
          <w:spacing w:val="16"/>
        </w:rPr>
        <w:t xml:space="preserve"> </w:t>
      </w:r>
      <w:r>
        <w:t>as</w:t>
      </w:r>
      <w:r>
        <w:rPr>
          <w:spacing w:val="16"/>
        </w:rPr>
        <w:t xml:space="preserve"> </w:t>
      </w:r>
      <w:r>
        <w:t>follows,</w:t>
      </w:r>
      <w:r>
        <w:rPr>
          <w:spacing w:val="15"/>
        </w:rPr>
        <w:t xml:space="preserve"> </w:t>
      </w:r>
      <w:r>
        <w:t>this</w:t>
      </w:r>
      <w:r>
        <w:rPr>
          <w:spacing w:val="15"/>
        </w:rPr>
        <w:t xml:space="preserve"> </w:t>
      </w:r>
      <w:r>
        <w:t>can</w:t>
      </w:r>
      <w:r>
        <w:rPr>
          <w:spacing w:val="16"/>
        </w:rPr>
        <w:t xml:space="preserve"> </w:t>
      </w:r>
      <w:r>
        <w:t>be</w:t>
      </w:r>
      <w:r>
        <w:rPr>
          <w:spacing w:val="14"/>
        </w:rPr>
        <w:t xml:space="preserve"> </w:t>
      </w:r>
      <w:r>
        <w:t>proven</w:t>
      </w:r>
      <w:r>
        <w:rPr>
          <w:spacing w:val="17"/>
        </w:rPr>
        <w:t xml:space="preserve"> </w:t>
      </w:r>
      <w:r>
        <w:t>by</w:t>
      </w:r>
      <w:r>
        <w:rPr>
          <w:spacing w:val="16"/>
        </w:rPr>
        <w:t xml:space="preserve"> </w:t>
      </w:r>
      <w:r>
        <w:t>customer</w:t>
      </w:r>
      <w:r>
        <w:rPr>
          <w:spacing w:val="16"/>
        </w:rPr>
        <w:t xml:space="preserve"> </w:t>
      </w:r>
      <w:r>
        <w:t>through</w:t>
      </w:r>
      <w:r>
        <w:rPr>
          <w:spacing w:val="18"/>
        </w:rPr>
        <w:t xml:space="preserve"> </w:t>
      </w:r>
      <w:r>
        <w:rPr>
          <w:spacing w:val="-5"/>
        </w:rPr>
        <w:t>any</w:t>
      </w:r>
    </w:p>
    <w:p w:rsidR="00C036BA" w:rsidRDefault="00C036BA">
      <w:pPr>
        <w:pStyle w:val="BodyText"/>
        <w:sectPr w:rsidR="00C036BA">
          <w:pgSz w:w="12240" w:h="15840"/>
          <w:pgMar w:top="1080" w:right="360" w:bottom="1200" w:left="720" w:header="763" w:footer="990" w:gutter="0"/>
          <w:cols w:space="720"/>
        </w:sectPr>
      </w:pPr>
    </w:p>
    <w:p w:rsidR="00C036BA" w:rsidRDefault="001D6A0D">
      <w:pPr>
        <w:pStyle w:val="BodyText"/>
        <w:spacing w:before="81"/>
        <w:ind w:left="720"/>
      </w:pPr>
      <w:r>
        <w:rPr>
          <w:spacing w:val="-2"/>
        </w:rPr>
        <w:lastRenderedPageBreak/>
        <w:t>document:</w:t>
      </w:r>
    </w:p>
    <w:p w:rsidR="00C036BA" w:rsidRDefault="00C036BA">
      <w:pPr>
        <w:pStyle w:val="BodyText"/>
        <w:spacing w:before="45"/>
        <w:rPr>
          <w:sz w:val="20"/>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5"/>
        <w:gridCol w:w="1560"/>
      </w:tblGrid>
      <w:tr w:rsidR="00C036BA">
        <w:trPr>
          <w:trHeight w:val="278"/>
        </w:trPr>
        <w:tc>
          <w:tcPr>
            <w:tcW w:w="4395" w:type="dxa"/>
          </w:tcPr>
          <w:p w:rsidR="00C036BA" w:rsidRDefault="001D6A0D">
            <w:pPr>
              <w:pStyle w:val="TableParagraph"/>
              <w:spacing w:before="1" w:line="257" w:lineRule="exact"/>
              <w:rPr>
                <w:b/>
                <w:sz w:val="24"/>
              </w:rPr>
            </w:pPr>
            <w:r>
              <w:rPr>
                <w:b/>
                <w:spacing w:val="-2"/>
                <w:sz w:val="24"/>
              </w:rPr>
              <w:t>Segment</w:t>
            </w:r>
          </w:p>
        </w:tc>
        <w:tc>
          <w:tcPr>
            <w:tcW w:w="1560" w:type="dxa"/>
          </w:tcPr>
          <w:p w:rsidR="00C036BA" w:rsidRDefault="001D6A0D">
            <w:pPr>
              <w:pStyle w:val="TableParagraph"/>
              <w:spacing w:before="1" w:line="257" w:lineRule="exact"/>
              <w:ind w:left="29"/>
              <w:jc w:val="center"/>
              <w:rPr>
                <w:b/>
                <w:sz w:val="24"/>
              </w:rPr>
            </w:pPr>
            <w:r>
              <w:rPr>
                <w:b/>
                <w:sz w:val="24"/>
              </w:rPr>
              <w:t xml:space="preserve">Min </w:t>
            </w:r>
            <w:r>
              <w:rPr>
                <w:b/>
                <w:spacing w:val="-2"/>
                <w:sz w:val="24"/>
              </w:rPr>
              <w:t>period</w:t>
            </w:r>
          </w:p>
        </w:tc>
      </w:tr>
      <w:tr w:rsidR="00C036BA">
        <w:trPr>
          <w:trHeight w:val="275"/>
        </w:trPr>
        <w:tc>
          <w:tcPr>
            <w:tcW w:w="4395" w:type="dxa"/>
          </w:tcPr>
          <w:p w:rsidR="00C036BA" w:rsidRDefault="001D6A0D">
            <w:pPr>
              <w:pStyle w:val="TableParagraph"/>
              <w:spacing w:line="256" w:lineRule="exact"/>
              <w:rPr>
                <w:sz w:val="24"/>
              </w:rPr>
            </w:pPr>
            <w:r>
              <w:rPr>
                <w:sz w:val="24"/>
              </w:rPr>
              <w:t>Salaried</w:t>
            </w:r>
            <w:r>
              <w:rPr>
                <w:spacing w:val="57"/>
                <w:sz w:val="24"/>
              </w:rPr>
              <w:t xml:space="preserve"> </w:t>
            </w:r>
            <w:r>
              <w:rPr>
                <w:sz w:val="24"/>
              </w:rPr>
              <w:t>-</w:t>
            </w:r>
            <w:r>
              <w:rPr>
                <w:spacing w:val="-2"/>
                <w:sz w:val="24"/>
              </w:rPr>
              <w:t xml:space="preserve"> Permanent</w:t>
            </w:r>
          </w:p>
        </w:tc>
        <w:tc>
          <w:tcPr>
            <w:tcW w:w="1560" w:type="dxa"/>
          </w:tcPr>
          <w:p w:rsidR="00C036BA" w:rsidRDefault="001D6A0D">
            <w:pPr>
              <w:pStyle w:val="TableParagraph"/>
              <w:spacing w:line="256" w:lineRule="exact"/>
              <w:ind w:left="29" w:right="1"/>
              <w:jc w:val="center"/>
              <w:rPr>
                <w:sz w:val="24"/>
              </w:rPr>
            </w:pPr>
            <w:r>
              <w:rPr>
                <w:sz w:val="24"/>
              </w:rPr>
              <w:t xml:space="preserve">3 </w:t>
            </w:r>
            <w:r>
              <w:rPr>
                <w:spacing w:val="-2"/>
                <w:sz w:val="24"/>
              </w:rPr>
              <w:t>months</w:t>
            </w:r>
          </w:p>
        </w:tc>
      </w:tr>
      <w:tr w:rsidR="00C036BA">
        <w:trPr>
          <w:trHeight w:val="275"/>
        </w:trPr>
        <w:tc>
          <w:tcPr>
            <w:tcW w:w="4395" w:type="dxa"/>
          </w:tcPr>
          <w:p w:rsidR="00C036BA" w:rsidRDefault="001D6A0D">
            <w:pPr>
              <w:pStyle w:val="TableParagraph"/>
              <w:spacing w:line="256" w:lineRule="exact"/>
              <w:rPr>
                <w:sz w:val="24"/>
              </w:rPr>
            </w:pPr>
            <w:r>
              <w:rPr>
                <w:sz w:val="24"/>
              </w:rPr>
              <w:t>Self</w:t>
            </w:r>
            <w:r>
              <w:rPr>
                <w:spacing w:val="-2"/>
                <w:sz w:val="24"/>
              </w:rPr>
              <w:t xml:space="preserve"> </w:t>
            </w:r>
            <w:r>
              <w:rPr>
                <w:sz w:val="24"/>
              </w:rPr>
              <w:t>Employed</w:t>
            </w:r>
            <w:r>
              <w:rPr>
                <w:spacing w:val="-1"/>
                <w:sz w:val="24"/>
              </w:rPr>
              <w:t xml:space="preserve"> </w:t>
            </w:r>
            <w:r>
              <w:rPr>
                <w:sz w:val="24"/>
              </w:rPr>
              <w:t>Professional</w:t>
            </w:r>
            <w:r>
              <w:rPr>
                <w:spacing w:val="-1"/>
                <w:sz w:val="24"/>
              </w:rPr>
              <w:t xml:space="preserve"> </w:t>
            </w:r>
            <w:r>
              <w:rPr>
                <w:spacing w:val="-2"/>
                <w:sz w:val="24"/>
              </w:rPr>
              <w:t>(SEP)</w:t>
            </w:r>
          </w:p>
        </w:tc>
        <w:tc>
          <w:tcPr>
            <w:tcW w:w="1560" w:type="dxa"/>
          </w:tcPr>
          <w:p w:rsidR="00C036BA" w:rsidRDefault="001D6A0D">
            <w:pPr>
              <w:pStyle w:val="TableParagraph"/>
              <w:spacing w:line="256" w:lineRule="exact"/>
              <w:ind w:left="29"/>
              <w:jc w:val="center"/>
              <w:rPr>
                <w:sz w:val="24"/>
              </w:rPr>
            </w:pPr>
            <w:r>
              <w:rPr>
                <w:sz w:val="24"/>
              </w:rPr>
              <w:t xml:space="preserve">1 </w:t>
            </w:r>
            <w:r>
              <w:rPr>
                <w:spacing w:val="-4"/>
                <w:sz w:val="24"/>
              </w:rPr>
              <w:t>Year</w:t>
            </w:r>
          </w:p>
        </w:tc>
      </w:tr>
      <w:tr w:rsidR="00C036BA">
        <w:trPr>
          <w:trHeight w:val="275"/>
        </w:trPr>
        <w:tc>
          <w:tcPr>
            <w:tcW w:w="4395" w:type="dxa"/>
          </w:tcPr>
          <w:p w:rsidR="00C036BA" w:rsidRDefault="001D6A0D">
            <w:pPr>
              <w:pStyle w:val="TableParagraph"/>
              <w:spacing w:line="256" w:lineRule="exact"/>
              <w:rPr>
                <w:sz w:val="24"/>
              </w:rPr>
            </w:pPr>
            <w:r>
              <w:rPr>
                <w:sz w:val="24"/>
              </w:rPr>
              <w:t>Self</w:t>
            </w:r>
            <w:r>
              <w:rPr>
                <w:spacing w:val="-2"/>
                <w:sz w:val="24"/>
              </w:rPr>
              <w:t xml:space="preserve"> </w:t>
            </w:r>
            <w:r>
              <w:rPr>
                <w:sz w:val="24"/>
              </w:rPr>
              <w:t>Employed</w:t>
            </w:r>
            <w:r>
              <w:rPr>
                <w:spacing w:val="-1"/>
                <w:sz w:val="24"/>
              </w:rPr>
              <w:t xml:space="preserve"> </w:t>
            </w:r>
            <w:r>
              <w:rPr>
                <w:sz w:val="24"/>
              </w:rPr>
              <w:t>Businessperson</w:t>
            </w:r>
            <w:r>
              <w:rPr>
                <w:spacing w:val="-1"/>
                <w:sz w:val="24"/>
              </w:rPr>
              <w:t xml:space="preserve"> </w:t>
            </w:r>
            <w:r>
              <w:rPr>
                <w:spacing w:val="-2"/>
                <w:sz w:val="24"/>
              </w:rPr>
              <w:t>(SEB)</w:t>
            </w:r>
          </w:p>
        </w:tc>
        <w:tc>
          <w:tcPr>
            <w:tcW w:w="1560" w:type="dxa"/>
          </w:tcPr>
          <w:p w:rsidR="00C036BA" w:rsidRDefault="001D6A0D">
            <w:pPr>
              <w:pStyle w:val="TableParagraph"/>
              <w:spacing w:line="256" w:lineRule="exact"/>
              <w:ind w:left="29" w:right="3"/>
              <w:jc w:val="center"/>
              <w:rPr>
                <w:sz w:val="24"/>
              </w:rPr>
            </w:pPr>
            <w:r>
              <w:rPr>
                <w:sz w:val="24"/>
              </w:rPr>
              <w:t xml:space="preserve">2 </w:t>
            </w:r>
            <w:r>
              <w:rPr>
                <w:spacing w:val="-2"/>
                <w:sz w:val="24"/>
              </w:rPr>
              <w:t>Years</w:t>
            </w:r>
          </w:p>
        </w:tc>
      </w:tr>
      <w:tr w:rsidR="00C036BA">
        <w:trPr>
          <w:trHeight w:val="275"/>
        </w:trPr>
        <w:tc>
          <w:tcPr>
            <w:tcW w:w="4395" w:type="dxa"/>
          </w:tcPr>
          <w:p w:rsidR="00C036BA" w:rsidRDefault="001D6A0D">
            <w:pPr>
              <w:pStyle w:val="TableParagraph"/>
              <w:spacing w:line="256" w:lineRule="exact"/>
              <w:rPr>
                <w:sz w:val="24"/>
              </w:rPr>
            </w:pPr>
            <w:r>
              <w:rPr>
                <w:sz w:val="24"/>
              </w:rPr>
              <w:t>Others</w:t>
            </w:r>
            <w:r>
              <w:rPr>
                <w:spacing w:val="-12"/>
                <w:sz w:val="24"/>
              </w:rPr>
              <w:t xml:space="preserve"> </w:t>
            </w:r>
            <w:r>
              <w:rPr>
                <w:sz w:val="24"/>
              </w:rPr>
              <w:t>(Continuous</w:t>
            </w:r>
            <w:r>
              <w:rPr>
                <w:spacing w:val="-11"/>
                <w:sz w:val="24"/>
              </w:rPr>
              <w:t xml:space="preserve"> </w:t>
            </w:r>
            <w:r>
              <w:rPr>
                <w:sz w:val="24"/>
              </w:rPr>
              <w:t>verified</w:t>
            </w:r>
            <w:r>
              <w:rPr>
                <w:spacing w:val="-11"/>
                <w:sz w:val="24"/>
              </w:rPr>
              <w:t xml:space="preserve"> </w:t>
            </w:r>
            <w:r>
              <w:rPr>
                <w:sz w:val="24"/>
              </w:rPr>
              <w:t>income</w:t>
            </w:r>
            <w:r>
              <w:rPr>
                <w:spacing w:val="-11"/>
                <w:sz w:val="24"/>
              </w:rPr>
              <w:t xml:space="preserve"> </w:t>
            </w:r>
            <w:r>
              <w:rPr>
                <w:spacing w:val="-2"/>
                <w:sz w:val="24"/>
              </w:rPr>
              <w:t>stream)</w:t>
            </w:r>
          </w:p>
        </w:tc>
        <w:tc>
          <w:tcPr>
            <w:tcW w:w="1560" w:type="dxa"/>
          </w:tcPr>
          <w:p w:rsidR="00C036BA" w:rsidRDefault="001D6A0D">
            <w:pPr>
              <w:pStyle w:val="TableParagraph"/>
              <w:spacing w:line="256" w:lineRule="exact"/>
              <w:ind w:left="29"/>
              <w:jc w:val="center"/>
              <w:rPr>
                <w:sz w:val="24"/>
              </w:rPr>
            </w:pPr>
            <w:r>
              <w:rPr>
                <w:sz w:val="24"/>
              </w:rPr>
              <w:t xml:space="preserve">1 </w:t>
            </w:r>
            <w:r>
              <w:rPr>
                <w:spacing w:val="-4"/>
                <w:sz w:val="24"/>
              </w:rPr>
              <w:t>Year</w:t>
            </w:r>
          </w:p>
        </w:tc>
      </w:tr>
    </w:tbl>
    <w:p w:rsidR="00C036BA" w:rsidRDefault="00C036BA">
      <w:pPr>
        <w:pStyle w:val="BodyText"/>
        <w:spacing w:before="1"/>
      </w:pPr>
    </w:p>
    <w:p w:rsidR="00C036BA" w:rsidRDefault="001D6A0D">
      <w:pPr>
        <w:pStyle w:val="Heading2"/>
      </w:pPr>
      <w:r>
        <w:t>Minimum Income</w:t>
      </w:r>
      <w:r>
        <w:rPr>
          <w:spacing w:val="-2"/>
        </w:rPr>
        <w:t xml:space="preserve"> </w:t>
      </w:r>
      <w:r>
        <w:t>-</w:t>
      </w:r>
      <w:r>
        <w:rPr>
          <w:spacing w:val="-2"/>
        </w:rPr>
        <w:t xml:space="preserve"> MyGold</w:t>
      </w:r>
    </w:p>
    <w:p w:rsidR="00C036BA" w:rsidRDefault="001D6A0D">
      <w:pPr>
        <w:pStyle w:val="BodyText"/>
        <w:ind w:left="720"/>
      </w:pPr>
      <w:r>
        <w:t>Segment</w:t>
      </w:r>
      <w:r>
        <w:rPr>
          <w:spacing w:val="-1"/>
        </w:rPr>
        <w:t xml:space="preserve"> </w:t>
      </w:r>
      <w:r>
        <w:t>wise</w:t>
      </w:r>
      <w:r>
        <w:rPr>
          <w:spacing w:val="-2"/>
        </w:rPr>
        <w:t xml:space="preserve"> </w:t>
      </w:r>
      <w:r>
        <w:t>monthly</w:t>
      </w:r>
      <w:r>
        <w:rPr>
          <w:spacing w:val="-1"/>
        </w:rPr>
        <w:t xml:space="preserve"> </w:t>
      </w:r>
      <w:r>
        <w:t>minimum</w:t>
      </w:r>
      <w:r>
        <w:rPr>
          <w:spacing w:val="-1"/>
        </w:rPr>
        <w:t xml:space="preserve"> </w:t>
      </w:r>
      <w:r>
        <w:t>income</w:t>
      </w:r>
      <w:r>
        <w:rPr>
          <w:spacing w:val="-2"/>
        </w:rPr>
        <w:t xml:space="preserve"> </w:t>
      </w:r>
      <w:r>
        <w:t>requirement</w:t>
      </w:r>
      <w:r>
        <w:rPr>
          <w:spacing w:val="-1"/>
        </w:rPr>
        <w:t xml:space="preserve"> </w:t>
      </w:r>
      <w:r>
        <w:t>is</w:t>
      </w:r>
      <w:r>
        <w:rPr>
          <w:spacing w:val="-1"/>
        </w:rPr>
        <w:t xml:space="preserve"> </w:t>
      </w:r>
      <w:r>
        <w:t>as</w:t>
      </w:r>
      <w:r>
        <w:rPr>
          <w:spacing w:val="-1"/>
        </w:rPr>
        <w:t xml:space="preserve"> </w:t>
      </w:r>
      <w:r>
        <w:rPr>
          <w:spacing w:val="-2"/>
        </w:rPr>
        <w:t>follows:</w:t>
      </w:r>
    </w:p>
    <w:p w:rsidR="00C036BA" w:rsidRDefault="00C036BA">
      <w:pPr>
        <w:pStyle w:val="BodyText"/>
        <w:spacing w:before="47"/>
        <w:rPr>
          <w:sz w:val="20"/>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97"/>
        <w:gridCol w:w="1274"/>
      </w:tblGrid>
      <w:tr w:rsidR="00C036BA">
        <w:trPr>
          <w:trHeight w:val="278"/>
        </w:trPr>
        <w:tc>
          <w:tcPr>
            <w:tcW w:w="6097" w:type="dxa"/>
          </w:tcPr>
          <w:p w:rsidR="00C036BA" w:rsidRDefault="001D6A0D">
            <w:pPr>
              <w:pStyle w:val="TableParagraph"/>
              <w:spacing w:before="2" w:line="257" w:lineRule="exact"/>
              <w:rPr>
                <w:b/>
                <w:sz w:val="24"/>
              </w:rPr>
            </w:pPr>
            <w:r>
              <w:rPr>
                <w:b/>
                <w:spacing w:val="-2"/>
                <w:sz w:val="24"/>
              </w:rPr>
              <w:t>Segment</w:t>
            </w:r>
          </w:p>
        </w:tc>
        <w:tc>
          <w:tcPr>
            <w:tcW w:w="1274" w:type="dxa"/>
          </w:tcPr>
          <w:p w:rsidR="00C036BA" w:rsidRDefault="001D6A0D">
            <w:pPr>
              <w:pStyle w:val="TableParagraph"/>
              <w:spacing w:before="2" w:line="257" w:lineRule="exact"/>
              <w:ind w:left="33"/>
              <w:jc w:val="center"/>
              <w:rPr>
                <w:b/>
                <w:sz w:val="24"/>
              </w:rPr>
            </w:pPr>
            <w:r>
              <w:rPr>
                <w:b/>
                <w:spacing w:val="-2"/>
                <w:sz w:val="24"/>
              </w:rPr>
              <w:t>Rupees</w:t>
            </w:r>
          </w:p>
        </w:tc>
      </w:tr>
      <w:tr w:rsidR="00C036BA">
        <w:trPr>
          <w:trHeight w:val="275"/>
        </w:trPr>
        <w:tc>
          <w:tcPr>
            <w:tcW w:w="7371" w:type="dxa"/>
            <w:gridSpan w:val="2"/>
          </w:tcPr>
          <w:p w:rsidR="00C036BA" w:rsidRDefault="001D6A0D">
            <w:pPr>
              <w:pStyle w:val="TableParagraph"/>
              <w:spacing w:line="256" w:lineRule="exact"/>
              <w:rPr>
                <w:sz w:val="24"/>
              </w:rPr>
            </w:pPr>
            <w:r>
              <w:rPr>
                <w:sz w:val="24"/>
              </w:rPr>
              <w:t>Salaried</w:t>
            </w:r>
            <w:r>
              <w:rPr>
                <w:spacing w:val="-1"/>
                <w:sz w:val="24"/>
              </w:rPr>
              <w:t xml:space="preserve"> </w:t>
            </w:r>
            <w:r>
              <w:rPr>
                <w:sz w:val="24"/>
              </w:rPr>
              <w:t>*</w:t>
            </w:r>
            <w:r>
              <w:rPr>
                <w:spacing w:val="-2"/>
                <w:sz w:val="24"/>
              </w:rPr>
              <w:t xml:space="preserve"> </w:t>
            </w:r>
            <w:r>
              <w:rPr>
                <w:sz w:val="24"/>
              </w:rPr>
              <w:t>(Gross</w:t>
            </w:r>
            <w:r>
              <w:rPr>
                <w:spacing w:val="-1"/>
                <w:sz w:val="24"/>
              </w:rPr>
              <w:t xml:space="preserve"> </w:t>
            </w:r>
            <w:r>
              <w:rPr>
                <w:sz w:val="24"/>
              </w:rPr>
              <w:t>Monthly</w:t>
            </w:r>
            <w:r>
              <w:rPr>
                <w:spacing w:val="-1"/>
                <w:sz w:val="24"/>
              </w:rPr>
              <w:t xml:space="preserve"> </w:t>
            </w:r>
            <w:r>
              <w:rPr>
                <w:spacing w:val="-2"/>
                <w:sz w:val="24"/>
              </w:rPr>
              <w:t>Income)</w:t>
            </w:r>
          </w:p>
        </w:tc>
      </w:tr>
      <w:tr w:rsidR="00C036BA">
        <w:trPr>
          <w:trHeight w:val="275"/>
        </w:trPr>
        <w:tc>
          <w:tcPr>
            <w:tcW w:w="6097" w:type="dxa"/>
          </w:tcPr>
          <w:p w:rsidR="00C036BA" w:rsidRDefault="001D6A0D">
            <w:pPr>
              <w:pStyle w:val="TableParagraph"/>
              <w:spacing w:line="256" w:lineRule="exact"/>
              <w:ind w:left="827"/>
              <w:rPr>
                <w:sz w:val="24"/>
              </w:rPr>
            </w:pPr>
            <w:r>
              <w:rPr>
                <w:sz w:val="24"/>
              </w:rPr>
              <w:t>Bureau</w:t>
            </w:r>
            <w:r>
              <w:rPr>
                <w:spacing w:val="-3"/>
                <w:sz w:val="24"/>
              </w:rPr>
              <w:t xml:space="preserve"> </w:t>
            </w:r>
            <w:r>
              <w:rPr>
                <w:sz w:val="24"/>
              </w:rPr>
              <w:t>Relationship</w:t>
            </w:r>
            <w:r>
              <w:rPr>
                <w:spacing w:val="-1"/>
                <w:sz w:val="24"/>
              </w:rPr>
              <w:t xml:space="preserve"> </w:t>
            </w:r>
            <w:r>
              <w:rPr>
                <w:sz w:val="24"/>
              </w:rPr>
              <w:t>of</w:t>
            </w:r>
            <w:r>
              <w:rPr>
                <w:spacing w:val="-1"/>
                <w:sz w:val="24"/>
              </w:rPr>
              <w:t xml:space="preserve"> </w:t>
            </w:r>
            <w:r>
              <w:rPr>
                <w:sz w:val="24"/>
              </w:rPr>
              <w:t xml:space="preserve">12 </w:t>
            </w:r>
            <w:r>
              <w:rPr>
                <w:spacing w:val="-2"/>
                <w:sz w:val="24"/>
              </w:rPr>
              <w:t>Months</w:t>
            </w:r>
          </w:p>
        </w:tc>
        <w:tc>
          <w:tcPr>
            <w:tcW w:w="1274" w:type="dxa"/>
          </w:tcPr>
          <w:p w:rsidR="00C036BA" w:rsidRDefault="001D6A0D">
            <w:pPr>
              <w:pStyle w:val="TableParagraph"/>
              <w:spacing w:line="256" w:lineRule="exact"/>
              <w:ind w:left="33"/>
              <w:jc w:val="center"/>
              <w:rPr>
                <w:sz w:val="24"/>
              </w:rPr>
            </w:pPr>
            <w:r>
              <w:rPr>
                <w:spacing w:val="-2"/>
                <w:sz w:val="24"/>
              </w:rPr>
              <w:t>40,000</w:t>
            </w:r>
          </w:p>
        </w:tc>
      </w:tr>
      <w:tr w:rsidR="00C036BA">
        <w:trPr>
          <w:trHeight w:val="275"/>
        </w:trPr>
        <w:tc>
          <w:tcPr>
            <w:tcW w:w="6097" w:type="dxa"/>
          </w:tcPr>
          <w:p w:rsidR="00C036BA" w:rsidRDefault="001D6A0D">
            <w:pPr>
              <w:pStyle w:val="TableParagraph"/>
              <w:spacing w:line="256" w:lineRule="exact"/>
              <w:ind w:left="827"/>
              <w:rPr>
                <w:sz w:val="24"/>
              </w:rPr>
            </w:pPr>
            <w:r>
              <w:rPr>
                <w:sz w:val="24"/>
              </w:rPr>
              <w:t>With</w:t>
            </w:r>
            <w:r>
              <w:rPr>
                <w:spacing w:val="-1"/>
                <w:sz w:val="24"/>
              </w:rPr>
              <w:t xml:space="preserve"> </w:t>
            </w:r>
            <w:r>
              <w:rPr>
                <w:sz w:val="24"/>
              </w:rPr>
              <w:t>No/or</w:t>
            </w:r>
            <w:r>
              <w:rPr>
                <w:spacing w:val="-2"/>
                <w:sz w:val="24"/>
              </w:rPr>
              <w:t xml:space="preserve"> </w:t>
            </w:r>
            <w:r>
              <w:rPr>
                <w:sz w:val="24"/>
              </w:rPr>
              <w:t>less than</w:t>
            </w:r>
            <w:r>
              <w:rPr>
                <w:spacing w:val="-1"/>
                <w:sz w:val="24"/>
              </w:rPr>
              <w:t xml:space="preserve"> </w:t>
            </w:r>
            <w:r>
              <w:rPr>
                <w:sz w:val="24"/>
              </w:rPr>
              <w:t>12 months</w:t>
            </w:r>
            <w:r>
              <w:rPr>
                <w:spacing w:val="-1"/>
                <w:sz w:val="24"/>
              </w:rPr>
              <w:t xml:space="preserve"> </w:t>
            </w:r>
            <w:r>
              <w:rPr>
                <w:sz w:val="24"/>
              </w:rPr>
              <w:t xml:space="preserve">bureau </w:t>
            </w:r>
            <w:r>
              <w:rPr>
                <w:spacing w:val="-2"/>
                <w:sz w:val="24"/>
              </w:rPr>
              <w:t>relationship</w:t>
            </w:r>
          </w:p>
        </w:tc>
        <w:tc>
          <w:tcPr>
            <w:tcW w:w="1274" w:type="dxa"/>
          </w:tcPr>
          <w:p w:rsidR="00C036BA" w:rsidRDefault="001D6A0D">
            <w:pPr>
              <w:pStyle w:val="TableParagraph"/>
              <w:spacing w:line="256" w:lineRule="exact"/>
              <w:ind w:left="33"/>
              <w:jc w:val="center"/>
              <w:rPr>
                <w:sz w:val="24"/>
              </w:rPr>
            </w:pPr>
            <w:r>
              <w:rPr>
                <w:spacing w:val="-2"/>
                <w:sz w:val="24"/>
              </w:rPr>
              <w:t>80,000</w:t>
            </w:r>
          </w:p>
        </w:tc>
      </w:tr>
      <w:tr w:rsidR="00C036BA">
        <w:trPr>
          <w:trHeight w:val="275"/>
        </w:trPr>
        <w:tc>
          <w:tcPr>
            <w:tcW w:w="7371" w:type="dxa"/>
            <w:gridSpan w:val="2"/>
          </w:tcPr>
          <w:p w:rsidR="00C036BA" w:rsidRDefault="001D6A0D">
            <w:pPr>
              <w:pStyle w:val="TableParagraph"/>
              <w:spacing w:line="256" w:lineRule="exact"/>
              <w:rPr>
                <w:sz w:val="24"/>
              </w:rPr>
            </w:pPr>
            <w:r>
              <w:rPr>
                <w:sz w:val="24"/>
              </w:rPr>
              <w:t>Self</w:t>
            </w:r>
            <w:r>
              <w:rPr>
                <w:spacing w:val="-1"/>
                <w:sz w:val="24"/>
              </w:rPr>
              <w:t xml:space="preserve"> </w:t>
            </w:r>
            <w:r>
              <w:rPr>
                <w:sz w:val="24"/>
              </w:rPr>
              <w:t>Employed</w:t>
            </w:r>
            <w:r>
              <w:rPr>
                <w:spacing w:val="-1"/>
                <w:sz w:val="24"/>
              </w:rPr>
              <w:t xml:space="preserve"> </w:t>
            </w:r>
            <w:r>
              <w:rPr>
                <w:sz w:val="24"/>
              </w:rPr>
              <w:t xml:space="preserve">(SEP &amp; </w:t>
            </w:r>
            <w:r>
              <w:rPr>
                <w:spacing w:val="-4"/>
                <w:sz w:val="24"/>
              </w:rPr>
              <w:t>SEB)</w:t>
            </w:r>
          </w:p>
        </w:tc>
      </w:tr>
      <w:tr w:rsidR="00C036BA">
        <w:trPr>
          <w:trHeight w:val="275"/>
        </w:trPr>
        <w:tc>
          <w:tcPr>
            <w:tcW w:w="6097" w:type="dxa"/>
          </w:tcPr>
          <w:p w:rsidR="00C036BA" w:rsidRDefault="001D6A0D">
            <w:pPr>
              <w:pStyle w:val="TableParagraph"/>
              <w:spacing w:line="256" w:lineRule="exact"/>
              <w:ind w:left="827"/>
              <w:rPr>
                <w:sz w:val="24"/>
              </w:rPr>
            </w:pPr>
            <w:r>
              <w:rPr>
                <w:sz w:val="24"/>
              </w:rPr>
              <w:t>Minimum</w:t>
            </w:r>
            <w:r>
              <w:rPr>
                <w:spacing w:val="-8"/>
                <w:sz w:val="24"/>
              </w:rPr>
              <w:t xml:space="preserve"> </w:t>
            </w:r>
            <w:r>
              <w:rPr>
                <w:sz w:val="24"/>
              </w:rPr>
              <w:t>Bureau</w:t>
            </w:r>
            <w:r>
              <w:rPr>
                <w:spacing w:val="-8"/>
                <w:sz w:val="24"/>
              </w:rPr>
              <w:t xml:space="preserve"> </w:t>
            </w:r>
            <w:r>
              <w:rPr>
                <w:sz w:val="24"/>
              </w:rPr>
              <w:t>Relationship</w:t>
            </w:r>
            <w:r>
              <w:rPr>
                <w:spacing w:val="-7"/>
                <w:sz w:val="24"/>
              </w:rPr>
              <w:t xml:space="preserve"> </w:t>
            </w:r>
            <w:r>
              <w:rPr>
                <w:sz w:val="24"/>
              </w:rPr>
              <w:t>of</w:t>
            </w:r>
            <w:r>
              <w:rPr>
                <w:spacing w:val="-9"/>
                <w:sz w:val="24"/>
              </w:rPr>
              <w:t xml:space="preserve"> </w:t>
            </w:r>
            <w:r>
              <w:rPr>
                <w:sz w:val="24"/>
              </w:rPr>
              <w:t>12</w:t>
            </w:r>
            <w:r>
              <w:rPr>
                <w:spacing w:val="-8"/>
                <w:sz w:val="24"/>
              </w:rPr>
              <w:t xml:space="preserve"> </w:t>
            </w:r>
            <w:r>
              <w:rPr>
                <w:sz w:val="24"/>
              </w:rPr>
              <w:t>Months</w:t>
            </w:r>
            <w:r>
              <w:rPr>
                <w:spacing w:val="-8"/>
                <w:sz w:val="24"/>
              </w:rPr>
              <w:t xml:space="preserve"> </w:t>
            </w:r>
            <w:r>
              <w:rPr>
                <w:sz w:val="24"/>
              </w:rPr>
              <w:t>or</w:t>
            </w:r>
            <w:r>
              <w:rPr>
                <w:spacing w:val="-8"/>
                <w:sz w:val="24"/>
              </w:rPr>
              <w:t xml:space="preserve"> </w:t>
            </w:r>
            <w:r>
              <w:rPr>
                <w:spacing w:val="-4"/>
                <w:sz w:val="24"/>
              </w:rPr>
              <w:t>above</w:t>
            </w:r>
          </w:p>
        </w:tc>
        <w:tc>
          <w:tcPr>
            <w:tcW w:w="1274" w:type="dxa"/>
          </w:tcPr>
          <w:p w:rsidR="00C036BA" w:rsidRDefault="001D6A0D">
            <w:pPr>
              <w:pStyle w:val="TableParagraph"/>
              <w:spacing w:line="256" w:lineRule="exact"/>
              <w:ind w:left="33"/>
              <w:jc w:val="center"/>
              <w:rPr>
                <w:sz w:val="24"/>
              </w:rPr>
            </w:pPr>
            <w:r>
              <w:rPr>
                <w:spacing w:val="-2"/>
                <w:sz w:val="24"/>
              </w:rPr>
              <w:t>75,000</w:t>
            </w:r>
          </w:p>
        </w:tc>
      </w:tr>
      <w:tr w:rsidR="00C036BA">
        <w:trPr>
          <w:trHeight w:val="277"/>
        </w:trPr>
        <w:tc>
          <w:tcPr>
            <w:tcW w:w="6097" w:type="dxa"/>
          </w:tcPr>
          <w:p w:rsidR="00C036BA" w:rsidRDefault="001D6A0D">
            <w:pPr>
              <w:pStyle w:val="TableParagraph"/>
              <w:spacing w:before="1" w:line="257" w:lineRule="exact"/>
              <w:ind w:left="827"/>
              <w:rPr>
                <w:sz w:val="24"/>
              </w:rPr>
            </w:pPr>
            <w:r>
              <w:rPr>
                <w:spacing w:val="-5"/>
                <w:sz w:val="24"/>
              </w:rPr>
              <w:t>NTI</w:t>
            </w:r>
          </w:p>
        </w:tc>
        <w:tc>
          <w:tcPr>
            <w:tcW w:w="1274" w:type="dxa"/>
          </w:tcPr>
          <w:p w:rsidR="00C036BA" w:rsidRDefault="001D6A0D">
            <w:pPr>
              <w:pStyle w:val="TableParagraph"/>
              <w:spacing w:before="1" w:line="257" w:lineRule="exact"/>
              <w:ind w:left="33"/>
              <w:jc w:val="center"/>
              <w:rPr>
                <w:sz w:val="24"/>
              </w:rPr>
            </w:pPr>
            <w:r>
              <w:rPr>
                <w:spacing w:val="-2"/>
                <w:sz w:val="24"/>
              </w:rPr>
              <w:t>100,000</w:t>
            </w:r>
          </w:p>
        </w:tc>
      </w:tr>
      <w:tr w:rsidR="00C036BA">
        <w:trPr>
          <w:trHeight w:val="328"/>
        </w:trPr>
        <w:tc>
          <w:tcPr>
            <w:tcW w:w="6097" w:type="dxa"/>
          </w:tcPr>
          <w:p w:rsidR="00C036BA" w:rsidRDefault="001D6A0D">
            <w:pPr>
              <w:pStyle w:val="TableParagraph"/>
              <w:spacing w:line="275" w:lineRule="exact"/>
              <w:rPr>
                <w:sz w:val="24"/>
              </w:rPr>
            </w:pPr>
            <w:r>
              <w:rPr>
                <w:sz w:val="24"/>
              </w:rPr>
              <w:t>Others</w:t>
            </w:r>
            <w:r>
              <w:rPr>
                <w:spacing w:val="-2"/>
                <w:sz w:val="24"/>
              </w:rPr>
              <w:t xml:space="preserve"> </w:t>
            </w:r>
            <w:r>
              <w:rPr>
                <w:sz w:val="24"/>
              </w:rPr>
              <w:t>(Rental,</w:t>
            </w:r>
            <w:r>
              <w:rPr>
                <w:spacing w:val="-2"/>
                <w:sz w:val="24"/>
              </w:rPr>
              <w:t xml:space="preserve"> </w:t>
            </w:r>
            <w:r>
              <w:rPr>
                <w:sz w:val="24"/>
              </w:rPr>
              <w:t>Pension,</w:t>
            </w:r>
            <w:r>
              <w:rPr>
                <w:spacing w:val="1"/>
                <w:sz w:val="24"/>
              </w:rPr>
              <w:t xml:space="preserve"> </w:t>
            </w:r>
            <w:r>
              <w:rPr>
                <w:spacing w:val="-4"/>
                <w:sz w:val="24"/>
              </w:rPr>
              <w:t>etc)</w:t>
            </w:r>
          </w:p>
        </w:tc>
        <w:tc>
          <w:tcPr>
            <w:tcW w:w="1274" w:type="dxa"/>
          </w:tcPr>
          <w:p w:rsidR="00C036BA" w:rsidRDefault="00C036BA">
            <w:pPr>
              <w:pStyle w:val="TableParagraph"/>
              <w:ind w:left="0"/>
            </w:pPr>
          </w:p>
        </w:tc>
      </w:tr>
    </w:tbl>
    <w:p w:rsidR="00C036BA" w:rsidRDefault="001D6A0D">
      <w:pPr>
        <w:pStyle w:val="BodyText"/>
        <w:spacing w:before="1"/>
        <w:ind w:left="720"/>
      </w:pPr>
      <w:r>
        <w:t>PKR</w:t>
      </w:r>
      <w:r>
        <w:rPr>
          <w:spacing w:val="-1"/>
        </w:rPr>
        <w:t xml:space="preserve"> </w:t>
      </w:r>
      <w:r>
        <w:t>500</w:t>
      </w:r>
      <w:r>
        <w:rPr>
          <w:spacing w:val="-1"/>
        </w:rPr>
        <w:t xml:space="preserve"> </w:t>
      </w:r>
      <w:r>
        <w:t>variation</w:t>
      </w:r>
      <w:r>
        <w:rPr>
          <w:spacing w:val="-1"/>
        </w:rPr>
        <w:t xml:space="preserve"> </w:t>
      </w:r>
      <w:r>
        <w:t>in</w:t>
      </w:r>
      <w:r>
        <w:rPr>
          <w:spacing w:val="-1"/>
        </w:rPr>
        <w:t xml:space="preserve"> </w:t>
      </w:r>
      <w:r>
        <w:t>income</w:t>
      </w:r>
      <w:r>
        <w:rPr>
          <w:spacing w:val="-1"/>
        </w:rPr>
        <w:t xml:space="preserve"> </w:t>
      </w:r>
      <w:r>
        <w:t>will</w:t>
      </w:r>
      <w:r>
        <w:rPr>
          <w:spacing w:val="-1"/>
        </w:rPr>
        <w:t xml:space="preserve"> </w:t>
      </w:r>
      <w:r>
        <w:t>be</w:t>
      </w:r>
      <w:r>
        <w:rPr>
          <w:spacing w:val="-1"/>
        </w:rPr>
        <w:t xml:space="preserve"> </w:t>
      </w:r>
      <w:r>
        <w:t>accepted</w:t>
      </w:r>
      <w:r>
        <w:rPr>
          <w:spacing w:val="-1"/>
        </w:rPr>
        <w:t xml:space="preserve"> </w:t>
      </w:r>
      <w:r>
        <w:t>under</w:t>
      </w:r>
      <w:r>
        <w:rPr>
          <w:spacing w:val="-1"/>
        </w:rPr>
        <w:t xml:space="preserve"> </w:t>
      </w:r>
      <w:r>
        <w:t>normal</w:t>
      </w:r>
      <w:r>
        <w:rPr>
          <w:spacing w:val="-1"/>
        </w:rPr>
        <w:t xml:space="preserve"> </w:t>
      </w:r>
      <w:r>
        <w:rPr>
          <w:spacing w:val="-2"/>
        </w:rPr>
        <w:t>criteria</w:t>
      </w:r>
    </w:p>
    <w:p w:rsidR="00C036BA" w:rsidRDefault="00C036BA">
      <w:pPr>
        <w:pStyle w:val="BodyText"/>
      </w:pPr>
    </w:p>
    <w:p w:rsidR="00C036BA" w:rsidRDefault="001D6A0D">
      <w:pPr>
        <w:ind w:left="720"/>
        <w:rPr>
          <w:b/>
          <w:sz w:val="24"/>
        </w:rPr>
      </w:pPr>
      <w:r>
        <w:rPr>
          <w:b/>
          <w:sz w:val="24"/>
          <w:u w:val="single"/>
        </w:rPr>
        <w:t>Income</w:t>
      </w:r>
      <w:r>
        <w:rPr>
          <w:b/>
          <w:spacing w:val="-1"/>
          <w:sz w:val="24"/>
          <w:u w:val="single"/>
        </w:rPr>
        <w:t xml:space="preserve"> </w:t>
      </w:r>
      <w:r>
        <w:rPr>
          <w:b/>
          <w:spacing w:val="-2"/>
          <w:sz w:val="24"/>
          <w:u w:val="single"/>
        </w:rPr>
        <w:t>Constituents</w:t>
      </w:r>
    </w:p>
    <w:p w:rsidR="00C036BA" w:rsidRDefault="001D6A0D">
      <w:pPr>
        <w:pStyle w:val="BodyText"/>
        <w:spacing w:before="1"/>
        <w:ind w:left="720"/>
      </w:pPr>
      <w:r>
        <w:t>Income</w:t>
      </w:r>
      <w:r>
        <w:rPr>
          <w:spacing w:val="-3"/>
        </w:rPr>
        <w:t xml:space="preserve"> </w:t>
      </w:r>
      <w:r>
        <w:t>from</w:t>
      </w:r>
      <w:r>
        <w:rPr>
          <w:spacing w:val="-2"/>
        </w:rPr>
        <w:t xml:space="preserve"> </w:t>
      </w:r>
      <w:r>
        <w:t>all</w:t>
      </w:r>
      <w:r>
        <w:rPr>
          <w:spacing w:val="-2"/>
        </w:rPr>
        <w:t xml:space="preserve"> </w:t>
      </w:r>
      <w:r>
        <w:t>sources</w:t>
      </w:r>
      <w:r>
        <w:rPr>
          <w:spacing w:val="-2"/>
        </w:rPr>
        <w:t xml:space="preserve"> </w:t>
      </w:r>
      <w:r>
        <w:t>will</w:t>
      </w:r>
      <w:r>
        <w:rPr>
          <w:spacing w:val="-2"/>
        </w:rPr>
        <w:t xml:space="preserve"> </w:t>
      </w:r>
      <w:r>
        <w:t>be</w:t>
      </w:r>
      <w:r>
        <w:rPr>
          <w:spacing w:val="-3"/>
        </w:rPr>
        <w:t xml:space="preserve"> </w:t>
      </w:r>
      <w:r>
        <w:t>included,</w:t>
      </w:r>
      <w:r>
        <w:rPr>
          <w:spacing w:val="-2"/>
        </w:rPr>
        <w:t xml:space="preserve"> </w:t>
      </w:r>
      <w:r>
        <w:t>max</w:t>
      </w:r>
      <w:r>
        <w:rPr>
          <w:spacing w:val="-4"/>
        </w:rPr>
        <w:t xml:space="preserve"> </w:t>
      </w:r>
      <w:r>
        <w:t>income</w:t>
      </w:r>
      <w:r>
        <w:rPr>
          <w:spacing w:val="-3"/>
        </w:rPr>
        <w:t xml:space="preserve"> </w:t>
      </w:r>
      <w:r>
        <w:t>drawn</w:t>
      </w:r>
      <w:r>
        <w:rPr>
          <w:spacing w:val="-3"/>
        </w:rPr>
        <w:t xml:space="preserve"> </w:t>
      </w:r>
      <w:r>
        <w:t>from</w:t>
      </w:r>
      <w:r>
        <w:rPr>
          <w:spacing w:val="-2"/>
        </w:rPr>
        <w:t xml:space="preserve"> </w:t>
      </w:r>
      <w:r>
        <w:t>any source</w:t>
      </w:r>
      <w:r>
        <w:rPr>
          <w:spacing w:val="-3"/>
        </w:rPr>
        <w:t xml:space="preserve"> </w:t>
      </w:r>
      <w:r>
        <w:t>will</w:t>
      </w:r>
      <w:r>
        <w:rPr>
          <w:spacing w:val="-2"/>
        </w:rPr>
        <w:t xml:space="preserve"> </w:t>
      </w:r>
      <w:r>
        <w:t>determine</w:t>
      </w:r>
      <w:r>
        <w:rPr>
          <w:spacing w:val="-3"/>
        </w:rPr>
        <w:t xml:space="preserve"> </w:t>
      </w:r>
      <w:r>
        <w:t>customer segment for financing aspects applicability.</w:t>
      </w:r>
    </w:p>
    <w:p w:rsidR="00C036BA" w:rsidRDefault="001D6A0D">
      <w:pPr>
        <w:pStyle w:val="Heading2"/>
        <w:spacing w:before="276"/>
      </w:pPr>
      <w:r>
        <w:t>Income</w:t>
      </w:r>
      <w:r>
        <w:rPr>
          <w:spacing w:val="-3"/>
        </w:rPr>
        <w:t xml:space="preserve"> </w:t>
      </w:r>
      <w:r>
        <w:t>Treatments</w:t>
      </w:r>
      <w:r>
        <w:rPr>
          <w:spacing w:val="-1"/>
        </w:rPr>
        <w:t xml:space="preserve"> </w:t>
      </w:r>
      <w:r>
        <w:t>&amp;</w:t>
      </w:r>
      <w:r>
        <w:rPr>
          <w:spacing w:val="-4"/>
        </w:rPr>
        <w:t xml:space="preserve"> </w:t>
      </w:r>
      <w:r>
        <w:t xml:space="preserve">documentation </w:t>
      </w:r>
      <w:r>
        <w:rPr>
          <w:spacing w:val="-2"/>
        </w:rPr>
        <w:t>Requirement</w:t>
      </w:r>
    </w:p>
    <w:p w:rsidR="00C036BA" w:rsidRDefault="001D6A0D">
      <w:pPr>
        <w:pStyle w:val="BodyText"/>
        <w:ind w:left="720"/>
      </w:pPr>
      <w:r>
        <w:t>Segment</w:t>
      </w:r>
      <w:r>
        <w:rPr>
          <w:spacing w:val="-1"/>
        </w:rPr>
        <w:t xml:space="preserve"> </w:t>
      </w:r>
      <w:r>
        <w:t>wise</w:t>
      </w:r>
      <w:r>
        <w:rPr>
          <w:spacing w:val="-2"/>
        </w:rPr>
        <w:t xml:space="preserve"> </w:t>
      </w:r>
      <w:r>
        <w:t>documentary</w:t>
      </w:r>
      <w:r>
        <w:rPr>
          <w:spacing w:val="-1"/>
        </w:rPr>
        <w:t xml:space="preserve"> </w:t>
      </w:r>
      <w:r>
        <w:t>requirement</w:t>
      </w:r>
      <w:r>
        <w:rPr>
          <w:spacing w:val="-1"/>
        </w:rPr>
        <w:t xml:space="preserve"> </w:t>
      </w:r>
      <w:r>
        <w:t>from</w:t>
      </w:r>
      <w:r>
        <w:rPr>
          <w:spacing w:val="-1"/>
        </w:rPr>
        <w:t xml:space="preserve"> </w:t>
      </w:r>
      <w:r>
        <w:t>the customers</w:t>
      </w:r>
      <w:r>
        <w:rPr>
          <w:spacing w:val="-1"/>
        </w:rPr>
        <w:t xml:space="preserve"> </w:t>
      </w:r>
      <w:r>
        <w:t>is</w:t>
      </w:r>
      <w:r>
        <w:rPr>
          <w:spacing w:val="-1"/>
        </w:rPr>
        <w:t xml:space="preserve"> </w:t>
      </w:r>
      <w:r>
        <w:t>as</w:t>
      </w:r>
      <w:r>
        <w:rPr>
          <w:spacing w:val="-1"/>
        </w:rPr>
        <w:t xml:space="preserve"> </w:t>
      </w:r>
      <w:r>
        <w:rPr>
          <w:spacing w:val="-2"/>
        </w:rPr>
        <w:t>follows:</w:t>
      </w: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2693"/>
        <w:gridCol w:w="5103"/>
      </w:tblGrid>
      <w:tr w:rsidR="00C036BA">
        <w:trPr>
          <w:trHeight w:val="553"/>
        </w:trPr>
        <w:tc>
          <w:tcPr>
            <w:tcW w:w="1843" w:type="dxa"/>
          </w:tcPr>
          <w:p w:rsidR="00C036BA" w:rsidRDefault="001D6A0D">
            <w:pPr>
              <w:pStyle w:val="TableParagraph"/>
              <w:spacing w:line="270" w:lineRule="atLeast"/>
              <w:ind w:right="708"/>
              <w:rPr>
                <w:b/>
                <w:sz w:val="24"/>
              </w:rPr>
            </w:pPr>
            <w:r>
              <w:rPr>
                <w:b/>
                <w:spacing w:val="-2"/>
                <w:sz w:val="24"/>
              </w:rPr>
              <w:t>Customer Segment</w:t>
            </w:r>
          </w:p>
        </w:tc>
        <w:tc>
          <w:tcPr>
            <w:tcW w:w="2693" w:type="dxa"/>
          </w:tcPr>
          <w:p w:rsidR="00C036BA" w:rsidRDefault="001D6A0D">
            <w:pPr>
              <w:pStyle w:val="TableParagraph"/>
              <w:spacing w:before="1"/>
              <w:rPr>
                <w:b/>
                <w:sz w:val="24"/>
              </w:rPr>
            </w:pPr>
            <w:r>
              <w:rPr>
                <w:b/>
                <w:spacing w:val="-2"/>
                <w:sz w:val="24"/>
              </w:rPr>
              <w:t>Treatments</w:t>
            </w:r>
          </w:p>
        </w:tc>
        <w:tc>
          <w:tcPr>
            <w:tcW w:w="5103" w:type="dxa"/>
          </w:tcPr>
          <w:p w:rsidR="00C036BA" w:rsidRDefault="001D6A0D">
            <w:pPr>
              <w:pStyle w:val="TableParagraph"/>
              <w:spacing w:before="1"/>
              <w:ind w:left="108"/>
              <w:rPr>
                <w:b/>
                <w:sz w:val="24"/>
              </w:rPr>
            </w:pPr>
            <w:r>
              <w:rPr>
                <w:b/>
                <w:spacing w:val="-2"/>
                <w:sz w:val="24"/>
              </w:rPr>
              <w:t>Documents</w:t>
            </w:r>
          </w:p>
        </w:tc>
      </w:tr>
      <w:tr w:rsidR="00C036BA">
        <w:trPr>
          <w:trHeight w:val="1656"/>
        </w:trPr>
        <w:tc>
          <w:tcPr>
            <w:tcW w:w="4536" w:type="dxa"/>
            <w:gridSpan w:val="2"/>
          </w:tcPr>
          <w:p w:rsidR="00C036BA" w:rsidRDefault="001D6A0D">
            <w:pPr>
              <w:pStyle w:val="TableParagraph"/>
              <w:spacing w:line="275" w:lineRule="exact"/>
              <w:rPr>
                <w:sz w:val="24"/>
              </w:rPr>
            </w:pPr>
            <w:r>
              <w:rPr>
                <w:sz w:val="24"/>
              </w:rPr>
              <w:t xml:space="preserve">All </w:t>
            </w:r>
            <w:r>
              <w:rPr>
                <w:spacing w:val="-2"/>
                <w:sz w:val="24"/>
              </w:rPr>
              <w:t>Customers</w:t>
            </w:r>
          </w:p>
        </w:tc>
        <w:tc>
          <w:tcPr>
            <w:tcW w:w="5103" w:type="dxa"/>
          </w:tcPr>
          <w:p w:rsidR="00C036BA" w:rsidRDefault="001D6A0D">
            <w:pPr>
              <w:pStyle w:val="TableParagraph"/>
              <w:numPr>
                <w:ilvl w:val="0"/>
                <w:numId w:val="5"/>
              </w:numPr>
              <w:tabs>
                <w:tab w:val="left" w:pos="516"/>
              </w:tabs>
              <w:spacing w:line="275" w:lineRule="exact"/>
              <w:rPr>
                <w:sz w:val="24"/>
              </w:rPr>
            </w:pPr>
            <w:r>
              <w:rPr>
                <w:sz w:val="24"/>
              </w:rPr>
              <w:t>Duly</w:t>
            </w:r>
            <w:r>
              <w:rPr>
                <w:spacing w:val="-1"/>
                <w:sz w:val="24"/>
              </w:rPr>
              <w:t xml:space="preserve"> </w:t>
            </w:r>
            <w:r>
              <w:rPr>
                <w:sz w:val="24"/>
              </w:rPr>
              <w:t>filled in</w:t>
            </w:r>
            <w:r>
              <w:rPr>
                <w:spacing w:val="-1"/>
                <w:sz w:val="24"/>
              </w:rPr>
              <w:t xml:space="preserve"> </w:t>
            </w:r>
            <w:r>
              <w:rPr>
                <w:sz w:val="24"/>
              </w:rPr>
              <w:t xml:space="preserve">Application </w:t>
            </w:r>
            <w:r>
              <w:rPr>
                <w:spacing w:val="-4"/>
                <w:sz w:val="24"/>
              </w:rPr>
              <w:t>form</w:t>
            </w:r>
          </w:p>
          <w:p w:rsidR="00C036BA" w:rsidRDefault="001D6A0D">
            <w:pPr>
              <w:pStyle w:val="TableParagraph"/>
              <w:numPr>
                <w:ilvl w:val="0"/>
                <w:numId w:val="5"/>
              </w:numPr>
              <w:tabs>
                <w:tab w:val="left" w:pos="516"/>
              </w:tabs>
              <w:rPr>
                <w:sz w:val="24"/>
              </w:rPr>
            </w:pPr>
            <w:r>
              <w:rPr>
                <w:sz w:val="24"/>
              </w:rPr>
              <w:t>Copy of</w:t>
            </w:r>
            <w:r>
              <w:rPr>
                <w:spacing w:val="-1"/>
                <w:sz w:val="24"/>
              </w:rPr>
              <w:t xml:space="preserve"> </w:t>
            </w:r>
            <w:r>
              <w:rPr>
                <w:spacing w:val="-2"/>
                <w:sz w:val="24"/>
              </w:rPr>
              <w:t>CNIC/NICOP</w:t>
            </w:r>
          </w:p>
          <w:p w:rsidR="00C036BA" w:rsidRDefault="001D6A0D">
            <w:pPr>
              <w:pStyle w:val="TableParagraph"/>
              <w:numPr>
                <w:ilvl w:val="0"/>
                <w:numId w:val="5"/>
              </w:numPr>
              <w:tabs>
                <w:tab w:val="left" w:pos="516"/>
              </w:tabs>
              <w:rPr>
                <w:sz w:val="24"/>
              </w:rPr>
            </w:pPr>
            <w:r>
              <w:rPr>
                <w:sz w:val="24"/>
              </w:rPr>
              <w:t>2</w:t>
            </w:r>
            <w:r>
              <w:rPr>
                <w:spacing w:val="-1"/>
                <w:sz w:val="24"/>
              </w:rPr>
              <w:t xml:space="preserve"> </w:t>
            </w:r>
            <w:r>
              <w:rPr>
                <w:sz w:val="24"/>
              </w:rPr>
              <w:t>passport</w:t>
            </w:r>
            <w:r>
              <w:rPr>
                <w:spacing w:val="-1"/>
                <w:sz w:val="24"/>
              </w:rPr>
              <w:t xml:space="preserve"> </w:t>
            </w:r>
            <w:r>
              <w:rPr>
                <w:sz w:val="24"/>
              </w:rPr>
              <w:t>size</w:t>
            </w:r>
            <w:r>
              <w:rPr>
                <w:spacing w:val="-1"/>
                <w:sz w:val="24"/>
              </w:rPr>
              <w:t xml:space="preserve"> </w:t>
            </w:r>
            <w:r>
              <w:rPr>
                <w:spacing w:val="-2"/>
                <w:sz w:val="24"/>
              </w:rPr>
              <w:t>photographs</w:t>
            </w:r>
          </w:p>
          <w:p w:rsidR="00C036BA" w:rsidRDefault="001D6A0D">
            <w:pPr>
              <w:pStyle w:val="TableParagraph"/>
              <w:numPr>
                <w:ilvl w:val="0"/>
                <w:numId w:val="5"/>
              </w:numPr>
              <w:tabs>
                <w:tab w:val="left" w:pos="516"/>
              </w:tabs>
              <w:rPr>
                <w:sz w:val="24"/>
              </w:rPr>
            </w:pPr>
            <w:r>
              <w:rPr>
                <w:sz w:val="24"/>
              </w:rPr>
              <w:t>Copy</w:t>
            </w:r>
            <w:r>
              <w:rPr>
                <w:spacing w:val="-1"/>
                <w:sz w:val="24"/>
              </w:rPr>
              <w:t xml:space="preserve"> </w:t>
            </w:r>
            <w:r>
              <w:rPr>
                <w:sz w:val="24"/>
              </w:rPr>
              <w:t>of</w:t>
            </w:r>
            <w:r>
              <w:rPr>
                <w:spacing w:val="-2"/>
                <w:sz w:val="24"/>
              </w:rPr>
              <w:t xml:space="preserve"> </w:t>
            </w:r>
            <w:r>
              <w:rPr>
                <w:sz w:val="24"/>
              </w:rPr>
              <w:t>Passport</w:t>
            </w:r>
            <w:r>
              <w:rPr>
                <w:spacing w:val="-1"/>
                <w:sz w:val="24"/>
              </w:rPr>
              <w:t xml:space="preserve"> </w:t>
            </w:r>
            <w:r>
              <w:rPr>
                <w:sz w:val="24"/>
              </w:rPr>
              <w:t>from</w:t>
            </w:r>
            <w:r>
              <w:rPr>
                <w:spacing w:val="-1"/>
                <w:sz w:val="24"/>
              </w:rPr>
              <w:t xml:space="preserve"> </w:t>
            </w:r>
            <w:r>
              <w:rPr>
                <w:sz w:val="24"/>
              </w:rPr>
              <w:t>non-residents</w:t>
            </w:r>
            <w:r>
              <w:rPr>
                <w:spacing w:val="-1"/>
                <w:sz w:val="24"/>
              </w:rPr>
              <w:t xml:space="preserve"> </w:t>
            </w:r>
            <w:r>
              <w:rPr>
                <w:spacing w:val="-2"/>
                <w:sz w:val="24"/>
              </w:rPr>
              <w:t>only.</w:t>
            </w:r>
          </w:p>
          <w:p w:rsidR="00C036BA" w:rsidRDefault="001D6A0D">
            <w:pPr>
              <w:pStyle w:val="TableParagraph"/>
              <w:numPr>
                <w:ilvl w:val="0"/>
                <w:numId w:val="5"/>
              </w:numPr>
              <w:tabs>
                <w:tab w:val="left" w:pos="516"/>
              </w:tabs>
              <w:spacing w:line="270" w:lineRule="atLeast"/>
              <w:ind w:right="95"/>
              <w:rPr>
                <w:i/>
                <w:sz w:val="24"/>
              </w:rPr>
            </w:pPr>
            <w:r>
              <w:rPr>
                <w:sz w:val="24"/>
              </w:rPr>
              <w:t>SBP</w:t>
            </w:r>
            <w:r>
              <w:rPr>
                <w:spacing w:val="80"/>
                <w:sz w:val="24"/>
              </w:rPr>
              <w:t xml:space="preserve"> </w:t>
            </w:r>
            <w:r>
              <w:rPr>
                <w:sz w:val="24"/>
              </w:rPr>
              <w:t>specified</w:t>
            </w:r>
            <w:r>
              <w:rPr>
                <w:spacing w:val="80"/>
                <w:sz w:val="24"/>
              </w:rPr>
              <w:t xml:space="preserve"> </w:t>
            </w:r>
            <w:r>
              <w:rPr>
                <w:sz w:val="24"/>
              </w:rPr>
              <w:t>formats</w:t>
            </w:r>
            <w:r>
              <w:rPr>
                <w:spacing w:val="80"/>
                <w:sz w:val="24"/>
              </w:rPr>
              <w:t xml:space="preserve"> </w:t>
            </w:r>
            <w:r>
              <w:rPr>
                <w:i/>
                <w:sz w:val="24"/>
              </w:rPr>
              <w:t>(separately</w:t>
            </w:r>
            <w:r>
              <w:rPr>
                <w:i/>
                <w:spacing w:val="80"/>
                <w:sz w:val="24"/>
              </w:rPr>
              <w:t xml:space="preserve"> </w:t>
            </w:r>
            <w:r>
              <w:rPr>
                <w:i/>
                <w:sz w:val="24"/>
              </w:rPr>
              <w:t>if</w:t>
            </w:r>
            <w:r>
              <w:rPr>
                <w:i/>
                <w:spacing w:val="80"/>
                <w:sz w:val="24"/>
              </w:rPr>
              <w:t xml:space="preserve"> </w:t>
            </w:r>
            <w:r>
              <w:rPr>
                <w:i/>
                <w:sz w:val="24"/>
              </w:rPr>
              <w:t>not covered in Application form)</w:t>
            </w:r>
          </w:p>
        </w:tc>
      </w:tr>
      <w:tr w:rsidR="00C036BA">
        <w:trPr>
          <w:trHeight w:val="3312"/>
        </w:trPr>
        <w:tc>
          <w:tcPr>
            <w:tcW w:w="1843" w:type="dxa"/>
          </w:tcPr>
          <w:p w:rsidR="00C036BA" w:rsidRDefault="001D6A0D">
            <w:pPr>
              <w:pStyle w:val="TableParagraph"/>
              <w:spacing w:line="275" w:lineRule="exact"/>
              <w:rPr>
                <w:sz w:val="24"/>
              </w:rPr>
            </w:pPr>
            <w:r>
              <w:rPr>
                <w:spacing w:val="-2"/>
                <w:sz w:val="24"/>
              </w:rPr>
              <w:t>Salaried</w:t>
            </w:r>
          </w:p>
        </w:tc>
        <w:tc>
          <w:tcPr>
            <w:tcW w:w="2693" w:type="dxa"/>
          </w:tcPr>
          <w:p w:rsidR="00C036BA" w:rsidRDefault="001D6A0D">
            <w:pPr>
              <w:pStyle w:val="TableParagraph"/>
              <w:ind w:right="95"/>
              <w:jc w:val="both"/>
              <w:rPr>
                <w:sz w:val="24"/>
              </w:rPr>
            </w:pPr>
            <w:r>
              <w:rPr>
                <w:sz w:val="24"/>
              </w:rPr>
              <w:t>Source and quantum of income will be determined through any documentary evidences.</w:t>
            </w:r>
          </w:p>
          <w:p w:rsidR="00C036BA" w:rsidRDefault="001D6A0D">
            <w:pPr>
              <w:pStyle w:val="TableParagraph"/>
              <w:spacing w:before="275"/>
              <w:rPr>
                <w:sz w:val="24"/>
              </w:rPr>
            </w:pPr>
            <w:r>
              <w:rPr>
                <w:spacing w:val="-2"/>
                <w:sz w:val="24"/>
                <w:u w:val="single"/>
              </w:rPr>
              <w:t>MyGold</w:t>
            </w:r>
          </w:p>
          <w:p w:rsidR="00C036BA" w:rsidRDefault="001D6A0D">
            <w:pPr>
              <w:pStyle w:val="TableParagraph"/>
              <w:ind w:right="98"/>
              <w:jc w:val="both"/>
              <w:rPr>
                <w:sz w:val="24"/>
              </w:rPr>
            </w:pPr>
            <w:r>
              <w:rPr>
                <w:sz w:val="24"/>
              </w:rPr>
              <w:t>Regular allowances and perks will be included in gross income.</w:t>
            </w:r>
          </w:p>
          <w:p w:rsidR="00C036BA" w:rsidRDefault="001D6A0D">
            <w:pPr>
              <w:pStyle w:val="TableParagraph"/>
              <w:spacing w:before="257" w:line="270" w:lineRule="atLeast"/>
              <w:ind w:right="96"/>
              <w:jc w:val="both"/>
              <w:rPr>
                <w:sz w:val="24"/>
              </w:rPr>
            </w:pPr>
            <w:r>
              <w:rPr>
                <w:sz w:val="24"/>
              </w:rPr>
              <w:t>Only 50% of the average of</w:t>
            </w:r>
            <w:r>
              <w:rPr>
                <w:spacing w:val="79"/>
                <w:sz w:val="24"/>
              </w:rPr>
              <w:t xml:space="preserve">    </w:t>
            </w:r>
            <w:r>
              <w:rPr>
                <w:sz w:val="24"/>
              </w:rPr>
              <w:t>last</w:t>
            </w:r>
            <w:r>
              <w:rPr>
                <w:spacing w:val="50"/>
                <w:w w:val="150"/>
                <w:sz w:val="24"/>
              </w:rPr>
              <w:t xml:space="preserve">    </w:t>
            </w:r>
            <w:r>
              <w:rPr>
                <w:spacing w:val="-2"/>
                <w:sz w:val="24"/>
              </w:rPr>
              <w:t>6months</w:t>
            </w:r>
          </w:p>
        </w:tc>
        <w:tc>
          <w:tcPr>
            <w:tcW w:w="5103" w:type="dxa"/>
          </w:tcPr>
          <w:p w:rsidR="00C036BA" w:rsidRDefault="001D6A0D">
            <w:pPr>
              <w:pStyle w:val="TableParagraph"/>
              <w:spacing w:line="275" w:lineRule="exact"/>
              <w:ind w:left="108"/>
              <w:rPr>
                <w:sz w:val="24"/>
              </w:rPr>
            </w:pPr>
            <w:r>
              <w:rPr>
                <w:sz w:val="24"/>
                <w:u w:val="single"/>
              </w:rPr>
              <w:t xml:space="preserve">Gold </w:t>
            </w:r>
            <w:r>
              <w:rPr>
                <w:spacing w:val="-2"/>
                <w:sz w:val="24"/>
                <w:u w:val="single"/>
              </w:rPr>
              <w:t>Finance</w:t>
            </w:r>
          </w:p>
          <w:p w:rsidR="00C036BA" w:rsidRDefault="001D6A0D">
            <w:pPr>
              <w:pStyle w:val="TableParagraph"/>
              <w:ind w:left="108"/>
              <w:rPr>
                <w:sz w:val="24"/>
              </w:rPr>
            </w:pPr>
            <w:r>
              <w:rPr>
                <w:sz w:val="24"/>
              </w:rPr>
              <w:t>Salary</w:t>
            </w:r>
            <w:r>
              <w:rPr>
                <w:spacing w:val="-2"/>
                <w:sz w:val="24"/>
              </w:rPr>
              <w:t xml:space="preserve"> </w:t>
            </w:r>
            <w:r>
              <w:rPr>
                <w:sz w:val="24"/>
              </w:rPr>
              <w:t>Slip</w:t>
            </w:r>
            <w:r>
              <w:rPr>
                <w:spacing w:val="-1"/>
                <w:sz w:val="24"/>
              </w:rPr>
              <w:t xml:space="preserve"> </w:t>
            </w:r>
            <w:r>
              <w:rPr>
                <w:sz w:val="24"/>
              </w:rPr>
              <w:t>/</w:t>
            </w:r>
            <w:r>
              <w:rPr>
                <w:spacing w:val="-1"/>
                <w:sz w:val="24"/>
              </w:rPr>
              <w:t xml:space="preserve"> </w:t>
            </w:r>
            <w:r>
              <w:rPr>
                <w:sz w:val="24"/>
              </w:rPr>
              <w:t>Salary</w:t>
            </w:r>
            <w:r>
              <w:rPr>
                <w:spacing w:val="-1"/>
                <w:sz w:val="24"/>
              </w:rPr>
              <w:t xml:space="preserve"> </w:t>
            </w:r>
            <w:r>
              <w:rPr>
                <w:sz w:val="24"/>
              </w:rPr>
              <w:t>Certificate</w:t>
            </w:r>
            <w:r>
              <w:rPr>
                <w:spacing w:val="-1"/>
                <w:sz w:val="24"/>
              </w:rPr>
              <w:t xml:space="preserve"> </w:t>
            </w:r>
            <w:r>
              <w:rPr>
                <w:sz w:val="24"/>
              </w:rPr>
              <w:t>/</w:t>
            </w:r>
            <w:r>
              <w:rPr>
                <w:spacing w:val="-1"/>
                <w:sz w:val="24"/>
              </w:rPr>
              <w:t xml:space="preserve"> </w:t>
            </w:r>
            <w:r>
              <w:rPr>
                <w:sz w:val="24"/>
              </w:rPr>
              <w:t>Tax</w:t>
            </w:r>
            <w:r>
              <w:rPr>
                <w:spacing w:val="-1"/>
                <w:sz w:val="24"/>
              </w:rPr>
              <w:t xml:space="preserve"> </w:t>
            </w:r>
            <w:r>
              <w:rPr>
                <w:sz w:val="24"/>
              </w:rPr>
              <w:t>Return</w:t>
            </w:r>
            <w:r>
              <w:rPr>
                <w:spacing w:val="-1"/>
                <w:sz w:val="24"/>
              </w:rPr>
              <w:t xml:space="preserve"> </w:t>
            </w:r>
            <w:r>
              <w:rPr>
                <w:sz w:val="24"/>
              </w:rPr>
              <w:t>/</w:t>
            </w:r>
            <w:r>
              <w:rPr>
                <w:spacing w:val="-1"/>
                <w:sz w:val="24"/>
              </w:rPr>
              <w:t xml:space="preserve"> </w:t>
            </w:r>
            <w:r>
              <w:rPr>
                <w:spacing w:val="-4"/>
                <w:sz w:val="24"/>
              </w:rPr>
              <w:t>Etc.</w:t>
            </w:r>
          </w:p>
          <w:p w:rsidR="00C036BA" w:rsidRDefault="00C036BA">
            <w:pPr>
              <w:pStyle w:val="TableParagraph"/>
              <w:ind w:left="0"/>
              <w:rPr>
                <w:sz w:val="24"/>
              </w:rPr>
            </w:pPr>
          </w:p>
          <w:p w:rsidR="00C036BA" w:rsidRDefault="00C036BA">
            <w:pPr>
              <w:pStyle w:val="TableParagraph"/>
              <w:ind w:left="0"/>
              <w:rPr>
                <w:sz w:val="24"/>
              </w:rPr>
            </w:pPr>
          </w:p>
          <w:p w:rsidR="00C036BA" w:rsidRDefault="00C036BA">
            <w:pPr>
              <w:pStyle w:val="TableParagraph"/>
              <w:ind w:left="0"/>
              <w:rPr>
                <w:sz w:val="24"/>
              </w:rPr>
            </w:pPr>
          </w:p>
          <w:p w:rsidR="00C036BA" w:rsidRDefault="001D6A0D">
            <w:pPr>
              <w:pStyle w:val="TableParagraph"/>
              <w:ind w:left="108"/>
              <w:rPr>
                <w:sz w:val="24"/>
              </w:rPr>
            </w:pPr>
            <w:r>
              <w:rPr>
                <w:spacing w:val="-2"/>
                <w:sz w:val="24"/>
                <w:u w:val="single"/>
              </w:rPr>
              <w:t>MyGold</w:t>
            </w:r>
          </w:p>
          <w:p w:rsidR="00C036BA" w:rsidRDefault="001D6A0D">
            <w:pPr>
              <w:pStyle w:val="TableParagraph"/>
              <w:numPr>
                <w:ilvl w:val="0"/>
                <w:numId w:val="4"/>
              </w:numPr>
              <w:tabs>
                <w:tab w:val="left" w:pos="516"/>
              </w:tabs>
              <w:ind w:right="99"/>
              <w:rPr>
                <w:sz w:val="24"/>
              </w:rPr>
            </w:pPr>
            <w:r>
              <w:rPr>
                <w:sz w:val="24"/>
              </w:rPr>
              <w:t>1 Salary slip or Employment letter</w:t>
            </w:r>
            <w:r>
              <w:rPr>
                <w:spacing w:val="-1"/>
                <w:sz w:val="24"/>
              </w:rPr>
              <w:t xml:space="preserve"> </w:t>
            </w:r>
            <w:r>
              <w:rPr>
                <w:sz w:val="24"/>
              </w:rPr>
              <w:t xml:space="preserve">with salary </w:t>
            </w:r>
            <w:r>
              <w:rPr>
                <w:spacing w:val="-2"/>
                <w:sz w:val="24"/>
              </w:rPr>
              <w:t>detail</w:t>
            </w:r>
          </w:p>
          <w:p w:rsidR="00C036BA" w:rsidRDefault="001D6A0D">
            <w:pPr>
              <w:pStyle w:val="TableParagraph"/>
              <w:numPr>
                <w:ilvl w:val="0"/>
                <w:numId w:val="4"/>
              </w:numPr>
              <w:tabs>
                <w:tab w:val="left" w:pos="516"/>
              </w:tabs>
              <w:ind w:right="96"/>
              <w:rPr>
                <w:sz w:val="24"/>
              </w:rPr>
            </w:pPr>
            <w:r>
              <w:rPr>
                <w:sz w:val="24"/>
              </w:rPr>
              <w:t>3</w:t>
            </w:r>
            <w:r>
              <w:rPr>
                <w:spacing w:val="80"/>
                <w:sz w:val="24"/>
              </w:rPr>
              <w:t xml:space="preserve"> </w:t>
            </w:r>
            <w:r>
              <w:rPr>
                <w:sz w:val="24"/>
              </w:rPr>
              <w:t>months</w:t>
            </w:r>
            <w:r>
              <w:rPr>
                <w:spacing w:val="80"/>
                <w:sz w:val="24"/>
              </w:rPr>
              <w:t xml:space="preserve"> </w:t>
            </w:r>
            <w:r>
              <w:rPr>
                <w:sz w:val="24"/>
              </w:rPr>
              <w:t>bank</w:t>
            </w:r>
            <w:r>
              <w:rPr>
                <w:spacing w:val="80"/>
                <w:sz w:val="24"/>
              </w:rPr>
              <w:t xml:space="preserve"> </w:t>
            </w:r>
            <w:r>
              <w:rPr>
                <w:sz w:val="24"/>
              </w:rPr>
              <w:t>statement</w:t>
            </w:r>
            <w:r>
              <w:rPr>
                <w:spacing w:val="80"/>
                <w:sz w:val="24"/>
              </w:rPr>
              <w:t xml:space="preserve"> </w:t>
            </w:r>
            <w:r>
              <w:rPr>
                <w:sz w:val="24"/>
              </w:rPr>
              <w:t>(salary</w:t>
            </w:r>
            <w:r>
              <w:rPr>
                <w:spacing w:val="80"/>
                <w:sz w:val="24"/>
              </w:rPr>
              <w:t xml:space="preserve"> </w:t>
            </w:r>
            <w:r>
              <w:rPr>
                <w:sz w:val="24"/>
              </w:rPr>
              <w:t>credits</w:t>
            </w:r>
            <w:r>
              <w:rPr>
                <w:spacing w:val="40"/>
                <w:sz w:val="24"/>
              </w:rPr>
              <w:t xml:space="preserve"> </w:t>
            </w:r>
            <w:r>
              <w:rPr>
                <w:spacing w:val="-2"/>
                <w:sz w:val="24"/>
              </w:rPr>
              <w:t>reflected)</w:t>
            </w:r>
          </w:p>
        </w:tc>
      </w:tr>
    </w:tbl>
    <w:p w:rsidR="00C036BA" w:rsidRDefault="00C036BA">
      <w:pPr>
        <w:pStyle w:val="TableParagraph"/>
        <w:rPr>
          <w:sz w:val="24"/>
        </w:rPr>
        <w:sectPr w:rsidR="00C036BA">
          <w:pgSz w:w="12240" w:h="15840"/>
          <w:pgMar w:top="1080" w:right="360" w:bottom="1200" w:left="720" w:header="763" w:footer="990" w:gutter="0"/>
          <w:cols w:space="720"/>
        </w:sectPr>
      </w:pPr>
    </w:p>
    <w:p w:rsidR="00C036BA" w:rsidRDefault="00C036BA">
      <w:pPr>
        <w:pStyle w:val="BodyText"/>
        <w:spacing w:before="2"/>
        <w:rPr>
          <w:sz w:val="7"/>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2693"/>
        <w:gridCol w:w="5103"/>
      </w:tblGrid>
      <w:tr w:rsidR="00C036BA">
        <w:trPr>
          <w:trHeight w:val="1104"/>
        </w:trPr>
        <w:tc>
          <w:tcPr>
            <w:tcW w:w="1843" w:type="dxa"/>
          </w:tcPr>
          <w:p w:rsidR="00C036BA" w:rsidRDefault="00C036BA">
            <w:pPr>
              <w:pStyle w:val="TableParagraph"/>
              <w:ind w:left="0"/>
            </w:pPr>
          </w:p>
        </w:tc>
        <w:tc>
          <w:tcPr>
            <w:tcW w:w="2693" w:type="dxa"/>
          </w:tcPr>
          <w:p w:rsidR="00C036BA" w:rsidRDefault="001D6A0D">
            <w:pPr>
              <w:pStyle w:val="TableParagraph"/>
              <w:rPr>
                <w:sz w:val="24"/>
              </w:rPr>
            </w:pPr>
            <w:r>
              <w:rPr>
                <w:spacing w:val="-2"/>
                <w:sz w:val="24"/>
              </w:rPr>
              <w:t xml:space="preserve">performance </w:t>
            </w:r>
            <w:r>
              <w:rPr>
                <w:sz w:val="24"/>
              </w:rPr>
              <w:t>incentive/bonuses</w:t>
            </w:r>
            <w:r>
              <w:rPr>
                <w:spacing w:val="80"/>
                <w:sz w:val="24"/>
              </w:rPr>
              <w:t xml:space="preserve"> </w:t>
            </w:r>
            <w:r>
              <w:rPr>
                <w:sz w:val="24"/>
              </w:rPr>
              <w:t>to</w:t>
            </w:r>
            <w:r>
              <w:rPr>
                <w:spacing w:val="80"/>
                <w:sz w:val="24"/>
              </w:rPr>
              <w:t xml:space="preserve"> </w:t>
            </w:r>
            <w:r>
              <w:rPr>
                <w:sz w:val="24"/>
              </w:rPr>
              <w:t>be included in gross income</w:t>
            </w:r>
          </w:p>
        </w:tc>
        <w:tc>
          <w:tcPr>
            <w:tcW w:w="5103" w:type="dxa"/>
          </w:tcPr>
          <w:p w:rsidR="00C036BA" w:rsidRDefault="00C036BA">
            <w:pPr>
              <w:pStyle w:val="TableParagraph"/>
              <w:ind w:left="0"/>
            </w:pPr>
          </w:p>
        </w:tc>
      </w:tr>
      <w:tr w:rsidR="00C036BA">
        <w:trPr>
          <w:trHeight w:val="2484"/>
        </w:trPr>
        <w:tc>
          <w:tcPr>
            <w:tcW w:w="1843" w:type="dxa"/>
          </w:tcPr>
          <w:p w:rsidR="00C036BA" w:rsidRDefault="001D6A0D">
            <w:pPr>
              <w:pStyle w:val="TableParagraph"/>
              <w:tabs>
                <w:tab w:val="left" w:pos="747"/>
              </w:tabs>
              <w:ind w:right="96"/>
              <w:rPr>
                <w:sz w:val="24"/>
              </w:rPr>
            </w:pPr>
            <w:r>
              <w:rPr>
                <w:spacing w:val="-4"/>
                <w:sz w:val="24"/>
              </w:rPr>
              <w:t>Self</w:t>
            </w:r>
            <w:r>
              <w:rPr>
                <w:sz w:val="24"/>
              </w:rPr>
              <w:tab/>
            </w:r>
            <w:r>
              <w:rPr>
                <w:spacing w:val="-2"/>
                <w:sz w:val="24"/>
              </w:rPr>
              <w:t>Employed Professionals</w:t>
            </w:r>
          </w:p>
        </w:tc>
        <w:tc>
          <w:tcPr>
            <w:tcW w:w="2693" w:type="dxa"/>
          </w:tcPr>
          <w:p w:rsidR="00C036BA" w:rsidRDefault="001D6A0D">
            <w:pPr>
              <w:pStyle w:val="TableParagraph"/>
              <w:ind w:right="97"/>
              <w:jc w:val="both"/>
              <w:rPr>
                <w:sz w:val="24"/>
              </w:rPr>
            </w:pPr>
            <w:r>
              <w:rPr>
                <w:sz w:val="24"/>
              </w:rPr>
              <w:t>This segment has potential for</w:t>
            </w:r>
            <w:r>
              <w:rPr>
                <w:spacing w:val="-2"/>
                <w:sz w:val="24"/>
              </w:rPr>
              <w:t xml:space="preserve"> </w:t>
            </w:r>
            <w:r>
              <w:rPr>
                <w:sz w:val="24"/>
              </w:rPr>
              <w:t>all 4 sources of income i.e. Salary, professional, business</w:t>
            </w:r>
            <w:r>
              <w:rPr>
                <w:spacing w:val="40"/>
                <w:sz w:val="24"/>
              </w:rPr>
              <w:t xml:space="preserve"> </w:t>
            </w:r>
            <w:r>
              <w:rPr>
                <w:sz w:val="24"/>
              </w:rPr>
              <w:t>and others.</w:t>
            </w:r>
          </w:p>
        </w:tc>
        <w:tc>
          <w:tcPr>
            <w:tcW w:w="5103" w:type="dxa"/>
          </w:tcPr>
          <w:p w:rsidR="00C036BA" w:rsidRDefault="001D6A0D">
            <w:pPr>
              <w:pStyle w:val="TableParagraph"/>
              <w:ind w:left="108" w:right="3506"/>
              <w:rPr>
                <w:sz w:val="24"/>
              </w:rPr>
            </w:pPr>
            <w:r>
              <w:rPr>
                <w:sz w:val="24"/>
                <w:u w:val="single"/>
              </w:rPr>
              <w:t>Gold Finance</w:t>
            </w:r>
            <w:r>
              <w:rPr>
                <w:sz w:val="24"/>
              </w:rPr>
              <w:t xml:space="preserve"> Any</w:t>
            </w:r>
            <w:r>
              <w:rPr>
                <w:spacing w:val="-15"/>
                <w:sz w:val="24"/>
              </w:rPr>
              <w:t xml:space="preserve"> </w:t>
            </w:r>
            <w:r>
              <w:rPr>
                <w:sz w:val="24"/>
              </w:rPr>
              <w:t>Document</w:t>
            </w:r>
          </w:p>
          <w:p w:rsidR="00C036BA" w:rsidRDefault="001D6A0D">
            <w:pPr>
              <w:pStyle w:val="TableParagraph"/>
              <w:spacing w:before="275"/>
              <w:ind w:left="108"/>
              <w:rPr>
                <w:sz w:val="24"/>
              </w:rPr>
            </w:pPr>
            <w:r>
              <w:rPr>
                <w:spacing w:val="-2"/>
                <w:sz w:val="24"/>
                <w:u w:val="single"/>
              </w:rPr>
              <w:t>MyGold</w:t>
            </w:r>
          </w:p>
          <w:p w:rsidR="00C036BA" w:rsidRDefault="001D6A0D">
            <w:pPr>
              <w:pStyle w:val="TableParagraph"/>
              <w:ind w:left="108"/>
              <w:rPr>
                <w:sz w:val="24"/>
              </w:rPr>
            </w:pPr>
            <w:r>
              <w:rPr>
                <w:sz w:val="24"/>
              </w:rPr>
              <w:t>2</w:t>
            </w:r>
            <w:r>
              <w:rPr>
                <w:spacing w:val="-3"/>
                <w:sz w:val="24"/>
              </w:rPr>
              <w:t xml:space="preserve"> </w:t>
            </w:r>
            <w:r>
              <w:rPr>
                <w:sz w:val="24"/>
              </w:rPr>
              <w:t>Years</w:t>
            </w:r>
            <w:r>
              <w:rPr>
                <w:spacing w:val="-1"/>
                <w:sz w:val="24"/>
              </w:rPr>
              <w:t xml:space="preserve"> </w:t>
            </w:r>
            <w:r>
              <w:rPr>
                <w:sz w:val="24"/>
              </w:rPr>
              <w:t>Bank</w:t>
            </w:r>
            <w:r>
              <w:rPr>
                <w:spacing w:val="-1"/>
                <w:sz w:val="24"/>
              </w:rPr>
              <w:t xml:space="preserve"> </w:t>
            </w:r>
            <w:r>
              <w:rPr>
                <w:spacing w:val="-2"/>
                <w:sz w:val="24"/>
              </w:rPr>
              <w:t>Statements</w:t>
            </w:r>
          </w:p>
          <w:p w:rsidR="00C036BA" w:rsidRDefault="00C036BA">
            <w:pPr>
              <w:pStyle w:val="TableParagraph"/>
              <w:ind w:left="0"/>
              <w:rPr>
                <w:sz w:val="24"/>
              </w:rPr>
            </w:pPr>
          </w:p>
          <w:p w:rsidR="00C036BA" w:rsidRDefault="001D6A0D">
            <w:pPr>
              <w:pStyle w:val="TableParagraph"/>
              <w:ind w:left="108"/>
              <w:rPr>
                <w:sz w:val="24"/>
              </w:rPr>
            </w:pPr>
            <w:r>
              <w:rPr>
                <w:sz w:val="24"/>
              </w:rPr>
              <w:t>If</w:t>
            </w:r>
            <w:r>
              <w:rPr>
                <w:spacing w:val="-7"/>
                <w:sz w:val="24"/>
              </w:rPr>
              <w:t xml:space="preserve"> </w:t>
            </w:r>
            <w:r>
              <w:rPr>
                <w:sz w:val="24"/>
              </w:rPr>
              <w:t>quantum</w:t>
            </w:r>
            <w:r>
              <w:rPr>
                <w:spacing w:val="-5"/>
                <w:sz w:val="24"/>
              </w:rPr>
              <w:t xml:space="preserve"> </w:t>
            </w:r>
            <w:r>
              <w:rPr>
                <w:sz w:val="24"/>
              </w:rPr>
              <w:t>of</w:t>
            </w:r>
            <w:r>
              <w:rPr>
                <w:spacing w:val="-5"/>
                <w:sz w:val="24"/>
              </w:rPr>
              <w:t xml:space="preserve"> </w:t>
            </w:r>
            <w:r>
              <w:rPr>
                <w:sz w:val="24"/>
              </w:rPr>
              <w:t>income</w:t>
            </w:r>
            <w:r>
              <w:rPr>
                <w:spacing w:val="-4"/>
                <w:sz w:val="24"/>
              </w:rPr>
              <w:t xml:space="preserve"> </w:t>
            </w:r>
            <w:r>
              <w:rPr>
                <w:sz w:val="24"/>
              </w:rPr>
              <w:t>from</w:t>
            </w:r>
            <w:r>
              <w:rPr>
                <w:spacing w:val="-4"/>
                <w:sz w:val="24"/>
              </w:rPr>
              <w:t xml:space="preserve"> </w:t>
            </w:r>
            <w:r>
              <w:rPr>
                <w:sz w:val="24"/>
              </w:rPr>
              <w:t>above,</w:t>
            </w:r>
            <w:r>
              <w:rPr>
                <w:spacing w:val="-5"/>
                <w:sz w:val="24"/>
              </w:rPr>
              <w:t xml:space="preserve"> </w:t>
            </w:r>
            <w:r>
              <w:rPr>
                <w:sz w:val="24"/>
              </w:rPr>
              <w:t>do</w:t>
            </w:r>
            <w:r>
              <w:rPr>
                <w:spacing w:val="-5"/>
                <w:sz w:val="24"/>
              </w:rPr>
              <w:t xml:space="preserve"> </w:t>
            </w:r>
            <w:r>
              <w:rPr>
                <w:sz w:val="24"/>
              </w:rPr>
              <w:t>not</w:t>
            </w:r>
            <w:r>
              <w:rPr>
                <w:spacing w:val="-5"/>
                <w:sz w:val="24"/>
              </w:rPr>
              <w:t xml:space="preserve"> </w:t>
            </w:r>
            <w:r>
              <w:rPr>
                <w:sz w:val="24"/>
              </w:rPr>
              <w:t>suffice then Income Estimation(s) is to be conducted</w:t>
            </w:r>
          </w:p>
          <w:p w:rsidR="00C036BA" w:rsidRDefault="001D6A0D">
            <w:pPr>
              <w:pStyle w:val="TableParagraph"/>
              <w:spacing w:line="257" w:lineRule="exact"/>
              <w:ind w:left="108"/>
              <w:rPr>
                <w:sz w:val="24"/>
              </w:rPr>
            </w:pPr>
            <w:r>
              <w:rPr>
                <w:sz w:val="24"/>
              </w:rPr>
              <w:t>through</w:t>
            </w:r>
            <w:r>
              <w:rPr>
                <w:spacing w:val="-2"/>
                <w:sz w:val="24"/>
              </w:rPr>
              <w:t xml:space="preserve"> </w:t>
            </w:r>
            <w:r>
              <w:rPr>
                <w:sz w:val="24"/>
              </w:rPr>
              <w:t>external</w:t>
            </w:r>
            <w:r>
              <w:rPr>
                <w:spacing w:val="-2"/>
                <w:sz w:val="24"/>
              </w:rPr>
              <w:t xml:space="preserve"> </w:t>
            </w:r>
            <w:r>
              <w:rPr>
                <w:sz w:val="24"/>
              </w:rPr>
              <w:t>service</w:t>
            </w:r>
            <w:r>
              <w:rPr>
                <w:spacing w:val="-1"/>
                <w:sz w:val="24"/>
              </w:rPr>
              <w:t xml:space="preserve"> </w:t>
            </w:r>
            <w:r>
              <w:rPr>
                <w:spacing w:val="-2"/>
                <w:sz w:val="24"/>
              </w:rPr>
              <w:t>providers.</w:t>
            </w:r>
          </w:p>
        </w:tc>
      </w:tr>
      <w:tr w:rsidR="00C036BA">
        <w:trPr>
          <w:trHeight w:val="2760"/>
        </w:trPr>
        <w:tc>
          <w:tcPr>
            <w:tcW w:w="1843" w:type="dxa"/>
          </w:tcPr>
          <w:p w:rsidR="00C036BA" w:rsidRDefault="001D6A0D">
            <w:pPr>
              <w:pStyle w:val="TableParagraph"/>
              <w:tabs>
                <w:tab w:val="left" w:pos="747"/>
              </w:tabs>
              <w:ind w:right="96"/>
              <w:rPr>
                <w:sz w:val="24"/>
              </w:rPr>
            </w:pPr>
            <w:r>
              <w:rPr>
                <w:spacing w:val="-4"/>
                <w:sz w:val="24"/>
              </w:rPr>
              <w:t>Self</w:t>
            </w:r>
            <w:r>
              <w:rPr>
                <w:sz w:val="24"/>
              </w:rPr>
              <w:tab/>
            </w:r>
            <w:r>
              <w:rPr>
                <w:spacing w:val="-2"/>
                <w:sz w:val="24"/>
              </w:rPr>
              <w:t>Employed Businesspersons</w:t>
            </w:r>
          </w:p>
        </w:tc>
        <w:tc>
          <w:tcPr>
            <w:tcW w:w="2693" w:type="dxa"/>
          </w:tcPr>
          <w:p w:rsidR="00C036BA" w:rsidRDefault="001D6A0D">
            <w:pPr>
              <w:pStyle w:val="TableParagraph"/>
              <w:ind w:right="95"/>
              <w:jc w:val="both"/>
              <w:rPr>
                <w:sz w:val="24"/>
              </w:rPr>
            </w:pPr>
            <w:r>
              <w:rPr>
                <w:sz w:val="24"/>
              </w:rPr>
              <w:t xml:space="preserve">Source and quantum </w:t>
            </w:r>
            <w:r>
              <w:rPr>
                <w:sz w:val="24"/>
              </w:rPr>
              <w:t>of income will be determined through any documentary evidences.</w:t>
            </w:r>
          </w:p>
        </w:tc>
        <w:tc>
          <w:tcPr>
            <w:tcW w:w="5103" w:type="dxa"/>
          </w:tcPr>
          <w:p w:rsidR="00C036BA" w:rsidRDefault="001D6A0D">
            <w:pPr>
              <w:pStyle w:val="TableParagraph"/>
              <w:ind w:left="108" w:right="3506"/>
              <w:rPr>
                <w:sz w:val="24"/>
              </w:rPr>
            </w:pPr>
            <w:r>
              <w:rPr>
                <w:sz w:val="24"/>
                <w:u w:val="single"/>
              </w:rPr>
              <w:t>Gold Finance</w:t>
            </w:r>
            <w:r>
              <w:rPr>
                <w:sz w:val="24"/>
              </w:rPr>
              <w:t xml:space="preserve"> Any</w:t>
            </w:r>
            <w:r>
              <w:rPr>
                <w:spacing w:val="-15"/>
                <w:sz w:val="24"/>
              </w:rPr>
              <w:t xml:space="preserve"> </w:t>
            </w:r>
            <w:r>
              <w:rPr>
                <w:sz w:val="24"/>
              </w:rPr>
              <w:t>Document</w:t>
            </w:r>
          </w:p>
          <w:p w:rsidR="00C036BA" w:rsidRDefault="001D6A0D">
            <w:pPr>
              <w:pStyle w:val="TableParagraph"/>
              <w:spacing w:before="275"/>
              <w:ind w:left="108"/>
              <w:rPr>
                <w:sz w:val="24"/>
              </w:rPr>
            </w:pPr>
            <w:r>
              <w:rPr>
                <w:spacing w:val="-2"/>
                <w:sz w:val="24"/>
                <w:u w:val="single"/>
              </w:rPr>
              <w:t>MyGold</w:t>
            </w:r>
          </w:p>
          <w:p w:rsidR="00C036BA" w:rsidRDefault="001D6A0D">
            <w:pPr>
              <w:pStyle w:val="TableParagraph"/>
              <w:ind w:left="108"/>
              <w:rPr>
                <w:sz w:val="24"/>
              </w:rPr>
            </w:pPr>
            <w:r>
              <w:rPr>
                <w:sz w:val="24"/>
              </w:rPr>
              <w:t>2</w:t>
            </w:r>
            <w:r>
              <w:rPr>
                <w:spacing w:val="-2"/>
                <w:sz w:val="24"/>
              </w:rPr>
              <w:t xml:space="preserve"> </w:t>
            </w:r>
            <w:r>
              <w:rPr>
                <w:sz w:val="24"/>
              </w:rPr>
              <w:t>Years</w:t>
            </w:r>
            <w:r>
              <w:rPr>
                <w:spacing w:val="-2"/>
                <w:sz w:val="24"/>
              </w:rPr>
              <w:t xml:space="preserve"> </w:t>
            </w:r>
            <w:r>
              <w:rPr>
                <w:sz w:val="24"/>
              </w:rPr>
              <w:t>Bank</w:t>
            </w:r>
            <w:r>
              <w:rPr>
                <w:spacing w:val="-1"/>
                <w:sz w:val="24"/>
              </w:rPr>
              <w:t xml:space="preserve"> </w:t>
            </w:r>
            <w:r>
              <w:rPr>
                <w:spacing w:val="-2"/>
                <w:sz w:val="24"/>
              </w:rPr>
              <w:t>Statements</w:t>
            </w:r>
          </w:p>
          <w:p w:rsidR="00C036BA" w:rsidRDefault="00C036BA">
            <w:pPr>
              <w:pStyle w:val="TableParagraph"/>
              <w:ind w:left="0"/>
              <w:rPr>
                <w:sz w:val="24"/>
              </w:rPr>
            </w:pPr>
          </w:p>
          <w:p w:rsidR="00C036BA" w:rsidRDefault="001D6A0D">
            <w:pPr>
              <w:pStyle w:val="TableParagraph"/>
              <w:ind w:left="108" w:right="9"/>
              <w:rPr>
                <w:sz w:val="24"/>
              </w:rPr>
            </w:pPr>
            <w:r>
              <w:rPr>
                <w:sz w:val="24"/>
              </w:rPr>
              <w:t>If</w:t>
            </w:r>
            <w:r>
              <w:rPr>
                <w:spacing w:val="-7"/>
                <w:sz w:val="24"/>
              </w:rPr>
              <w:t xml:space="preserve"> </w:t>
            </w:r>
            <w:r>
              <w:rPr>
                <w:sz w:val="24"/>
              </w:rPr>
              <w:t>quantum</w:t>
            </w:r>
            <w:r>
              <w:rPr>
                <w:spacing w:val="-5"/>
                <w:sz w:val="24"/>
              </w:rPr>
              <w:t xml:space="preserve"> </w:t>
            </w:r>
            <w:r>
              <w:rPr>
                <w:sz w:val="24"/>
              </w:rPr>
              <w:t>of</w:t>
            </w:r>
            <w:r>
              <w:rPr>
                <w:spacing w:val="-5"/>
                <w:sz w:val="24"/>
              </w:rPr>
              <w:t xml:space="preserve"> </w:t>
            </w:r>
            <w:r>
              <w:rPr>
                <w:sz w:val="24"/>
              </w:rPr>
              <w:t>income</w:t>
            </w:r>
            <w:r>
              <w:rPr>
                <w:spacing w:val="-4"/>
                <w:sz w:val="24"/>
              </w:rPr>
              <w:t xml:space="preserve"> </w:t>
            </w:r>
            <w:r>
              <w:rPr>
                <w:sz w:val="24"/>
              </w:rPr>
              <w:t>from</w:t>
            </w:r>
            <w:r>
              <w:rPr>
                <w:spacing w:val="-5"/>
                <w:sz w:val="24"/>
              </w:rPr>
              <w:t xml:space="preserve"> </w:t>
            </w:r>
            <w:r>
              <w:rPr>
                <w:sz w:val="24"/>
              </w:rPr>
              <w:t>above</w:t>
            </w:r>
            <w:r>
              <w:rPr>
                <w:spacing w:val="-7"/>
                <w:sz w:val="24"/>
              </w:rPr>
              <w:t xml:space="preserve"> </w:t>
            </w:r>
            <w:r>
              <w:rPr>
                <w:sz w:val="24"/>
              </w:rPr>
              <w:t>do</w:t>
            </w:r>
            <w:r>
              <w:rPr>
                <w:spacing w:val="-5"/>
                <w:sz w:val="24"/>
              </w:rPr>
              <w:t xml:space="preserve"> </w:t>
            </w:r>
            <w:r>
              <w:rPr>
                <w:sz w:val="24"/>
              </w:rPr>
              <w:t>not</w:t>
            </w:r>
            <w:r>
              <w:rPr>
                <w:spacing w:val="-5"/>
                <w:sz w:val="24"/>
              </w:rPr>
              <w:t xml:space="preserve"> </w:t>
            </w:r>
            <w:r>
              <w:rPr>
                <w:sz w:val="24"/>
              </w:rPr>
              <w:t>suffice then Income Estimation(s) is to be conducted through external service providers.</w:t>
            </w:r>
          </w:p>
        </w:tc>
      </w:tr>
      <w:tr w:rsidR="00C036BA">
        <w:trPr>
          <w:trHeight w:val="1103"/>
        </w:trPr>
        <w:tc>
          <w:tcPr>
            <w:tcW w:w="1843" w:type="dxa"/>
          </w:tcPr>
          <w:p w:rsidR="00C036BA" w:rsidRDefault="001D6A0D">
            <w:pPr>
              <w:pStyle w:val="TableParagraph"/>
              <w:spacing w:line="275" w:lineRule="exact"/>
              <w:rPr>
                <w:sz w:val="24"/>
              </w:rPr>
            </w:pPr>
            <w:r>
              <w:rPr>
                <w:spacing w:val="-2"/>
                <w:sz w:val="24"/>
              </w:rPr>
              <w:t>Others</w:t>
            </w:r>
          </w:p>
        </w:tc>
        <w:tc>
          <w:tcPr>
            <w:tcW w:w="2693" w:type="dxa"/>
          </w:tcPr>
          <w:p w:rsidR="00C036BA" w:rsidRDefault="001D6A0D">
            <w:pPr>
              <w:pStyle w:val="TableParagraph"/>
              <w:spacing w:line="276" w:lineRule="exact"/>
              <w:ind w:right="95"/>
              <w:jc w:val="both"/>
              <w:rPr>
                <w:sz w:val="24"/>
              </w:rPr>
            </w:pPr>
            <w:r>
              <w:rPr>
                <w:sz w:val="24"/>
              </w:rPr>
              <w:t>Source and quantum of income will be determined through any documentary evidences.</w:t>
            </w:r>
          </w:p>
        </w:tc>
        <w:tc>
          <w:tcPr>
            <w:tcW w:w="5103" w:type="dxa"/>
          </w:tcPr>
          <w:p w:rsidR="00C036BA" w:rsidRDefault="001D6A0D">
            <w:pPr>
              <w:pStyle w:val="TableParagraph"/>
              <w:spacing w:line="275" w:lineRule="exact"/>
              <w:ind w:left="108"/>
              <w:rPr>
                <w:sz w:val="24"/>
              </w:rPr>
            </w:pPr>
            <w:r>
              <w:rPr>
                <w:sz w:val="24"/>
              </w:rPr>
              <w:t>Any</w:t>
            </w:r>
            <w:r>
              <w:rPr>
                <w:spacing w:val="-2"/>
                <w:sz w:val="24"/>
              </w:rPr>
              <w:t xml:space="preserve"> document</w:t>
            </w:r>
          </w:p>
        </w:tc>
      </w:tr>
    </w:tbl>
    <w:p w:rsidR="00C036BA" w:rsidRDefault="001D6A0D">
      <w:pPr>
        <w:pStyle w:val="Heading2"/>
        <w:spacing w:before="275"/>
        <w:jc w:val="both"/>
      </w:pPr>
      <w:r>
        <w:t>Income</w:t>
      </w:r>
      <w:r>
        <w:rPr>
          <w:spacing w:val="-1"/>
        </w:rPr>
        <w:t xml:space="preserve"> </w:t>
      </w:r>
      <w:r>
        <w:rPr>
          <w:spacing w:val="-2"/>
        </w:rPr>
        <w:t>Estimation</w:t>
      </w:r>
    </w:p>
    <w:p w:rsidR="00C036BA" w:rsidRDefault="001D6A0D">
      <w:pPr>
        <w:pStyle w:val="BodyText"/>
        <w:ind w:left="720" w:right="538"/>
        <w:jc w:val="both"/>
      </w:pPr>
      <w:r>
        <w:t>Concept of Income Estimation is to cover complete business volume i.e. both cash and bank based transaction of the customer activity to gauge realistic business turnover estimates enabling better view of the size of business and cash flows. Where Income Es</w:t>
      </w:r>
      <w:r>
        <w:t>timation is done other</w:t>
      </w:r>
      <w:r>
        <w:rPr>
          <w:spacing w:val="-1"/>
        </w:rPr>
        <w:t xml:space="preserve"> </w:t>
      </w:r>
      <w:r>
        <w:t>requirements like Bank Statement, tax returns, etc. will not be required.</w:t>
      </w:r>
    </w:p>
    <w:p w:rsidR="00C036BA" w:rsidRDefault="00C036BA">
      <w:pPr>
        <w:pStyle w:val="BodyText"/>
        <w:spacing w:before="1"/>
      </w:pPr>
    </w:p>
    <w:p w:rsidR="00C036BA" w:rsidRDefault="001D6A0D">
      <w:pPr>
        <w:ind w:left="720"/>
        <w:jc w:val="both"/>
        <w:rPr>
          <w:b/>
          <w:sz w:val="24"/>
        </w:rPr>
      </w:pPr>
      <w:r>
        <w:rPr>
          <w:b/>
          <w:sz w:val="24"/>
          <w:u w:val="single"/>
        </w:rPr>
        <w:t>Credit</w:t>
      </w:r>
      <w:r>
        <w:rPr>
          <w:b/>
          <w:spacing w:val="-3"/>
          <w:sz w:val="24"/>
          <w:u w:val="single"/>
        </w:rPr>
        <w:t xml:space="preserve"> </w:t>
      </w:r>
      <w:r>
        <w:rPr>
          <w:b/>
          <w:spacing w:val="-2"/>
          <w:sz w:val="24"/>
          <w:u w:val="single"/>
        </w:rPr>
        <w:t>Reports</w:t>
      </w:r>
    </w:p>
    <w:p w:rsidR="00C036BA" w:rsidRDefault="001D6A0D">
      <w:pPr>
        <w:pStyle w:val="BodyText"/>
        <w:ind w:left="720" w:right="512"/>
        <w:jc w:val="both"/>
      </w:pPr>
      <w:r>
        <w:t>Bank will comply with relevant SBP PRs requirement of arranging Credit Bureau reports, all valid facilities will be reviewed and considered for delinquencies and DBR calculation, as applicable.</w:t>
      </w:r>
    </w:p>
    <w:p w:rsidR="00C036BA" w:rsidRDefault="00C036BA">
      <w:pPr>
        <w:pStyle w:val="BodyText"/>
      </w:pPr>
    </w:p>
    <w:p w:rsidR="00C036BA" w:rsidRDefault="001D6A0D">
      <w:pPr>
        <w:pStyle w:val="Heading2"/>
        <w:spacing w:before="274"/>
        <w:jc w:val="both"/>
      </w:pPr>
      <w:r>
        <w:t>Credit</w:t>
      </w:r>
      <w:r>
        <w:rPr>
          <w:spacing w:val="-4"/>
        </w:rPr>
        <w:t xml:space="preserve"> </w:t>
      </w:r>
      <w:r>
        <w:t>Bureau</w:t>
      </w:r>
      <w:r>
        <w:rPr>
          <w:spacing w:val="-2"/>
        </w:rPr>
        <w:t xml:space="preserve"> </w:t>
      </w:r>
      <w:r>
        <w:t xml:space="preserve">History </w:t>
      </w:r>
      <w:r>
        <w:rPr>
          <w:spacing w:val="-2"/>
        </w:rPr>
        <w:t>Checks</w:t>
      </w:r>
    </w:p>
    <w:p w:rsidR="00C036BA" w:rsidRDefault="001D6A0D">
      <w:pPr>
        <w:pStyle w:val="BodyText"/>
        <w:ind w:left="720" w:right="516"/>
        <w:jc w:val="both"/>
      </w:pPr>
      <w:r>
        <w:t>In view of finance being secured against tangible liquid security, satisfa</w:t>
      </w:r>
      <w:r>
        <w:t>ctory credit history will be acceptable. Under SME PRs Bank can take exposure on defaulters keeping in view their risk management policies and criteria, provided they properly record reasons and justifications in the approval form</w:t>
      </w:r>
    </w:p>
    <w:p w:rsidR="00C036BA" w:rsidRDefault="00C036BA">
      <w:pPr>
        <w:pStyle w:val="BodyText"/>
      </w:pPr>
    </w:p>
    <w:p w:rsidR="00C036BA" w:rsidRDefault="001D6A0D">
      <w:pPr>
        <w:spacing w:before="1"/>
        <w:ind w:left="720"/>
        <w:jc w:val="both"/>
        <w:rPr>
          <w:b/>
          <w:sz w:val="24"/>
        </w:rPr>
      </w:pPr>
      <w:r>
        <w:rPr>
          <w:b/>
          <w:sz w:val="24"/>
          <w:u w:val="single"/>
        </w:rPr>
        <w:t>Politically</w:t>
      </w:r>
      <w:r>
        <w:rPr>
          <w:b/>
          <w:spacing w:val="-2"/>
          <w:sz w:val="24"/>
          <w:u w:val="single"/>
        </w:rPr>
        <w:t xml:space="preserve"> </w:t>
      </w:r>
      <w:r>
        <w:rPr>
          <w:b/>
          <w:sz w:val="24"/>
          <w:u w:val="single"/>
        </w:rPr>
        <w:t>Exposed</w:t>
      </w:r>
      <w:r>
        <w:rPr>
          <w:b/>
          <w:spacing w:val="-1"/>
          <w:sz w:val="24"/>
          <w:u w:val="single"/>
        </w:rPr>
        <w:t xml:space="preserve"> </w:t>
      </w:r>
      <w:r>
        <w:rPr>
          <w:b/>
          <w:sz w:val="24"/>
          <w:u w:val="single"/>
        </w:rPr>
        <w:t>Pers</w:t>
      </w:r>
      <w:r>
        <w:rPr>
          <w:b/>
          <w:sz w:val="24"/>
          <w:u w:val="single"/>
        </w:rPr>
        <w:t>ons</w:t>
      </w:r>
      <w:r>
        <w:rPr>
          <w:b/>
          <w:spacing w:val="-1"/>
          <w:sz w:val="24"/>
          <w:u w:val="single"/>
        </w:rPr>
        <w:t xml:space="preserve"> </w:t>
      </w:r>
      <w:r>
        <w:rPr>
          <w:b/>
          <w:spacing w:val="-2"/>
          <w:sz w:val="24"/>
          <w:u w:val="single"/>
        </w:rPr>
        <w:t>(PEP)</w:t>
      </w:r>
    </w:p>
    <w:p w:rsidR="00C036BA" w:rsidRDefault="001D6A0D">
      <w:pPr>
        <w:pStyle w:val="BodyText"/>
        <w:ind w:left="720" w:right="569"/>
        <w:jc w:val="both"/>
      </w:pPr>
      <w:r>
        <w:t>Product is subject to all applicable SBP &amp; other regulator’s guidelines/instructions including internal instructions/policies issued by bank from time to time</w:t>
      </w:r>
    </w:p>
    <w:p w:rsidR="00C036BA" w:rsidRDefault="00C036BA">
      <w:pPr>
        <w:pStyle w:val="BodyText"/>
      </w:pPr>
    </w:p>
    <w:p w:rsidR="00C036BA" w:rsidRDefault="00C036BA">
      <w:pPr>
        <w:pStyle w:val="BodyText"/>
        <w:spacing w:before="47" w:after="1"/>
        <w:rPr>
          <w:b/>
          <w:sz w:val="20"/>
        </w:rPr>
      </w:pPr>
      <w:bookmarkStart w:id="32" w:name="_bookmark32"/>
      <w:bookmarkStart w:id="33" w:name="_GoBack"/>
      <w:bookmarkEnd w:id="32"/>
      <w:bookmarkEnd w:id="33"/>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4"/>
        <w:gridCol w:w="5245"/>
      </w:tblGrid>
      <w:tr w:rsidR="00C036BA">
        <w:trPr>
          <w:trHeight w:val="275"/>
        </w:trPr>
        <w:tc>
          <w:tcPr>
            <w:tcW w:w="3404" w:type="dxa"/>
            <w:shd w:val="clear" w:color="auto" w:fill="C0504D"/>
          </w:tcPr>
          <w:p w:rsidR="00C036BA" w:rsidRDefault="001D6A0D">
            <w:pPr>
              <w:pStyle w:val="TableParagraph"/>
              <w:spacing w:line="256" w:lineRule="exact"/>
              <w:rPr>
                <w:b/>
                <w:sz w:val="24"/>
              </w:rPr>
            </w:pPr>
            <w:r>
              <w:rPr>
                <w:b/>
                <w:color w:val="FFFFFF"/>
                <w:sz w:val="24"/>
              </w:rPr>
              <w:t>Gold</w:t>
            </w:r>
            <w:r>
              <w:rPr>
                <w:b/>
                <w:color w:val="FFFFFF"/>
                <w:spacing w:val="-1"/>
                <w:sz w:val="24"/>
              </w:rPr>
              <w:t xml:space="preserve"> </w:t>
            </w:r>
            <w:r>
              <w:rPr>
                <w:b/>
                <w:color w:val="FFFFFF"/>
                <w:sz w:val="24"/>
              </w:rPr>
              <w:t>Finance</w:t>
            </w:r>
            <w:r>
              <w:rPr>
                <w:b/>
                <w:color w:val="FFFFFF"/>
                <w:spacing w:val="-3"/>
                <w:sz w:val="24"/>
              </w:rPr>
              <w:t xml:space="preserve"> </w:t>
            </w:r>
            <w:r>
              <w:rPr>
                <w:b/>
                <w:color w:val="FFFFFF"/>
                <w:sz w:val="24"/>
              </w:rPr>
              <w:t>(All</w:t>
            </w:r>
            <w:r>
              <w:rPr>
                <w:b/>
                <w:color w:val="FFFFFF"/>
                <w:spacing w:val="-1"/>
                <w:sz w:val="24"/>
              </w:rPr>
              <w:t xml:space="preserve"> </w:t>
            </w:r>
            <w:r>
              <w:rPr>
                <w:b/>
                <w:color w:val="FFFFFF"/>
                <w:spacing w:val="-2"/>
                <w:sz w:val="24"/>
              </w:rPr>
              <w:t>Variants)</w:t>
            </w:r>
          </w:p>
        </w:tc>
        <w:tc>
          <w:tcPr>
            <w:tcW w:w="5245" w:type="dxa"/>
            <w:shd w:val="clear" w:color="auto" w:fill="C0504D"/>
          </w:tcPr>
          <w:p w:rsidR="00C036BA" w:rsidRDefault="001D6A0D">
            <w:pPr>
              <w:pStyle w:val="TableParagraph"/>
              <w:spacing w:line="256" w:lineRule="exact"/>
              <w:rPr>
                <w:b/>
                <w:sz w:val="24"/>
              </w:rPr>
            </w:pPr>
            <w:r>
              <w:rPr>
                <w:b/>
                <w:color w:val="FFFFFF"/>
                <w:sz w:val="24"/>
              </w:rPr>
              <w:t>CAP</w:t>
            </w:r>
            <w:r>
              <w:rPr>
                <w:b/>
                <w:color w:val="FFFFFF"/>
                <w:spacing w:val="-1"/>
                <w:sz w:val="24"/>
              </w:rPr>
              <w:t xml:space="preserve"> </w:t>
            </w:r>
            <w:r>
              <w:rPr>
                <w:b/>
                <w:color w:val="FFFFFF"/>
                <w:spacing w:val="-2"/>
                <w:sz w:val="24"/>
              </w:rPr>
              <w:t>Threshold</w:t>
            </w:r>
          </w:p>
        </w:tc>
      </w:tr>
      <w:tr w:rsidR="00C036BA">
        <w:trPr>
          <w:trHeight w:val="275"/>
        </w:trPr>
        <w:tc>
          <w:tcPr>
            <w:tcW w:w="3404" w:type="dxa"/>
          </w:tcPr>
          <w:p w:rsidR="00C036BA" w:rsidRDefault="001D6A0D">
            <w:pPr>
              <w:pStyle w:val="TableParagraph"/>
              <w:spacing w:line="256" w:lineRule="exact"/>
              <w:rPr>
                <w:sz w:val="24"/>
              </w:rPr>
            </w:pPr>
            <w:r>
              <w:rPr>
                <w:sz w:val="24"/>
              </w:rPr>
              <w:t>Per</w:t>
            </w:r>
            <w:r>
              <w:rPr>
                <w:spacing w:val="-2"/>
                <w:sz w:val="24"/>
              </w:rPr>
              <w:t xml:space="preserve"> </w:t>
            </w:r>
            <w:r>
              <w:rPr>
                <w:sz w:val="24"/>
              </w:rPr>
              <w:t>Party</w:t>
            </w:r>
            <w:r>
              <w:rPr>
                <w:spacing w:val="-1"/>
                <w:sz w:val="24"/>
              </w:rPr>
              <w:t xml:space="preserve"> </w:t>
            </w:r>
            <w:r>
              <w:rPr>
                <w:spacing w:val="-2"/>
                <w:sz w:val="24"/>
              </w:rPr>
              <w:t>Limit</w:t>
            </w:r>
          </w:p>
        </w:tc>
        <w:tc>
          <w:tcPr>
            <w:tcW w:w="5245" w:type="dxa"/>
          </w:tcPr>
          <w:p w:rsidR="00C036BA" w:rsidRDefault="001D6A0D">
            <w:pPr>
              <w:pStyle w:val="TableParagraph"/>
              <w:spacing w:line="256" w:lineRule="exact"/>
              <w:rPr>
                <w:sz w:val="24"/>
              </w:rPr>
            </w:pPr>
            <w:r>
              <w:rPr>
                <w:sz w:val="24"/>
              </w:rPr>
              <w:t>For</w:t>
            </w:r>
            <w:r>
              <w:rPr>
                <w:spacing w:val="-1"/>
                <w:sz w:val="24"/>
              </w:rPr>
              <w:t xml:space="preserve"> </w:t>
            </w:r>
            <w:r>
              <w:rPr>
                <w:sz w:val="24"/>
              </w:rPr>
              <w:t>Consumer</w:t>
            </w:r>
            <w:r>
              <w:rPr>
                <w:spacing w:val="-1"/>
                <w:sz w:val="24"/>
              </w:rPr>
              <w:t xml:space="preserve"> </w:t>
            </w:r>
            <w:r>
              <w:rPr>
                <w:sz w:val="24"/>
              </w:rPr>
              <w:t>PKR 2.5</w:t>
            </w:r>
            <w:r>
              <w:rPr>
                <w:spacing w:val="1"/>
                <w:sz w:val="24"/>
              </w:rPr>
              <w:t xml:space="preserve"> </w:t>
            </w:r>
            <w:r>
              <w:rPr>
                <w:sz w:val="24"/>
              </w:rPr>
              <w:t>Mln, For</w:t>
            </w:r>
            <w:r>
              <w:rPr>
                <w:spacing w:val="-1"/>
                <w:sz w:val="24"/>
              </w:rPr>
              <w:t xml:space="preserve"> </w:t>
            </w:r>
            <w:r>
              <w:rPr>
                <w:sz w:val="24"/>
              </w:rPr>
              <w:t>SME PKR</w:t>
            </w:r>
            <w:r>
              <w:rPr>
                <w:spacing w:val="-1"/>
                <w:sz w:val="24"/>
              </w:rPr>
              <w:t xml:space="preserve"> </w:t>
            </w:r>
            <w:r>
              <w:rPr>
                <w:sz w:val="24"/>
              </w:rPr>
              <w:t xml:space="preserve">25 </w:t>
            </w:r>
            <w:r>
              <w:rPr>
                <w:spacing w:val="-5"/>
                <w:sz w:val="24"/>
              </w:rPr>
              <w:t>Mln</w:t>
            </w:r>
          </w:p>
        </w:tc>
      </w:tr>
      <w:tr w:rsidR="00C036BA">
        <w:trPr>
          <w:trHeight w:val="277"/>
        </w:trPr>
        <w:tc>
          <w:tcPr>
            <w:tcW w:w="3404" w:type="dxa"/>
          </w:tcPr>
          <w:p w:rsidR="00C036BA" w:rsidRDefault="001D6A0D">
            <w:pPr>
              <w:pStyle w:val="TableParagraph"/>
              <w:spacing w:before="1" w:line="257" w:lineRule="exact"/>
              <w:rPr>
                <w:sz w:val="24"/>
              </w:rPr>
            </w:pPr>
            <w:r>
              <w:rPr>
                <w:sz w:val="24"/>
              </w:rPr>
              <w:t>Portfolio</w:t>
            </w:r>
            <w:r>
              <w:rPr>
                <w:spacing w:val="-1"/>
                <w:sz w:val="24"/>
              </w:rPr>
              <w:t xml:space="preserve"> </w:t>
            </w:r>
            <w:r>
              <w:rPr>
                <w:spacing w:val="-5"/>
                <w:sz w:val="24"/>
              </w:rPr>
              <w:t>Cap</w:t>
            </w:r>
          </w:p>
        </w:tc>
        <w:tc>
          <w:tcPr>
            <w:tcW w:w="5245" w:type="dxa"/>
          </w:tcPr>
          <w:p w:rsidR="00C036BA" w:rsidRDefault="001D6A0D">
            <w:pPr>
              <w:pStyle w:val="TableParagraph"/>
              <w:spacing w:before="1" w:line="257" w:lineRule="exact"/>
              <w:rPr>
                <w:sz w:val="24"/>
              </w:rPr>
            </w:pPr>
            <w:r>
              <w:rPr>
                <w:sz w:val="24"/>
              </w:rPr>
              <w:t>15</w:t>
            </w:r>
            <w:r>
              <w:rPr>
                <w:spacing w:val="-1"/>
                <w:sz w:val="24"/>
              </w:rPr>
              <w:t xml:space="preserve"> </w:t>
            </w:r>
            <w:r>
              <w:rPr>
                <w:sz w:val="24"/>
              </w:rPr>
              <w:t>billion</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z w:val="24"/>
              </w:rPr>
              <w:t>year</w:t>
            </w:r>
            <w:r>
              <w:rPr>
                <w:spacing w:val="-1"/>
                <w:sz w:val="24"/>
              </w:rPr>
              <w:t xml:space="preserve"> </w:t>
            </w:r>
            <w:r>
              <w:rPr>
                <w:spacing w:val="-4"/>
                <w:sz w:val="24"/>
              </w:rPr>
              <w:t>2024</w:t>
            </w:r>
          </w:p>
        </w:tc>
      </w:tr>
      <w:tr w:rsidR="00C036BA">
        <w:trPr>
          <w:trHeight w:val="275"/>
        </w:trPr>
        <w:tc>
          <w:tcPr>
            <w:tcW w:w="3404" w:type="dxa"/>
          </w:tcPr>
          <w:p w:rsidR="00C036BA" w:rsidRDefault="001D6A0D">
            <w:pPr>
              <w:pStyle w:val="TableParagraph"/>
              <w:spacing w:line="256" w:lineRule="exact"/>
              <w:rPr>
                <w:sz w:val="24"/>
              </w:rPr>
            </w:pPr>
            <w:r>
              <w:rPr>
                <w:sz w:val="24"/>
              </w:rPr>
              <w:t>Deviation</w:t>
            </w:r>
            <w:r>
              <w:rPr>
                <w:spacing w:val="-2"/>
                <w:sz w:val="24"/>
              </w:rPr>
              <w:t xml:space="preserve"> </w:t>
            </w:r>
            <w:r>
              <w:rPr>
                <w:spacing w:val="-5"/>
                <w:sz w:val="24"/>
              </w:rPr>
              <w:t>Cap</w:t>
            </w:r>
          </w:p>
        </w:tc>
        <w:tc>
          <w:tcPr>
            <w:tcW w:w="5245" w:type="dxa"/>
          </w:tcPr>
          <w:p w:rsidR="00C036BA" w:rsidRDefault="001D6A0D">
            <w:pPr>
              <w:pStyle w:val="TableParagraph"/>
              <w:spacing w:line="256" w:lineRule="exact"/>
              <w:rPr>
                <w:sz w:val="24"/>
              </w:rPr>
            </w:pPr>
            <w:r>
              <w:rPr>
                <w:sz w:val="24"/>
              </w:rPr>
              <w:t>20%</w:t>
            </w:r>
            <w:r>
              <w:rPr>
                <w:spacing w:val="-2"/>
                <w:sz w:val="24"/>
              </w:rPr>
              <w:t xml:space="preserve"> </w:t>
            </w:r>
            <w:r>
              <w:rPr>
                <w:sz w:val="24"/>
              </w:rPr>
              <w:t>of the</w:t>
            </w:r>
            <w:r>
              <w:rPr>
                <w:spacing w:val="-2"/>
                <w:sz w:val="24"/>
              </w:rPr>
              <w:t xml:space="preserve"> </w:t>
            </w:r>
            <w:r>
              <w:rPr>
                <w:sz w:val="24"/>
              </w:rPr>
              <w:t xml:space="preserve">total </w:t>
            </w:r>
            <w:r>
              <w:rPr>
                <w:spacing w:val="-2"/>
                <w:sz w:val="24"/>
              </w:rPr>
              <w:t>portfolio</w:t>
            </w:r>
          </w:p>
        </w:tc>
      </w:tr>
      <w:tr w:rsidR="00C036BA">
        <w:trPr>
          <w:trHeight w:val="275"/>
        </w:trPr>
        <w:tc>
          <w:tcPr>
            <w:tcW w:w="3404" w:type="dxa"/>
          </w:tcPr>
          <w:p w:rsidR="00C036BA" w:rsidRDefault="001D6A0D">
            <w:pPr>
              <w:pStyle w:val="TableParagraph"/>
              <w:spacing w:line="256" w:lineRule="exact"/>
              <w:rPr>
                <w:sz w:val="24"/>
              </w:rPr>
            </w:pPr>
            <w:r>
              <w:rPr>
                <w:sz w:val="24"/>
              </w:rPr>
              <w:t>Per</w:t>
            </w:r>
            <w:r>
              <w:rPr>
                <w:spacing w:val="-1"/>
                <w:sz w:val="24"/>
              </w:rPr>
              <w:t xml:space="preserve"> </w:t>
            </w:r>
            <w:r>
              <w:rPr>
                <w:sz w:val="24"/>
              </w:rPr>
              <w:t>Branch</w:t>
            </w:r>
            <w:r>
              <w:rPr>
                <w:spacing w:val="-2"/>
                <w:sz w:val="24"/>
              </w:rPr>
              <w:t xml:space="preserve"> </w:t>
            </w:r>
            <w:r>
              <w:rPr>
                <w:sz w:val="24"/>
              </w:rPr>
              <w:t>Exposure</w:t>
            </w:r>
            <w:r>
              <w:rPr>
                <w:spacing w:val="-1"/>
                <w:sz w:val="24"/>
              </w:rPr>
              <w:t xml:space="preserve"> </w:t>
            </w:r>
            <w:r>
              <w:rPr>
                <w:spacing w:val="-5"/>
                <w:sz w:val="24"/>
              </w:rPr>
              <w:t>Cap</w:t>
            </w:r>
          </w:p>
        </w:tc>
        <w:tc>
          <w:tcPr>
            <w:tcW w:w="5245" w:type="dxa"/>
          </w:tcPr>
          <w:p w:rsidR="00C036BA" w:rsidRDefault="001D6A0D">
            <w:pPr>
              <w:pStyle w:val="TableParagraph"/>
              <w:spacing w:line="256" w:lineRule="exact"/>
              <w:rPr>
                <w:sz w:val="24"/>
              </w:rPr>
            </w:pPr>
            <w:r>
              <w:rPr>
                <w:sz w:val="24"/>
              </w:rPr>
              <w:t xml:space="preserve">Rs. 300 </w:t>
            </w:r>
            <w:r>
              <w:rPr>
                <w:spacing w:val="-5"/>
                <w:sz w:val="24"/>
              </w:rPr>
              <w:t>Mln</w:t>
            </w:r>
          </w:p>
        </w:tc>
      </w:tr>
    </w:tbl>
    <w:p w:rsidR="00C036BA" w:rsidRDefault="00C036BA">
      <w:pPr>
        <w:pStyle w:val="BodyText"/>
        <w:spacing w:before="2"/>
        <w:rPr>
          <w:b/>
        </w:rPr>
      </w:pPr>
    </w:p>
    <w:p w:rsidR="00C036BA" w:rsidRDefault="001D6A0D">
      <w:pPr>
        <w:pStyle w:val="Heading1"/>
        <w:numPr>
          <w:ilvl w:val="0"/>
          <w:numId w:val="11"/>
        </w:numPr>
        <w:tabs>
          <w:tab w:val="left" w:pos="1438"/>
        </w:tabs>
        <w:ind w:left="1438" w:hanging="358"/>
        <w:jc w:val="left"/>
      </w:pPr>
      <w:bookmarkStart w:id="34" w:name="_bookmark35"/>
      <w:bookmarkEnd w:id="34"/>
      <w:r>
        <w:t>SUPPORT</w:t>
      </w:r>
      <w:r>
        <w:rPr>
          <w:spacing w:val="-4"/>
        </w:rPr>
        <w:t xml:space="preserve"> </w:t>
      </w:r>
      <w:r>
        <w:t>DEPARTMENTS:</w:t>
      </w:r>
      <w:r>
        <w:rPr>
          <w:spacing w:val="-1"/>
        </w:rPr>
        <w:t xml:space="preserve"> </w:t>
      </w:r>
      <w:r>
        <w:t>BRIEF</w:t>
      </w:r>
      <w:r>
        <w:rPr>
          <w:spacing w:val="-1"/>
        </w:rPr>
        <w:t xml:space="preserve"> </w:t>
      </w:r>
      <w:r>
        <w:t>ROLES</w:t>
      </w:r>
      <w:r>
        <w:rPr>
          <w:spacing w:val="-2"/>
        </w:rPr>
        <w:t xml:space="preserve"> </w:t>
      </w:r>
      <w:r>
        <w:t>&amp;</w:t>
      </w:r>
      <w:r>
        <w:rPr>
          <w:spacing w:val="-2"/>
        </w:rPr>
        <w:t xml:space="preserve"> RESPONSIBILITIES</w:t>
      </w:r>
    </w:p>
    <w:p w:rsidR="00C036BA" w:rsidRDefault="00C036BA">
      <w:pPr>
        <w:pStyle w:val="BodyText"/>
        <w:rPr>
          <w:b/>
        </w:rPr>
      </w:pPr>
    </w:p>
    <w:p w:rsidR="00C036BA" w:rsidRDefault="001D6A0D">
      <w:pPr>
        <w:pStyle w:val="BodyText"/>
        <w:ind w:left="720" w:right="469"/>
      </w:pPr>
      <w:r>
        <w:t>Support departments roles, responsibilities and processes will be as per their respective manuals, brief of these are as follows:</w:t>
      </w:r>
    </w:p>
    <w:p w:rsidR="00C036BA" w:rsidRDefault="00C036BA">
      <w:pPr>
        <w:pStyle w:val="BodyText"/>
        <w:spacing w:before="41"/>
      </w:pPr>
    </w:p>
    <w:p w:rsidR="00C036BA" w:rsidRDefault="001D6A0D">
      <w:pPr>
        <w:pStyle w:val="Heading2"/>
      </w:pPr>
      <w:bookmarkStart w:id="35" w:name="_bookmark36"/>
      <w:bookmarkEnd w:id="35"/>
      <w:r>
        <w:rPr>
          <w:color w:val="1F3762"/>
          <w:spacing w:val="-2"/>
        </w:rPr>
        <w:t>Product</w:t>
      </w:r>
    </w:p>
    <w:p w:rsidR="00C036BA" w:rsidRDefault="001D6A0D">
      <w:pPr>
        <w:pStyle w:val="BodyText"/>
        <w:ind w:left="720" w:right="533"/>
        <w:jc w:val="both"/>
      </w:pPr>
      <w:r>
        <w:t>Department’s</w:t>
      </w:r>
      <w:r>
        <w:rPr>
          <w:spacing w:val="-12"/>
        </w:rPr>
        <w:t xml:space="preserve"> </w:t>
      </w:r>
      <w:r>
        <w:t>primary</w:t>
      </w:r>
      <w:r>
        <w:rPr>
          <w:spacing w:val="-13"/>
        </w:rPr>
        <w:t xml:space="preserve"> </w:t>
      </w:r>
      <w:r>
        <w:t>role</w:t>
      </w:r>
      <w:r>
        <w:rPr>
          <w:spacing w:val="-15"/>
        </w:rPr>
        <w:t xml:space="preserve"> </w:t>
      </w:r>
      <w:r>
        <w:t>will</w:t>
      </w:r>
      <w:r>
        <w:rPr>
          <w:spacing w:val="-14"/>
        </w:rPr>
        <w:t xml:space="preserve"> </w:t>
      </w:r>
      <w:r>
        <w:t>be</w:t>
      </w:r>
      <w:r>
        <w:rPr>
          <w:spacing w:val="-13"/>
        </w:rPr>
        <w:t xml:space="preserve"> </w:t>
      </w:r>
      <w:r>
        <w:t>to</w:t>
      </w:r>
      <w:r>
        <w:rPr>
          <w:spacing w:val="-14"/>
        </w:rPr>
        <w:t xml:space="preserve"> </w:t>
      </w:r>
      <w:r>
        <w:t>structure,</w:t>
      </w:r>
      <w:r>
        <w:rPr>
          <w:spacing w:val="-12"/>
        </w:rPr>
        <w:t xml:space="preserve"> </w:t>
      </w:r>
      <w:r>
        <w:t>review</w:t>
      </w:r>
      <w:r>
        <w:rPr>
          <w:spacing w:val="-15"/>
        </w:rPr>
        <w:t xml:space="preserve"> </w:t>
      </w:r>
      <w:r>
        <w:t>and</w:t>
      </w:r>
      <w:r>
        <w:rPr>
          <w:spacing w:val="-12"/>
        </w:rPr>
        <w:t xml:space="preserve"> </w:t>
      </w:r>
      <w:r>
        <w:t>update</w:t>
      </w:r>
      <w:r>
        <w:rPr>
          <w:spacing w:val="-15"/>
        </w:rPr>
        <w:t xml:space="preserve"> </w:t>
      </w:r>
      <w:r>
        <w:t>the</w:t>
      </w:r>
      <w:r>
        <w:rPr>
          <w:spacing w:val="-13"/>
        </w:rPr>
        <w:t xml:space="preserve"> </w:t>
      </w:r>
      <w:r>
        <w:t>Product</w:t>
      </w:r>
      <w:r>
        <w:rPr>
          <w:spacing w:val="-14"/>
        </w:rPr>
        <w:t xml:space="preserve"> </w:t>
      </w:r>
      <w:r>
        <w:t>Program</w:t>
      </w:r>
      <w:r>
        <w:rPr>
          <w:spacing w:val="-14"/>
        </w:rPr>
        <w:t xml:space="preserve"> </w:t>
      </w:r>
      <w:r>
        <w:t>on</w:t>
      </w:r>
      <w:r>
        <w:rPr>
          <w:spacing w:val="-12"/>
        </w:rPr>
        <w:t xml:space="preserve"> </w:t>
      </w:r>
      <w:r>
        <w:t>the</w:t>
      </w:r>
      <w:r>
        <w:rPr>
          <w:spacing w:val="-15"/>
        </w:rPr>
        <w:t xml:space="preserve"> </w:t>
      </w:r>
      <w:r>
        <w:t>prescribed review</w:t>
      </w:r>
      <w:r>
        <w:rPr>
          <w:spacing w:val="-11"/>
        </w:rPr>
        <w:t xml:space="preserve"> </w:t>
      </w:r>
      <w:r>
        <w:t>period</w:t>
      </w:r>
      <w:r>
        <w:rPr>
          <w:spacing w:val="-10"/>
        </w:rPr>
        <w:t xml:space="preserve"> </w:t>
      </w:r>
      <w:r>
        <w:t>as</w:t>
      </w:r>
      <w:r>
        <w:rPr>
          <w:spacing w:val="-10"/>
        </w:rPr>
        <w:t xml:space="preserve"> </w:t>
      </w:r>
      <w:r>
        <w:t>well</w:t>
      </w:r>
      <w:r>
        <w:rPr>
          <w:spacing w:val="-10"/>
        </w:rPr>
        <w:t xml:space="preserve"> </w:t>
      </w:r>
      <w:r>
        <w:t>as</w:t>
      </w:r>
      <w:r>
        <w:rPr>
          <w:spacing w:val="-10"/>
        </w:rPr>
        <w:t xml:space="preserve"> </w:t>
      </w:r>
      <w:r>
        <w:t>in</w:t>
      </w:r>
      <w:r>
        <w:rPr>
          <w:spacing w:val="-10"/>
        </w:rPr>
        <w:t xml:space="preserve"> </w:t>
      </w:r>
      <w:r>
        <w:t>interim</w:t>
      </w:r>
      <w:r>
        <w:rPr>
          <w:spacing w:val="-10"/>
        </w:rPr>
        <w:t xml:space="preserve"> </w:t>
      </w:r>
      <w:r>
        <w:t>based</w:t>
      </w:r>
      <w:r>
        <w:rPr>
          <w:spacing w:val="-10"/>
        </w:rPr>
        <w:t xml:space="preserve"> </w:t>
      </w:r>
      <w:r>
        <w:t>on</w:t>
      </w:r>
      <w:r>
        <w:rPr>
          <w:spacing w:val="-10"/>
        </w:rPr>
        <w:t xml:space="preserve"> </w:t>
      </w:r>
      <w:r>
        <w:t>regulatory</w:t>
      </w:r>
      <w:r>
        <w:rPr>
          <w:spacing w:val="-10"/>
        </w:rPr>
        <w:t xml:space="preserve"> </w:t>
      </w:r>
      <w:r>
        <w:t>changes,</w:t>
      </w:r>
      <w:r>
        <w:rPr>
          <w:spacing w:val="-10"/>
        </w:rPr>
        <w:t xml:space="preserve"> </w:t>
      </w:r>
      <w:r>
        <w:t>market</w:t>
      </w:r>
      <w:r>
        <w:rPr>
          <w:spacing w:val="-10"/>
        </w:rPr>
        <w:t xml:space="preserve"> </w:t>
      </w:r>
      <w:r>
        <w:t>dynamics</w:t>
      </w:r>
      <w:r>
        <w:rPr>
          <w:spacing w:val="-10"/>
        </w:rPr>
        <w:t xml:space="preserve"> </w:t>
      </w:r>
      <w:r>
        <w:t>changes</w:t>
      </w:r>
      <w:r>
        <w:rPr>
          <w:spacing w:val="-10"/>
        </w:rPr>
        <w:t xml:space="preserve"> </w:t>
      </w:r>
      <w:r>
        <w:t>or</w:t>
      </w:r>
      <w:r>
        <w:rPr>
          <w:spacing w:val="-10"/>
        </w:rPr>
        <w:t xml:space="preserve"> </w:t>
      </w:r>
      <w:r>
        <w:t>strategical focus change. Product team is to enable business teams through marketing campaigns, sales incentivization and stakeholder’s coordination’s for efficient activity and</w:t>
      </w:r>
      <w:r>
        <w:t xml:space="preserve"> turnaround times while keeping in mind the P&amp;L impacts.</w:t>
      </w:r>
    </w:p>
    <w:p w:rsidR="00C036BA" w:rsidRDefault="00C036BA">
      <w:pPr>
        <w:pStyle w:val="BodyText"/>
        <w:spacing w:before="39"/>
      </w:pPr>
    </w:p>
    <w:p w:rsidR="00C036BA" w:rsidRDefault="001D6A0D">
      <w:pPr>
        <w:pStyle w:val="Heading2"/>
        <w:jc w:val="both"/>
      </w:pPr>
      <w:bookmarkStart w:id="36" w:name="_bookmark37"/>
      <w:bookmarkEnd w:id="36"/>
      <w:r>
        <w:rPr>
          <w:color w:val="1F3762"/>
        </w:rPr>
        <w:t>Branch</w:t>
      </w:r>
      <w:r>
        <w:rPr>
          <w:color w:val="1F3762"/>
          <w:spacing w:val="-1"/>
        </w:rPr>
        <w:t xml:space="preserve"> </w:t>
      </w:r>
      <w:r>
        <w:rPr>
          <w:color w:val="1F3762"/>
        </w:rPr>
        <w:t>-</w:t>
      </w:r>
      <w:r>
        <w:rPr>
          <w:color w:val="1F3762"/>
          <w:spacing w:val="-1"/>
        </w:rPr>
        <w:t xml:space="preserve"> </w:t>
      </w:r>
      <w:r>
        <w:rPr>
          <w:color w:val="1F3762"/>
          <w:spacing w:val="-2"/>
        </w:rPr>
        <w:t>Sales</w:t>
      </w:r>
    </w:p>
    <w:p w:rsidR="00C036BA" w:rsidRDefault="001D6A0D">
      <w:pPr>
        <w:pStyle w:val="BodyText"/>
        <w:ind w:left="720" w:right="538"/>
        <w:jc w:val="both"/>
      </w:pPr>
      <w:r>
        <w:t>These</w:t>
      </w:r>
      <w:r>
        <w:rPr>
          <w:spacing w:val="-7"/>
        </w:rPr>
        <w:t xml:space="preserve"> </w:t>
      </w:r>
      <w:r>
        <w:t>represent</w:t>
      </w:r>
      <w:r>
        <w:rPr>
          <w:spacing w:val="-5"/>
        </w:rPr>
        <w:t xml:space="preserve"> </w:t>
      </w:r>
      <w:r>
        <w:t>the</w:t>
      </w:r>
      <w:r>
        <w:rPr>
          <w:spacing w:val="-6"/>
        </w:rPr>
        <w:t xml:space="preserve"> </w:t>
      </w:r>
      <w:r>
        <w:t>font</w:t>
      </w:r>
      <w:r>
        <w:rPr>
          <w:spacing w:val="-5"/>
        </w:rPr>
        <w:t xml:space="preserve"> </w:t>
      </w:r>
      <w:r>
        <w:t>end</w:t>
      </w:r>
      <w:r>
        <w:rPr>
          <w:spacing w:val="-6"/>
        </w:rPr>
        <w:t xml:space="preserve"> </w:t>
      </w:r>
      <w:r>
        <w:t>customer</w:t>
      </w:r>
      <w:r>
        <w:rPr>
          <w:spacing w:val="-7"/>
        </w:rPr>
        <w:t xml:space="preserve"> </w:t>
      </w:r>
      <w:r>
        <w:t>interacting</w:t>
      </w:r>
      <w:r>
        <w:rPr>
          <w:spacing w:val="-6"/>
        </w:rPr>
        <w:t xml:space="preserve"> </w:t>
      </w:r>
      <w:r>
        <w:t>and</w:t>
      </w:r>
      <w:r>
        <w:rPr>
          <w:spacing w:val="-6"/>
        </w:rPr>
        <w:t xml:space="preserve"> </w:t>
      </w:r>
      <w:r>
        <w:t>customer</w:t>
      </w:r>
      <w:r>
        <w:rPr>
          <w:spacing w:val="-7"/>
        </w:rPr>
        <w:t xml:space="preserve"> </w:t>
      </w:r>
      <w:r>
        <w:t>engaging</w:t>
      </w:r>
      <w:r>
        <w:rPr>
          <w:spacing w:val="-5"/>
        </w:rPr>
        <w:t xml:space="preserve"> </w:t>
      </w:r>
      <w:r>
        <w:t>teams,</w:t>
      </w:r>
      <w:r>
        <w:rPr>
          <w:spacing w:val="-5"/>
        </w:rPr>
        <w:t xml:space="preserve"> </w:t>
      </w:r>
      <w:r>
        <w:t>they</w:t>
      </w:r>
      <w:r>
        <w:rPr>
          <w:spacing w:val="-6"/>
        </w:rPr>
        <w:t xml:space="preserve"> </w:t>
      </w:r>
      <w:r>
        <w:t>are</w:t>
      </w:r>
      <w:r>
        <w:rPr>
          <w:spacing w:val="-8"/>
        </w:rPr>
        <w:t xml:space="preserve"> </w:t>
      </w:r>
      <w:r>
        <w:t>responsible</w:t>
      </w:r>
      <w:r>
        <w:rPr>
          <w:spacing w:val="-4"/>
        </w:rPr>
        <w:t xml:space="preserve"> </w:t>
      </w:r>
      <w:r>
        <w:t>to solicit sales by advising features &amp; eligibility aspects of the finance product to the customer in light of policy guidelines, satisfy their queries and onboard them.</w:t>
      </w:r>
    </w:p>
    <w:p w:rsidR="00C036BA" w:rsidRDefault="00C036BA">
      <w:pPr>
        <w:pStyle w:val="BodyText"/>
      </w:pPr>
    </w:p>
    <w:p w:rsidR="00C036BA" w:rsidRDefault="001D6A0D">
      <w:pPr>
        <w:pStyle w:val="BodyText"/>
        <w:ind w:left="720"/>
        <w:jc w:val="both"/>
      </w:pPr>
      <w:r>
        <w:t>Following</w:t>
      </w:r>
      <w:r>
        <w:rPr>
          <w:spacing w:val="-1"/>
        </w:rPr>
        <w:t xml:space="preserve"> </w:t>
      </w:r>
      <w:r>
        <w:t>will be</w:t>
      </w:r>
      <w:r>
        <w:rPr>
          <w:spacing w:val="-2"/>
        </w:rPr>
        <w:t xml:space="preserve"> </w:t>
      </w:r>
      <w:r>
        <w:t>the main functions</w:t>
      </w:r>
      <w:r>
        <w:rPr>
          <w:spacing w:val="-1"/>
        </w:rPr>
        <w:t xml:space="preserve"> </w:t>
      </w:r>
      <w:r>
        <w:t xml:space="preserve">of this </w:t>
      </w:r>
      <w:r>
        <w:rPr>
          <w:spacing w:val="-2"/>
        </w:rPr>
        <w:t>department,</w:t>
      </w:r>
    </w:p>
    <w:p w:rsidR="00C036BA" w:rsidRDefault="00C036BA">
      <w:pPr>
        <w:pStyle w:val="BodyText"/>
      </w:pPr>
    </w:p>
    <w:p w:rsidR="00C036BA" w:rsidRDefault="001D6A0D">
      <w:pPr>
        <w:pStyle w:val="ListParagraph"/>
        <w:numPr>
          <w:ilvl w:val="1"/>
          <w:numId w:val="3"/>
        </w:numPr>
        <w:tabs>
          <w:tab w:val="left" w:pos="1146"/>
        </w:tabs>
        <w:spacing w:before="1"/>
        <w:ind w:left="1146" w:hanging="359"/>
        <w:rPr>
          <w:sz w:val="24"/>
        </w:rPr>
      </w:pPr>
      <w:r>
        <w:rPr>
          <w:sz w:val="24"/>
        </w:rPr>
        <w:t>Initial</w:t>
      </w:r>
      <w:r>
        <w:rPr>
          <w:spacing w:val="-2"/>
          <w:sz w:val="24"/>
        </w:rPr>
        <w:t xml:space="preserve"> </w:t>
      </w:r>
      <w:r>
        <w:rPr>
          <w:sz w:val="24"/>
        </w:rPr>
        <w:t>Pre-screening:</w:t>
      </w:r>
      <w:r>
        <w:rPr>
          <w:spacing w:val="-2"/>
          <w:sz w:val="24"/>
        </w:rPr>
        <w:t xml:space="preserve"> </w:t>
      </w:r>
      <w:r>
        <w:rPr>
          <w:sz w:val="24"/>
        </w:rPr>
        <w:t>Eval</w:t>
      </w:r>
      <w:r>
        <w:rPr>
          <w:sz w:val="24"/>
        </w:rPr>
        <w:t>uate</w:t>
      </w:r>
      <w:r>
        <w:rPr>
          <w:spacing w:val="-2"/>
          <w:sz w:val="24"/>
        </w:rPr>
        <w:t xml:space="preserve"> </w:t>
      </w:r>
      <w:r>
        <w:rPr>
          <w:sz w:val="24"/>
        </w:rPr>
        <w:t>customer</w:t>
      </w:r>
      <w:r>
        <w:rPr>
          <w:spacing w:val="-2"/>
          <w:sz w:val="24"/>
        </w:rPr>
        <w:t xml:space="preserve"> </w:t>
      </w:r>
      <w:r>
        <w:rPr>
          <w:sz w:val="24"/>
        </w:rPr>
        <w:t>according to</w:t>
      </w:r>
      <w:r>
        <w:rPr>
          <w:spacing w:val="-2"/>
          <w:sz w:val="24"/>
        </w:rPr>
        <w:t xml:space="preserve"> </w:t>
      </w:r>
      <w:r>
        <w:rPr>
          <w:sz w:val="24"/>
        </w:rPr>
        <w:t>Policy</w:t>
      </w:r>
      <w:r>
        <w:rPr>
          <w:spacing w:val="-1"/>
          <w:sz w:val="24"/>
        </w:rPr>
        <w:t xml:space="preserve"> </w:t>
      </w:r>
      <w:r>
        <w:rPr>
          <w:spacing w:val="-2"/>
          <w:sz w:val="24"/>
        </w:rPr>
        <w:t>Criteria</w:t>
      </w:r>
    </w:p>
    <w:p w:rsidR="00C036BA" w:rsidRDefault="001D6A0D">
      <w:pPr>
        <w:pStyle w:val="ListParagraph"/>
        <w:numPr>
          <w:ilvl w:val="1"/>
          <w:numId w:val="3"/>
        </w:numPr>
        <w:tabs>
          <w:tab w:val="left" w:pos="1146"/>
        </w:tabs>
        <w:ind w:left="1146" w:hanging="359"/>
        <w:rPr>
          <w:sz w:val="24"/>
        </w:rPr>
      </w:pPr>
      <w:r>
        <w:rPr>
          <w:sz w:val="24"/>
        </w:rPr>
        <w:t>Provide</w:t>
      </w:r>
      <w:r>
        <w:rPr>
          <w:spacing w:val="-3"/>
          <w:sz w:val="24"/>
        </w:rPr>
        <w:t xml:space="preserve"> </w:t>
      </w:r>
      <w:r>
        <w:rPr>
          <w:sz w:val="24"/>
        </w:rPr>
        <w:t>tentative</w:t>
      </w:r>
      <w:r>
        <w:rPr>
          <w:spacing w:val="-2"/>
          <w:sz w:val="24"/>
        </w:rPr>
        <w:t xml:space="preserve"> </w:t>
      </w:r>
      <w:r>
        <w:rPr>
          <w:sz w:val="24"/>
        </w:rPr>
        <w:t>Sheets to</w:t>
      </w:r>
      <w:r>
        <w:rPr>
          <w:spacing w:val="-1"/>
          <w:sz w:val="24"/>
        </w:rPr>
        <w:t xml:space="preserve"> </w:t>
      </w:r>
      <w:r>
        <w:rPr>
          <w:sz w:val="24"/>
        </w:rPr>
        <w:t xml:space="preserve">the </w:t>
      </w:r>
      <w:r>
        <w:rPr>
          <w:spacing w:val="-2"/>
          <w:sz w:val="24"/>
        </w:rPr>
        <w:t>customer</w:t>
      </w:r>
    </w:p>
    <w:p w:rsidR="00C036BA" w:rsidRDefault="001D6A0D">
      <w:pPr>
        <w:pStyle w:val="ListParagraph"/>
        <w:numPr>
          <w:ilvl w:val="1"/>
          <w:numId w:val="3"/>
        </w:numPr>
        <w:tabs>
          <w:tab w:val="left" w:pos="1146"/>
        </w:tabs>
        <w:ind w:left="1146" w:hanging="359"/>
        <w:rPr>
          <w:sz w:val="24"/>
        </w:rPr>
      </w:pPr>
      <w:r>
        <w:rPr>
          <w:sz w:val="24"/>
        </w:rPr>
        <w:t>Completion</w:t>
      </w:r>
      <w:r>
        <w:rPr>
          <w:spacing w:val="-2"/>
          <w:sz w:val="24"/>
        </w:rPr>
        <w:t xml:space="preserve"> </w:t>
      </w:r>
      <w:r>
        <w:rPr>
          <w:sz w:val="24"/>
        </w:rPr>
        <w:t>of</w:t>
      </w:r>
      <w:r>
        <w:rPr>
          <w:spacing w:val="-2"/>
          <w:sz w:val="24"/>
        </w:rPr>
        <w:t xml:space="preserve"> </w:t>
      </w:r>
      <w:r>
        <w:rPr>
          <w:sz w:val="24"/>
        </w:rPr>
        <w:t>Application</w:t>
      </w:r>
      <w:r>
        <w:rPr>
          <w:spacing w:val="-2"/>
          <w:sz w:val="24"/>
        </w:rPr>
        <w:t xml:space="preserve"> </w:t>
      </w:r>
      <w:r>
        <w:rPr>
          <w:sz w:val="24"/>
        </w:rPr>
        <w:t>and</w:t>
      </w:r>
      <w:r>
        <w:rPr>
          <w:spacing w:val="-1"/>
          <w:sz w:val="24"/>
        </w:rPr>
        <w:t xml:space="preserve"> </w:t>
      </w:r>
      <w:r>
        <w:rPr>
          <w:sz w:val="24"/>
        </w:rPr>
        <w:t>related</w:t>
      </w:r>
      <w:r>
        <w:rPr>
          <w:spacing w:val="-1"/>
          <w:sz w:val="24"/>
        </w:rPr>
        <w:t xml:space="preserve"> </w:t>
      </w:r>
      <w:r>
        <w:rPr>
          <w:spacing w:val="-2"/>
          <w:sz w:val="24"/>
        </w:rPr>
        <w:t>documents</w:t>
      </w:r>
    </w:p>
    <w:p w:rsidR="00C036BA" w:rsidRDefault="001D6A0D">
      <w:pPr>
        <w:pStyle w:val="ListParagraph"/>
        <w:numPr>
          <w:ilvl w:val="1"/>
          <w:numId w:val="3"/>
        </w:numPr>
        <w:tabs>
          <w:tab w:val="left" w:pos="1146"/>
        </w:tabs>
        <w:ind w:left="1146" w:hanging="359"/>
        <w:rPr>
          <w:sz w:val="24"/>
        </w:rPr>
      </w:pPr>
      <w:r>
        <w:rPr>
          <w:sz w:val="24"/>
        </w:rPr>
        <w:t>Customer</w:t>
      </w:r>
      <w:r>
        <w:rPr>
          <w:spacing w:val="-3"/>
          <w:sz w:val="24"/>
        </w:rPr>
        <w:t xml:space="preserve"> </w:t>
      </w:r>
      <w:r>
        <w:rPr>
          <w:sz w:val="24"/>
        </w:rPr>
        <w:t>coordination</w:t>
      </w:r>
      <w:r>
        <w:rPr>
          <w:spacing w:val="-2"/>
          <w:sz w:val="24"/>
        </w:rPr>
        <w:t xml:space="preserve"> </w:t>
      </w:r>
      <w:r>
        <w:rPr>
          <w:sz w:val="24"/>
        </w:rPr>
        <w:t>at each</w:t>
      </w:r>
      <w:r>
        <w:rPr>
          <w:spacing w:val="-2"/>
          <w:sz w:val="24"/>
        </w:rPr>
        <w:t xml:space="preserve"> Stage</w:t>
      </w:r>
    </w:p>
    <w:p w:rsidR="00C036BA" w:rsidRDefault="001D6A0D">
      <w:pPr>
        <w:pStyle w:val="ListParagraph"/>
        <w:numPr>
          <w:ilvl w:val="2"/>
          <w:numId w:val="3"/>
        </w:numPr>
        <w:tabs>
          <w:tab w:val="left" w:pos="1571"/>
        </w:tabs>
        <w:ind w:left="1571" w:hanging="359"/>
        <w:rPr>
          <w:sz w:val="24"/>
        </w:rPr>
      </w:pPr>
      <w:r>
        <w:rPr>
          <w:sz w:val="24"/>
        </w:rPr>
        <w:t>Signing of</w:t>
      </w:r>
      <w:r>
        <w:rPr>
          <w:spacing w:val="-1"/>
          <w:sz w:val="24"/>
        </w:rPr>
        <w:t xml:space="preserve"> </w:t>
      </w:r>
      <w:r>
        <w:rPr>
          <w:spacing w:val="-2"/>
          <w:sz w:val="24"/>
        </w:rPr>
        <w:t>Application</w:t>
      </w:r>
    </w:p>
    <w:p w:rsidR="00C036BA" w:rsidRDefault="001D6A0D">
      <w:pPr>
        <w:pStyle w:val="ListParagraph"/>
        <w:numPr>
          <w:ilvl w:val="2"/>
          <w:numId w:val="3"/>
        </w:numPr>
        <w:tabs>
          <w:tab w:val="left" w:pos="1571"/>
        </w:tabs>
        <w:ind w:left="1571" w:hanging="359"/>
        <w:rPr>
          <w:sz w:val="24"/>
        </w:rPr>
      </w:pPr>
      <w:r>
        <w:rPr>
          <w:sz w:val="24"/>
        </w:rPr>
        <w:t>Initial</w:t>
      </w:r>
      <w:r>
        <w:rPr>
          <w:spacing w:val="-2"/>
          <w:sz w:val="24"/>
        </w:rPr>
        <w:t xml:space="preserve"> </w:t>
      </w:r>
      <w:r>
        <w:rPr>
          <w:sz w:val="24"/>
        </w:rPr>
        <w:t>and</w:t>
      </w:r>
      <w:r>
        <w:rPr>
          <w:spacing w:val="-2"/>
          <w:sz w:val="24"/>
        </w:rPr>
        <w:t xml:space="preserve"> </w:t>
      </w:r>
      <w:r>
        <w:rPr>
          <w:sz w:val="24"/>
        </w:rPr>
        <w:t>Credit</w:t>
      </w:r>
      <w:r>
        <w:rPr>
          <w:spacing w:val="-1"/>
          <w:sz w:val="24"/>
        </w:rPr>
        <w:t xml:space="preserve"> </w:t>
      </w:r>
      <w:r>
        <w:rPr>
          <w:spacing w:val="-2"/>
          <w:sz w:val="24"/>
        </w:rPr>
        <w:t>review</w:t>
      </w:r>
    </w:p>
    <w:p w:rsidR="00C036BA" w:rsidRDefault="001D6A0D">
      <w:pPr>
        <w:pStyle w:val="ListParagraph"/>
        <w:numPr>
          <w:ilvl w:val="2"/>
          <w:numId w:val="3"/>
        </w:numPr>
        <w:tabs>
          <w:tab w:val="left" w:pos="1571"/>
        </w:tabs>
        <w:ind w:left="1571" w:hanging="359"/>
        <w:rPr>
          <w:sz w:val="24"/>
        </w:rPr>
      </w:pPr>
      <w:r>
        <w:rPr>
          <w:sz w:val="24"/>
        </w:rPr>
        <w:t>Execution</w:t>
      </w:r>
      <w:r>
        <w:rPr>
          <w:spacing w:val="-2"/>
          <w:sz w:val="24"/>
        </w:rPr>
        <w:t xml:space="preserve"> </w:t>
      </w:r>
      <w:r>
        <w:rPr>
          <w:sz w:val="24"/>
        </w:rPr>
        <w:t>of</w:t>
      </w:r>
      <w:r>
        <w:rPr>
          <w:spacing w:val="-2"/>
          <w:sz w:val="24"/>
        </w:rPr>
        <w:t xml:space="preserve"> </w:t>
      </w:r>
      <w:r>
        <w:rPr>
          <w:sz w:val="24"/>
        </w:rPr>
        <w:t>Legal</w:t>
      </w:r>
      <w:r>
        <w:rPr>
          <w:spacing w:val="-1"/>
          <w:sz w:val="24"/>
        </w:rPr>
        <w:t xml:space="preserve"> </w:t>
      </w:r>
      <w:r>
        <w:rPr>
          <w:spacing w:val="-2"/>
          <w:sz w:val="24"/>
        </w:rPr>
        <w:t>Documentation</w:t>
      </w:r>
    </w:p>
    <w:p w:rsidR="00C036BA" w:rsidRDefault="001D6A0D">
      <w:pPr>
        <w:pStyle w:val="ListParagraph"/>
        <w:numPr>
          <w:ilvl w:val="2"/>
          <w:numId w:val="3"/>
        </w:numPr>
        <w:tabs>
          <w:tab w:val="left" w:pos="1571"/>
        </w:tabs>
        <w:ind w:left="1571" w:hanging="359"/>
        <w:rPr>
          <w:sz w:val="24"/>
        </w:rPr>
      </w:pPr>
      <w:r>
        <w:rPr>
          <w:spacing w:val="-2"/>
          <w:sz w:val="24"/>
        </w:rPr>
        <w:t>Disbursement</w:t>
      </w:r>
    </w:p>
    <w:p w:rsidR="00C036BA" w:rsidRDefault="001D6A0D">
      <w:pPr>
        <w:pStyle w:val="ListParagraph"/>
        <w:numPr>
          <w:ilvl w:val="1"/>
          <w:numId w:val="3"/>
        </w:numPr>
        <w:tabs>
          <w:tab w:val="left" w:pos="1146"/>
        </w:tabs>
        <w:ind w:left="1146" w:hanging="359"/>
        <w:rPr>
          <w:sz w:val="24"/>
        </w:rPr>
      </w:pPr>
      <w:r>
        <w:rPr>
          <w:sz w:val="24"/>
        </w:rPr>
        <w:t>Coordination</w:t>
      </w:r>
      <w:r>
        <w:rPr>
          <w:spacing w:val="-1"/>
          <w:sz w:val="24"/>
        </w:rPr>
        <w:t xml:space="preserve"> </w:t>
      </w:r>
      <w:r>
        <w:rPr>
          <w:sz w:val="24"/>
        </w:rPr>
        <w:t>with</w:t>
      </w:r>
      <w:r>
        <w:rPr>
          <w:spacing w:val="-1"/>
          <w:sz w:val="24"/>
        </w:rPr>
        <w:t xml:space="preserve"> </w:t>
      </w:r>
      <w:r>
        <w:rPr>
          <w:sz w:val="24"/>
        </w:rPr>
        <w:t>related</w:t>
      </w:r>
      <w:r>
        <w:rPr>
          <w:spacing w:val="-1"/>
          <w:sz w:val="24"/>
        </w:rPr>
        <w:t xml:space="preserve"> </w:t>
      </w:r>
      <w:r>
        <w:rPr>
          <w:sz w:val="24"/>
        </w:rPr>
        <w:t>stake</w:t>
      </w:r>
      <w:r>
        <w:rPr>
          <w:spacing w:val="-2"/>
          <w:sz w:val="24"/>
        </w:rPr>
        <w:t xml:space="preserve"> </w:t>
      </w:r>
      <w:r>
        <w:rPr>
          <w:sz w:val="24"/>
        </w:rPr>
        <w:t>holders</w:t>
      </w:r>
      <w:r>
        <w:rPr>
          <w:spacing w:val="-1"/>
          <w:sz w:val="24"/>
        </w:rPr>
        <w:t xml:space="preserve"> </w:t>
      </w:r>
      <w:r>
        <w:rPr>
          <w:sz w:val="24"/>
        </w:rPr>
        <w:t>for</w:t>
      </w:r>
      <w:r>
        <w:rPr>
          <w:spacing w:val="-1"/>
          <w:sz w:val="24"/>
        </w:rPr>
        <w:t xml:space="preserve"> </w:t>
      </w:r>
      <w:r>
        <w:rPr>
          <w:sz w:val="24"/>
        </w:rPr>
        <w:t>smooth</w:t>
      </w:r>
      <w:r>
        <w:rPr>
          <w:spacing w:val="-1"/>
          <w:sz w:val="24"/>
        </w:rPr>
        <w:t xml:space="preserve"> </w:t>
      </w:r>
      <w:r>
        <w:rPr>
          <w:sz w:val="24"/>
        </w:rPr>
        <w:t>processing</w:t>
      </w:r>
      <w:r>
        <w:rPr>
          <w:spacing w:val="-1"/>
          <w:sz w:val="24"/>
        </w:rPr>
        <w:t xml:space="preserve"> </w:t>
      </w:r>
      <w:r>
        <w:rPr>
          <w:sz w:val="24"/>
        </w:rPr>
        <w:t>of</w:t>
      </w:r>
      <w:r>
        <w:rPr>
          <w:spacing w:val="-1"/>
          <w:sz w:val="24"/>
        </w:rPr>
        <w:t xml:space="preserve"> </w:t>
      </w:r>
      <w:r>
        <w:rPr>
          <w:spacing w:val="-4"/>
          <w:sz w:val="24"/>
        </w:rPr>
        <w:t>case</w:t>
      </w:r>
    </w:p>
    <w:p w:rsidR="00C036BA" w:rsidRDefault="00C036BA">
      <w:pPr>
        <w:pStyle w:val="ListParagraph"/>
        <w:rPr>
          <w:sz w:val="24"/>
        </w:rPr>
        <w:sectPr w:rsidR="00C036BA">
          <w:pgSz w:w="12240" w:h="15840"/>
          <w:pgMar w:top="1080" w:right="360" w:bottom="1200" w:left="720" w:header="763" w:footer="990" w:gutter="0"/>
          <w:cols w:space="720"/>
        </w:sectPr>
      </w:pPr>
    </w:p>
    <w:p w:rsidR="00C036BA" w:rsidRDefault="001D6A0D">
      <w:pPr>
        <w:pStyle w:val="Heading2"/>
        <w:spacing w:before="81"/>
      </w:pPr>
      <w:bookmarkStart w:id="37" w:name="_bookmark38"/>
      <w:bookmarkEnd w:id="37"/>
      <w:r>
        <w:rPr>
          <w:color w:val="1F3762"/>
        </w:rPr>
        <w:lastRenderedPageBreak/>
        <w:t>Branch</w:t>
      </w:r>
      <w:r>
        <w:rPr>
          <w:color w:val="1F3762"/>
          <w:spacing w:val="-2"/>
        </w:rPr>
        <w:t xml:space="preserve"> Operations</w:t>
      </w:r>
    </w:p>
    <w:p w:rsidR="00C036BA" w:rsidRDefault="001D6A0D">
      <w:pPr>
        <w:pStyle w:val="ListParagraph"/>
        <w:numPr>
          <w:ilvl w:val="1"/>
          <w:numId w:val="3"/>
        </w:numPr>
        <w:tabs>
          <w:tab w:val="left" w:pos="1146"/>
        </w:tabs>
        <w:spacing w:before="267"/>
        <w:ind w:left="1146" w:hanging="359"/>
        <w:rPr>
          <w:sz w:val="24"/>
        </w:rPr>
      </w:pPr>
      <w:r>
        <w:rPr>
          <w:sz w:val="24"/>
        </w:rPr>
        <w:t>Ensuring</w:t>
      </w:r>
      <w:r>
        <w:rPr>
          <w:spacing w:val="-2"/>
          <w:sz w:val="24"/>
        </w:rPr>
        <w:t xml:space="preserve"> </w:t>
      </w:r>
      <w:r>
        <w:rPr>
          <w:sz w:val="24"/>
        </w:rPr>
        <w:t>correct</w:t>
      </w:r>
      <w:r>
        <w:rPr>
          <w:spacing w:val="-1"/>
          <w:sz w:val="24"/>
        </w:rPr>
        <w:t xml:space="preserve"> </w:t>
      </w:r>
      <w:r>
        <w:rPr>
          <w:sz w:val="24"/>
        </w:rPr>
        <w:t>evaluation</w:t>
      </w:r>
      <w:r>
        <w:rPr>
          <w:spacing w:val="-1"/>
          <w:sz w:val="24"/>
        </w:rPr>
        <w:t xml:space="preserve"> </w:t>
      </w:r>
      <w:r>
        <w:rPr>
          <w:sz w:val="24"/>
        </w:rPr>
        <w:t>as</w:t>
      </w:r>
      <w:r>
        <w:rPr>
          <w:spacing w:val="-1"/>
          <w:sz w:val="24"/>
        </w:rPr>
        <w:t xml:space="preserve"> </w:t>
      </w:r>
      <w:r>
        <w:rPr>
          <w:sz w:val="24"/>
        </w:rPr>
        <w:t>per</w:t>
      </w:r>
      <w:r>
        <w:rPr>
          <w:spacing w:val="-1"/>
          <w:sz w:val="24"/>
        </w:rPr>
        <w:t xml:space="preserve"> </w:t>
      </w:r>
      <w:r>
        <w:rPr>
          <w:sz w:val="24"/>
        </w:rPr>
        <w:t>SOP</w:t>
      </w:r>
      <w:r>
        <w:rPr>
          <w:spacing w:val="-1"/>
          <w:sz w:val="24"/>
        </w:rPr>
        <w:t xml:space="preserve"> </w:t>
      </w:r>
      <w:r>
        <w:rPr>
          <w:spacing w:val="-2"/>
          <w:sz w:val="24"/>
        </w:rPr>
        <w:t>Guidelines</w:t>
      </w:r>
    </w:p>
    <w:p w:rsidR="00C036BA" w:rsidRDefault="001D6A0D">
      <w:pPr>
        <w:pStyle w:val="ListParagraph"/>
        <w:numPr>
          <w:ilvl w:val="1"/>
          <w:numId w:val="3"/>
        </w:numPr>
        <w:tabs>
          <w:tab w:val="left" w:pos="1146"/>
        </w:tabs>
        <w:ind w:left="1146" w:hanging="359"/>
        <w:rPr>
          <w:sz w:val="24"/>
        </w:rPr>
      </w:pPr>
      <w:r>
        <w:rPr>
          <w:sz w:val="24"/>
        </w:rPr>
        <w:t>All</w:t>
      </w:r>
      <w:r>
        <w:rPr>
          <w:spacing w:val="-3"/>
          <w:sz w:val="24"/>
        </w:rPr>
        <w:t xml:space="preserve"> </w:t>
      </w:r>
      <w:r>
        <w:rPr>
          <w:sz w:val="24"/>
        </w:rPr>
        <w:t>evaluations to</w:t>
      </w:r>
      <w:r>
        <w:rPr>
          <w:spacing w:val="-1"/>
          <w:sz w:val="24"/>
        </w:rPr>
        <w:t xml:space="preserve"> </w:t>
      </w:r>
      <w:r>
        <w:rPr>
          <w:sz w:val="24"/>
        </w:rPr>
        <w:t>take</w:t>
      </w:r>
      <w:r>
        <w:rPr>
          <w:spacing w:val="-2"/>
          <w:sz w:val="24"/>
        </w:rPr>
        <w:t xml:space="preserve"> </w:t>
      </w:r>
      <w:r>
        <w:rPr>
          <w:sz w:val="24"/>
        </w:rPr>
        <w:t>place</w:t>
      </w:r>
      <w:r>
        <w:rPr>
          <w:spacing w:val="-2"/>
          <w:sz w:val="24"/>
        </w:rPr>
        <w:t xml:space="preserve"> </w:t>
      </w:r>
      <w:r>
        <w:rPr>
          <w:sz w:val="24"/>
        </w:rPr>
        <w:t>in the</w:t>
      </w:r>
      <w:r>
        <w:rPr>
          <w:spacing w:val="-2"/>
          <w:sz w:val="24"/>
        </w:rPr>
        <w:t xml:space="preserve"> </w:t>
      </w:r>
      <w:r>
        <w:rPr>
          <w:sz w:val="24"/>
        </w:rPr>
        <w:t>presence</w:t>
      </w:r>
      <w:r>
        <w:rPr>
          <w:spacing w:val="-1"/>
          <w:sz w:val="24"/>
        </w:rPr>
        <w:t xml:space="preserve"> </w:t>
      </w:r>
      <w:r>
        <w:rPr>
          <w:sz w:val="24"/>
        </w:rPr>
        <w:t xml:space="preserve">of </w:t>
      </w:r>
      <w:r>
        <w:rPr>
          <w:spacing w:val="-5"/>
          <w:sz w:val="24"/>
        </w:rPr>
        <w:t>BOM</w:t>
      </w:r>
    </w:p>
    <w:p w:rsidR="00C036BA" w:rsidRDefault="001D6A0D">
      <w:pPr>
        <w:pStyle w:val="ListParagraph"/>
        <w:numPr>
          <w:ilvl w:val="1"/>
          <w:numId w:val="3"/>
        </w:numPr>
        <w:tabs>
          <w:tab w:val="left" w:pos="1146"/>
        </w:tabs>
        <w:ind w:left="1146" w:hanging="359"/>
        <w:rPr>
          <w:sz w:val="24"/>
        </w:rPr>
      </w:pPr>
      <w:r>
        <w:rPr>
          <w:sz w:val="24"/>
        </w:rPr>
        <w:t>Adherence</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z w:val="24"/>
        </w:rPr>
        <w:t>overall</w:t>
      </w:r>
      <w:r>
        <w:rPr>
          <w:spacing w:val="1"/>
          <w:sz w:val="24"/>
        </w:rPr>
        <w:t xml:space="preserve"> </w:t>
      </w:r>
      <w:r>
        <w:rPr>
          <w:sz w:val="24"/>
        </w:rPr>
        <w:t>SOP</w:t>
      </w:r>
      <w:r>
        <w:rPr>
          <w:spacing w:val="-1"/>
          <w:sz w:val="24"/>
        </w:rPr>
        <w:t xml:space="preserve"> </w:t>
      </w:r>
      <w:r>
        <w:rPr>
          <w:sz w:val="24"/>
        </w:rPr>
        <w:t>and</w:t>
      </w:r>
      <w:r>
        <w:rPr>
          <w:spacing w:val="-1"/>
          <w:sz w:val="24"/>
        </w:rPr>
        <w:t xml:space="preserve"> </w:t>
      </w:r>
      <w:r>
        <w:rPr>
          <w:sz w:val="24"/>
        </w:rPr>
        <w:t xml:space="preserve">Product </w:t>
      </w:r>
      <w:r>
        <w:rPr>
          <w:spacing w:val="-2"/>
          <w:sz w:val="24"/>
        </w:rPr>
        <w:t>Program</w:t>
      </w:r>
    </w:p>
    <w:p w:rsidR="00C036BA" w:rsidRDefault="001D6A0D">
      <w:pPr>
        <w:pStyle w:val="ListParagraph"/>
        <w:numPr>
          <w:ilvl w:val="1"/>
          <w:numId w:val="3"/>
        </w:numPr>
        <w:tabs>
          <w:tab w:val="left" w:pos="1146"/>
        </w:tabs>
        <w:ind w:left="1146" w:hanging="359"/>
        <w:rPr>
          <w:sz w:val="24"/>
        </w:rPr>
      </w:pPr>
      <w:r>
        <w:rPr>
          <w:sz w:val="24"/>
        </w:rPr>
        <w:t>Strict</w:t>
      </w:r>
      <w:r>
        <w:rPr>
          <w:spacing w:val="-1"/>
          <w:sz w:val="24"/>
        </w:rPr>
        <w:t xml:space="preserve"> </w:t>
      </w:r>
      <w:r>
        <w:rPr>
          <w:sz w:val="24"/>
        </w:rPr>
        <w:t>Adherence</w:t>
      </w:r>
      <w:r>
        <w:rPr>
          <w:spacing w:val="-2"/>
          <w:sz w:val="24"/>
        </w:rPr>
        <w:t xml:space="preserve"> </w:t>
      </w:r>
      <w:r>
        <w:rPr>
          <w:sz w:val="24"/>
        </w:rPr>
        <w:t>to procedures</w:t>
      </w:r>
      <w:r>
        <w:rPr>
          <w:spacing w:val="-1"/>
          <w:sz w:val="24"/>
        </w:rPr>
        <w:t xml:space="preserve"> </w:t>
      </w:r>
      <w:r>
        <w:rPr>
          <w:sz w:val="24"/>
        </w:rPr>
        <w:t>for</w:t>
      </w:r>
      <w:r>
        <w:rPr>
          <w:spacing w:val="-1"/>
          <w:sz w:val="24"/>
        </w:rPr>
        <w:t xml:space="preserve"> </w:t>
      </w:r>
      <w:r>
        <w:rPr>
          <w:sz w:val="24"/>
        </w:rPr>
        <w:t>handling</w:t>
      </w:r>
      <w:r>
        <w:rPr>
          <w:spacing w:val="-1"/>
          <w:sz w:val="24"/>
        </w:rPr>
        <w:t xml:space="preserve"> </w:t>
      </w:r>
      <w:r>
        <w:rPr>
          <w:sz w:val="24"/>
        </w:rPr>
        <w:t>Gold</w:t>
      </w:r>
      <w:r>
        <w:rPr>
          <w:spacing w:val="1"/>
          <w:sz w:val="24"/>
        </w:rPr>
        <w:t xml:space="preserve"> </w:t>
      </w:r>
      <w:r>
        <w:rPr>
          <w:spacing w:val="-2"/>
          <w:sz w:val="24"/>
        </w:rPr>
        <w:t>Valuation</w:t>
      </w:r>
    </w:p>
    <w:p w:rsidR="00C036BA" w:rsidRDefault="001D6A0D">
      <w:pPr>
        <w:pStyle w:val="ListParagraph"/>
        <w:numPr>
          <w:ilvl w:val="1"/>
          <w:numId w:val="3"/>
        </w:numPr>
        <w:tabs>
          <w:tab w:val="left" w:pos="1146"/>
        </w:tabs>
        <w:ind w:left="1146" w:hanging="359"/>
        <w:rPr>
          <w:sz w:val="24"/>
        </w:rPr>
      </w:pPr>
      <w:r>
        <w:rPr>
          <w:sz w:val="24"/>
        </w:rPr>
        <w:t>Share</w:t>
      </w:r>
      <w:r>
        <w:rPr>
          <w:spacing w:val="-3"/>
          <w:sz w:val="24"/>
        </w:rPr>
        <w:t xml:space="preserve"> </w:t>
      </w:r>
      <w:r>
        <w:rPr>
          <w:sz w:val="24"/>
        </w:rPr>
        <w:t>monthly MIS</w:t>
      </w:r>
      <w:r>
        <w:rPr>
          <w:spacing w:val="-1"/>
          <w:sz w:val="24"/>
        </w:rPr>
        <w:t xml:space="preserve"> </w:t>
      </w:r>
      <w:r>
        <w:rPr>
          <w:sz w:val="24"/>
        </w:rPr>
        <w:t>of</w:t>
      </w:r>
      <w:r>
        <w:rPr>
          <w:spacing w:val="1"/>
          <w:sz w:val="24"/>
        </w:rPr>
        <w:t xml:space="preserve"> </w:t>
      </w:r>
      <w:r>
        <w:rPr>
          <w:sz w:val="24"/>
        </w:rPr>
        <w:t>existing</w:t>
      </w:r>
      <w:r>
        <w:rPr>
          <w:spacing w:val="-1"/>
          <w:sz w:val="24"/>
        </w:rPr>
        <w:t xml:space="preserve"> </w:t>
      </w:r>
      <w:r>
        <w:rPr>
          <w:sz w:val="24"/>
        </w:rPr>
        <w:t xml:space="preserve">BOMs to </w:t>
      </w:r>
      <w:r>
        <w:rPr>
          <w:spacing w:val="-5"/>
          <w:sz w:val="24"/>
        </w:rPr>
        <w:t>CAD</w:t>
      </w:r>
    </w:p>
    <w:p w:rsidR="00C036BA" w:rsidRDefault="001D6A0D">
      <w:pPr>
        <w:pStyle w:val="ListParagraph"/>
        <w:numPr>
          <w:ilvl w:val="1"/>
          <w:numId w:val="3"/>
        </w:numPr>
        <w:tabs>
          <w:tab w:val="left" w:pos="1146"/>
        </w:tabs>
        <w:ind w:left="1146" w:hanging="359"/>
        <w:rPr>
          <w:sz w:val="24"/>
        </w:rPr>
      </w:pPr>
      <w:r>
        <w:rPr>
          <w:sz w:val="24"/>
        </w:rPr>
        <w:t>All</w:t>
      </w:r>
      <w:r>
        <w:rPr>
          <w:spacing w:val="-1"/>
          <w:sz w:val="24"/>
        </w:rPr>
        <w:t xml:space="preserve"> </w:t>
      </w:r>
      <w:r>
        <w:rPr>
          <w:sz w:val="24"/>
        </w:rPr>
        <w:t>insurance</w:t>
      </w:r>
      <w:r>
        <w:rPr>
          <w:spacing w:val="-1"/>
          <w:sz w:val="24"/>
        </w:rPr>
        <w:t xml:space="preserve"> </w:t>
      </w:r>
      <w:r>
        <w:rPr>
          <w:sz w:val="24"/>
        </w:rPr>
        <w:t>to be</w:t>
      </w:r>
      <w:r>
        <w:rPr>
          <w:spacing w:val="-1"/>
          <w:sz w:val="24"/>
        </w:rPr>
        <w:t xml:space="preserve"> </w:t>
      </w:r>
      <w:r>
        <w:rPr>
          <w:sz w:val="24"/>
        </w:rPr>
        <w:t xml:space="preserve">managed by </w:t>
      </w:r>
      <w:r>
        <w:rPr>
          <w:spacing w:val="-2"/>
          <w:sz w:val="24"/>
        </w:rPr>
        <w:t>Operations</w:t>
      </w:r>
    </w:p>
    <w:p w:rsidR="00C036BA" w:rsidRDefault="00C036BA">
      <w:pPr>
        <w:pStyle w:val="BodyText"/>
        <w:spacing w:before="41"/>
      </w:pPr>
    </w:p>
    <w:p w:rsidR="00C036BA" w:rsidRDefault="001D6A0D">
      <w:pPr>
        <w:pStyle w:val="Heading1"/>
        <w:ind w:left="720" w:firstLine="0"/>
      </w:pPr>
      <w:bookmarkStart w:id="38" w:name="_bookmark39"/>
      <w:bookmarkEnd w:id="38"/>
      <w:r>
        <w:rPr>
          <w:color w:val="1F3762"/>
          <w:spacing w:val="-5"/>
        </w:rPr>
        <w:t>CAD</w:t>
      </w:r>
    </w:p>
    <w:p w:rsidR="00C036BA" w:rsidRDefault="00C036BA">
      <w:pPr>
        <w:pStyle w:val="BodyText"/>
        <w:spacing w:before="1"/>
        <w:rPr>
          <w:b/>
        </w:rPr>
      </w:pPr>
    </w:p>
    <w:p w:rsidR="00C036BA" w:rsidRDefault="001D6A0D">
      <w:pPr>
        <w:pStyle w:val="BodyText"/>
        <w:ind w:left="720"/>
      </w:pPr>
      <w:r>
        <w:t>CAD</w:t>
      </w:r>
      <w:r>
        <w:rPr>
          <w:spacing w:val="-2"/>
        </w:rPr>
        <w:t xml:space="preserve"> </w:t>
      </w:r>
      <w:r>
        <w:t>is distributed into 2</w:t>
      </w:r>
      <w:r>
        <w:rPr>
          <w:spacing w:val="-3"/>
        </w:rPr>
        <w:t xml:space="preserve"> </w:t>
      </w:r>
      <w:r>
        <w:rPr>
          <w:spacing w:val="-2"/>
        </w:rPr>
        <w:t>departments:</w:t>
      </w:r>
    </w:p>
    <w:p w:rsidR="00C036BA" w:rsidRDefault="001D6A0D">
      <w:pPr>
        <w:pStyle w:val="ListParagraph"/>
        <w:numPr>
          <w:ilvl w:val="0"/>
          <w:numId w:val="2"/>
        </w:numPr>
        <w:tabs>
          <w:tab w:val="left" w:pos="1146"/>
        </w:tabs>
        <w:ind w:left="1146" w:hanging="359"/>
        <w:rPr>
          <w:sz w:val="24"/>
        </w:rPr>
      </w:pPr>
      <w:r>
        <w:rPr>
          <w:sz w:val="24"/>
        </w:rPr>
        <w:t>CAD</w:t>
      </w:r>
      <w:r>
        <w:rPr>
          <w:spacing w:val="-3"/>
          <w:sz w:val="24"/>
        </w:rPr>
        <w:t xml:space="preserve"> </w:t>
      </w:r>
      <w:r>
        <w:rPr>
          <w:sz w:val="24"/>
        </w:rPr>
        <w:t xml:space="preserve">– </w:t>
      </w:r>
      <w:r>
        <w:rPr>
          <w:spacing w:val="-2"/>
          <w:sz w:val="24"/>
        </w:rPr>
        <w:t>Documentation</w:t>
      </w:r>
    </w:p>
    <w:p w:rsidR="00C036BA" w:rsidRDefault="001D6A0D">
      <w:pPr>
        <w:pStyle w:val="ListParagraph"/>
        <w:numPr>
          <w:ilvl w:val="0"/>
          <w:numId w:val="2"/>
        </w:numPr>
        <w:tabs>
          <w:tab w:val="left" w:pos="1146"/>
        </w:tabs>
        <w:ind w:left="1146" w:hanging="359"/>
        <w:rPr>
          <w:sz w:val="24"/>
        </w:rPr>
      </w:pPr>
      <w:r>
        <w:rPr>
          <w:sz w:val="24"/>
        </w:rPr>
        <w:t>CAD</w:t>
      </w:r>
      <w:r>
        <w:rPr>
          <w:spacing w:val="-1"/>
          <w:sz w:val="24"/>
        </w:rPr>
        <w:t xml:space="preserve"> </w:t>
      </w:r>
      <w:r>
        <w:rPr>
          <w:sz w:val="24"/>
        </w:rPr>
        <w:t xml:space="preserve">– </w:t>
      </w:r>
      <w:r>
        <w:rPr>
          <w:spacing w:val="-2"/>
          <w:sz w:val="24"/>
        </w:rPr>
        <w:t>Operations</w:t>
      </w:r>
    </w:p>
    <w:p w:rsidR="00C036BA" w:rsidRDefault="00C036BA">
      <w:pPr>
        <w:pStyle w:val="BodyText"/>
      </w:pPr>
    </w:p>
    <w:p w:rsidR="00C036BA" w:rsidRDefault="001D6A0D">
      <w:pPr>
        <w:pStyle w:val="BodyText"/>
        <w:ind w:left="1298"/>
        <w:jc w:val="both"/>
      </w:pPr>
      <w:r>
        <w:rPr>
          <w:u w:val="single"/>
        </w:rPr>
        <w:t>CAD</w:t>
      </w:r>
      <w:r>
        <w:rPr>
          <w:spacing w:val="-3"/>
          <w:u w:val="single"/>
        </w:rPr>
        <w:t xml:space="preserve"> </w:t>
      </w:r>
      <w:r>
        <w:rPr>
          <w:u w:val="single"/>
        </w:rPr>
        <w:t>-</w:t>
      </w:r>
      <w:r>
        <w:rPr>
          <w:spacing w:val="-1"/>
          <w:u w:val="single"/>
        </w:rPr>
        <w:t xml:space="preserve"> </w:t>
      </w:r>
      <w:r>
        <w:rPr>
          <w:spacing w:val="-2"/>
          <w:u w:val="single"/>
        </w:rPr>
        <w:t>Documentation</w:t>
      </w:r>
    </w:p>
    <w:p w:rsidR="00C036BA" w:rsidRDefault="001D6A0D">
      <w:pPr>
        <w:pStyle w:val="BodyText"/>
        <w:ind w:left="1286" w:right="538"/>
        <w:jc w:val="both"/>
      </w:pPr>
      <w:r>
        <w:t>Department’s prime role is to evaluate Collateral risk, security perfection, monitoring and legal documentation. After credit approval, CIU sends the file to CAD for processing of charge documents. Documentation team scrutinizes the applicati</w:t>
      </w:r>
      <w:r>
        <w:t>on for completeness and required documents. If everything is in order, Documentation Officer prepares Facility Offer Letter and Charge</w:t>
      </w:r>
      <w:r>
        <w:rPr>
          <w:spacing w:val="-4"/>
        </w:rPr>
        <w:t xml:space="preserve"> </w:t>
      </w:r>
      <w:r>
        <w:t>documents</w:t>
      </w:r>
      <w:r>
        <w:rPr>
          <w:spacing w:val="-2"/>
        </w:rPr>
        <w:t xml:space="preserve"> </w:t>
      </w:r>
      <w:r>
        <w:t>for</w:t>
      </w:r>
      <w:r>
        <w:rPr>
          <w:spacing w:val="-3"/>
        </w:rPr>
        <w:t xml:space="preserve"> </w:t>
      </w:r>
      <w:r>
        <w:t>customer</w:t>
      </w:r>
      <w:r>
        <w:rPr>
          <w:spacing w:val="-3"/>
        </w:rPr>
        <w:t xml:space="preserve"> </w:t>
      </w:r>
      <w:r>
        <w:t>signatures. It</w:t>
      </w:r>
      <w:r>
        <w:rPr>
          <w:spacing w:val="-2"/>
        </w:rPr>
        <w:t xml:space="preserve"> </w:t>
      </w:r>
      <w:r>
        <w:t>also issues</w:t>
      </w:r>
      <w:r>
        <w:rPr>
          <w:spacing w:val="-2"/>
        </w:rPr>
        <w:t xml:space="preserve"> </w:t>
      </w:r>
      <w:r>
        <w:t>Disbursement</w:t>
      </w:r>
      <w:r>
        <w:rPr>
          <w:spacing w:val="-2"/>
        </w:rPr>
        <w:t xml:space="preserve"> </w:t>
      </w:r>
      <w:r>
        <w:t>Authorization</w:t>
      </w:r>
      <w:r>
        <w:rPr>
          <w:spacing w:val="-2"/>
        </w:rPr>
        <w:t xml:space="preserve"> </w:t>
      </w:r>
      <w:r>
        <w:t>Certificate (DAC) and sends to CAD Operation</w:t>
      </w:r>
      <w:r>
        <w:t>s.</w:t>
      </w:r>
    </w:p>
    <w:p w:rsidR="00C036BA" w:rsidRDefault="00C036BA">
      <w:pPr>
        <w:pStyle w:val="BodyText"/>
      </w:pPr>
    </w:p>
    <w:p w:rsidR="00C036BA" w:rsidRDefault="001D6A0D">
      <w:pPr>
        <w:pStyle w:val="BodyText"/>
        <w:ind w:left="1298"/>
        <w:jc w:val="both"/>
      </w:pPr>
      <w:r>
        <w:rPr>
          <w:u w:val="single"/>
        </w:rPr>
        <w:t>CAD</w:t>
      </w:r>
      <w:r>
        <w:rPr>
          <w:spacing w:val="-1"/>
          <w:u w:val="single"/>
        </w:rPr>
        <w:t xml:space="preserve"> </w:t>
      </w:r>
      <w:r>
        <w:rPr>
          <w:u w:val="single"/>
        </w:rPr>
        <w:t xml:space="preserve">– </w:t>
      </w:r>
      <w:r>
        <w:rPr>
          <w:spacing w:val="-2"/>
          <w:u w:val="single"/>
        </w:rPr>
        <w:t>Operations</w:t>
      </w:r>
    </w:p>
    <w:p w:rsidR="00C036BA" w:rsidRDefault="001D6A0D">
      <w:pPr>
        <w:pStyle w:val="BodyText"/>
        <w:spacing w:before="1"/>
        <w:ind w:left="1286" w:right="539"/>
        <w:jc w:val="both"/>
      </w:pPr>
      <w:r>
        <w:t>Department’s</w:t>
      </w:r>
      <w:r>
        <w:rPr>
          <w:spacing w:val="-11"/>
        </w:rPr>
        <w:t xml:space="preserve"> </w:t>
      </w:r>
      <w:r>
        <w:t>prime</w:t>
      </w:r>
      <w:r>
        <w:rPr>
          <w:spacing w:val="-9"/>
        </w:rPr>
        <w:t xml:space="preserve"> </w:t>
      </w:r>
      <w:r>
        <w:t>role</w:t>
      </w:r>
      <w:r>
        <w:rPr>
          <w:spacing w:val="-10"/>
        </w:rPr>
        <w:t xml:space="preserve"> </w:t>
      </w:r>
      <w:r>
        <w:t>is</w:t>
      </w:r>
      <w:r>
        <w:rPr>
          <w:spacing w:val="-10"/>
        </w:rPr>
        <w:t xml:space="preserve"> </w:t>
      </w:r>
      <w:r>
        <w:t>to</w:t>
      </w:r>
      <w:r>
        <w:rPr>
          <w:spacing w:val="-10"/>
        </w:rPr>
        <w:t xml:space="preserve"> </w:t>
      </w:r>
      <w:r>
        <w:t>disburse</w:t>
      </w:r>
      <w:r>
        <w:rPr>
          <w:spacing w:val="-12"/>
        </w:rPr>
        <w:t xml:space="preserve"> </w:t>
      </w:r>
      <w:r>
        <w:t>a</w:t>
      </w:r>
      <w:r>
        <w:rPr>
          <w:spacing w:val="-12"/>
        </w:rPr>
        <w:t xml:space="preserve"> </w:t>
      </w:r>
      <w:r>
        <w:t>finance</w:t>
      </w:r>
      <w:r>
        <w:rPr>
          <w:spacing w:val="-12"/>
        </w:rPr>
        <w:t xml:space="preserve"> </w:t>
      </w:r>
      <w:r>
        <w:t>facility,</w:t>
      </w:r>
      <w:r>
        <w:rPr>
          <w:spacing w:val="-11"/>
        </w:rPr>
        <w:t xml:space="preserve"> </w:t>
      </w:r>
      <w:r>
        <w:t>handle</w:t>
      </w:r>
      <w:r>
        <w:rPr>
          <w:spacing w:val="-11"/>
        </w:rPr>
        <w:t xml:space="preserve"> </w:t>
      </w:r>
      <w:r>
        <w:t>all</w:t>
      </w:r>
      <w:r>
        <w:rPr>
          <w:spacing w:val="-10"/>
        </w:rPr>
        <w:t xml:space="preserve"> </w:t>
      </w:r>
      <w:r>
        <w:t>post</w:t>
      </w:r>
      <w:r>
        <w:rPr>
          <w:spacing w:val="-10"/>
        </w:rPr>
        <w:t xml:space="preserve"> </w:t>
      </w:r>
      <w:r>
        <w:t>disbursements,</w:t>
      </w:r>
      <w:r>
        <w:rPr>
          <w:spacing w:val="-10"/>
        </w:rPr>
        <w:t xml:space="preserve"> </w:t>
      </w:r>
      <w:r>
        <w:t>operations of the facility till maturity/settlement, settlement, and release of collateral, etc. after reviewing DAC except GOLD financing and Consumer Loans. Also circulates overdue reporting product wise / markup claim submission of markup sharing produc</w:t>
      </w:r>
      <w:r>
        <w:t>ts to SBP/ Loss claim submission to SBP, Refinance loans disbursement and monitoring.</w:t>
      </w:r>
    </w:p>
    <w:p w:rsidR="00C036BA" w:rsidRDefault="001D6A0D">
      <w:pPr>
        <w:pStyle w:val="BodyText"/>
        <w:spacing w:before="276"/>
        <w:ind w:left="1298"/>
        <w:jc w:val="both"/>
      </w:pPr>
      <w:r>
        <w:rPr>
          <w:u w:val="single"/>
        </w:rPr>
        <w:t>CAD</w:t>
      </w:r>
      <w:r>
        <w:rPr>
          <w:spacing w:val="-2"/>
          <w:u w:val="single"/>
        </w:rPr>
        <w:t xml:space="preserve"> </w:t>
      </w:r>
      <w:r>
        <w:rPr>
          <w:u w:val="single"/>
        </w:rPr>
        <w:t>–</w:t>
      </w:r>
      <w:r>
        <w:rPr>
          <w:spacing w:val="-1"/>
          <w:u w:val="single"/>
        </w:rPr>
        <w:t xml:space="preserve"> </w:t>
      </w:r>
      <w:r>
        <w:rPr>
          <w:u w:val="single"/>
        </w:rPr>
        <w:t>MIS &amp;</w:t>
      </w:r>
      <w:r>
        <w:rPr>
          <w:spacing w:val="-1"/>
          <w:u w:val="single"/>
        </w:rPr>
        <w:t xml:space="preserve"> </w:t>
      </w:r>
      <w:r>
        <w:rPr>
          <w:u w:val="single"/>
        </w:rPr>
        <w:t xml:space="preserve">Limit </w:t>
      </w:r>
      <w:r>
        <w:rPr>
          <w:spacing w:val="-2"/>
          <w:u w:val="single"/>
        </w:rPr>
        <w:t>Implementation</w:t>
      </w:r>
    </w:p>
    <w:p w:rsidR="00C036BA" w:rsidRDefault="001D6A0D">
      <w:pPr>
        <w:pStyle w:val="BodyText"/>
        <w:ind w:left="1286" w:right="537"/>
        <w:jc w:val="both"/>
      </w:pPr>
      <w:r>
        <w:t>Unit’s prime role is managing all External / Internal Reports (excl. Consumer &amp; Credit Cards) which mainly includes pan Bank eCIB Reporting, NPL report, Overdue Report (PAN Pakistan) and</w:t>
      </w:r>
      <w:r>
        <w:rPr>
          <w:spacing w:val="-7"/>
        </w:rPr>
        <w:t xml:space="preserve"> </w:t>
      </w:r>
      <w:r>
        <w:t>Portfolio</w:t>
      </w:r>
      <w:r>
        <w:rPr>
          <w:spacing w:val="-7"/>
        </w:rPr>
        <w:t xml:space="preserve"> </w:t>
      </w:r>
      <w:r>
        <w:t>Management.</w:t>
      </w:r>
      <w:r>
        <w:rPr>
          <w:spacing w:val="-7"/>
        </w:rPr>
        <w:t xml:space="preserve"> </w:t>
      </w:r>
      <w:r>
        <w:t>The</w:t>
      </w:r>
      <w:r>
        <w:rPr>
          <w:spacing w:val="-8"/>
        </w:rPr>
        <w:t xml:space="preserve"> </w:t>
      </w:r>
      <w:r>
        <w:t>Unit</w:t>
      </w:r>
      <w:r>
        <w:rPr>
          <w:spacing w:val="-7"/>
        </w:rPr>
        <w:t xml:space="preserve"> </w:t>
      </w:r>
      <w:r>
        <w:t>also</w:t>
      </w:r>
      <w:r>
        <w:rPr>
          <w:spacing w:val="-7"/>
        </w:rPr>
        <w:t xml:space="preserve"> </w:t>
      </w:r>
      <w:r>
        <w:t>responsible</w:t>
      </w:r>
      <w:r>
        <w:rPr>
          <w:spacing w:val="-8"/>
        </w:rPr>
        <w:t xml:space="preserve"> </w:t>
      </w:r>
      <w:r>
        <w:t>to</w:t>
      </w:r>
      <w:r>
        <w:rPr>
          <w:spacing w:val="-7"/>
        </w:rPr>
        <w:t xml:space="preserve"> </w:t>
      </w:r>
      <w:r>
        <w:t>input</w:t>
      </w:r>
      <w:r>
        <w:rPr>
          <w:spacing w:val="-7"/>
        </w:rPr>
        <w:t xml:space="preserve"> </w:t>
      </w:r>
      <w:r>
        <w:t>the</w:t>
      </w:r>
      <w:r>
        <w:rPr>
          <w:spacing w:val="-8"/>
        </w:rPr>
        <w:t xml:space="preserve"> </w:t>
      </w:r>
      <w:r>
        <w:t>limit</w:t>
      </w:r>
      <w:r>
        <w:rPr>
          <w:spacing w:val="-7"/>
        </w:rPr>
        <w:t xml:space="preserve"> </w:t>
      </w:r>
      <w:r>
        <w:t>in</w:t>
      </w:r>
      <w:r>
        <w:rPr>
          <w:spacing w:val="-7"/>
        </w:rPr>
        <w:t xml:space="preserve"> </w:t>
      </w:r>
      <w:r>
        <w:t>the</w:t>
      </w:r>
      <w:r>
        <w:rPr>
          <w:spacing w:val="-8"/>
        </w:rPr>
        <w:t xml:space="preserve"> </w:t>
      </w:r>
      <w:r>
        <w:t>system</w:t>
      </w:r>
      <w:r>
        <w:rPr>
          <w:spacing w:val="-7"/>
        </w:rPr>
        <w:t xml:space="preserve"> </w:t>
      </w:r>
      <w:r>
        <w:t>upon</w:t>
      </w:r>
      <w:r>
        <w:rPr>
          <w:spacing w:val="-7"/>
        </w:rPr>
        <w:t xml:space="preserve"> </w:t>
      </w:r>
      <w:r>
        <w:t>receipt of DAC from CAD – Documentation, &amp; proceeds with disbursement of facility.</w:t>
      </w:r>
    </w:p>
    <w:p w:rsidR="00C036BA" w:rsidRDefault="00C036BA">
      <w:pPr>
        <w:pStyle w:val="BodyText"/>
      </w:pPr>
    </w:p>
    <w:p w:rsidR="00C036BA" w:rsidRDefault="001D6A0D">
      <w:pPr>
        <w:pStyle w:val="Heading2"/>
        <w:jc w:val="both"/>
      </w:pPr>
      <w:r>
        <w:rPr>
          <w:u w:val="single"/>
        </w:rPr>
        <w:t>MyGold:</w:t>
      </w:r>
      <w:r>
        <w:rPr>
          <w:spacing w:val="-3"/>
        </w:rPr>
        <w:t xml:space="preserve"> </w:t>
      </w:r>
      <w:r>
        <w:t>Appointment</w:t>
      </w:r>
      <w:r>
        <w:rPr>
          <w:spacing w:val="-1"/>
        </w:rPr>
        <w:t xml:space="preserve"> </w:t>
      </w:r>
      <w:r>
        <w:t>of</w:t>
      </w:r>
      <w:r>
        <w:rPr>
          <w:spacing w:val="-2"/>
        </w:rPr>
        <w:t xml:space="preserve"> </w:t>
      </w:r>
      <w:r>
        <w:t>Gold</w:t>
      </w:r>
      <w:r>
        <w:rPr>
          <w:spacing w:val="-1"/>
        </w:rPr>
        <w:t xml:space="preserve"> </w:t>
      </w:r>
      <w:r>
        <w:t>Business</w:t>
      </w:r>
      <w:r>
        <w:rPr>
          <w:spacing w:val="-1"/>
        </w:rPr>
        <w:t xml:space="preserve"> </w:t>
      </w:r>
      <w:r>
        <w:rPr>
          <w:spacing w:val="-2"/>
        </w:rPr>
        <w:t>Partners</w:t>
      </w:r>
    </w:p>
    <w:p w:rsidR="00C036BA" w:rsidRDefault="001D6A0D">
      <w:pPr>
        <w:pStyle w:val="BodyText"/>
        <w:ind w:left="720" w:right="538"/>
        <w:jc w:val="both"/>
      </w:pPr>
      <w:r>
        <w:t>Partner shall be approved by the competent authority after evaluation of enlistment criteria and on the basis of overall credibility of the vendor which shall be judged from the detailed assessment report submitted</w:t>
      </w:r>
      <w:r>
        <w:rPr>
          <w:spacing w:val="-10"/>
        </w:rPr>
        <w:t xml:space="preserve"> </w:t>
      </w:r>
      <w:r>
        <w:t>by</w:t>
      </w:r>
      <w:r>
        <w:rPr>
          <w:spacing w:val="-10"/>
        </w:rPr>
        <w:t xml:space="preserve"> </w:t>
      </w:r>
      <w:r>
        <w:t>the</w:t>
      </w:r>
      <w:r>
        <w:rPr>
          <w:spacing w:val="-10"/>
        </w:rPr>
        <w:t xml:space="preserve"> </w:t>
      </w:r>
      <w:r>
        <w:t>Product</w:t>
      </w:r>
      <w:r>
        <w:rPr>
          <w:spacing w:val="-7"/>
        </w:rPr>
        <w:t xml:space="preserve"> </w:t>
      </w:r>
      <w:r>
        <w:t>Team.</w:t>
      </w:r>
      <w:r>
        <w:rPr>
          <w:spacing w:val="-9"/>
        </w:rPr>
        <w:t xml:space="preserve"> </w:t>
      </w:r>
      <w:r>
        <w:t>The</w:t>
      </w:r>
      <w:r>
        <w:rPr>
          <w:spacing w:val="-9"/>
        </w:rPr>
        <w:t xml:space="preserve"> </w:t>
      </w:r>
      <w:r>
        <w:t>appointment</w:t>
      </w:r>
      <w:r>
        <w:rPr>
          <w:spacing w:val="-7"/>
        </w:rPr>
        <w:t xml:space="preserve"> </w:t>
      </w:r>
      <w:r>
        <w:t>of</w:t>
      </w:r>
      <w:r>
        <w:rPr>
          <w:spacing w:val="-10"/>
        </w:rPr>
        <w:t xml:space="preserve"> </w:t>
      </w:r>
      <w:r>
        <w:t>v</w:t>
      </w:r>
      <w:r>
        <w:t>endor</w:t>
      </w:r>
      <w:r>
        <w:rPr>
          <w:spacing w:val="-8"/>
        </w:rPr>
        <w:t xml:space="preserve"> </w:t>
      </w:r>
      <w:r>
        <w:t>on</w:t>
      </w:r>
      <w:r>
        <w:rPr>
          <w:spacing w:val="-10"/>
        </w:rPr>
        <w:t xml:space="preserve"> </w:t>
      </w:r>
      <w:r>
        <w:t>the</w:t>
      </w:r>
      <w:r>
        <w:rPr>
          <w:spacing w:val="-10"/>
        </w:rPr>
        <w:t xml:space="preserve"> </w:t>
      </w:r>
      <w:r>
        <w:t>Bank’s</w:t>
      </w:r>
      <w:r>
        <w:rPr>
          <w:spacing w:val="-8"/>
        </w:rPr>
        <w:t xml:space="preserve"> </w:t>
      </w:r>
      <w:r>
        <w:t>panel</w:t>
      </w:r>
      <w:r>
        <w:rPr>
          <w:spacing w:val="-9"/>
        </w:rPr>
        <w:t xml:space="preserve"> </w:t>
      </w:r>
      <w:r>
        <w:t>shall</w:t>
      </w:r>
      <w:r>
        <w:rPr>
          <w:spacing w:val="-9"/>
        </w:rPr>
        <w:t xml:space="preserve"> </w:t>
      </w:r>
      <w:r>
        <w:t>be</w:t>
      </w:r>
      <w:r>
        <w:rPr>
          <w:spacing w:val="-8"/>
        </w:rPr>
        <w:t xml:space="preserve"> </w:t>
      </w:r>
      <w:r>
        <w:t>done</w:t>
      </w:r>
      <w:r>
        <w:rPr>
          <w:spacing w:val="-11"/>
        </w:rPr>
        <w:t xml:space="preserve"> </w:t>
      </w:r>
      <w:r>
        <w:t>by</w:t>
      </w:r>
      <w:r>
        <w:rPr>
          <w:spacing w:val="-8"/>
        </w:rPr>
        <w:t xml:space="preserve"> </w:t>
      </w:r>
      <w:r>
        <w:t>Credit Administration</w:t>
      </w:r>
      <w:r>
        <w:rPr>
          <w:spacing w:val="-15"/>
        </w:rPr>
        <w:t xml:space="preserve"> </w:t>
      </w:r>
      <w:r>
        <w:t>Department</w:t>
      </w:r>
      <w:r>
        <w:rPr>
          <w:spacing w:val="-15"/>
        </w:rPr>
        <w:t xml:space="preserve"> </w:t>
      </w:r>
      <w:r>
        <w:t>which</w:t>
      </w:r>
      <w:r>
        <w:rPr>
          <w:spacing w:val="-15"/>
        </w:rPr>
        <w:t xml:space="preserve"> </w:t>
      </w:r>
      <w:r>
        <w:t>will</w:t>
      </w:r>
      <w:r>
        <w:rPr>
          <w:spacing w:val="-15"/>
        </w:rPr>
        <w:t xml:space="preserve"> </w:t>
      </w:r>
      <w:r>
        <w:t>result</w:t>
      </w:r>
      <w:r>
        <w:rPr>
          <w:spacing w:val="-15"/>
        </w:rPr>
        <w:t xml:space="preserve"> </w:t>
      </w:r>
      <w:r>
        <w:t>in</w:t>
      </w:r>
      <w:r>
        <w:rPr>
          <w:spacing w:val="-15"/>
        </w:rPr>
        <w:t xml:space="preserve"> </w:t>
      </w:r>
      <w:r>
        <w:t>both</w:t>
      </w:r>
      <w:r>
        <w:rPr>
          <w:spacing w:val="-15"/>
        </w:rPr>
        <w:t xml:space="preserve"> </w:t>
      </w:r>
      <w:r>
        <w:t>the</w:t>
      </w:r>
      <w:r>
        <w:rPr>
          <w:spacing w:val="-15"/>
        </w:rPr>
        <w:t xml:space="preserve"> </w:t>
      </w:r>
      <w:r>
        <w:t>parties</w:t>
      </w:r>
      <w:r>
        <w:rPr>
          <w:spacing w:val="-15"/>
        </w:rPr>
        <w:t xml:space="preserve"> </w:t>
      </w:r>
      <w:r>
        <w:t>formally</w:t>
      </w:r>
      <w:r>
        <w:rPr>
          <w:spacing w:val="-15"/>
        </w:rPr>
        <w:t xml:space="preserve"> </w:t>
      </w:r>
      <w:r>
        <w:t>to</w:t>
      </w:r>
      <w:r>
        <w:rPr>
          <w:spacing w:val="-15"/>
        </w:rPr>
        <w:t xml:space="preserve"> </w:t>
      </w:r>
      <w:r>
        <w:t>proceed</w:t>
      </w:r>
      <w:r>
        <w:rPr>
          <w:spacing w:val="-15"/>
        </w:rPr>
        <w:t xml:space="preserve"> </w:t>
      </w:r>
      <w:r>
        <w:t>with</w:t>
      </w:r>
      <w:r>
        <w:rPr>
          <w:spacing w:val="-15"/>
        </w:rPr>
        <w:t xml:space="preserve"> </w:t>
      </w:r>
      <w:r>
        <w:t>signing</w:t>
      </w:r>
      <w:r>
        <w:rPr>
          <w:spacing w:val="-15"/>
        </w:rPr>
        <w:t xml:space="preserve"> </w:t>
      </w:r>
      <w:r>
        <w:t>a</w:t>
      </w:r>
      <w:r>
        <w:rPr>
          <w:spacing w:val="-15"/>
        </w:rPr>
        <w:t xml:space="preserve"> </w:t>
      </w:r>
      <w:r>
        <w:t>MOU (Memorandum of Understanding).</w:t>
      </w:r>
    </w:p>
    <w:p w:rsidR="00C036BA" w:rsidRDefault="00C036BA">
      <w:pPr>
        <w:pStyle w:val="BodyText"/>
      </w:pPr>
    </w:p>
    <w:p w:rsidR="00C036BA" w:rsidRDefault="001D6A0D">
      <w:pPr>
        <w:pStyle w:val="BodyText"/>
        <w:spacing w:before="1"/>
        <w:ind w:left="720"/>
      </w:pPr>
      <w:r>
        <w:t>The</w:t>
      </w:r>
      <w:r>
        <w:rPr>
          <w:spacing w:val="-5"/>
        </w:rPr>
        <w:t xml:space="preserve"> </w:t>
      </w:r>
      <w:r>
        <w:t>onboarding of</w:t>
      </w:r>
      <w:r>
        <w:rPr>
          <w:spacing w:val="-2"/>
        </w:rPr>
        <w:t xml:space="preserve"> </w:t>
      </w:r>
      <w:r>
        <w:t>the</w:t>
      </w:r>
      <w:r>
        <w:rPr>
          <w:spacing w:val="1"/>
        </w:rPr>
        <w:t xml:space="preserve"> </w:t>
      </w:r>
      <w:r>
        <w:t>Vendor</w:t>
      </w:r>
      <w:r>
        <w:rPr>
          <w:spacing w:val="-2"/>
        </w:rPr>
        <w:t xml:space="preserve"> </w:t>
      </w:r>
      <w:r>
        <w:t>would</w:t>
      </w:r>
      <w:r>
        <w:rPr>
          <w:spacing w:val="1"/>
        </w:rPr>
        <w:t xml:space="preserve"> </w:t>
      </w:r>
      <w:r>
        <w:t>broadly be based on</w:t>
      </w:r>
      <w:r>
        <w:rPr>
          <w:spacing w:val="-1"/>
        </w:rPr>
        <w:t xml:space="preserve"> </w:t>
      </w:r>
      <w:r>
        <w:t xml:space="preserve">the following </w:t>
      </w:r>
      <w:r>
        <w:rPr>
          <w:spacing w:val="-2"/>
        </w:rPr>
        <w:t>cr</w:t>
      </w:r>
      <w:r>
        <w:rPr>
          <w:spacing w:val="-2"/>
        </w:rPr>
        <w:t>iteria</w:t>
      </w:r>
      <w:r>
        <w:rPr>
          <w:color w:val="FF0000"/>
          <w:spacing w:val="-2"/>
        </w:rPr>
        <w:t>:</w:t>
      </w:r>
    </w:p>
    <w:p w:rsidR="00C036BA" w:rsidRDefault="001D6A0D">
      <w:pPr>
        <w:pStyle w:val="ListParagraph"/>
        <w:numPr>
          <w:ilvl w:val="1"/>
          <w:numId w:val="2"/>
        </w:numPr>
        <w:tabs>
          <w:tab w:val="left" w:pos="1439"/>
        </w:tabs>
        <w:ind w:left="1439" w:hanging="359"/>
        <w:rPr>
          <w:sz w:val="24"/>
        </w:rPr>
      </w:pPr>
      <w:r>
        <w:rPr>
          <w:sz w:val="24"/>
        </w:rPr>
        <w:t>Company/Legal</w:t>
      </w:r>
      <w:r>
        <w:rPr>
          <w:spacing w:val="-2"/>
          <w:sz w:val="24"/>
        </w:rPr>
        <w:t xml:space="preserve"> </w:t>
      </w:r>
      <w:r>
        <w:rPr>
          <w:sz w:val="24"/>
        </w:rPr>
        <w:t>entity</w:t>
      </w:r>
      <w:r>
        <w:rPr>
          <w:spacing w:val="-1"/>
          <w:sz w:val="24"/>
        </w:rPr>
        <w:t xml:space="preserve"> </w:t>
      </w:r>
      <w:r>
        <w:rPr>
          <w:sz w:val="24"/>
        </w:rPr>
        <w:t>should</w:t>
      </w:r>
      <w:r>
        <w:rPr>
          <w:spacing w:val="-1"/>
          <w:sz w:val="24"/>
        </w:rPr>
        <w:t xml:space="preserve"> </w:t>
      </w:r>
      <w:r>
        <w:rPr>
          <w:sz w:val="24"/>
        </w:rPr>
        <w:t>be</w:t>
      </w:r>
      <w:r>
        <w:rPr>
          <w:spacing w:val="-3"/>
          <w:sz w:val="24"/>
        </w:rPr>
        <w:t xml:space="preserve"> </w:t>
      </w:r>
      <w:r>
        <w:rPr>
          <w:sz w:val="24"/>
        </w:rPr>
        <w:t>taxpayers (GST</w:t>
      </w:r>
      <w:r>
        <w:rPr>
          <w:spacing w:val="-1"/>
          <w:sz w:val="24"/>
        </w:rPr>
        <w:t xml:space="preserve"> </w:t>
      </w:r>
      <w:r>
        <w:rPr>
          <w:spacing w:val="-2"/>
          <w:sz w:val="24"/>
        </w:rPr>
        <w:t>registered)</w:t>
      </w:r>
    </w:p>
    <w:p w:rsidR="00C036BA" w:rsidRDefault="001D6A0D">
      <w:pPr>
        <w:pStyle w:val="ListParagraph"/>
        <w:numPr>
          <w:ilvl w:val="1"/>
          <w:numId w:val="2"/>
        </w:numPr>
        <w:tabs>
          <w:tab w:val="left" w:pos="1439"/>
        </w:tabs>
        <w:ind w:left="1439" w:hanging="359"/>
        <w:rPr>
          <w:sz w:val="24"/>
        </w:rPr>
      </w:pPr>
      <w:r>
        <w:rPr>
          <w:sz w:val="24"/>
        </w:rPr>
        <w:t>Should</w:t>
      </w:r>
      <w:r>
        <w:rPr>
          <w:spacing w:val="-1"/>
          <w:sz w:val="24"/>
        </w:rPr>
        <w:t xml:space="preserve"> </w:t>
      </w:r>
      <w:r>
        <w:rPr>
          <w:sz w:val="24"/>
        </w:rPr>
        <w:t>be more</w:t>
      </w:r>
      <w:r>
        <w:rPr>
          <w:spacing w:val="-2"/>
          <w:sz w:val="24"/>
        </w:rPr>
        <w:t xml:space="preserve"> </w:t>
      </w:r>
      <w:r>
        <w:rPr>
          <w:sz w:val="24"/>
        </w:rPr>
        <w:t>than 5</w:t>
      </w:r>
      <w:r>
        <w:rPr>
          <w:spacing w:val="-1"/>
          <w:sz w:val="24"/>
        </w:rPr>
        <w:t xml:space="preserve"> </w:t>
      </w:r>
      <w:r>
        <w:rPr>
          <w:sz w:val="24"/>
        </w:rPr>
        <w:t>years in</w:t>
      </w:r>
      <w:r>
        <w:rPr>
          <w:spacing w:val="-1"/>
          <w:sz w:val="24"/>
        </w:rPr>
        <w:t xml:space="preserve"> </w:t>
      </w:r>
      <w:r>
        <w:rPr>
          <w:sz w:val="24"/>
        </w:rPr>
        <w:t xml:space="preserve">the </w:t>
      </w:r>
      <w:r>
        <w:rPr>
          <w:spacing w:val="-2"/>
          <w:sz w:val="24"/>
        </w:rPr>
        <w:t>market</w:t>
      </w:r>
    </w:p>
    <w:p w:rsidR="00C036BA" w:rsidRDefault="001D6A0D">
      <w:pPr>
        <w:pStyle w:val="ListParagraph"/>
        <w:numPr>
          <w:ilvl w:val="1"/>
          <w:numId w:val="2"/>
        </w:numPr>
        <w:tabs>
          <w:tab w:val="left" w:pos="1439"/>
        </w:tabs>
        <w:ind w:left="1439" w:hanging="359"/>
        <w:rPr>
          <w:sz w:val="24"/>
        </w:rPr>
      </w:pPr>
      <w:r>
        <w:rPr>
          <w:sz w:val="24"/>
        </w:rPr>
        <w:t>Proof</w:t>
      </w:r>
      <w:r>
        <w:rPr>
          <w:spacing w:val="-3"/>
          <w:sz w:val="24"/>
        </w:rPr>
        <w:t xml:space="preserve"> </w:t>
      </w:r>
      <w:r>
        <w:rPr>
          <w:sz w:val="24"/>
        </w:rPr>
        <w:t>of</w:t>
      </w:r>
      <w:r>
        <w:rPr>
          <w:spacing w:val="-2"/>
          <w:sz w:val="24"/>
        </w:rPr>
        <w:t xml:space="preserve"> </w:t>
      </w:r>
      <w:r>
        <w:rPr>
          <w:sz w:val="24"/>
        </w:rPr>
        <w:t>purchasing</w:t>
      </w:r>
      <w:r>
        <w:rPr>
          <w:spacing w:val="-1"/>
          <w:sz w:val="24"/>
        </w:rPr>
        <w:t xml:space="preserve"> </w:t>
      </w:r>
      <w:r>
        <w:rPr>
          <w:sz w:val="24"/>
        </w:rPr>
        <w:t>the</w:t>
      </w:r>
      <w:r>
        <w:rPr>
          <w:spacing w:val="1"/>
          <w:sz w:val="24"/>
        </w:rPr>
        <w:t xml:space="preserve"> </w:t>
      </w:r>
      <w:r>
        <w:rPr>
          <w:spacing w:val="-4"/>
          <w:sz w:val="24"/>
        </w:rPr>
        <w:t>Gold</w:t>
      </w:r>
    </w:p>
    <w:p w:rsidR="00C036BA" w:rsidRDefault="001D6A0D">
      <w:pPr>
        <w:pStyle w:val="ListParagraph"/>
        <w:numPr>
          <w:ilvl w:val="1"/>
          <w:numId w:val="2"/>
        </w:numPr>
        <w:tabs>
          <w:tab w:val="left" w:pos="1439"/>
        </w:tabs>
        <w:ind w:left="1439" w:hanging="359"/>
        <w:rPr>
          <w:sz w:val="24"/>
        </w:rPr>
      </w:pPr>
      <w:r>
        <w:rPr>
          <w:sz w:val="24"/>
        </w:rPr>
        <w:t>Should</w:t>
      </w:r>
      <w:r>
        <w:rPr>
          <w:spacing w:val="-1"/>
          <w:sz w:val="24"/>
        </w:rPr>
        <w:t xml:space="preserve"> </w:t>
      </w:r>
      <w:r>
        <w:rPr>
          <w:sz w:val="24"/>
        </w:rPr>
        <w:t>be a</w:t>
      </w:r>
      <w:r>
        <w:rPr>
          <w:spacing w:val="-2"/>
          <w:sz w:val="24"/>
        </w:rPr>
        <w:t xml:space="preserve"> </w:t>
      </w:r>
      <w:r>
        <w:rPr>
          <w:sz w:val="24"/>
        </w:rPr>
        <w:t>part</w:t>
      </w:r>
      <w:r>
        <w:rPr>
          <w:spacing w:val="-1"/>
          <w:sz w:val="24"/>
        </w:rPr>
        <w:t xml:space="preserve"> </w:t>
      </w:r>
      <w:r>
        <w:rPr>
          <w:sz w:val="24"/>
        </w:rPr>
        <w:t>of</w:t>
      </w:r>
      <w:r>
        <w:rPr>
          <w:spacing w:val="-1"/>
          <w:sz w:val="24"/>
        </w:rPr>
        <w:t xml:space="preserve"> </w:t>
      </w:r>
      <w:r>
        <w:rPr>
          <w:sz w:val="24"/>
        </w:rPr>
        <w:t>/ certified by</w:t>
      </w:r>
      <w:r>
        <w:rPr>
          <w:spacing w:val="-1"/>
          <w:sz w:val="24"/>
        </w:rPr>
        <w:t xml:space="preserve"> </w:t>
      </w:r>
      <w:r>
        <w:rPr>
          <w:sz w:val="24"/>
        </w:rPr>
        <w:t>any of</w:t>
      </w:r>
      <w:r>
        <w:rPr>
          <w:spacing w:val="-1"/>
          <w:sz w:val="24"/>
        </w:rPr>
        <w:t xml:space="preserve"> </w:t>
      </w:r>
      <w:r>
        <w:rPr>
          <w:sz w:val="24"/>
        </w:rPr>
        <w:t>the</w:t>
      </w:r>
      <w:r>
        <w:rPr>
          <w:spacing w:val="1"/>
          <w:sz w:val="24"/>
        </w:rPr>
        <w:t xml:space="preserve"> </w:t>
      </w:r>
      <w:r>
        <w:rPr>
          <w:spacing w:val="-2"/>
          <w:sz w:val="24"/>
        </w:rPr>
        <w:t>following:</w:t>
      </w:r>
    </w:p>
    <w:p w:rsidR="00C036BA" w:rsidRDefault="00C036BA">
      <w:pPr>
        <w:pStyle w:val="ListParagraph"/>
        <w:rPr>
          <w:sz w:val="24"/>
        </w:rPr>
        <w:sectPr w:rsidR="00C036BA">
          <w:pgSz w:w="12240" w:h="15840"/>
          <w:pgMar w:top="1080" w:right="360" w:bottom="1200" w:left="720" w:header="763" w:footer="990" w:gutter="0"/>
          <w:cols w:space="720"/>
        </w:sectPr>
      </w:pPr>
    </w:p>
    <w:p w:rsidR="00C036BA" w:rsidRDefault="001D6A0D">
      <w:pPr>
        <w:pStyle w:val="ListParagraph"/>
        <w:numPr>
          <w:ilvl w:val="2"/>
          <w:numId w:val="2"/>
        </w:numPr>
        <w:tabs>
          <w:tab w:val="left" w:pos="1799"/>
        </w:tabs>
        <w:spacing w:before="81" w:line="275" w:lineRule="exact"/>
        <w:ind w:left="1799" w:hanging="359"/>
        <w:rPr>
          <w:sz w:val="24"/>
        </w:rPr>
      </w:pPr>
      <w:r>
        <w:rPr>
          <w:sz w:val="24"/>
        </w:rPr>
        <w:lastRenderedPageBreak/>
        <w:t>Pakistan</w:t>
      </w:r>
      <w:r>
        <w:rPr>
          <w:spacing w:val="-4"/>
          <w:sz w:val="24"/>
        </w:rPr>
        <w:t xml:space="preserve"> </w:t>
      </w:r>
      <w:r>
        <w:rPr>
          <w:sz w:val="24"/>
        </w:rPr>
        <w:t>Gems</w:t>
      </w:r>
      <w:r>
        <w:rPr>
          <w:spacing w:val="-1"/>
          <w:sz w:val="24"/>
        </w:rPr>
        <w:t xml:space="preserve"> </w:t>
      </w:r>
      <w:r>
        <w:rPr>
          <w:sz w:val="24"/>
        </w:rPr>
        <w:t>Jewelry</w:t>
      </w:r>
      <w:r>
        <w:rPr>
          <w:spacing w:val="-2"/>
          <w:sz w:val="24"/>
        </w:rPr>
        <w:t xml:space="preserve"> </w:t>
      </w:r>
      <w:r>
        <w:rPr>
          <w:sz w:val="24"/>
        </w:rPr>
        <w:t>Traders and</w:t>
      </w:r>
      <w:r>
        <w:rPr>
          <w:spacing w:val="-2"/>
          <w:sz w:val="24"/>
        </w:rPr>
        <w:t xml:space="preserve"> </w:t>
      </w:r>
      <w:r>
        <w:rPr>
          <w:sz w:val="24"/>
        </w:rPr>
        <w:t>Exporters</w:t>
      </w:r>
      <w:r>
        <w:rPr>
          <w:spacing w:val="-1"/>
          <w:sz w:val="24"/>
        </w:rPr>
        <w:t xml:space="preserve"> </w:t>
      </w:r>
      <w:r>
        <w:rPr>
          <w:sz w:val="24"/>
        </w:rPr>
        <w:t>Association</w:t>
      </w:r>
      <w:r>
        <w:rPr>
          <w:spacing w:val="-1"/>
          <w:sz w:val="24"/>
        </w:rPr>
        <w:t xml:space="preserve"> </w:t>
      </w:r>
      <w:r>
        <w:rPr>
          <w:spacing w:val="-2"/>
          <w:sz w:val="24"/>
        </w:rPr>
        <w:t>(PGJTEA)</w:t>
      </w:r>
    </w:p>
    <w:p w:rsidR="00C036BA" w:rsidRDefault="001D6A0D">
      <w:pPr>
        <w:pStyle w:val="ListParagraph"/>
        <w:numPr>
          <w:ilvl w:val="2"/>
          <w:numId w:val="2"/>
        </w:numPr>
        <w:tabs>
          <w:tab w:val="left" w:pos="1799"/>
        </w:tabs>
        <w:spacing w:line="275" w:lineRule="exact"/>
        <w:ind w:left="1799" w:hanging="359"/>
        <w:rPr>
          <w:sz w:val="24"/>
        </w:rPr>
      </w:pPr>
      <w:r>
        <w:rPr>
          <w:sz w:val="24"/>
        </w:rPr>
        <w:t>All</w:t>
      </w:r>
      <w:r>
        <w:rPr>
          <w:spacing w:val="-4"/>
          <w:sz w:val="24"/>
        </w:rPr>
        <w:t xml:space="preserve"> </w:t>
      </w:r>
      <w:r>
        <w:rPr>
          <w:sz w:val="24"/>
        </w:rPr>
        <w:t>Pakistan</w:t>
      </w:r>
      <w:r>
        <w:rPr>
          <w:spacing w:val="-1"/>
          <w:sz w:val="24"/>
        </w:rPr>
        <w:t xml:space="preserve"> </w:t>
      </w:r>
      <w:r>
        <w:rPr>
          <w:sz w:val="24"/>
        </w:rPr>
        <w:t>Commercial</w:t>
      </w:r>
      <w:r>
        <w:rPr>
          <w:spacing w:val="-1"/>
          <w:sz w:val="24"/>
        </w:rPr>
        <w:t xml:space="preserve"> </w:t>
      </w:r>
      <w:r>
        <w:rPr>
          <w:sz w:val="24"/>
        </w:rPr>
        <w:t>Exports</w:t>
      </w:r>
      <w:r>
        <w:rPr>
          <w:spacing w:val="-1"/>
          <w:sz w:val="24"/>
        </w:rPr>
        <w:t xml:space="preserve"> </w:t>
      </w:r>
      <w:r>
        <w:rPr>
          <w:sz w:val="24"/>
        </w:rPr>
        <w:t>Association</w:t>
      </w:r>
      <w:r>
        <w:rPr>
          <w:spacing w:val="-1"/>
          <w:sz w:val="24"/>
        </w:rPr>
        <w:t xml:space="preserve"> </w:t>
      </w:r>
      <w:r>
        <w:rPr>
          <w:spacing w:val="-2"/>
          <w:sz w:val="24"/>
        </w:rPr>
        <w:t>(APCEA)</w:t>
      </w:r>
    </w:p>
    <w:p w:rsidR="00C036BA" w:rsidRDefault="001D6A0D">
      <w:pPr>
        <w:pStyle w:val="ListParagraph"/>
        <w:numPr>
          <w:ilvl w:val="2"/>
          <w:numId w:val="2"/>
        </w:numPr>
        <w:tabs>
          <w:tab w:val="left" w:pos="1799"/>
        </w:tabs>
        <w:ind w:left="1799" w:hanging="359"/>
        <w:rPr>
          <w:sz w:val="24"/>
        </w:rPr>
      </w:pPr>
      <w:r>
        <w:rPr>
          <w:sz w:val="24"/>
        </w:rPr>
        <w:t>Jewelers</w:t>
      </w:r>
      <w:r>
        <w:rPr>
          <w:spacing w:val="-2"/>
          <w:sz w:val="24"/>
        </w:rPr>
        <w:t xml:space="preserve"> </w:t>
      </w:r>
      <w:r>
        <w:rPr>
          <w:sz w:val="24"/>
        </w:rPr>
        <w:t>and</w:t>
      </w:r>
      <w:r>
        <w:rPr>
          <w:spacing w:val="-1"/>
          <w:sz w:val="24"/>
        </w:rPr>
        <w:t xml:space="preserve"> </w:t>
      </w:r>
      <w:r>
        <w:rPr>
          <w:sz w:val="24"/>
        </w:rPr>
        <w:t>Gems</w:t>
      </w:r>
      <w:r>
        <w:rPr>
          <w:spacing w:val="-1"/>
          <w:sz w:val="24"/>
        </w:rPr>
        <w:t xml:space="preserve"> </w:t>
      </w:r>
      <w:r>
        <w:rPr>
          <w:sz w:val="24"/>
        </w:rPr>
        <w:t>Traders</w:t>
      </w:r>
      <w:r>
        <w:rPr>
          <w:spacing w:val="-1"/>
          <w:sz w:val="24"/>
        </w:rPr>
        <w:t xml:space="preserve"> </w:t>
      </w:r>
      <w:r>
        <w:rPr>
          <w:sz w:val="24"/>
        </w:rPr>
        <w:t>Association</w:t>
      </w:r>
      <w:r>
        <w:rPr>
          <w:spacing w:val="-1"/>
          <w:sz w:val="24"/>
        </w:rPr>
        <w:t xml:space="preserve"> </w:t>
      </w:r>
      <w:r>
        <w:rPr>
          <w:sz w:val="24"/>
        </w:rPr>
        <w:t>of</w:t>
      </w:r>
      <w:r>
        <w:rPr>
          <w:spacing w:val="-2"/>
          <w:sz w:val="24"/>
        </w:rPr>
        <w:t xml:space="preserve"> </w:t>
      </w:r>
      <w:r>
        <w:rPr>
          <w:sz w:val="24"/>
        </w:rPr>
        <w:t>Pakistan</w:t>
      </w:r>
      <w:r>
        <w:rPr>
          <w:spacing w:val="-1"/>
          <w:sz w:val="24"/>
        </w:rPr>
        <w:t xml:space="preserve"> </w:t>
      </w:r>
      <w:r>
        <w:rPr>
          <w:spacing w:val="-2"/>
          <w:sz w:val="24"/>
        </w:rPr>
        <w:t>(JGTAP)</w:t>
      </w:r>
    </w:p>
    <w:p w:rsidR="00C036BA" w:rsidRDefault="001D6A0D">
      <w:pPr>
        <w:pStyle w:val="ListParagraph"/>
        <w:numPr>
          <w:ilvl w:val="2"/>
          <w:numId w:val="2"/>
        </w:numPr>
        <w:tabs>
          <w:tab w:val="left" w:pos="1799"/>
        </w:tabs>
        <w:ind w:left="1799" w:hanging="359"/>
        <w:rPr>
          <w:sz w:val="24"/>
        </w:rPr>
      </w:pPr>
      <w:r>
        <w:rPr>
          <w:sz w:val="24"/>
        </w:rPr>
        <w:t>Saraffa</w:t>
      </w:r>
      <w:r>
        <w:rPr>
          <w:spacing w:val="-3"/>
          <w:sz w:val="24"/>
        </w:rPr>
        <w:t xml:space="preserve"> </w:t>
      </w:r>
      <w:r>
        <w:rPr>
          <w:sz w:val="24"/>
        </w:rPr>
        <w:t>Association</w:t>
      </w:r>
      <w:r>
        <w:rPr>
          <w:spacing w:val="-2"/>
          <w:sz w:val="24"/>
        </w:rPr>
        <w:t xml:space="preserve"> (mandatory)</w:t>
      </w:r>
    </w:p>
    <w:p w:rsidR="00C036BA" w:rsidRDefault="001D6A0D">
      <w:pPr>
        <w:pStyle w:val="ListParagraph"/>
        <w:numPr>
          <w:ilvl w:val="1"/>
          <w:numId w:val="2"/>
        </w:numPr>
        <w:tabs>
          <w:tab w:val="left" w:pos="1440"/>
        </w:tabs>
        <w:ind w:right="545"/>
        <w:rPr>
          <w:sz w:val="24"/>
        </w:rPr>
      </w:pPr>
      <w:r>
        <w:rPr>
          <w:sz w:val="24"/>
        </w:rPr>
        <w:t>Vendors</w:t>
      </w:r>
      <w:r>
        <w:rPr>
          <w:spacing w:val="27"/>
          <w:sz w:val="24"/>
        </w:rPr>
        <w:t xml:space="preserve"> </w:t>
      </w:r>
      <w:r>
        <w:rPr>
          <w:sz w:val="24"/>
        </w:rPr>
        <w:t>Should</w:t>
      </w:r>
      <w:r>
        <w:rPr>
          <w:spacing w:val="28"/>
          <w:sz w:val="24"/>
        </w:rPr>
        <w:t xml:space="preserve"> </w:t>
      </w:r>
      <w:r>
        <w:rPr>
          <w:sz w:val="24"/>
        </w:rPr>
        <w:t>agree</w:t>
      </w:r>
      <w:r>
        <w:rPr>
          <w:spacing w:val="27"/>
          <w:sz w:val="24"/>
        </w:rPr>
        <w:t xml:space="preserve"> </w:t>
      </w:r>
      <w:r>
        <w:rPr>
          <w:sz w:val="24"/>
        </w:rPr>
        <w:t>to</w:t>
      </w:r>
      <w:r>
        <w:rPr>
          <w:spacing w:val="27"/>
          <w:sz w:val="24"/>
        </w:rPr>
        <w:t xml:space="preserve"> </w:t>
      </w:r>
      <w:r>
        <w:rPr>
          <w:sz w:val="24"/>
        </w:rPr>
        <w:t>the</w:t>
      </w:r>
      <w:r>
        <w:rPr>
          <w:spacing w:val="27"/>
          <w:sz w:val="24"/>
        </w:rPr>
        <w:t xml:space="preserve"> </w:t>
      </w:r>
      <w:r>
        <w:rPr>
          <w:sz w:val="24"/>
        </w:rPr>
        <w:t>buyback</w:t>
      </w:r>
      <w:r>
        <w:rPr>
          <w:spacing w:val="27"/>
          <w:sz w:val="24"/>
        </w:rPr>
        <w:t xml:space="preserve"> </w:t>
      </w:r>
      <w:r>
        <w:rPr>
          <w:sz w:val="24"/>
        </w:rPr>
        <w:t>model,</w:t>
      </w:r>
      <w:r>
        <w:rPr>
          <w:spacing w:val="27"/>
          <w:sz w:val="24"/>
        </w:rPr>
        <w:t xml:space="preserve"> </w:t>
      </w:r>
      <w:r>
        <w:rPr>
          <w:sz w:val="24"/>
        </w:rPr>
        <w:t>as</w:t>
      </w:r>
      <w:r>
        <w:rPr>
          <w:spacing w:val="30"/>
          <w:sz w:val="24"/>
        </w:rPr>
        <w:t xml:space="preserve"> </w:t>
      </w:r>
      <w:r>
        <w:rPr>
          <w:sz w:val="24"/>
        </w:rPr>
        <w:t>per</w:t>
      </w:r>
      <w:r>
        <w:rPr>
          <w:spacing w:val="27"/>
          <w:sz w:val="24"/>
        </w:rPr>
        <w:t xml:space="preserve"> </w:t>
      </w:r>
      <w:r>
        <w:rPr>
          <w:sz w:val="24"/>
        </w:rPr>
        <w:t>the</w:t>
      </w:r>
      <w:r>
        <w:rPr>
          <w:spacing w:val="27"/>
          <w:sz w:val="24"/>
        </w:rPr>
        <w:t xml:space="preserve"> </w:t>
      </w:r>
      <w:r>
        <w:rPr>
          <w:sz w:val="24"/>
        </w:rPr>
        <w:t>agreement</w:t>
      </w:r>
      <w:r>
        <w:rPr>
          <w:spacing w:val="27"/>
          <w:sz w:val="24"/>
        </w:rPr>
        <w:t xml:space="preserve"> </w:t>
      </w:r>
      <w:r>
        <w:rPr>
          <w:sz w:val="24"/>
        </w:rPr>
        <w:t>signed</w:t>
      </w:r>
      <w:r>
        <w:rPr>
          <w:spacing w:val="27"/>
          <w:sz w:val="24"/>
        </w:rPr>
        <w:t xml:space="preserve"> </w:t>
      </w:r>
      <w:r>
        <w:rPr>
          <w:sz w:val="24"/>
        </w:rPr>
        <w:t>based</w:t>
      </w:r>
      <w:r>
        <w:rPr>
          <w:spacing w:val="27"/>
          <w:sz w:val="24"/>
        </w:rPr>
        <w:t xml:space="preserve"> </w:t>
      </w:r>
      <w:r>
        <w:rPr>
          <w:sz w:val="24"/>
        </w:rPr>
        <w:t>on</w:t>
      </w:r>
      <w:r>
        <w:rPr>
          <w:spacing w:val="27"/>
          <w:sz w:val="24"/>
        </w:rPr>
        <w:t xml:space="preserve"> </w:t>
      </w:r>
      <w:r>
        <w:rPr>
          <w:sz w:val="24"/>
        </w:rPr>
        <w:t>the</w:t>
      </w:r>
      <w:r>
        <w:rPr>
          <w:spacing w:val="27"/>
          <w:sz w:val="24"/>
        </w:rPr>
        <w:t xml:space="preserve"> </w:t>
      </w:r>
      <w:r>
        <w:rPr>
          <w:sz w:val="24"/>
        </w:rPr>
        <w:t>day market price (in case customer get default)</w:t>
      </w:r>
    </w:p>
    <w:p w:rsidR="00C036BA" w:rsidRDefault="001D6A0D">
      <w:pPr>
        <w:pStyle w:val="ListParagraph"/>
        <w:numPr>
          <w:ilvl w:val="1"/>
          <w:numId w:val="2"/>
        </w:numPr>
        <w:tabs>
          <w:tab w:val="left" w:pos="1439"/>
        </w:tabs>
        <w:ind w:left="1439" w:hanging="359"/>
        <w:rPr>
          <w:sz w:val="24"/>
        </w:rPr>
      </w:pPr>
      <w:r>
        <w:rPr>
          <w:sz w:val="24"/>
        </w:rPr>
        <w:t>Should</w:t>
      </w:r>
      <w:r>
        <w:rPr>
          <w:spacing w:val="-1"/>
          <w:sz w:val="24"/>
        </w:rPr>
        <w:t xml:space="preserve"> </w:t>
      </w:r>
      <w:r>
        <w:rPr>
          <w:sz w:val="24"/>
        </w:rPr>
        <w:t>have</w:t>
      </w:r>
      <w:r>
        <w:rPr>
          <w:spacing w:val="-3"/>
          <w:sz w:val="24"/>
        </w:rPr>
        <w:t xml:space="preserve"> </w:t>
      </w:r>
      <w:r>
        <w:rPr>
          <w:sz w:val="24"/>
        </w:rPr>
        <w:t>an active</w:t>
      </w:r>
      <w:r>
        <w:rPr>
          <w:spacing w:val="-2"/>
          <w:sz w:val="24"/>
        </w:rPr>
        <w:t xml:space="preserve"> </w:t>
      </w:r>
      <w:r>
        <w:rPr>
          <w:sz w:val="24"/>
        </w:rPr>
        <w:t>Bank</w:t>
      </w:r>
      <w:r>
        <w:rPr>
          <w:spacing w:val="-1"/>
          <w:sz w:val="24"/>
        </w:rPr>
        <w:t xml:space="preserve"> </w:t>
      </w:r>
      <w:r>
        <w:rPr>
          <w:sz w:val="24"/>
        </w:rPr>
        <w:t>Account with</w:t>
      </w:r>
      <w:r>
        <w:rPr>
          <w:spacing w:val="-1"/>
          <w:sz w:val="24"/>
        </w:rPr>
        <w:t xml:space="preserve"> </w:t>
      </w:r>
      <w:r>
        <w:rPr>
          <w:sz w:val="24"/>
        </w:rPr>
        <w:t xml:space="preserve">JS </w:t>
      </w:r>
      <w:r>
        <w:rPr>
          <w:spacing w:val="-4"/>
          <w:sz w:val="24"/>
        </w:rPr>
        <w:t>Bank</w:t>
      </w:r>
    </w:p>
    <w:p w:rsidR="00C036BA" w:rsidRDefault="001D6A0D">
      <w:pPr>
        <w:pStyle w:val="ListParagraph"/>
        <w:numPr>
          <w:ilvl w:val="1"/>
          <w:numId w:val="2"/>
        </w:numPr>
        <w:tabs>
          <w:tab w:val="left" w:pos="1440"/>
        </w:tabs>
        <w:spacing w:before="1"/>
        <w:ind w:right="536"/>
        <w:rPr>
          <w:sz w:val="24"/>
        </w:rPr>
      </w:pPr>
      <w:r>
        <w:rPr>
          <w:sz w:val="24"/>
        </w:rPr>
        <w:t>The</w:t>
      </w:r>
      <w:r>
        <w:rPr>
          <w:spacing w:val="-14"/>
          <w:sz w:val="24"/>
        </w:rPr>
        <w:t xml:space="preserve"> </w:t>
      </w:r>
      <w:r>
        <w:rPr>
          <w:sz w:val="24"/>
        </w:rPr>
        <w:t>authorized</w:t>
      </w:r>
      <w:r>
        <w:rPr>
          <w:spacing w:val="-13"/>
          <w:sz w:val="24"/>
        </w:rPr>
        <w:t xml:space="preserve"> </w:t>
      </w:r>
      <w:r>
        <w:rPr>
          <w:sz w:val="24"/>
        </w:rPr>
        <w:t>list</w:t>
      </w:r>
      <w:r>
        <w:rPr>
          <w:spacing w:val="-12"/>
          <w:sz w:val="24"/>
        </w:rPr>
        <w:t xml:space="preserve"> </w:t>
      </w:r>
      <w:r>
        <w:rPr>
          <w:sz w:val="24"/>
        </w:rPr>
        <w:t>of</w:t>
      </w:r>
      <w:r>
        <w:rPr>
          <w:spacing w:val="-14"/>
          <w:sz w:val="24"/>
        </w:rPr>
        <w:t xml:space="preserve"> </w:t>
      </w:r>
      <w:r>
        <w:rPr>
          <w:sz w:val="24"/>
        </w:rPr>
        <w:t>gold</w:t>
      </w:r>
      <w:r>
        <w:rPr>
          <w:spacing w:val="-13"/>
          <w:sz w:val="24"/>
        </w:rPr>
        <w:t xml:space="preserve"> </w:t>
      </w:r>
      <w:r>
        <w:rPr>
          <w:sz w:val="24"/>
        </w:rPr>
        <w:t>vendors</w:t>
      </w:r>
      <w:r>
        <w:rPr>
          <w:spacing w:val="-14"/>
          <w:sz w:val="24"/>
        </w:rPr>
        <w:t xml:space="preserve"> </w:t>
      </w:r>
      <w:r>
        <w:rPr>
          <w:sz w:val="24"/>
        </w:rPr>
        <w:t>would</w:t>
      </w:r>
      <w:r>
        <w:rPr>
          <w:spacing w:val="-13"/>
          <w:sz w:val="24"/>
        </w:rPr>
        <w:t xml:space="preserve"> </w:t>
      </w:r>
      <w:r>
        <w:rPr>
          <w:sz w:val="24"/>
        </w:rPr>
        <w:t>be</w:t>
      </w:r>
      <w:r>
        <w:rPr>
          <w:spacing w:val="-14"/>
          <w:sz w:val="24"/>
        </w:rPr>
        <w:t xml:space="preserve"> </w:t>
      </w:r>
      <w:r>
        <w:rPr>
          <w:sz w:val="24"/>
        </w:rPr>
        <w:t>shared</w:t>
      </w:r>
      <w:r>
        <w:rPr>
          <w:spacing w:val="-13"/>
          <w:sz w:val="24"/>
        </w:rPr>
        <w:t xml:space="preserve"> </w:t>
      </w:r>
      <w:r>
        <w:rPr>
          <w:sz w:val="24"/>
        </w:rPr>
        <w:t>with</w:t>
      </w:r>
      <w:r>
        <w:rPr>
          <w:spacing w:val="-13"/>
          <w:sz w:val="24"/>
        </w:rPr>
        <w:t xml:space="preserve"> </w:t>
      </w:r>
      <w:r>
        <w:rPr>
          <w:sz w:val="24"/>
        </w:rPr>
        <w:t>all</w:t>
      </w:r>
      <w:r>
        <w:rPr>
          <w:spacing w:val="-12"/>
          <w:sz w:val="24"/>
        </w:rPr>
        <w:t xml:space="preserve"> </w:t>
      </w:r>
      <w:r>
        <w:rPr>
          <w:sz w:val="24"/>
        </w:rPr>
        <w:t>relevant</w:t>
      </w:r>
      <w:r>
        <w:rPr>
          <w:spacing w:val="-13"/>
          <w:sz w:val="24"/>
        </w:rPr>
        <w:t xml:space="preserve"> </w:t>
      </w:r>
      <w:r>
        <w:rPr>
          <w:sz w:val="24"/>
        </w:rPr>
        <w:t>departments</w:t>
      </w:r>
      <w:r>
        <w:rPr>
          <w:spacing w:val="-13"/>
          <w:sz w:val="24"/>
        </w:rPr>
        <w:t xml:space="preserve"> </w:t>
      </w:r>
      <w:r>
        <w:rPr>
          <w:sz w:val="24"/>
        </w:rPr>
        <w:t>i.e.</w:t>
      </w:r>
      <w:r>
        <w:rPr>
          <w:spacing w:val="-14"/>
          <w:sz w:val="24"/>
        </w:rPr>
        <w:t xml:space="preserve"> </w:t>
      </w:r>
      <w:r>
        <w:rPr>
          <w:sz w:val="24"/>
        </w:rPr>
        <w:t>Risk,</w:t>
      </w:r>
      <w:r>
        <w:rPr>
          <w:spacing w:val="-12"/>
          <w:sz w:val="24"/>
        </w:rPr>
        <w:t xml:space="preserve"> </w:t>
      </w:r>
      <w:r>
        <w:rPr>
          <w:sz w:val="24"/>
        </w:rPr>
        <w:t>CAD and Branches, as and when updated</w:t>
      </w:r>
    </w:p>
    <w:p w:rsidR="00C036BA" w:rsidRDefault="001D6A0D">
      <w:pPr>
        <w:pStyle w:val="ListParagraph"/>
        <w:numPr>
          <w:ilvl w:val="1"/>
          <w:numId w:val="2"/>
        </w:numPr>
        <w:tabs>
          <w:tab w:val="left" w:pos="1440"/>
        </w:tabs>
        <w:ind w:right="536"/>
        <w:rPr>
          <w:sz w:val="24"/>
        </w:rPr>
      </w:pPr>
      <w:r>
        <w:rPr>
          <w:sz w:val="24"/>
        </w:rPr>
        <w:t>It shall be ensured that Vendor’s due diligence shall be conducted as per the relevant Bank’s</w:t>
      </w:r>
      <w:r>
        <w:rPr>
          <w:spacing w:val="80"/>
          <w:sz w:val="24"/>
        </w:rPr>
        <w:t xml:space="preserve"> </w:t>
      </w:r>
      <w:r>
        <w:rPr>
          <w:sz w:val="24"/>
        </w:rPr>
        <w:t>Policy for Outsourcing Arrangements before taking onboard in the panel.</w:t>
      </w:r>
    </w:p>
    <w:p w:rsidR="00C036BA" w:rsidRDefault="001D6A0D">
      <w:pPr>
        <w:pStyle w:val="BodyText"/>
        <w:ind w:left="720" w:right="539"/>
        <w:jc w:val="both"/>
      </w:pPr>
      <w:r>
        <w:t>In</w:t>
      </w:r>
      <w:r>
        <w:rPr>
          <w:spacing w:val="-10"/>
        </w:rPr>
        <w:t xml:space="preserve"> </w:t>
      </w:r>
      <w:r>
        <w:t>order</w:t>
      </w:r>
      <w:r>
        <w:rPr>
          <w:spacing w:val="-13"/>
        </w:rPr>
        <w:t xml:space="preserve"> </w:t>
      </w:r>
      <w:r>
        <w:t>to</w:t>
      </w:r>
      <w:r>
        <w:rPr>
          <w:spacing w:val="-12"/>
        </w:rPr>
        <w:t xml:space="preserve"> </w:t>
      </w:r>
      <w:r>
        <w:t>further</w:t>
      </w:r>
      <w:r>
        <w:rPr>
          <w:spacing w:val="-13"/>
        </w:rPr>
        <w:t xml:space="preserve"> </w:t>
      </w:r>
      <w:r>
        <w:t>safeguard</w:t>
      </w:r>
      <w:r>
        <w:rPr>
          <w:spacing w:val="-13"/>
        </w:rPr>
        <w:t xml:space="preserve"> </w:t>
      </w:r>
      <w:r>
        <w:t>the</w:t>
      </w:r>
      <w:r>
        <w:rPr>
          <w:spacing w:val="-13"/>
        </w:rPr>
        <w:t xml:space="preserve"> </w:t>
      </w:r>
      <w:r>
        <w:t>Bank’s</w:t>
      </w:r>
      <w:r>
        <w:rPr>
          <w:spacing w:val="-13"/>
        </w:rPr>
        <w:t xml:space="preserve"> </w:t>
      </w:r>
      <w:r>
        <w:t>interest,</w:t>
      </w:r>
      <w:r>
        <w:rPr>
          <w:spacing w:val="-11"/>
        </w:rPr>
        <w:t xml:space="preserve"> </w:t>
      </w:r>
      <w:r>
        <w:t>the</w:t>
      </w:r>
      <w:r>
        <w:rPr>
          <w:spacing w:val="-13"/>
        </w:rPr>
        <w:t xml:space="preserve"> </w:t>
      </w:r>
      <w:r>
        <w:t>appointment</w:t>
      </w:r>
      <w:r>
        <w:rPr>
          <w:spacing w:val="-12"/>
        </w:rPr>
        <w:t xml:space="preserve"> </w:t>
      </w:r>
      <w:r>
        <w:t>of</w:t>
      </w:r>
      <w:r>
        <w:rPr>
          <w:spacing w:val="-13"/>
        </w:rPr>
        <w:t xml:space="preserve"> </w:t>
      </w:r>
      <w:r>
        <w:t>the</w:t>
      </w:r>
      <w:r>
        <w:rPr>
          <w:spacing w:val="-13"/>
        </w:rPr>
        <w:t xml:space="preserve"> </w:t>
      </w:r>
      <w:r>
        <w:t>Gold</w:t>
      </w:r>
      <w:r>
        <w:rPr>
          <w:spacing w:val="-12"/>
        </w:rPr>
        <w:t xml:space="preserve"> </w:t>
      </w:r>
      <w:r>
        <w:t>Business</w:t>
      </w:r>
      <w:r>
        <w:rPr>
          <w:spacing w:val="-12"/>
        </w:rPr>
        <w:t xml:space="preserve"> </w:t>
      </w:r>
      <w:r>
        <w:t>Pa</w:t>
      </w:r>
      <w:r>
        <w:t>rtner</w:t>
      </w:r>
      <w:r>
        <w:rPr>
          <w:spacing w:val="-13"/>
        </w:rPr>
        <w:t xml:space="preserve"> </w:t>
      </w:r>
      <w:r>
        <w:t>shall</w:t>
      </w:r>
      <w:r>
        <w:rPr>
          <w:spacing w:val="-11"/>
        </w:rPr>
        <w:t xml:space="preserve"> </w:t>
      </w:r>
      <w:r>
        <w:t>take effect through execution of a formal legal agreement between the Bank and the vendor. The format of the agreement is provided as annexure to this document.</w:t>
      </w:r>
    </w:p>
    <w:p w:rsidR="00C036BA" w:rsidRDefault="00C036BA">
      <w:pPr>
        <w:pStyle w:val="BodyText"/>
        <w:spacing w:before="41"/>
      </w:pPr>
    </w:p>
    <w:p w:rsidR="00C036BA" w:rsidRDefault="001D6A0D">
      <w:pPr>
        <w:pStyle w:val="Heading2"/>
        <w:jc w:val="both"/>
      </w:pPr>
      <w:bookmarkStart w:id="39" w:name="_bookmark40"/>
      <w:bookmarkEnd w:id="39"/>
      <w:r>
        <w:rPr>
          <w:color w:val="1F3762"/>
        </w:rPr>
        <w:t>Collection</w:t>
      </w:r>
      <w:r>
        <w:rPr>
          <w:color w:val="1F3762"/>
          <w:spacing w:val="-2"/>
        </w:rPr>
        <w:t xml:space="preserve"> </w:t>
      </w:r>
      <w:r>
        <w:rPr>
          <w:color w:val="1F3762"/>
        </w:rPr>
        <w:t>&amp;</w:t>
      </w:r>
      <w:r>
        <w:rPr>
          <w:color w:val="1F3762"/>
          <w:spacing w:val="-3"/>
        </w:rPr>
        <w:t xml:space="preserve"> </w:t>
      </w:r>
      <w:r>
        <w:rPr>
          <w:color w:val="1F3762"/>
        </w:rPr>
        <w:t>Recovery</w:t>
      </w:r>
      <w:r>
        <w:rPr>
          <w:color w:val="1F3762"/>
          <w:spacing w:val="1"/>
        </w:rPr>
        <w:t xml:space="preserve"> </w:t>
      </w:r>
      <w:r>
        <w:rPr>
          <w:color w:val="1F3762"/>
          <w:spacing w:val="-4"/>
        </w:rPr>
        <w:t>(C&amp;R)</w:t>
      </w:r>
    </w:p>
    <w:p w:rsidR="00C036BA" w:rsidRDefault="001D6A0D">
      <w:pPr>
        <w:pStyle w:val="BodyText"/>
        <w:ind w:left="720" w:right="534"/>
        <w:jc w:val="both"/>
      </w:pPr>
      <w:r>
        <w:rPr>
          <w:u w:val="single"/>
        </w:rPr>
        <w:t>Collection Unit:</w:t>
      </w:r>
      <w:r>
        <w:t xml:space="preserve"> Department’s prime responsibility wil</w:t>
      </w:r>
      <w:r>
        <w:t>l commence from the time an account becomes delinquent or is routed in the collection’s queue, until it is regularized by means of payment or closed with full payment of the outstanding amount and the goal of the Collection department is to obtain payments</w:t>
      </w:r>
      <w:r>
        <w:t xml:space="preserve"> promptly, while minimizing collection’s expense and write-off costs, as well as maintaining the customer's goodwill by a high standard of service.</w:t>
      </w:r>
    </w:p>
    <w:p w:rsidR="00C036BA" w:rsidRDefault="00C036BA">
      <w:pPr>
        <w:pStyle w:val="BodyText"/>
      </w:pPr>
    </w:p>
    <w:p w:rsidR="00C036BA" w:rsidRDefault="001D6A0D">
      <w:pPr>
        <w:pStyle w:val="BodyText"/>
        <w:spacing w:before="1"/>
        <w:ind w:left="720"/>
        <w:jc w:val="both"/>
      </w:pPr>
      <w:r>
        <w:t>Recovery</w:t>
      </w:r>
      <w:r>
        <w:rPr>
          <w:spacing w:val="-1"/>
        </w:rPr>
        <w:t xml:space="preserve"> </w:t>
      </w:r>
      <w:r>
        <w:t>aspects</w:t>
      </w:r>
      <w:r>
        <w:rPr>
          <w:spacing w:val="-1"/>
        </w:rPr>
        <w:t xml:space="preserve"> </w:t>
      </w:r>
      <w:r>
        <w:t>are</w:t>
      </w:r>
      <w:r>
        <w:rPr>
          <w:spacing w:val="-3"/>
        </w:rPr>
        <w:t xml:space="preserve"> </w:t>
      </w:r>
      <w:r>
        <w:t>being</w:t>
      </w:r>
      <w:r>
        <w:rPr>
          <w:spacing w:val="-1"/>
        </w:rPr>
        <w:t xml:space="preserve"> </w:t>
      </w:r>
      <w:r>
        <w:t>looked</w:t>
      </w:r>
      <w:r>
        <w:rPr>
          <w:spacing w:val="-1"/>
        </w:rPr>
        <w:t xml:space="preserve"> </w:t>
      </w:r>
      <w:r>
        <w:t>after</w:t>
      </w:r>
      <w:r>
        <w:rPr>
          <w:spacing w:val="-1"/>
        </w:rPr>
        <w:t xml:space="preserve"> </w:t>
      </w:r>
      <w:r>
        <w:t>by respective</w:t>
      </w:r>
      <w:r>
        <w:rPr>
          <w:spacing w:val="-2"/>
        </w:rPr>
        <w:t xml:space="preserve"> </w:t>
      </w:r>
      <w:r>
        <w:t>Branch</w:t>
      </w:r>
      <w:r>
        <w:rPr>
          <w:spacing w:val="-1"/>
        </w:rPr>
        <w:t xml:space="preserve"> </w:t>
      </w:r>
      <w:r>
        <w:t>and</w:t>
      </w:r>
      <w:r>
        <w:rPr>
          <w:spacing w:val="-1"/>
        </w:rPr>
        <w:t xml:space="preserve"> </w:t>
      </w:r>
      <w:r>
        <w:t>relationship</w:t>
      </w:r>
      <w:r>
        <w:rPr>
          <w:spacing w:val="-1"/>
        </w:rPr>
        <w:t xml:space="preserve"> </w:t>
      </w:r>
      <w:r>
        <w:t>manager</w:t>
      </w:r>
      <w:r>
        <w:rPr>
          <w:spacing w:val="-1"/>
        </w:rPr>
        <w:t xml:space="preserve"> </w:t>
      </w:r>
      <w:r>
        <w:rPr>
          <w:spacing w:val="-2"/>
        </w:rPr>
        <w:t>(GFEs).</w:t>
      </w:r>
    </w:p>
    <w:p w:rsidR="00C036BA" w:rsidRDefault="00C036BA">
      <w:pPr>
        <w:pStyle w:val="BodyText"/>
        <w:spacing w:before="40"/>
      </w:pPr>
    </w:p>
    <w:p w:rsidR="00C036BA" w:rsidRDefault="001D6A0D">
      <w:pPr>
        <w:pStyle w:val="Heading2"/>
        <w:spacing w:before="1"/>
        <w:jc w:val="both"/>
      </w:pPr>
      <w:bookmarkStart w:id="40" w:name="_bookmark41"/>
      <w:bookmarkEnd w:id="40"/>
      <w:r>
        <w:rPr>
          <w:color w:val="1F3762"/>
        </w:rPr>
        <w:t>Quality</w:t>
      </w:r>
      <w:r>
        <w:rPr>
          <w:color w:val="1F3762"/>
          <w:spacing w:val="1"/>
        </w:rPr>
        <w:t xml:space="preserve"> </w:t>
      </w:r>
      <w:r>
        <w:rPr>
          <w:color w:val="1F3762"/>
          <w:spacing w:val="-2"/>
        </w:rPr>
        <w:t>Assurance</w:t>
      </w:r>
    </w:p>
    <w:p w:rsidR="00C036BA" w:rsidRDefault="001D6A0D">
      <w:pPr>
        <w:pStyle w:val="BodyText"/>
        <w:ind w:left="720" w:right="535"/>
        <w:jc w:val="both"/>
      </w:pPr>
      <w:r>
        <w:t>Quality Assurance is responsible to perform the physical reconciliation of the gold bags and re- evaluation of the gold/gold ornaments held with</w:t>
      </w:r>
      <w:r>
        <w:rPr>
          <w:spacing w:val="-2"/>
        </w:rPr>
        <w:t xml:space="preserve"> </w:t>
      </w:r>
      <w:r>
        <w:t>bank as collateral and have thorough inspection of complete</w:t>
      </w:r>
      <w:r>
        <w:rPr>
          <w:spacing w:val="-15"/>
        </w:rPr>
        <w:t xml:space="preserve"> </w:t>
      </w:r>
      <w:r>
        <w:t>Gold</w:t>
      </w:r>
      <w:r>
        <w:rPr>
          <w:spacing w:val="-15"/>
        </w:rPr>
        <w:t xml:space="preserve"> </w:t>
      </w:r>
      <w:r>
        <w:t>Portfolio</w:t>
      </w:r>
      <w:r>
        <w:rPr>
          <w:spacing w:val="-15"/>
        </w:rPr>
        <w:t xml:space="preserve"> </w:t>
      </w:r>
      <w:r>
        <w:t>to</w:t>
      </w:r>
      <w:r>
        <w:rPr>
          <w:spacing w:val="-15"/>
        </w:rPr>
        <w:t xml:space="preserve"> </w:t>
      </w:r>
      <w:r>
        <w:t>ascertain</w:t>
      </w:r>
      <w:r>
        <w:rPr>
          <w:spacing w:val="-15"/>
        </w:rPr>
        <w:t xml:space="preserve"> </w:t>
      </w:r>
      <w:r>
        <w:t>and</w:t>
      </w:r>
      <w:r>
        <w:rPr>
          <w:spacing w:val="-13"/>
        </w:rPr>
        <w:t xml:space="preserve"> </w:t>
      </w:r>
      <w:r>
        <w:t>cross</w:t>
      </w:r>
      <w:r>
        <w:rPr>
          <w:spacing w:val="-15"/>
        </w:rPr>
        <w:t xml:space="preserve"> </w:t>
      </w:r>
      <w:r>
        <w:t>che</w:t>
      </w:r>
      <w:r>
        <w:t>ck</w:t>
      </w:r>
      <w:r>
        <w:rPr>
          <w:spacing w:val="-15"/>
        </w:rPr>
        <w:t xml:space="preserve"> </w:t>
      </w:r>
      <w:r>
        <w:t>Gold</w:t>
      </w:r>
      <w:r>
        <w:rPr>
          <w:spacing w:val="-15"/>
        </w:rPr>
        <w:t xml:space="preserve"> </w:t>
      </w:r>
      <w:r>
        <w:t>Quality</w:t>
      </w:r>
      <w:r>
        <w:rPr>
          <w:spacing w:val="-15"/>
        </w:rPr>
        <w:t xml:space="preserve"> </w:t>
      </w:r>
      <w:r>
        <w:t>and</w:t>
      </w:r>
      <w:r>
        <w:rPr>
          <w:spacing w:val="-15"/>
        </w:rPr>
        <w:t xml:space="preserve"> </w:t>
      </w:r>
      <w:r>
        <w:t>Purity.</w:t>
      </w:r>
      <w:r>
        <w:rPr>
          <w:spacing w:val="-15"/>
        </w:rPr>
        <w:t xml:space="preserve"> </w:t>
      </w:r>
      <w:r>
        <w:t>This</w:t>
      </w:r>
      <w:r>
        <w:rPr>
          <w:spacing w:val="-15"/>
        </w:rPr>
        <w:t xml:space="preserve"> </w:t>
      </w:r>
      <w:r>
        <w:t>unit</w:t>
      </w:r>
      <w:r>
        <w:rPr>
          <w:spacing w:val="-15"/>
        </w:rPr>
        <w:t xml:space="preserve"> </w:t>
      </w:r>
      <w:r>
        <w:t>will</w:t>
      </w:r>
      <w:r>
        <w:rPr>
          <w:spacing w:val="-15"/>
        </w:rPr>
        <w:t xml:space="preserve"> </w:t>
      </w:r>
      <w:r>
        <w:t>also</w:t>
      </w:r>
      <w:r>
        <w:rPr>
          <w:spacing w:val="-15"/>
        </w:rPr>
        <w:t xml:space="preserve"> </w:t>
      </w:r>
      <w:r>
        <w:t>provide feedback</w:t>
      </w:r>
      <w:r>
        <w:rPr>
          <w:spacing w:val="-3"/>
        </w:rPr>
        <w:t xml:space="preserve"> </w:t>
      </w:r>
      <w:r>
        <w:t>on</w:t>
      </w:r>
      <w:r>
        <w:rPr>
          <w:spacing w:val="-3"/>
        </w:rPr>
        <w:t xml:space="preserve"> </w:t>
      </w:r>
      <w:r>
        <w:t>the</w:t>
      </w:r>
      <w:r>
        <w:rPr>
          <w:spacing w:val="-3"/>
        </w:rPr>
        <w:t xml:space="preserve"> </w:t>
      </w:r>
      <w:r>
        <w:t>condition</w:t>
      </w:r>
      <w:r>
        <w:rPr>
          <w:spacing w:val="-3"/>
        </w:rPr>
        <w:t xml:space="preserve"> </w:t>
      </w:r>
      <w:r>
        <w:t>of</w:t>
      </w:r>
      <w:r>
        <w:rPr>
          <w:spacing w:val="-3"/>
        </w:rPr>
        <w:t xml:space="preserve"> </w:t>
      </w:r>
      <w:r>
        <w:t>the</w:t>
      </w:r>
      <w:r>
        <w:rPr>
          <w:spacing w:val="-4"/>
        </w:rPr>
        <w:t xml:space="preserve"> </w:t>
      </w:r>
      <w:r>
        <w:t>gold</w:t>
      </w:r>
      <w:r>
        <w:rPr>
          <w:spacing w:val="-3"/>
        </w:rPr>
        <w:t xml:space="preserve"> </w:t>
      </w:r>
      <w:r>
        <w:t>bags</w:t>
      </w:r>
      <w:r>
        <w:rPr>
          <w:spacing w:val="-3"/>
        </w:rPr>
        <w:t xml:space="preserve"> </w:t>
      </w:r>
      <w:r>
        <w:t>in</w:t>
      </w:r>
      <w:r>
        <w:rPr>
          <w:spacing w:val="-3"/>
        </w:rPr>
        <w:t xml:space="preserve"> </w:t>
      </w:r>
      <w:r>
        <w:t>which</w:t>
      </w:r>
      <w:r>
        <w:rPr>
          <w:spacing w:val="-3"/>
        </w:rPr>
        <w:t xml:space="preserve"> </w:t>
      </w:r>
      <w:r>
        <w:t>the</w:t>
      </w:r>
      <w:r>
        <w:rPr>
          <w:spacing w:val="-3"/>
        </w:rPr>
        <w:t xml:space="preserve"> </w:t>
      </w:r>
      <w:r>
        <w:t>collateral</w:t>
      </w:r>
      <w:r>
        <w:rPr>
          <w:spacing w:val="-3"/>
        </w:rPr>
        <w:t xml:space="preserve"> </w:t>
      </w:r>
      <w:r>
        <w:t>is</w:t>
      </w:r>
      <w:r>
        <w:rPr>
          <w:spacing w:val="-3"/>
        </w:rPr>
        <w:t xml:space="preserve"> </w:t>
      </w:r>
      <w:r>
        <w:t>kept.</w:t>
      </w:r>
      <w:r>
        <w:rPr>
          <w:spacing w:val="-3"/>
        </w:rPr>
        <w:t xml:space="preserve"> </w:t>
      </w:r>
      <w:r>
        <w:t>This</w:t>
      </w:r>
      <w:r>
        <w:rPr>
          <w:spacing w:val="-3"/>
        </w:rPr>
        <w:t xml:space="preserve"> </w:t>
      </w:r>
      <w:r>
        <w:t>will</w:t>
      </w:r>
      <w:r>
        <w:rPr>
          <w:spacing w:val="-3"/>
        </w:rPr>
        <w:t xml:space="preserve"> </w:t>
      </w:r>
      <w:r>
        <w:t>keep</w:t>
      </w:r>
      <w:r>
        <w:rPr>
          <w:spacing w:val="-3"/>
        </w:rPr>
        <w:t xml:space="preserve"> </w:t>
      </w:r>
      <w:r>
        <w:t>a</w:t>
      </w:r>
      <w:r>
        <w:rPr>
          <w:spacing w:val="-4"/>
        </w:rPr>
        <w:t xml:space="preserve"> </w:t>
      </w:r>
      <w:r>
        <w:t>check</w:t>
      </w:r>
      <w:r>
        <w:rPr>
          <w:spacing w:val="-3"/>
        </w:rPr>
        <w:t xml:space="preserve"> </w:t>
      </w:r>
      <w:r>
        <w:t>on</w:t>
      </w:r>
      <w:r>
        <w:rPr>
          <w:spacing w:val="-3"/>
        </w:rPr>
        <w:t xml:space="preserve"> </w:t>
      </w:r>
      <w:r>
        <w:t>the quality of the collateral and performance of the goldsmiths and identify opportunities for enhancement of controls.</w:t>
      </w:r>
    </w:p>
    <w:p w:rsidR="00C036BA" w:rsidRDefault="00C036BA">
      <w:pPr>
        <w:pStyle w:val="BodyText"/>
        <w:spacing w:before="38"/>
      </w:pPr>
    </w:p>
    <w:p w:rsidR="00C036BA" w:rsidRDefault="001D6A0D">
      <w:pPr>
        <w:pStyle w:val="Heading1"/>
        <w:numPr>
          <w:ilvl w:val="0"/>
          <w:numId w:val="11"/>
        </w:numPr>
        <w:tabs>
          <w:tab w:val="left" w:pos="1438"/>
        </w:tabs>
        <w:ind w:left="1438" w:hanging="358"/>
        <w:jc w:val="left"/>
      </w:pPr>
      <w:bookmarkStart w:id="41" w:name="_bookmark42"/>
      <w:bookmarkEnd w:id="41"/>
      <w:r>
        <w:rPr>
          <w:spacing w:val="-2"/>
        </w:rPr>
        <w:t>GENERAL</w:t>
      </w:r>
    </w:p>
    <w:p w:rsidR="00C036BA" w:rsidRDefault="001D6A0D">
      <w:pPr>
        <w:pStyle w:val="ListParagraph"/>
        <w:numPr>
          <w:ilvl w:val="0"/>
          <w:numId w:val="1"/>
        </w:numPr>
        <w:tabs>
          <w:tab w:val="left" w:pos="1147"/>
        </w:tabs>
        <w:spacing w:before="1"/>
        <w:ind w:right="534"/>
        <w:jc w:val="both"/>
        <w:rPr>
          <w:sz w:val="24"/>
        </w:rPr>
      </w:pPr>
      <w:r>
        <w:rPr>
          <w:sz w:val="24"/>
        </w:rPr>
        <w:t>Product</w:t>
      </w:r>
      <w:r>
        <w:rPr>
          <w:spacing w:val="-4"/>
          <w:sz w:val="24"/>
        </w:rPr>
        <w:t xml:space="preserve"> </w:t>
      </w:r>
      <w:r>
        <w:rPr>
          <w:sz w:val="24"/>
        </w:rPr>
        <w:t>will</w:t>
      </w:r>
      <w:r>
        <w:rPr>
          <w:spacing w:val="-4"/>
          <w:sz w:val="24"/>
        </w:rPr>
        <w:t xml:space="preserve"> </w:t>
      </w:r>
      <w:r>
        <w:rPr>
          <w:sz w:val="24"/>
        </w:rPr>
        <w:t>design</w:t>
      </w:r>
      <w:r>
        <w:rPr>
          <w:spacing w:val="-7"/>
          <w:sz w:val="24"/>
        </w:rPr>
        <w:t xml:space="preserve"> </w:t>
      </w:r>
      <w:r>
        <w:rPr>
          <w:sz w:val="24"/>
        </w:rPr>
        <w:t>marketing</w:t>
      </w:r>
      <w:r>
        <w:rPr>
          <w:spacing w:val="-4"/>
          <w:sz w:val="24"/>
        </w:rPr>
        <w:t xml:space="preserve"> </w:t>
      </w:r>
      <w:r>
        <w:rPr>
          <w:sz w:val="24"/>
        </w:rPr>
        <w:t>collateral</w:t>
      </w:r>
      <w:r>
        <w:rPr>
          <w:spacing w:val="-4"/>
          <w:sz w:val="24"/>
        </w:rPr>
        <w:t xml:space="preserve"> </w:t>
      </w:r>
      <w:r>
        <w:rPr>
          <w:sz w:val="24"/>
        </w:rPr>
        <w:t>and</w:t>
      </w:r>
      <w:r>
        <w:rPr>
          <w:spacing w:val="-4"/>
          <w:sz w:val="24"/>
        </w:rPr>
        <w:t xml:space="preserve"> </w:t>
      </w:r>
      <w:r>
        <w:rPr>
          <w:sz w:val="24"/>
        </w:rPr>
        <w:t>run</w:t>
      </w:r>
      <w:r>
        <w:rPr>
          <w:spacing w:val="-4"/>
          <w:sz w:val="24"/>
        </w:rPr>
        <w:t xml:space="preserve"> </w:t>
      </w:r>
      <w:r>
        <w:rPr>
          <w:sz w:val="24"/>
        </w:rPr>
        <w:t>marketing</w:t>
      </w:r>
      <w:r>
        <w:rPr>
          <w:spacing w:val="-4"/>
          <w:sz w:val="24"/>
        </w:rPr>
        <w:t xml:space="preserve"> </w:t>
      </w:r>
      <w:r>
        <w:rPr>
          <w:sz w:val="24"/>
        </w:rPr>
        <w:t>campaigns</w:t>
      </w:r>
      <w:r>
        <w:rPr>
          <w:spacing w:val="-4"/>
          <w:sz w:val="24"/>
        </w:rPr>
        <w:t xml:space="preserve"> </w:t>
      </w:r>
      <w:r>
        <w:rPr>
          <w:sz w:val="24"/>
        </w:rPr>
        <w:t>to</w:t>
      </w:r>
      <w:r>
        <w:rPr>
          <w:spacing w:val="-4"/>
          <w:sz w:val="24"/>
        </w:rPr>
        <w:t xml:space="preserve"> </w:t>
      </w:r>
      <w:r>
        <w:rPr>
          <w:sz w:val="24"/>
        </w:rPr>
        <w:t>support</w:t>
      </w:r>
      <w:r>
        <w:rPr>
          <w:spacing w:val="-4"/>
          <w:sz w:val="24"/>
        </w:rPr>
        <w:t xml:space="preserve"> </w:t>
      </w:r>
      <w:r>
        <w:rPr>
          <w:sz w:val="24"/>
        </w:rPr>
        <w:t xml:space="preserve">sales/distribution teams achieve their targets. Marketing department will be engaged for all marketing related </w:t>
      </w:r>
      <w:r>
        <w:rPr>
          <w:spacing w:val="-2"/>
          <w:sz w:val="24"/>
        </w:rPr>
        <w:t>activities.</w:t>
      </w:r>
    </w:p>
    <w:p w:rsidR="00C036BA" w:rsidRDefault="00C036BA">
      <w:pPr>
        <w:pStyle w:val="BodyText"/>
      </w:pPr>
    </w:p>
    <w:p w:rsidR="00C036BA" w:rsidRDefault="001D6A0D">
      <w:pPr>
        <w:pStyle w:val="ListParagraph"/>
        <w:numPr>
          <w:ilvl w:val="0"/>
          <w:numId w:val="1"/>
        </w:numPr>
        <w:tabs>
          <w:tab w:val="left" w:pos="1147"/>
        </w:tabs>
        <w:rPr>
          <w:sz w:val="24"/>
        </w:rPr>
      </w:pPr>
      <w:r>
        <w:rPr>
          <w:sz w:val="24"/>
        </w:rPr>
        <w:t>All</w:t>
      </w:r>
      <w:r>
        <w:rPr>
          <w:spacing w:val="-3"/>
          <w:sz w:val="24"/>
        </w:rPr>
        <w:t xml:space="preserve"> </w:t>
      </w:r>
      <w:r>
        <w:rPr>
          <w:sz w:val="24"/>
        </w:rPr>
        <w:t>aspects</w:t>
      </w:r>
      <w:r>
        <w:rPr>
          <w:spacing w:val="-1"/>
          <w:sz w:val="24"/>
        </w:rPr>
        <w:t xml:space="preserve"> </w:t>
      </w:r>
      <w:r>
        <w:rPr>
          <w:sz w:val="24"/>
        </w:rPr>
        <w:t>of Gold</w:t>
      </w:r>
      <w:r>
        <w:rPr>
          <w:spacing w:val="1"/>
          <w:sz w:val="24"/>
        </w:rPr>
        <w:t xml:space="preserve"> </w:t>
      </w:r>
      <w:r>
        <w:rPr>
          <w:sz w:val="24"/>
        </w:rPr>
        <w:t>Finance</w:t>
      </w:r>
      <w:r>
        <w:rPr>
          <w:spacing w:val="-2"/>
          <w:sz w:val="24"/>
        </w:rPr>
        <w:t xml:space="preserve"> </w:t>
      </w:r>
      <w:r>
        <w:rPr>
          <w:sz w:val="24"/>
        </w:rPr>
        <w:t>will apply</w:t>
      </w:r>
      <w:r>
        <w:rPr>
          <w:spacing w:val="-1"/>
          <w:sz w:val="24"/>
        </w:rPr>
        <w:t xml:space="preserve"> </w:t>
      </w:r>
      <w:r>
        <w:rPr>
          <w:sz w:val="24"/>
        </w:rPr>
        <w:t>on</w:t>
      </w:r>
      <w:r>
        <w:rPr>
          <w:spacing w:val="-1"/>
          <w:sz w:val="24"/>
        </w:rPr>
        <w:t xml:space="preserve"> </w:t>
      </w:r>
      <w:r>
        <w:rPr>
          <w:sz w:val="24"/>
        </w:rPr>
        <w:t>MyGOLD</w:t>
      </w:r>
      <w:r>
        <w:rPr>
          <w:spacing w:val="1"/>
          <w:sz w:val="24"/>
        </w:rPr>
        <w:t xml:space="preserve"> </w:t>
      </w:r>
      <w:r>
        <w:rPr>
          <w:sz w:val="24"/>
        </w:rPr>
        <w:t>unless</w:t>
      </w:r>
      <w:r>
        <w:rPr>
          <w:spacing w:val="-1"/>
          <w:sz w:val="24"/>
        </w:rPr>
        <w:t xml:space="preserve"> </w:t>
      </w:r>
      <w:r>
        <w:rPr>
          <w:sz w:val="24"/>
        </w:rPr>
        <w:t xml:space="preserve">specifically </w:t>
      </w:r>
      <w:r>
        <w:rPr>
          <w:spacing w:val="-2"/>
          <w:sz w:val="24"/>
        </w:rPr>
        <w:t>defined.</w:t>
      </w:r>
    </w:p>
    <w:p w:rsidR="00C036BA" w:rsidRDefault="00C036BA">
      <w:pPr>
        <w:pStyle w:val="BodyText"/>
      </w:pPr>
    </w:p>
    <w:p w:rsidR="00C036BA" w:rsidRDefault="001D6A0D">
      <w:pPr>
        <w:pStyle w:val="ListParagraph"/>
        <w:numPr>
          <w:ilvl w:val="0"/>
          <w:numId w:val="1"/>
        </w:numPr>
        <w:tabs>
          <w:tab w:val="left" w:pos="1147"/>
        </w:tabs>
        <w:ind w:right="542"/>
        <w:jc w:val="both"/>
        <w:rPr>
          <w:sz w:val="24"/>
        </w:rPr>
      </w:pPr>
      <w:r>
        <w:rPr>
          <w:sz w:val="24"/>
        </w:rPr>
        <w:t>All risk aspects will be viewed as per Bank’s strateg</w:t>
      </w:r>
      <w:r>
        <w:rPr>
          <w:sz w:val="24"/>
        </w:rPr>
        <w:t>ic view, Internal risk policies &amp; approach and will be approved by GH – Retail &amp; CRO jointly for implementation.</w:t>
      </w:r>
    </w:p>
    <w:p w:rsidR="00C036BA" w:rsidRDefault="00C036BA">
      <w:pPr>
        <w:pStyle w:val="BodyText"/>
      </w:pPr>
    </w:p>
    <w:p w:rsidR="00C036BA" w:rsidRDefault="001D6A0D">
      <w:pPr>
        <w:pStyle w:val="ListParagraph"/>
        <w:numPr>
          <w:ilvl w:val="0"/>
          <w:numId w:val="1"/>
        </w:numPr>
        <w:tabs>
          <w:tab w:val="left" w:pos="1147"/>
        </w:tabs>
        <w:ind w:right="541"/>
        <w:jc w:val="both"/>
        <w:rPr>
          <w:sz w:val="24"/>
        </w:rPr>
      </w:pPr>
      <w:r>
        <w:rPr>
          <w:sz w:val="24"/>
        </w:rPr>
        <w:t>All</w:t>
      </w:r>
      <w:r>
        <w:rPr>
          <w:spacing w:val="-1"/>
          <w:sz w:val="24"/>
        </w:rPr>
        <w:t xml:space="preserve"> </w:t>
      </w:r>
      <w:r>
        <w:rPr>
          <w:sz w:val="24"/>
        </w:rPr>
        <w:t>interim</w:t>
      </w:r>
      <w:r>
        <w:rPr>
          <w:spacing w:val="-1"/>
          <w:sz w:val="24"/>
        </w:rPr>
        <w:t xml:space="preserve"> </w:t>
      </w:r>
      <w:r>
        <w:rPr>
          <w:sz w:val="24"/>
        </w:rPr>
        <w:t>amendments will</w:t>
      </w:r>
      <w:r>
        <w:rPr>
          <w:spacing w:val="-1"/>
          <w:sz w:val="24"/>
        </w:rPr>
        <w:t xml:space="preserve"> </w:t>
      </w:r>
      <w:r>
        <w:rPr>
          <w:sz w:val="24"/>
        </w:rPr>
        <w:t>be</w:t>
      </w:r>
      <w:r>
        <w:rPr>
          <w:spacing w:val="-2"/>
          <w:sz w:val="24"/>
        </w:rPr>
        <w:t xml:space="preserve"> </w:t>
      </w:r>
      <w:r>
        <w:rPr>
          <w:sz w:val="24"/>
        </w:rPr>
        <w:t>incorporated in</w:t>
      </w:r>
      <w:r>
        <w:rPr>
          <w:spacing w:val="-1"/>
          <w:sz w:val="24"/>
        </w:rPr>
        <w:t xml:space="preserve"> </w:t>
      </w:r>
      <w:r>
        <w:rPr>
          <w:sz w:val="24"/>
        </w:rPr>
        <w:t>the relevant</w:t>
      </w:r>
      <w:r>
        <w:rPr>
          <w:spacing w:val="-1"/>
          <w:sz w:val="24"/>
        </w:rPr>
        <w:t xml:space="preserve"> </w:t>
      </w:r>
      <w:r>
        <w:rPr>
          <w:sz w:val="24"/>
        </w:rPr>
        <w:t>Product</w:t>
      </w:r>
      <w:r>
        <w:rPr>
          <w:spacing w:val="-1"/>
          <w:sz w:val="24"/>
        </w:rPr>
        <w:t xml:space="preserve"> </w:t>
      </w:r>
      <w:r>
        <w:rPr>
          <w:sz w:val="24"/>
        </w:rPr>
        <w:t>Program</w:t>
      </w:r>
      <w:r>
        <w:rPr>
          <w:spacing w:val="-1"/>
          <w:sz w:val="24"/>
        </w:rPr>
        <w:t xml:space="preserve"> </w:t>
      </w:r>
      <w:r>
        <w:rPr>
          <w:sz w:val="24"/>
        </w:rPr>
        <w:t>under</w:t>
      </w:r>
      <w:r>
        <w:rPr>
          <w:spacing w:val="-2"/>
          <w:sz w:val="24"/>
        </w:rPr>
        <w:t xml:space="preserve"> </w:t>
      </w:r>
      <w:r>
        <w:rPr>
          <w:sz w:val="24"/>
        </w:rPr>
        <w:t>the scheduled review process The Product Program will be imp</w:t>
      </w:r>
      <w:r>
        <w:rPr>
          <w:sz w:val="24"/>
        </w:rPr>
        <w:t>lemented through adoption/amendment of respective department’s SOP / process manuals.</w:t>
      </w:r>
    </w:p>
    <w:p w:rsidR="00C036BA" w:rsidRDefault="00C036BA">
      <w:pPr>
        <w:pStyle w:val="BodyText"/>
      </w:pPr>
    </w:p>
    <w:p w:rsidR="00C036BA" w:rsidRDefault="001D6A0D">
      <w:pPr>
        <w:pStyle w:val="ListParagraph"/>
        <w:numPr>
          <w:ilvl w:val="0"/>
          <w:numId w:val="1"/>
        </w:numPr>
        <w:tabs>
          <w:tab w:val="left" w:pos="1147"/>
        </w:tabs>
        <w:ind w:right="534"/>
        <w:jc w:val="both"/>
        <w:rPr>
          <w:sz w:val="24"/>
        </w:rPr>
      </w:pPr>
      <w:r>
        <w:rPr>
          <w:sz w:val="24"/>
        </w:rPr>
        <w:t>SLA will be structured and supervised by Customer Experience department in consultation with respective</w:t>
      </w:r>
      <w:r>
        <w:rPr>
          <w:spacing w:val="35"/>
          <w:sz w:val="24"/>
        </w:rPr>
        <w:t xml:space="preserve"> </w:t>
      </w:r>
      <w:r>
        <w:rPr>
          <w:sz w:val="24"/>
        </w:rPr>
        <w:t>department</w:t>
      </w:r>
      <w:r>
        <w:rPr>
          <w:spacing w:val="37"/>
          <w:sz w:val="24"/>
        </w:rPr>
        <w:t xml:space="preserve"> </w:t>
      </w:r>
      <w:r>
        <w:rPr>
          <w:sz w:val="24"/>
        </w:rPr>
        <w:t>and</w:t>
      </w:r>
      <w:r>
        <w:rPr>
          <w:spacing w:val="36"/>
          <w:sz w:val="24"/>
        </w:rPr>
        <w:t xml:space="preserve"> </w:t>
      </w:r>
      <w:r>
        <w:rPr>
          <w:sz w:val="24"/>
        </w:rPr>
        <w:t>consultation</w:t>
      </w:r>
      <w:r>
        <w:rPr>
          <w:spacing w:val="37"/>
          <w:sz w:val="24"/>
        </w:rPr>
        <w:t xml:space="preserve"> </w:t>
      </w:r>
      <w:r>
        <w:rPr>
          <w:sz w:val="24"/>
        </w:rPr>
        <w:t>of</w:t>
      </w:r>
      <w:r>
        <w:rPr>
          <w:spacing w:val="35"/>
          <w:sz w:val="24"/>
        </w:rPr>
        <w:t xml:space="preserve"> </w:t>
      </w:r>
      <w:r>
        <w:rPr>
          <w:sz w:val="24"/>
        </w:rPr>
        <w:t>Product</w:t>
      </w:r>
      <w:r>
        <w:rPr>
          <w:spacing w:val="37"/>
          <w:sz w:val="24"/>
        </w:rPr>
        <w:t xml:space="preserve"> </w:t>
      </w:r>
      <w:r>
        <w:rPr>
          <w:sz w:val="24"/>
        </w:rPr>
        <w:t>team</w:t>
      </w:r>
      <w:r>
        <w:rPr>
          <w:spacing w:val="37"/>
          <w:sz w:val="24"/>
        </w:rPr>
        <w:t xml:space="preserve"> </w:t>
      </w:r>
      <w:r>
        <w:rPr>
          <w:sz w:val="24"/>
        </w:rPr>
        <w:t>for</w:t>
      </w:r>
      <w:r>
        <w:rPr>
          <w:spacing w:val="35"/>
          <w:sz w:val="24"/>
        </w:rPr>
        <w:t xml:space="preserve"> </w:t>
      </w:r>
      <w:r>
        <w:rPr>
          <w:sz w:val="24"/>
        </w:rPr>
        <w:t>ensuring</w:t>
      </w:r>
      <w:r>
        <w:rPr>
          <w:spacing w:val="36"/>
          <w:sz w:val="24"/>
        </w:rPr>
        <w:t xml:space="preserve"> </w:t>
      </w:r>
      <w:r>
        <w:rPr>
          <w:sz w:val="24"/>
        </w:rPr>
        <w:t>efficient</w:t>
      </w:r>
      <w:r>
        <w:rPr>
          <w:spacing w:val="40"/>
          <w:sz w:val="24"/>
        </w:rPr>
        <w:t xml:space="preserve"> </w:t>
      </w:r>
      <w:r>
        <w:rPr>
          <w:sz w:val="24"/>
        </w:rPr>
        <w:t>turnaround</w:t>
      </w:r>
      <w:r>
        <w:rPr>
          <w:spacing w:val="36"/>
          <w:sz w:val="24"/>
        </w:rPr>
        <w:t xml:space="preserve"> </w:t>
      </w:r>
      <w:r>
        <w:rPr>
          <w:sz w:val="24"/>
        </w:rPr>
        <w:t>time</w:t>
      </w:r>
    </w:p>
    <w:p w:rsidR="00C036BA" w:rsidRDefault="00C036BA">
      <w:pPr>
        <w:pStyle w:val="ListParagraph"/>
        <w:jc w:val="both"/>
        <w:rPr>
          <w:sz w:val="24"/>
        </w:rPr>
        <w:sectPr w:rsidR="00C036BA">
          <w:pgSz w:w="12240" w:h="15840"/>
          <w:pgMar w:top="1080" w:right="360" w:bottom="1200" w:left="720" w:header="763" w:footer="990" w:gutter="0"/>
          <w:cols w:space="720"/>
        </w:sectPr>
      </w:pPr>
    </w:p>
    <w:p w:rsidR="00C036BA" w:rsidRDefault="001D6A0D">
      <w:pPr>
        <w:pStyle w:val="BodyText"/>
        <w:spacing w:before="81"/>
        <w:ind w:left="1147"/>
      </w:pPr>
      <w:r>
        <w:lastRenderedPageBreak/>
        <w:t>(TAT)</w:t>
      </w:r>
      <w:r>
        <w:rPr>
          <w:spacing w:val="-2"/>
        </w:rPr>
        <w:t xml:space="preserve"> </w:t>
      </w:r>
      <w:r>
        <w:t>resulting</w:t>
      </w:r>
      <w:r>
        <w:rPr>
          <w:spacing w:val="-1"/>
        </w:rPr>
        <w:t xml:space="preserve"> </w:t>
      </w:r>
      <w:r>
        <w:t>in</w:t>
      </w:r>
      <w:r>
        <w:rPr>
          <w:spacing w:val="-2"/>
        </w:rPr>
        <w:t xml:space="preserve"> </w:t>
      </w:r>
      <w:r>
        <w:t>improved</w:t>
      </w:r>
      <w:r>
        <w:rPr>
          <w:spacing w:val="-1"/>
        </w:rPr>
        <w:t xml:space="preserve"> </w:t>
      </w:r>
      <w:r>
        <w:t>customer</w:t>
      </w:r>
      <w:r>
        <w:rPr>
          <w:spacing w:val="-1"/>
        </w:rPr>
        <w:t xml:space="preserve"> </w:t>
      </w:r>
      <w:r>
        <w:rPr>
          <w:spacing w:val="-2"/>
        </w:rPr>
        <w:t>experience.</w:t>
      </w:r>
    </w:p>
    <w:p w:rsidR="00C036BA" w:rsidRDefault="001D6A0D">
      <w:pPr>
        <w:pStyle w:val="ListParagraph"/>
        <w:numPr>
          <w:ilvl w:val="0"/>
          <w:numId w:val="1"/>
        </w:numPr>
        <w:tabs>
          <w:tab w:val="left" w:pos="1147"/>
        </w:tabs>
        <w:spacing w:before="274"/>
        <w:ind w:right="540"/>
        <w:jc w:val="both"/>
        <w:rPr>
          <w:sz w:val="24"/>
        </w:rPr>
      </w:pPr>
      <w:r>
        <w:rPr>
          <w:sz w:val="24"/>
        </w:rPr>
        <w:t>Changes &amp; Additions / Deletions to internally managed features and eligibility thresholds will be done</w:t>
      </w:r>
      <w:r>
        <w:rPr>
          <w:spacing w:val="-7"/>
          <w:sz w:val="24"/>
        </w:rPr>
        <w:t xml:space="preserve"> </w:t>
      </w:r>
      <w:r>
        <w:rPr>
          <w:sz w:val="24"/>
        </w:rPr>
        <w:t>with</w:t>
      </w:r>
      <w:r>
        <w:rPr>
          <w:spacing w:val="-5"/>
          <w:sz w:val="24"/>
        </w:rPr>
        <w:t xml:space="preserve"> </w:t>
      </w:r>
      <w:r>
        <w:rPr>
          <w:sz w:val="24"/>
        </w:rPr>
        <w:t>mutual</w:t>
      </w:r>
      <w:r>
        <w:rPr>
          <w:spacing w:val="-5"/>
          <w:sz w:val="24"/>
        </w:rPr>
        <w:t xml:space="preserve"> </w:t>
      </w:r>
      <w:r>
        <w:rPr>
          <w:sz w:val="24"/>
        </w:rPr>
        <w:t>understanding</w:t>
      </w:r>
      <w:r>
        <w:rPr>
          <w:spacing w:val="-5"/>
          <w:sz w:val="24"/>
        </w:rPr>
        <w:t xml:space="preserve"> </w:t>
      </w:r>
      <w:r>
        <w:rPr>
          <w:sz w:val="24"/>
        </w:rPr>
        <w:t>of</w:t>
      </w:r>
      <w:r>
        <w:rPr>
          <w:spacing w:val="-7"/>
          <w:sz w:val="24"/>
        </w:rPr>
        <w:t xml:space="preserve"> </w:t>
      </w:r>
      <w:r>
        <w:rPr>
          <w:sz w:val="24"/>
        </w:rPr>
        <w:t>Product,</w:t>
      </w:r>
      <w:r>
        <w:rPr>
          <w:spacing w:val="-5"/>
          <w:sz w:val="24"/>
        </w:rPr>
        <w:t xml:space="preserve"> </w:t>
      </w:r>
      <w:r>
        <w:rPr>
          <w:sz w:val="24"/>
        </w:rPr>
        <w:t>Bossiness,</w:t>
      </w:r>
      <w:r>
        <w:rPr>
          <w:spacing w:val="-5"/>
          <w:sz w:val="24"/>
        </w:rPr>
        <w:t xml:space="preserve"> </w:t>
      </w:r>
      <w:r>
        <w:rPr>
          <w:sz w:val="24"/>
        </w:rPr>
        <w:t>Consumer</w:t>
      </w:r>
      <w:r>
        <w:rPr>
          <w:spacing w:val="-7"/>
          <w:sz w:val="24"/>
        </w:rPr>
        <w:t xml:space="preserve"> </w:t>
      </w:r>
      <w:r>
        <w:rPr>
          <w:sz w:val="24"/>
        </w:rPr>
        <w:t>Risk</w:t>
      </w:r>
      <w:r>
        <w:rPr>
          <w:spacing w:val="-5"/>
          <w:sz w:val="24"/>
        </w:rPr>
        <w:t xml:space="preserve"> </w:t>
      </w:r>
      <w:r>
        <w:rPr>
          <w:sz w:val="24"/>
        </w:rPr>
        <w:t>a</w:t>
      </w:r>
      <w:r>
        <w:rPr>
          <w:sz w:val="24"/>
        </w:rPr>
        <w:t>nd</w:t>
      </w:r>
      <w:r>
        <w:rPr>
          <w:spacing w:val="-6"/>
          <w:sz w:val="24"/>
        </w:rPr>
        <w:t xml:space="preserve"> </w:t>
      </w:r>
      <w:r>
        <w:rPr>
          <w:sz w:val="24"/>
        </w:rPr>
        <w:t>CIU</w:t>
      </w:r>
      <w:r>
        <w:rPr>
          <w:spacing w:val="-3"/>
          <w:sz w:val="24"/>
        </w:rPr>
        <w:t xml:space="preserve"> </w:t>
      </w:r>
      <w:r>
        <w:rPr>
          <w:sz w:val="24"/>
        </w:rPr>
        <w:t>while</w:t>
      </w:r>
      <w:r>
        <w:rPr>
          <w:spacing w:val="-7"/>
          <w:sz w:val="24"/>
        </w:rPr>
        <w:t xml:space="preserve"> </w:t>
      </w:r>
      <w:r>
        <w:rPr>
          <w:sz w:val="24"/>
        </w:rPr>
        <w:t>case</w:t>
      </w:r>
      <w:r>
        <w:rPr>
          <w:spacing w:val="-7"/>
          <w:sz w:val="24"/>
        </w:rPr>
        <w:t xml:space="preserve"> </w:t>
      </w:r>
      <w:r>
        <w:rPr>
          <w:sz w:val="24"/>
        </w:rPr>
        <w:t>to</w:t>
      </w:r>
      <w:r>
        <w:rPr>
          <w:spacing w:val="-5"/>
          <w:sz w:val="24"/>
        </w:rPr>
        <w:t xml:space="preserve"> </w:t>
      </w:r>
      <w:r>
        <w:rPr>
          <w:sz w:val="24"/>
        </w:rPr>
        <w:t>case approvals beyond the applicable thresholds will require respective business head recommendation and 1 level up review at CIU/Risk and approval max up to the level of CRO</w:t>
      </w:r>
    </w:p>
    <w:sectPr w:rsidR="00C036BA">
      <w:pgSz w:w="12240" w:h="15840"/>
      <w:pgMar w:top="1080" w:right="360" w:bottom="1200" w:left="720" w:header="763" w:footer="9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6A0D" w:rsidRDefault="001D6A0D">
      <w:r>
        <w:separator/>
      </w:r>
    </w:p>
  </w:endnote>
  <w:endnote w:type="continuationSeparator" w:id="0">
    <w:p w:rsidR="001D6A0D" w:rsidRDefault="001D6A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36BA" w:rsidRDefault="001D6A0D">
    <w:pPr>
      <w:pStyle w:val="BodyText"/>
      <w:spacing w:line="14" w:lineRule="auto"/>
      <w:rPr>
        <w:sz w:val="20"/>
      </w:rPr>
    </w:pPr>
    <w:r>
      <w:rPr>
        <w:noProof/>
        <w:sz w:val="20"/>
      </w:rPr>
      <mc:AlternateContent>
        <mc:Choice Requires="wps">
          <w:drawing>
            <wp:anchor distT="0" distB="0" distL="0" distR="0" simplePos="0" relativeHeight="486620160" behindDoc="1" locked="0" layoutInCell="1" allowOverlap="1">
              <wp:simplePos x="0" y="0"/>
              <wp:positionH relativeFrom="page">
                <wp:posOffset>960424</wp:posOffset>
              </wp:positionH>
              <wp:positionV relativeFrom="page">
                <wp:posOffset>9359374</wp:posOffset>
              </wp:positionV>
              <wp:extent cx="547243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2430" cy="1270"/>
                      </a:xfrm>
                      <a:custGeom>
                        <a:avLst/>
                        <a:gdLst/>
                        <a:ahLst/>
                        <a:cxnLst/>
                        <a:rect l="l" t="t" r="r" b="b"/>
                        <a:pathLst>
                          <a:path w="5472430">
                            <a:moveTo>
                              <a:pt x="0" y="0"/>
                            </a:moveTo>
                            <a:lnTo>
                              <a:pt x="5472126" y="0"/>
                            </a:lnTo>
                          </a:path>
                        </a:pathLst>
                      </a:custGeom>
                      <a:ln w="939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A6295E3" id="Graphic 9" o:spid="_x0000_s1026" style="position:absolute;margin-left:75.6pt;margin-top:736.95pt;width:430.9pt;height:.1pt;z-index:-16696320;visibility:visible;mso-wrap-style:square;mso-wrap-distance-left:0;mso-wrap-distance-top:0;mso-wrap-distance-right:0;mso-wrap-distance-bottom:0;mso-position-horizontal:absolute;mso-position-horizontal-relative:page;mso-position-vertical:absolute;mso-position-vertical-relative:page;v-text-anchor:top" coordsize="54724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" path="m,l5472126,e" filled="f" strokeweight=".26092mm">
              <v:stroke dashstyle="dash"/>
              <v:path arrowok="t"/>
              <w10:wrap anchorx="page" anchory="page"/>
            </v:shape>
          </w:pict>
        </mc:Fallback>
      </mc:AlternateContent>
    </w:r>
    <w:r>
      <w:rPr>
        <w:noProof/>
        <w:sz w:val="20"/>
      </w:rPr>
      <mc:AlternateContent>
        <mc:Choice Requires="wps">
          <w:drawing>
            <wp:anchor distT="0" distB="0" distL="0" distR="0" simplePos="0" relativeHeight="486620672" behindDoc="1" locked="0" layoutInCell="1" allowOverlap="1">
              <wp:simplePos x="0" y="0"/>
              <wp:positionH relativeFrom="page">
                <wp:posOffset>6416802</wp:posOffset>
              </wp:positionH>
              <wp:positionV relativeFrom="page">
                <wp:posOffset>9276080</wp:posOffset>
              </wp:positionV>
              <wp:extent cx="804545"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4545" cy="165735"/>
                      </a:xfrm>
                      <a:prstGeom prst="rect">
                        <a:avLst/>
                      </a:prstGeom>
                    </wps:spPr>
                    <wps:txbx>
                      <w:txbxContent>
                        <w:p w:rsidR="00C036BA" w:rsidRDefault="001D6A0D">
                          <w:pPr>
                            <w:spacing w:line="245" w:lineRule="exact"/>
                            <w:ind w:left="20"/>
                            <w:rPr>
                              <w:rFonts w:ascii="Calibri"/>
                              <w:b/>
                              <w:i/>
                            </w:rPr>
                          </w:pPr>
                          <w:r>
                            <w:rPr>
                              <w:rFonts w:ascii="Calibri"/>
                              <w:i/>
                            </w:rPr>
                            <w:t>Page</w:t>
                          </w:r>
                          <w:r>
                            <w:rPr>
                              <w:rFonts w:ascii="Calibri"/>
                              <w:i/>
                              <w:spacing w:val="-2"/>
                            </w:rPr>
                            <w:t xml:space="preserve"> </w:t>
                          </w:r>
                          <w:r>
                            <w:rPr>
                              <w:rFonts w:ascii="Calibri"/>
                              <w:b/>
                              <w:i/>
                            </w:rPr>
                            <w:fldChar w:fldCharType="begin"/>
                          </w:r>
                          <w:r>
                            <w:rPr>
                              <w:rFonts w:ascii="Calibri"/>
                              <w:b/>
                              <w:i/>
                            </w:rPr>
                            <w:instrText xml:space="preserve"> PAGE </w:instrText>
                          </w:r>
                          <w:r>
                            <w:rPr>
                              <w:rFonts w:ascii="Calibri"/>
                              <w:b/>
                              <w:i/>
                            </w:rPr>
                            <w:fldChar w:fldCharType="separate"/>
                          </w:r>
                          <w:r w:rsidR="002D5805">
                            <w:rPr>
                              <w:rFonts w:ascii="Calibri"/>
                              <w:b/>
                              <w:i/>
                              <w:noProof/>
                            </w:rPr>
                            <w:t>17</w:t>
                          </w:r>
                          <w:r>
                            <w:rPr>
                              <w:rFonts w:ascii="Calibri"/>
                              <w:b/>
                              <w:i/>
                            </w:rPr>
                            <w:fldChar w:fldCharType="end"/>
                          </w:r>
                          <w:r>
                            <w:rPr>
                              <w:rFonts w:ascii="Calibri"/>
                              <w:b/>
                              <w:i/>
                            </w:rPr>
                            <w:t xml:space="preserve"> </w:t>
                          </w:r>
                          <w:r>
                            <w:rPr>
                              <w:rFonts w:ascii="Calibri"/>
                              <w:i/>
                            </w:rPr>
                            <w:t>of</w:t>
                          </w:r>
                          <w:r>
                            <w:rPr>
                              <w:rFonts w:ascii="Calibri"/>
                              <w:i/>
                              <w:spacing w:val="-3"/>
                            </w:rPr>
                            <w:t xml:space="preserve"> </w:t>
                          </w:r>
                          <w:r>
                            <w:rPr>
                              <w:rFonts w:ascii="Calibri"/>
                              <w:b/>
                              <w:i/>
                              <w:spacing w:val="-5"/>
                            </w:rPr>
                            <w:fldChar w:fldCharType="begin"/>
                          </w:r>
                          <w:r>
                            <w:rPr>
                              <w:rFonts w:ascii="Calibri"/>
                              <w:b/>
                              <w:i/>
                              <w:spacing w:val="-5"/>
                            </w:rPr>
                            <w:instrText xml:space="preserve"> NUMPAGES </w:instrText>
                          </w:r>
                          <w:r>
                            <w:rPr>
                              <w:rFonts w:ascii="Calibri"/>
                              <w:b/>
                              <w:i/>
                              <w:spacing w:val="-5"/>
                            </w:rPr>
                            <w:fldChar w:fldCharType="separate"/>
                          </w:r>
                          <w:r w:rsidR="002D5805">
                            <w:rPr>
                              <w:rFonts w:ascii="Calibri"/>
                              <w:b/>
                              <w:i/>
                              <w:noProof/>
                              <w:spacing w:val="-5"/>
                            </w:rPr>
                            <w:t>22</w:t>
                          </w:r>
                          <w:r>
                            <w:rPr>
                              <w:rFonts w:ascii="Calibri"/>
                              <w:b/>
                              <w: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28" type="#_x0000_t202" style="position:absolute;margin-left:505.25pt;margin-top:730.4pt;width:63.35pt;height:13.05pt;z-index:-1669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" filled="f" stroked="f">
              <v:path arrowok="t"/>
              <v:textbox inset="0,0,0,0">
                <w:txbxContent>
                  <w:p w:rsidR="00C036BA" w:rsidRDefault="001D6A0D">
                    <w:pPr>
                      <w:spacing w:line="245" w:lineRule="exact"/>
                      <w:ind w:left="20"/>
                      <w:rPr>
                        <w:rFonts w:ascii="Calibri"/>
                        <w:b/>
                        <w:i/>
                      </w:rPr>
                    </w:pPr>
                    <w:r>
                      <w:rPr>
                        <w:rFonts w:ascii="Calibri"/>
                        <w:i/>
                      </w:rPr>
                      <w:t>Page</w:t>
                    </w:r>
                    <w:r>
                      <w:rPr>
                        <w:rFonts w:ascii="Calibri"/>
                        <w:i/>
                        <w:spacing w:val="-2"/>
                      </w:rPr>
                      <w:t xml:space="preserve"> </w:t>
                    </w:r>
                    <w:r>
                      <w:rPr>
                        <w:rFonts w:ascii="Calibri"/>
                        <w:b/>
                        <w:i/>
                      </w:rPr>
                      <w:fldChar w:fldCharType="begin"/>
                    </w:r>
                    <w:r>
                      <w:rPr>
                        <w:rFonts w:ascii="Calibri"/>
                        <w:b/>
                        <w:i/>
                      </w:rPr>
                      <w:instrText xml:space="preserve"> PAGE </w:instrText>
                    </w:r>
                    <w:r>
                      <w:rPr>
                        <w:rFonts w:ascii="Calibri"/>
                        <w:b/>
                        <w:i/>
                      </w:rPr>
                      <w:fldChar w:fldCharType="separate"/>
                    </w:r>
                    <w:r w:rsidR="002D5805">
                      <w:rPr>
                        <w:rFonts w:ascii="Calibri"/>
                        <w:b/>
                        <w:i/>
                        <w:noProof/>
                      </w:rPr>
                      <w:t>17</w:t>
                    </w:r>
                    <w:r>
                      <w:rPr>
                        <w:rFonts w:ascii="Calibri"/>
                        <w:b/>
                        <w:i/>
                      </w:rPr>
                      <w:fldChar w:fldCharType="end"/>
                    </w:r>
                    <w:r>
                      <w:rPr>
                        <w:rFonts w:ascii="Calibri"/>
                        <w:b/>
                        <w:i/>
                      </w:rPr>
                      <w:t xml:space="preserve"> </w:t>
                    </w:r>
                    <w:r>
                      <w:rPr>
                        <w:rFonts w:ascii="Calibri"/>
                        <w:i/>
                      </w:rPr>
                      <w:t>of</w:t>
                    </w:r>
                    <w:r>
                      <w:rPr>
                        <w:rFonts w:ascii="Calibri"/>
                        <w:i/>
                        <w:spacing w:val="-3"/>
                      </w:rPr>
                      <w:t xml:space="preserve"> </w:t>
                    </w:r>
                    <w:r>
                      <w:rPr>
                        <w:rFonts w:ascii="Calibri"/>
                        <w:b/>
                        <w:i/>
                        <w:spacing w:val="-5"/>
                      </w:rPr>
                      <w:fldChar w:fldCharType="begin"/>
                    </w:r>
                    <w:r>
                      <w:rPr>
                        <w:rFonts w:ascii="Calibri"/>
                        <w:b/>
                        <w:i/>
                        <w:spacing w:val="-5"/>
                      </w:rPr>
                      <w:instrText xml:space="preserve"> NUMPAGES </w:instrText>
                    </w:r>
                    <w:r>
                      <w:rPr>
                        <w:rFonts w:ascii="Calibri"/>
                        <w:b/>
                        <w:i/>
                        <w:spacing w:val="-5"/>
                      </w:rPr>
                      <w:fldChar w:fldCharType="separate"/>
                    </w:r>
                    <w:r w:rsidR="002D5805">
                      <w:rPr>
                        <w:rFonts w:ascii="Calibri"/>
                        <w:b/>
                        <w:i/>
                        <w:noProof/>
                        <w:spacing w:val="-5"/>
                      </w:rPr>
                      <w:t>22</w:t>
                    </w:r>
                    <w:r>
                      <w:rPr>
                        <w:rFonts w:ascii="Calibri"/>
                        <w:b/>
                        <w: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6A0D" w:rsidRDefault="001D6A0D">
      <w:r>
        <w:separator/>
      </w:r>
    </w:p>
  </w:footnote>
  <w:footnote w:type="continuationSeparator" w:id="0">
    <w:p w:rsidR="001D6A0D" w:rsidRDefault="001D6A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36BA" w:rsidRDefault="001D6A0D">
    <w:pPr>
      <w:pStyle w:val="BodyText"/>
      <w:spacing w:line="14" w:lineRule="auto"/>
      <w:rPr>
        <w:sz w:val="20"/>
      </w:rPr>
    </w:pPr>
    <w:r>
      <w:rPr>
        <w:noProof/>
        <w:sz w:val="20"/>
      </w:rPr>
      <mc:AlternateContent>
        <mc:Choice Requires="wps">
          <w:drawing>
            <wp:anchor distT="0" distB="0" distL="0" distR="0" simplePos="0" relativeHeight="486618112" behindDoc="1" locked="0" layoutInCell="1" allowOverlap="1">
              <wp:simplePos x="0" y="0"/>
              <wp:positionH relativeFrom="page">
                <wp:posOffset>896416</wp:posOffset>
              </wp:positionH>
              <wp:positionV relativeFrom="page">
                <wp:posOffset>640080</wp:posOffset>
              </wp:positionV>
              <wp:extent cx="6323965" cy="95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3965" cy="9525"/>
                      </a:xfrm>
                      <a:custGeom>
                        <a:avLst/>
                        <a:gdLst/>
                        <a:ahLst/>
                        <a:cxnLst/>
                        <a:rect l="l" t="t" r="r" b="b"/>
                        <a:pathLst>
                          <a:path w="6323965" h="9525">
                            <a:moveTo>
                              <a:pt x="6323965" y="0"/>
                            </a:moveTo>
                            <a:lnTo>
                              <a:pt x="0" y="0"/>
                            </a:lnTo>
                            <a:lnTo>
                              <a:pt x="0" y="9144"/>
                            </a:lnTo>
                            <a:lnTo>
                              <a:pt x="6323965" y="9144"/>
                            </a:lnTo>
                            <a:lnTo>
                              <a:pt x="63239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1928A2" id="Graphic 1" o:spid="_x0000_s1026" style="position:absolute;margin-left:70.6pt;margin-top:50.4pt;width:497.95pt;height:.75pt;z-index:-16698368;visibility:visible;mso-wrap-style:square;mso-wrap-distance-left:0;mso-wrap-distance-top:0;mso-wrap-distance-right:0;mso-wrap-distance-bottom:0;mso-position-horizontal:absolute;mso-position-horizontal-relative:page;mso-position-vertical:absolute;mso-position-vertical-relative:page;v-text-anchor:top" coordsize="63239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" path="m6323965,l,,,9144r6323965,l6323965,xe" fillcolor="black" stroked="f">
              <v:path arrowok="t"/>
              <w10:wrap anchorx="page" anchory="page"/>
            </v:shape>
          </w:pict>
        </mc:Fallback>
      </mc:AlternateContent>
    </w:r>
    <w:r>
      <w:rPr>
        <w:noProof/>
        <w:sz w:val="20"/>
      </w:rPr>
      <mc:AlternateContent>
        <mc:Choice Requires="wps">
          <w:drawing>
            <wp:anchor distT="0" distB="0" distL="0" distR="0" simplePos="0" relativeHeight="486618624" behindDoc="1" locked="0" layoutInCell="1" allowOverlap="1">
              <wp:simplePos x="0" y="0"/>
              <wp:positionH relativeFrom="page">
                <wp:posOffset>902004</wp:posOffset>
              </wp:positionH>
              <wp:positionV relativeFrom="page">
                <wp:posOffset>471931</wp:posOffset>
              </wp:positionV>
              <wp:extent cx="189420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4205" cy="165735"/>
                      </a:xfrm>
                      <a:prstGeom prst="rect">
                        <a:avLst/>
                      </a:prstGeom>
                    </wps:spPr>
                    <wps:txbx>
                      <w:txbxContent>
                        <w:p w:rsidR="00C036BA" w:rsidRDefault="001D6A0D">
                          <w:pPr>
                            <w:spacing w:line="245" w:lineRule="exact"/>
                            <w:ind w:left="20"/>
                            <w:rPr>
                              <w:rFonts w:ascii="Calibri" w:hAnsi="Calibri"/>
                              <w:b/>
                            </w:rPr>
                          </w:pPr>
                          <w:r>
                            <w:rPr>
                              <w:rFonts w:ascii="Calibri" w:hAnsi="Calibri"/>
                              <w:b/>
                            </w:rPr>
                            <w:t>Product</w:t>
                          </w:r>
                          <w:r>
                            <w:rPr>
                              <w:rFonts w:ascii="Calibri" w:hAnsi="Calibri"/>
                              <w:b/>
                              <w:spacing w:val="-4"/>
                            </w:rPr>
                            <w:t xml:space="preserve"> </w:t>
                          </w:r>
                          <w:r>
                            <w:rPr>
                              <w:rFonts w:ascii="Calibri" w:hAnsi="Calibri"/>
                              <w:b/>
                            </w:rPr>
                            <w:t>Program</w:t>
                          </w:r>
                          <w:r>
                            <w:rPr>
                              <w:rFonts w:ascii="Calibri" w:hAnsi="Calibri"/>
                              <w:b/>
                              <w:spacing w:val="-2"/>
                            </w:rPr>
                            <w:t xml:space="preserve"> </w:t>
                          </w:r>
                          <w:r>
                            <w:rPr>
                              <w:rFonts w:ascii="Calibri" w:hAnsi="Calibri"/>
                              <w:b/>
                            </w:rPr>
                            <w:t>–</w:t>
                          </w:r>
                          <w:r>
                            <w:rPr>
                              <w:rFonts w:ascii="Calibri" w:hAnsi="Calibri"/>
                              <w:b/>
                              <w:spacing w:val="-6"/>
                            </w:rPr>
                            <w:t xml:space="preserve"> </w:t>
                          </w:r>
                          <w:r>
                            <w:rPr>
                              <w:rFonts w:ascii="Calibri" w:hAnsi="Calibri"/>
                              <w:b/>
                            </w:rPr>
                            <w:t>Gold</w:t>
                          </w:r>
                          <w:r>
                            <w:rPr>
                              <w:rFonts w:ascii="Calibri" w:hAnsi="Calibri"/>
                              <w:b/>
                              <w:spacing w:val="-4"/>
                            </w:rPr>
                            <w:t xml:space="preserve"> </w:t>
                          </w:r>
                          <w:r>
                            <w:rPr>
                              <w:rFonts w:ascii="Calibri" w:hAnsi="Calibri"/>
                              <w:b/>
                              <w:spacing w:val="-2"/>
                            </w:rPr>
                            <w:t>Finance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1pt;margin-top:37.15pt;width:149.15pt;height:13.05pt;z-index:-1669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" filled="f" stroked="f">
              <v:path arrowok="t"/>
              <v:textbox inset="0,0,0,0">
                <w:txbxContent>
                  <w:p w:rsidR="00C036BA" w:rsidRDefault="001D6A0D">
                    <w:pPr>
                      <w:spacing w:line="245" w:lineRule="exact"/>
                      <w:ind w:left="20"/>
                      <w:rPr>
                        <w:rFonts w:ascii="Calibri" w:hAnsi="Calibri"/>
                        <w:b/>
                      </w:rPr>
                    </w:pPr>
                    <w:r>
                      <w:rPr>
                        <w:rFonts w:ascii="Calibri" w:hAnsi="Calibri"/>
                        <w:b/>
                      </w:rPr>
                      <w:t>Product</w:t>
                    </w:r>
                    <w:r>
                      <w:rPr>
                        <w:rFonts w:ascii="Calibri" w:hAnsi="Calibri"/>
                        <w:b/>
                        <w:spacing w:val="-4"/>
                      </w:rPr>
                      <w:t xml:space="preserve"> </w:t>
                    </w:r>
                    <w:r>
                      <w:rPr>
                        <w:rFonts w:ascii="Calibri" w:hAnsi="Calibri"/>
                        <w:b/>
                      </w:rPr>
                      <w:t>Program</w:t>
                    </w:r>
                    <w:r>
                      <w:rPr>
                        <w:rFonts w:ascii="Calibri" w:hAnsi="Calibri"/>
                        <w:b/>
                        <w:spacing w:val="-2"/>
                      </w:rPr>
                      <w:t xml:space="preserve"> </w:t>
                    </w:r>
                    <w:r>
                      <w:rPr>
                        <w:rFonts w:ascii="Calibri" w:hAnsi="Calibri"/>
                        <w:b/>
                      </w:rPr>
                      <w:t>–</w:t>
                    </w:r>
                    <w:r>
                      <w:rPr>
                        <w:rFonts w:ascii="Calibri" w:hAnsi="Calibri"/>
                        <w:b/>
                        <w:spacing w:val="-6"/>
                      </w:rPr>
                      <w:t xml:space="preserve"> </w:t>
                    </w:r>
                    <w:r>
                      <w:rPr>
                        <w:rFonts w:ascii="Calibri" w:hAnsi="Calibri"/>
                        <w:b/>
                      </w:rPr>
                      <w:t>Gold</w:t>
                    </w:r>
                    <w:r>
                      <w:rPr>
                        <w:rFonts w:ascii="Calibri" w:hAnsi="Calibri"/>
                        <w:b/>
                        <w:spacing w:val="-4"/>
                      </w:rPr>
                      <w:t xml:space="preserve"> </w:t>
                    </w:r>
                    <w:r>
                      <w:rPr>
                        <w:rFonts w:ascii="Calibri" w:hAnsi="Calibri"/>
                        <w:b/>
                        <w:spacing w:val="-2"/>
                      </w:rPr>
                      <w:t>Finance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36BA" w:rsidRDefault="001D6A0D">
    <w:pPr>
      <w:pStyle w:val="BodyText"/>
      <w:spacing w:line="14" w:lineRule="auto"/>
      <w:rPr>
        <w:sz w:val="20"/>
      </w:rPr>
    </w:pPr>
    <w:r>
      <w:rPr>
        <w:noProof/>
        <w:sz w:val="20"/>
      </w:rPr>
      <mc:AlternateContent>
        <mc:Choice Requires="wps">
          <w:drawing>
            <wp:anchor distT="0" distB="0" distL="0" distR="0" simplePos="0" relativeHeight="486619136" behindDoc="1" locked="0" layoutInCell="1" allowOverlap="1">
              <wp:simplePos x="0" y="0"/>
              <wp:positionH relativeFrom="page">
                <wp:posOffset>896416</wp:posOffset>
              </wp:positionH>
              <wp:positionV relativeFrom="page">
                <wp:posOffset>640080</wp:posOffset>
              </wp:positionV>
              <wp:extent cx="6323965" cy="952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3965" cy="9525"/>
                      </a:xfrm>
                      <a:custGeom>
                        <a:avLst/>
                        <a:gdLst/>
                        <a:ahLst/>
                        <a:cxnLst/>
                        <a:rect l="l" t="t" r="r" b="b"/>
                        <a:pathLst>
                          <a:path w="6323965" h="9525">
                            <a:moveTo>
                              <a:pt x="6323965" y="0"/>
                            </a:moveTo>
                            <a:lnTo>
                              <a:pt x="0" y="0"/>
                            </a:lnTo>
                            <a:lnTo>
                              <a:pt x="0" y="9144"/>
                            </a:lnTo>
                            <a:lnTo>
                              <a:pt x="6323965" y="9144"/>
                            </a:lnTo>
                            <a:lnTo>
                              <a:pt x="63239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AA6509" id="Graphic 7" o:spid="_x0000_s1026" style="position:absolute;margin-left:70.6pt;margin-top:50.4pt;width:497.95pt;height:.75pt;z-index:-16697344;visibility:visible;mso-wrap-style:square;mso-wrap-distance-left:0;mso-wrap-distance-top:0;mso-wrap-distance-right:0;mso-wrap-distance-bottom:0;mso-position-horizontal:absolute;mso-position-horizontal-relative:page;mso-position-vertical:absolute;mso-position-vertical-relative:page;v-text-anchor:top" coordsize="63239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" path="m6323965,l,,,9144r6323965,l6323965,xe" fillcolor="black" stroked="f">
              <v:path arrowok="t"/>
              <w10:wrap anchorx="page" anchory="page"/>
            </v:shape>
          </w:pict>
        </mc:Fallback>
      </mc:AlternateContent>
    </w:r>
    <w:r>
      <w:rPr>
        <w:noProof/>
        <w:sz w:val="20"/>
      </w:rPr>
      <mc:AlternateContent>
        <mc:Choice Requires="wps">
          <w:drawing>
            <wp:anchor distT="0" distB="0" distL="0" distR="0" simplePos="0" relativeHeight="486619648" behindDoc="1" locked="0" layoutInCell="1" allowOverlap="1">
              <wp:simplePos x="0" y="0"/>
              <wp:positionH relativeFrom="page">
                <wp:posOffset>902004</wp:posOffset>
              </wp:positionH>
              <wp:positionV relativeFrom="page">
                <wp:posOffset>471931</wp:posOffset>
              </wp:positionV>
              <wp:extent cx="1894205"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4205" cy="165735"/>
                      </a:xfrm>
                      <a:prstGeom prst="rect">
                        <a:avLst/>
                      </a:prstGeom>
                    </wps:spPr>
                    <wps:txbx>
                      <w:txbxContent>
                        <w:p w:rsidR="00C036BA" w:rsidRDefault="001D6A0D">
                          <w:pPr>
                            <w:spacing w:line="245" w:lineRule="exact"/>
                            <w:ind w:left="20"/>
                            <w:rPr>
                              <w:rFonts w:ascii="Calibri" w:hAnsi="Calibri"/>
                              <w:b/>
                            </w:rPr>
                          </w:pPr>
                          <w:r>
                            <w:rPr>
                              <w:rFonts w:ascii="Calibri" w:hAnsi="Calibri"/>
                              <w:b/>
                            </w:rPr>
                            <w:t>Product</w:t>
                          </w:r>
                          <w:r>
                            <w:rPr>
                              <w:rFonts w:ascii="Calibri" w:hAnsi="Calibri"/>
                              <w:b/>
                              <w:spacing w:val="-4"/>
                            </w:rPr>
                            <w:t xml:space="preserve"> </w:t>
                          </w:r>
                          <w:r>
                            <w:rPr>
                              <w:rFonts w:ascii="Calibri" w:hAnsi="Calibri"/>
                              <w:b/>
                            </w:rPr>
                            <w:t>Program</w:t>
                          </w:r>
                          <w:r>
                            <w:rPr>
                              <w:rFonts w:ascii="Calibri" w:hAnsi="Calibri"/>
                              <w:b/>
                              <w:spacing w:val="-2"/>
                            </w:rPr>
                            <w:t xml:space="preserve"> </w:t>
                          </w:r>
                          <w:r>
                            <w:rPr>
                              <w:rFonts w:ascii="Calibri" w:hAnsi="Calibri"/>
                              <w:b/>
                            </w:rPr>
                            <w:t>–</w:t>
                          </w:r>
                          <w:r>
                            <w:rPr>
                              <w:rFonts w:ascii="Calibri" w:hAnsi="Calibri"/>
                              <w:b/>
                              <w:spacing w:val="-6"/>
                            </w:rPr>
                            <w:t xml:space="preserve"> </w:t>
                          </w:r>
                          <w:r>
                            <w:rPr>
                              <w:rFonts w:ascii="Calibri" w:hAnsi="Calibri"/>
                              <w:b/>
                            </w:rPr>
                            <w:t>Gold</w:t>
                          </w:r>
                          <w:r>
                            <w:rPr>
                              <w:rFonts w:ascii="Calibri" w:hAnsi="Calibri"/>
                              <w:b/>
                              <w:spacing w:val="-4"/>
                            </w:rPr>
                            <w:t xml:space="preserve"> </w:t>
                          </w:r>
                          <w:r>
                            <w:rPr>
                              <w:rFonts w:ascii="Calibri" w:hAnsi="Calibri"/>
                              <w:b/>
                              <w:spacing w:val="-2"/>
                            </w:rPr>
                            <w:t>Finance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7" type="#_x0000_t202" style="position:absolute;margin-left:71pt;margin-top:37.15pt;width:149.15pt;height:13.05pt;z-index:-1669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" filled="f" stroked="f">
              <v:path arrowok="t"/>
              <v:textbox inset="0,0,0,0">
                <w:txbxContent>
                  <w:p w:rsidR="00C036BA" w:rsidRDefault="001D6A0D">
                    <w:pPr>
                      <w:spacing w:line="245" w:lineRule="exact"/>
                      <w:ind w:left="20"/>
                      <w:rPr>
                        <w:rFonts w:ascii="Calibri" w:hAnsi="Calibri"/>
                        <w:b/>
                      </w:rPr>
                    </w:pPr>
                    <w:r>
                      <w:rPr>
                        <w:rFonts w:ascii="Calibri" w:hAnsi="Calibri"/>
                        <w:b/>
                      </w:rPr>
                      <w:t>Product</w:t>
                    </w:r>
                    <w:r>
                      <w:rPr>
                        <w:rFonts w:ascii="Calibri" w:hAnsi="Calibri"/>
                        <w:b/>
                        <w:spacing w:val="-4"/>
                      </w:rPr>
                      <w:t xml:space="preserve"> </w:t>
                    </w:r>
                    <w:r>
                      <w:rPr>
                        <w:rFonts w:ascii="Calibri" w:hAnsi="Calibri"/>
                        <w:b/>
                      </w:rPr>
                      <w:t>Program</w:t>
                    </w:r>
                    <w:r>
                      <w:rPr>
                        <w:rFonts w:ascii="Calibri" w:hAnsi="Calibri"/>
                        <w:b/>
                        <w:spacing w:val="-2"/>
                      </w:rPr>
                      <w:t xml:space="preserve"> </w:t>
                    </w:r>
                    <w:r>
                      <w:rPr>
                        <w:rFonts w:ascii="Calibri" w:hAnsi="Calibri"/>
                        <w:b/>
                      </w:rPr>
                      <w:t>–</w:t>
                    </w:r>
                    <w:r>
                      <w:rPr>
                        <w:rFonts w:ascii="Calibri" w:hAnsi="Calibri"/>
                        <w:b/>
                        <w:spacing w:val="-6"/>
                      </w:rPr>
                      <w:t xml:space="preserve"> </w:t>
                    </w:r>
                    <w:r>
                      <w:rPr>
                        <w:rFonts w:ascii="Calibri" w:hAnsi="Calibri"/>
                        <w:b/>
                      </w:rPr>
                      <w:t>Gold</w:t>
                    </w:r>
                    <w:r>
                      <w:rPr>
                        <w:rFonts w:ascii="Calibri" w:hAnsi="Calibri"/>
                        <w:b/>
                        <w:spacing w:val="-4"/>
                      </w:rPr>
                      <w:t xml:space="preserve"> </w:t>
                    </w:r>
                    <w:r>
                      <w:rPr>
                        <w:rFonts w:ascii="Calibri" w:hAnsi="Calibri"/>
                        <w:b/>
                        <w:spacing w:val="-2"/>
                      </w:rPr>
                      <w:t>Finance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E2B16"/>
    <w:multiLevelType w:val="hybridMultilevel"/>
    <w:tmpl w:val="4042B14E"/>
    <w:lvl w:ilvl="0" w:tplc="8634E98A">
      <w:start w:val="1"/>
      <w:numFmt w:val="lowerLetter"/>
      <w:lvlText w:val="%1."/>
      <w:lvlJc w:val="left"/>
      <w:pPr>
        <w:ind w:left="1380" w:hanging="389"/>
        <w:jc w:val="left"/>
      </w:pPr>
      <w:rPr>
        <w:rFonts w:ascii="Times New Roman" w:eastAsia="Times New Roman" w:hAnsi="Times New Roman" w:cs="Times New Roman" w:hint="default"/>
        <w:b/>
        <w:bCs/>
        <w:i w:val="0"/>
        <w:iCs w:val="0"/>
        <w:spacing w:val="0"/>
        <w:w w:val="100"/>
        <w:sz w:val="22"/>
        <w:szCs w:val="22"/>
        <w:lang w:val="en-US" w:eastAsia="en-US" w:bidi="ar-SA"/>
      </w:rPr>
    </w:lvl>
    <w:lvl w:ilvl="1" w:tplc="FA7C333A">
      <w:numFmt w:val="bullet"/>
      <w:lvlText w:val="•"/>
      <w:lvlJc w:val="left"/>
      <w:pPr>
        <w:ind w:left="2358" w:hanging="389"/>
      </w:pPr>
      <w:rPr>
        <w:rFonts w:hint="default"/>
        <w:lang w:val="en-US" w:eastAsia="en-US" w:bidi="ar-SA"/>
      </w:rPr>
    </w:lvl>
    <w:lvl w:ilvl="2" w:tplc="87D09FC6">
      <w:numFmt w:val="bullet"/>
      <w:lvlText w:val="•"/>
      <w:lvlJc w:val="left"/>
      <w:pPr>
        <w:ind w:left="3336" w:hanging="389"/>
      </w:pPr>
      <w:rPr>
        <w:rFonts w:hint="default"/>
        <w:lang w:val="en-US" w:eastAsia="en-US" w:bidi="ar-SA"/>
      </w:rPr>
    </w:lvl>
    <w:lvl w:ilvl="3" w:tplc="04A8E0BE">
      <w:numFmt w:val="bullet"/>
      <w:lvlText w:val="•"/>
      <w:lvlJc w:val="left"/>
      <w:pPr>
        <w:ind w:left="4314" w:hanging="389"/>
      </w:pPr>
      <w:rPr>
        <w:rFonts w:hint="default"/>
        <w:lang w:val="en-US" w:eastAsia="en-US" w:bidi="ar-SA"/>
      </w:rPr>
    </w:lvl>
    <w:lvl w:ilvl="4" w:tplc="7F6E20CC">
      <w:numFmt w:val="bullet"/>
      <w:lvlText w:val="•"/>
      <w:lvlJc w:val="left"/>
      <w:pPr>
        <w:ind w:left="5292" w:hanging="389"/>
      </w:pPr>
      <w:rPr>
        <w:rFonts w:hint="default"/>
        <w:lang w:val="en-US" w:eastAsia="en-US" w:bidi="ar-SA"/>
      </w:rPr>
    </w:lvl>
    <w:lvl w:ilvl="5" w:tplc="A6D6C81E">
      <w:numFmt w:val="bullet"/>
      <w:lvlText w:val="•"/>
      <w:lvlJc w:val="left"/>
      <w:pPr>
        <w:ind w:left="6270" w:hanging="389"/>
      </w:pPr>
      <w:rPr>
        <w:rFonts w:hint="default"/>
        <w:lang w:val="en-US" w:eastAsia="en-US" w:bidi="ar-SA"/>
      </w:rPr>
    </w:lvl>
    <w:lvl w:ilvl="6" w:tplc="E56C1DAA">
      <w:numFmt w:val="bullet"/>
      <w:lvlText w:val="•"/>
      <w:lvlJc w:val="left"/>
      <w:pPr>
        <w:ind w:left="7248" w:hanging="389"/>
      </w:pPr>
      <w:rPr>
        <w:rFonts w:hint="default"/>
        <w:lang w:val="en-US" w:eastAsia="en-US" w:bidi="ar-SA"/>
      </w:rPr>
    </w:lvl>
    <w:lvl w:ilvl="7" w:tplc="7B168BCE">
      <w:numFmt w:val="bullet"/>
      <w:lvlText w:val="•"/>
      <w:lvlJc w:val="left"/>
      <w:pPr>
        <w:ind w:left="8226" w:hanging="389"/>
      </w:pPr>
      <w:rPr>
        <w:rFonts w:hint="default"/>
        <w:lang w:val="en-US" w:eastAsia="en-US" w:bidi="ar-SA"/>
      </w:rPr>
    </w:lvl>
    <w:lvl w:ilvl="8" w:tplc="BEE4B2DE">
      <w:numFmt w:val="bullet"/>
      <w:lvlText w:val="•"/>
      <w:lvlJc w:val="left"/>
      <w:pPr>
        <w:ind w:left="9204" w:hanging="389"/>
      </w:pPr>
      <w:rPr>
        <w:rFonts w:hint="default"/>
        <w:lang w:val="en-US" w:eastAsia="en-US" w:bidi="ar-SA"/>
      </w:rPr>
    </w:lvl>
  </w:abstractNum>
  <w:abstractNum w:abstractNumId="1" w15:restartNumberingAfterBreak="0">
    <w:nsid w:val="08653044"/>
    <w:multiLevelType w:val="hybridMultilevel"/>
    <w:tmpl w:val="CDA02386"/>
    <w:lvl w:ilvl="0" w:tplc="2F121784">
      <w:start w:val="1"/>
      <w:numFmt w:val="decimal"/>
      <w:lvlText w:val="%1."/>
      <w:lvlJc w:val="left"/>
      <w:pPr>
        <w:ind w:left="114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0A22C9C">
      <w:numFmt w:val="bullet"/>
      <w:lvlText w:val="•"/>
      <w:lvlJc w:val="left"/>
      <w:pPr>
        <w:ind w:left="2142" w:hanging="360"/>
      </w:pPr>
      <w:rPr>
        <w:rFonts w:hint="default"/>
        <w:lang w:val="en-US" w:eastAsia="en-US" w:bidi="ar-SA"/>
      </w:rPr>
    </w:lvl>
    <w:lvl w:ilvl="2" w:tplc="BAEEC9DC">
      <w:numFmt w:val="bullet"/>
      <w:lvlText w:val="•"/>
      <w:lvlJc w:val="left"/>
      <w:pPr>
        <w:ind w:left="3144" w:hanging="360"/>
      </w:pPr>
      <w:rPr>
        <w:rFonts w:hint="default"/>
        <w:lang w:val="en-US" w:eastAsia="en-US" w:bidi="ar-SA"/>
      </w:rPr>
    </w:lvl>
    <w:lvl w:ilvl="3" w:tplc="B238A2CA">
      <w:numFmt w:val="bullet"/>
      <w:lvlText w:val="•"/>
      <w:lvlJc w:val="left"/>
      <w:pPr>
        <w:ind w:left="4146" w:hanging="360"/>
      </w:pPr>
      <w:rPr>
        <w:rFonts w:hint="default"/>
        <w:lang w:val="en-US" w:eastAsia="en-US" w:bidi="ar-SA"/>
      </w:rPr>
    </w:lvl>
    <w:lvl w:ilvl="4" w:tplc="9D44D990">
      <w:numFmt w:val="bullet"/>
      <w:lvlText w:val="•"/>
      <w:lvlJc w:val="left"/>
      <w:pPr>
        <w:ind w:left="5148" w:hanging="360"/>
      </w:pPr>
      <w:rPr>
        <w:rFonts w:hint="default"/>
        <w:lang w:val="en-US" w:eastAsia="en-US" w:bidi="ar-SA"/>
      </w:rPr>
    </w:lvl>
    <w:lvl w:ilvl="5" w:tplc="E582546E">
      <w:numFmt w:val="bullet"/>
      <w:lvlText w:val="•"/>
      <w:lvlJc w:val="left"/>
      <w:pPr>
        <w:ind w:left="6150" w:hanging="360"/>
      </w:pPr>
      <w:rPr>
        <w:rFonts w:hint="default"/>
        <w:lang w:val="en-US" w:eastAsia="en-US" w:bidi="ar-SA"/>
      </w:rPr>
    </w:lvl>
    <w:lvl w:ilvl="6" w:tplc="991A0E6A">
      <w:numFmt w:val="bullet"/>
      <w:lvlText w:val="•"/>
      <w:lvlJc w:val="left"/>
      <w:pPr>
        <w:ind w:left="7152" w:hanging="360"/>
      </w:pPr>
      <w:rPr>
        <w:rFonts w:hint="default"/>
        <w:lang w:val="en-US" w:eastAsia="en-US" w:bidi="ar-SA"/>
      </w:rPr>
    </w:lvl>
    <w:lvl w:ilvl="7" w:tplc="59768216">
      <w:numFmt w:val="bullet"/>
      <w:lvlText w:val="•"/>
      <w:lvlJc w:val="left"/>
      <w:pPr>
        <w:ind w:left="8154" w:hanging="360"/>
      </w:pPr>
      <w:rPr>
        <w:rFonts w:hint="default"/>
        <w:lang w:val="en-US" w:eastAsia="en-US" w:bidi="ar-SA"/>
      </w:rPr>
    </w:lvl>
    <w:lvl w:ilvl="8" w:tplc="14CAFF22">
      <w:numFmt w:val="bullet"/>
      <w:lvlText w:val="•"/>
      <w:lvlJc w:val="left"/>
      <w:pPr>
        <w:ind w:left="9156" w:hanging="360"/>
      </w:pPr>
      <w:rPr>
        <w:rFonts w:hint="default"/>
        <w:lang w:val="en-US" w:eastAsia="en-US" w:bidi="ar-SA"/>
      </w:rPr>
    </w:lvl>
  </w:abstractNum>
  <w:abstractNum w:abstractNumId="2" w15:restartNumberingAfterBreak="0">
    <w:nsid w:val="14537B8E"/>
    <w:multiLevelType w:val="hybridMultilevel"/>
    <w:tmpl w:val="91502804"/>
    <w:lvl w:ilvl="0" w:tplc="8F5C35EC">
      <w:start w:val="1"/>
      <w:numFmt w:val="decimal"/>
      <w:lvlText w:val="%1."/>
      <w:lvlJc w:val="left"/>
      <w:pPr>
        <w:ind w:left="10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65CF2E2">
      <w:start w:val="1"/>
      <w:numFmt w:val="decimal"/>
      <w:lvlText w:val="%2."/>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8E94363C">
      <w:numFmt w:val="bullet"/>
      <w:lvlText w:val="•"/>
      <w:lvlJc w:val="left"/>
      <w:pPr>
        <w:ind w:left="2520" w:hanging="360"/>
      </w:pPr>
      <w:rPr>
        <w:rFonts w:hint="default"/>
        <w:lang w:val="en-US" w:eastAsia="en-US" w:bidi="ar-SA"/>
      </w:rPr>
    </w:lvl>
    <w:lvl w:ilvl="3" w:tplc="EDA4407E">
      <w:numFmt w:val="bullet"/>
      <w:lvlText w:val="•"/>
      <w:lvlJc w:val="left"/>
      <w:pPr>
        <w:ind w:left="3600" w:hanging="360"/>
      </w:pPr>
      <w:rPr>
        <w:rFonts w:hint="default"/>
        <w:lang w:val="en-US" w:eastAsia="en-US" w:bidi="ar-SA"/>
      </w:rPr>
    </w:lvl>
    <w:lvl w:ilvl="4" w:tplc="ADA623B6">
      <w:numFmt w:val="bullet"/>
      <w:lvlText w:val="•"/>
      <w:lvlJc w:val="left"/>
      <w:pPr>
        <w:ind w:left="4680" w:hanging="360"/>
      </w:pPr>
      <w:rPr>
        <w:rFonts w:hint="default"/>
        <w:lang w:val="en-US" w:eastAsia="en-US" w:bidi="ar-SA"/>
      </w:rPr>
    </w:lvl>
    <w:lvl w:ilvl="5" w:tplc="7EAC229E">
      <w:numFmt w:val="bullet"/>
      <w:lvlText w:val="•"/>
      <w:lvlJc w:val="left"/>
      <w:pPr>
        <w:ind w:left="5760" w:hanging="360"/>
      </w:pPr>
      <w:rPr>
        <w:rFonts w:hint="default"/>
        <w:lang w:val="en-US" w:eastAsia="en-US" w:bidi="ar-SA"/>
      </w:rPr>
    </w:lvl>
    <w:lvl w:ilvl="6" w:tplc="7A161C3E">
      <w:numFmt w:val="bullet"/>
      <w:lvlText w:val="•"/>
      <w:lvlJc w:val="left"/>
      <w:pPr>
        <w:ind w:left="6840" w:hanging="360"/>
      </w:pPr>
      <w:rPr>
        <w:rFonts w:hint="default"/>
        <w:lang w:val="en-US" w:eastAsia="en-US" w:bidi="ar-SA"/>
      </w:rPr>
    </w:lvl>
    <w:lvl w:ilvl="7" w:tplc="DE3071BC">
      <w:numFmt w:val="bullet"/>
      <w:lvlText w:val="•"/>
      <w:lvlJc w:val="left"/>
      <w:pPr>
        <w:ind w:left="7920" w:hanging="360"/>
      </w:pPr>
      <w:rPr>
        <w:rFonts w:hint="default"/>
        <w:lang w:val="en-US" w:eastAsia="en-US" w:bidi="ar-SA"/>
      </w:rPr>
    </w:lvl>
    <w:lvl w:ilvl="8" w:tplc="C7348EFC">
      <w:numFmt w:val="bullet"/>
      <w:lvlText w:val="•"/>
      <w:lvlJc w:val="left"/>
      <w:pPr>
        <w:ind w:left="9000" w:hanging="360"/>
      </w:pPr>
      <w:rPr>
        <w:rFonts w:hint="default"/>
        <w:lang w:val="en-US" w:eastAsia="en-US" w:bidi="ar-SA"/>
      </w:rPr>
    </w:lvl>
  </w:abstractNum>
  <w:abstractNum w:abstractNumId="3" w15:restartNumberingAfterBreak="0">
    <w:nsid w:val="1C0F2910"/>
    <w:multiLevelType w:val="hybridMultilevel"/>
    <w:tmpl w:val="05A8607A"/>
    <w:lvl w:ilvl="0" w:tplc="C6C0416C">
      <w:start w:val="2"/>
      <w:numFmt w:val="upperLetter"/>
      <w:lvlText w:val="%1."/>
      <w:lvlJc w:val="left"/>
      <w:pPr>
        <w:ind w:left="720" w:hanging="361"/>
        <w:jc w:val="right"/>
      </w:pPr>
      <w:rPr>
        <w:rFonts w:ascii="Times New Roman" w:eastAsia="Times New Roman" w:hAnsi="Times New Roman" w:cs="Times New Roman" w:hint="default"/>
        <w:b/>
        <w:bCs/>
        <w:i w:val="0"/>
        <w:iCs w:val="0"/>
        <w:spacing w:val="0"/>
        <w:w w:val="100"/>
        <w:sz w:val="24"/>
        <w:szCs w:val="24"/>
        <w:lang w:val="en-US" w:eastAsia="en-US" w:bidi="ar-SA"/>
      </w:rPr>
    </w:lvl>
    <w:lvl w:ilvl="1" w:tplc="2BDC1986">
      <w:start w:val="1"/>
      <w:numFmt w:val="lowerLetter"/>
      <w:lvlText w:val="%2)"/>
      <w:lvlJc w:val="left"/>
      <w:pPr>
        <w:ind w:left="720" w:hanging="361"/>
        <w:jc w:val="left"/>
      </w:pPr>
      <w:rPr>
        <w:rFonts w:hint="default"/>
        <w:spacing w:val="-1"/>
        <w:w w:val="100"/>
        <w:lang w:val="en-US" w:eastAsia="en-US" w:bidi="ar-SA"/>
      </w:rPr>
    </w:lvl>
    <w:lvl w:ilvl="2" w:tplc="A120C75A">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3" w:tplc="546C4DF6">
      <w:numFmt w:val="bullet"/>
      <w:lvlText w:val="•"/>
      <w:lvlJc w:val="left"/>
      <w:pPr>
        <w:ind w:left="2655" w:hanging="360"/>
      </w:pPr>
      <w:rPr>
        <w:rFonts w:hint="default"/>
        <w:lang w:val="en-US" w:eastAsia="en-US" w:bidi="ar-SA"/>
      </w:rPr>
    </w:lvl>
    <w:lvl w:ilvl="4" w:tplc="3D6CD696">
      <w:numFmt w:val="bullet"/>
      <w:lvlText w:val="•"/>
      <w:lvlJc w:val="left"/>
      <w:pPr>
        <w:ind w:left="3870" w:hanging="360"/>
      </w:pPr>
      <w:rPr>
        <w:rFonts w:hint="default"/>
        <w:lang w:val="en-US" w:eastAsia="en-US" w:bidi="ar-SA"/>
      </w:rPr>
    </w:lvl>
    <w:lvl w:ilvl="5" w:tplc="F6D282CE">
      <w:numFmt w:val="bullet"/>
      <w:lvlText w:val="•"/>
      <w:lvlJc w:val="left"/>
      <w:pPr>
        <w:ind w:left="5085" w:hanging="360"/>
      </w:pPr>
      <w:rPr>
        <w:rFonts w:hint="default"/>
        <w:lang w:val="en-US" w:eastAsia="en-US" w:bidi="ar-SA"/>
      </w:rPr>
    </w:lvl>
    <w:lvl w:ilvl="6" w:tplc="B9E61FB8">
      <w:numFmt w:val="bullet"/>
      <w:lvlText w:val="•"/>
      <w:lvlJc w:val="left"/>
      <w:pPr>
        <w:ind w:left="6300" w:hanging="360"/>
      </w:pPr>
      <w:rPr>
        <w:rFonts w:hint="default"/>
        <w:lang w:val="en-US" w:eastAsia="en-US" w:bidi="ar-SA"/>
      </w:rPr>
    </w:lvl>
    <w:lvl w:ilvl="7" w:tplc="3CD64E0A">
      <w:numFmt w:val="bullet"/>
      <w:lvlText w:val="•"/>
      <w:lvlJc w:val="left"/>
      <w:pPr>
        <w:ind w:left="7515" w:hanging="360"/>
      </w:pPr>
      <w:rPr>
        <w:rFonts w:hint="default"/>
        <w:lang w:val="en-US" w:eastAsia="en-US" w:bidi="ar-SA"/>
      </w:rPr>
    </w:lvl>
    <w:lvl w:ilvl="8" w:tplc="4730691A">
      <w:numFmt w:val="bullet"/>
      <w:lvlText w:val="•"/>
      <w:lvlJc w:val="left"/>
      <w:pPr>
        <w:ind w:left="8730" w:hanging="360"/>
      </w:pPr>
      <w:rPr>
        <w:rFonts w:hint="default"/>
        <w:lang w:val="en-US" w:eastAsia="en-US" w:bidi="ar-SA"/>
      </w:rPr>
    </w:lvl>
  </w:abstractNum>
  <w:abstractNum w:abstractNumId="4" w15:restartNumberingAfterBreak="0">
    <w:nsid w:val="2EC62D47"/>
    <w:multiLevelType w:val="hybridMultilevel"/>
    <w:tmpl w:val="5C98AE18"/>
    <w:lvl w:ilvl="0" w:tplc="5E8C9C96">
      <w:start w:val="1"/>
      <w:numFmt w:val="lowerLetter"/>
      <w:lvlText w:val="%1."/>
      <w:lvlJc w:val="left"/>
      <w:pPr>
        <w:ind w:left="2422"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9EFA636A">
      <w:numFmt w:val="bullet"/>
      <w:lvlText w:val="•"/>
      <w:lvlJc w:val="left"/>
      <w:pPr>
        <w:ind w:left="3294" w:hanging="360"/>
      </w:pPr>
      <w:rPr>
        <w:rFonts w:hint="default"/>
        <w:lang w:val="en-US" w:eastAsia="en-US" w:bidi="ar-SA"/>
      </w:rPr>
    </w:lvl>
    <w:lvl w:ilvl="2" w:tplc="411637A6">
      <w:numFmt w:val="bullet"/>
      <w:lvlText w:val="•"/>
      <w:lvlJc w:val="left"/>
      <w:pPr>
        <w:ind w:left="4168" w:hanging="360"/>
      </w:pPr>
      <w:rPr>
        <w:rFonts w:hint="default"/>
        <w:lang w:val="en-US" w:eastAsia="en-US" w:bidi="ar-SA"/>
      </w:rPr>
    </w:lvl>
    <w:lvl w:ilvl="3" w:tplc="47A634FA">
      <w:numFmt w:val="bullet"/>
      <w:lvlText w:val="•"/>
      <w:lvlJc w:val="left"/>
      <w:pPr>
        <w:ind w:left="5042" w:hanging="360"/>
      </w:pPr>
      <w:rPr>
        <w:rFonts w:hint="default"/>
        <w:lang w:val="en-US" w:eastAsia="en-US" w:bidi="ar-SA"/>
      </w:rPr>
    </w:lvl>
    <w:lvl w:ilvl="4" w:tplc="A5D0BFAA">
      <w:numFmt w:val="bullet"/>
      <w:lvlText w:val="•"/>
      <w:lvlJc w:val="left"/>
      <w:pPr>
        <w:ind w:left="5916" w:hanging="360"/>
      </w:pPr>
      <w:rPr>
        <w:rFonts w:hint="default"/>
        <w:lang w:val="en-US" w:eastAsia="en-US" w:bidi="ar-SA"/>
      </w:rPr>
    </w:lvl>
    <w:lvl w:ilvl="5" w:tplc="9722A068">
      <w:numFmt w:val="bullet"/>
      <w:lvlText w:val="•"/>
      <w:lvlJc w:val="left"/>
      <w:pPr>
        <w:ind w:left="6790" w:hanging="360"/>
      </w:pPr>
      <w:rPr>
        <w:rFonts w:hint="default"/>
        <w:lang w:val="en-US" w:eastAsia="en-US" w:bidi="ar-SA"/>
      </w:rPr>
    </w:lvl>
    <w:lvl w:ilvl="6" w:tplc="244867D4">
      <w:numFmt w:val="bullet"/>
      <w:lvlText w:val="•"/>
      <w:lvlJc w:val="left"/>
      <w:pPr>
        <w:ind w:left="7664" w:hanging="360"/>
      </w:pPr>
      <w:rPr>
        <w:rFonts w:hint="default"/>
        <w:lang w:val="en-US" w:eastAsia="en-US" w:bidi="ar-SA"/>
      </w:rPr>
    </w:lvl>
    <w:lvl w:ilvl="7" w:tplc="BE2893A6">
      <w:numFmt w:val="bullet"/>
      <w:lvlText w:val="•"/>
      <w:lvlJc w:val="left"/>
      <w:pPr>
        <w:ind w:left="8538" w:hanging="360"/>
      </w:pPr>
      <w:rPr>
        <w:rFonts w:hint="default"/>
        <w:lang w:val="en-US" w:eastAsia="en-US" w:bidi="ar-SA"/>
      </w:rPr>
    </w:lvl>
    <w:lvl w:ilvl="8" w:tplc="F006AF88">
      <w:numFmt w:val="bullet"/>
      <w:lvlText w:val="•"/>
      <w:lvlJc w:val="left"/>
      <w:pPr>
        <w:ind w:left="9412" w:hanging="360"/>
      </w:pPr>
      <w:rPr>
        <w:rFonts w:hint="default"/>
        <w:lang w:val="en-US" w:eastAsia="en-US" w:bidi="ar-SA"/>
      </w:rPr>
    </w:lvl>
  </w:abstractNum>
  <w:abstractNum w:abstractNumId="5" w15:restartNumberingAfterBreak="0">
    <w:nsid w:val="346D6744"/>
    <w:multiLevelType w:val="hybridMultilevel"/>
    <w:tmpl w:val="DF905016"/>
    <w:lvl w:ilvl="0" w:tplc="F16C3CD4">
      <w:start w:val="1"/>
      <w:numFmt w:val="lowerLetter"/>
      <w:lvlText w:val="%1)"/>
      <w:lvlJc w:val="left"/>
      <w:pPr>
        <w:ind w:left="720" w:hanging="426"/>
        <w:jc w:val="left"/>
      </w:pPr>
      <w:rPr>
        <w:rFonts w:ascii="Times New Roman" w:eastAsia="Times New Roman" w:hAnsi="Times New Roman" w:cs="Times New Roman" w:hint="default"/>
        <w:b/>
        <w:bCs/>
        <w:i w:val="0"/>
        <w:iCs w:val="0"/>
        <w:spacing w:val="0"/>
        <w:w w:val="100"/>
        <w:sz w:val="24"/>
        <w:szCs w:val="24"/>
        <w:lang w:val="en-US" w:eastAsia="en-US" w:bidi="ar-SA"/>
      </w:rPr>
    </w:lvl>
    <w:lvl w:ilvl="1" w:tplc="E15E6BA4">
      <w:numFmt w:val="bullet"/>
      <w:lvlText w:val="•"/>
      <w:lvlJc w:val="left"/>
      <w:pPr>
        <w:ind w:left="1764" w:hanging="426"/>
      </w:pPr>
      <w:rPr>
        <w:rFonts w:hint="default"/>
        <w:lang w:val="en-US" w:eastAsia="en-US" w:bidi="ar-SA"/>
      </w:rPr>
    </w:lvl>
    <w:lvl w:ilvl="2" w:tplc="D3448830">
      <w:numFmt w:val="bullet"/>
      <w:lvlText w:val="•"/>
      <w:lvlJc w:val="left"/>
      <w:pPr>
        <w:ind w:left="2808" w:hanging="426"/>
      </w:pPr>
      <w:rPr>
        <w:rFonts w:hint="default"/>
        <w:lang w:val="en-US" w:eastAsia="en-US" w:bidi="ar-SA"/>
      </w:rPr>
    </w:lvl>
    <w:lvl w:ilvl="3" w:tplc="3F7CFB14">
      <w:numFmt w:val="bullet"/>
      <w:lvlText w:val="•"/>
      <w:lvlJc w:val="left"/>
      <w:pPr>
        <w:ind w:left="3852" w:hanging="426"/>
      </w:pPr>
      <w:rPr>
        <w:rFonts w:hint="default"/>
        <w:lang w:val="en-US" w:eastAsia="en-US" w:bidi="ar-SA"/>
      </w:rPr>
    </w:lvl>
    <w:lvl w:ilvl="4" w:tplc="F1ECB4B4">
      <w:numFmt w:val="bullet"/>
      <w:lvlText w:val="•"/>
      <w:lvlJc w:val="left"/>
      <w:pPr>
        <w:ind w:left="4896" w:hanging="426"/>
      </w:pPr>
      <w:rPr>
        <w:rFonts w:hint="default"/>
        <w:lang w:val="en-US" w:eastAsia="en-US" w:bidi="ar-SA"/>
      </w:rPr>
    </w:lvl>
    <w:lvl w:ilvl="5" w:tplc="04DA60C8">
      <w:numFmt w:val="bullet"/>
      <w:lvlText w:val="•"/>
      <w:lvlJc w:val="left"/>
      <w:pPr>
        <w:ind w:left="5940" w:hanging="426"/>
      </w:pPr>
      <w:rPr>
        <w:rFonts w:hint="default"/>
        <w:lang w:val="en-US" w:eastAsia="en-US" w:bidi="ar-SA"/>
      </w:rPr>
    </w:lvl>
    <w:lvl w:ilvl="6" w:tplc="41941E22">
      <w:numFmt w:val="bullet"/>
      <w:lvlText w:val="•"/>
      <w:lvlJc w:val="left"/>
      <w:pPr>
        <w:ind w:left="6984" w:hanging="426"/>
      </w:pPr>
      <w:rPr>
        <w:rFonts w:hint="default"/>
        <w:lang w:val="en-US" w:eastAsia="en-US" w:bidi="ar-SA"/>
      </w:rPr>
    </w:lvl>
    <w:lvl w:ilvl="7" w:tplc="69C0874C">
      <w:numFmt w:val="bullet"/>
      <w:lvlText w:val="•"/>
      <w:lvlJc w:val="left"/>
      <w:pPr>
        <w:ind w:left="8028" w:hanging="426"/>
      </w:pPr>
      <w:rPr>
        <w:rFonts w:hint="default"/>
        <w:lang w:val="en-US" w:eastAsia="en-US" w:bidi="ar-SA"/>
      </w:rPr>
    </w:lvl>
    <w:lvl w:ilvl="8" w:tplc="D9E26ADC">
      <w:numFmt w:val="bullet"/>
      <w:lvlText w:val="•"/>
      <w:lvlJc w:val="left"/>
      <w:pPr>
        <w:ind w:left="9072" w:hanging="426"/>
      </w:pPr>
      <w:rPr>
        <w:rFonts w:hint="default"/>
        <w:lang w:val="en-US" w:eastAsia="en-US" w:bidi="ar-SA"/>
      </w:rPr>
    </w:lvl>
  </w:abstractNum>
  <w:abstractNum w:abstractNumId="6" w15:restartNumberingAfterBreak="0">
    <w:nsid w:val="357F03C4"/>
    <w:multiLevelType w:val="hybridMultilevel"/>
    <w:tmpl w:val="2DFCAB84"/>
    <w:lvl w:ilvl="0" w:tplc="903E3644">
      <w:start w:val="1"/>
      <w:numFmt w:val="lowerLetter"/>
      <w:lvlText w:val="%1."/>
      <w:lvlJc w:val="left"/>
      <w:pPr>
        <w:ind w:left="114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21AE941C">
      <w:numFmt w:val="bullet"/>
      <w:lvlText w:val=""/>
      <w:lvlJc w:val="left"/>
      <w:pPr>
        <w:ind w:left="1572" w:hanging="360"/>
      </w:pPr>
      <w:rPr>
        <w:rFonts w:ascii="Wingdings" w:eastAsia="Wingdings" w:hAnsi="Wingdings" w:cs="Wingdings" w:hint="default"/>
        <w:b w:val="0"/>
        <w:bCs w:val="0"/>
        <w:i w:val="0"/>
        <w:iCs w:val="0"/>
        <w:spacing w:val="0"/>
        <w:w w:val="100"/>
        <w:sz w:val="24"/>
        <w:szCs w:val="24"/>
        <w:lang w:val="en-US" w:eastAsia="en-US" w:bidi="ar-SA"/>
      </w:rPr>
    </w:lvl>
    <w:lvl w:ilvl="2" w:tplc="9C34DD96">
      <w:numFmt w:val="bullet"/>
      <w:lvlText w:val="•"/>
      <w:lvlJc w:val="left"/>
      <w:pPr>
        <w:ind w:left="2644" w:hanging="360"/>
      </w:pPr>
      <w:rPr>
        <w:rFonts w:hint="default"/>
        <w:lang w:val="en-US" w:eastAsia="en-US" w:bidi="ar-SA"/>
      </w:rPr>
    </w:lvl>
    <w:lvl w:ilvl="3" w:tplc="846ED028">
      <w:numFmt w:val="bullet"/>
      <w:lvlText w:val="•"/>
      <w:lvlJc w:val="left"/>
      <w:pPr>
        <w:ind w:left="3708" w:hanging="360"/>
      </w:pPr>
      <w:rPr>
        <w:rFonts w:hint="default"/>
        <w:lang w:val="en-US" w:eastAsia="en-US" w:bidi="ar-SA"/>
      </w:rPr>
    </w:lvl>
    <w:lvl w:ilvl="4" w:tplc="2E5ABB04">
      <w:numFmt w:val="bullet"/>
      <w:lvlText w:val="•"/>
      <w:lvlJc w:val="left"/>
      <w:pPr>
        <w:ind w:left="4773" w:hanging="360"/>
      </w:pPr>
      <w:rPr>
        <w:rFonts w:hint="default"/>
        <w:lang w:val="en-US" w:eastAsia="en-US" w:bidi="ar-SA"/>
      </w:rPr>
    </w:lvl>
    <w:lvl w:ilvl="5" w:tplc="427AA058">
      <w:numFmt w:val="bullet"/>
      <w:lvlText w:val="•"/>
      <w:lvlJc w:val="left"/>
      <w:pPr>
        <w:ind w:left="5837" w:hanging="360"/>
      </w:pPr>
      <w:rPr>
        <w:rFonts w:hint="default"/>
        <w:lang w:val="en-US" w:eastAsia="en-US" w:bidi="ar-SA"/>
      </w:rPr>
    </w:lvl>
    <w:lvl w:ilvl="6" w:tplc="F3FCA4B2">
      <w:numFmt w:val="bullet"/>
      <w:lvlText w:val="•"/>
      <w:lvlJc w:val="left"/>
      <w:pPr>
        <w:ind w:left="6902" w:hanging="360"/>
      </w:pPr>
      <w:rPr>
        <w:rFonts w:hint="default"/>
        <w:lang w:val="en-US" w:eastAsia="en-US" w:bidi="ar-SA"/>
      </w:rPr>
    </w:lvl>
    <w:lvl w:ilvl="7" w:tplc="C0565504">
      <w:numFmt w:val="bullet"/>
      <w:lvlText w:val="•"/>
      <w:lvlJc w:val="left"/>
      <w:pPr>
        <w:ind w:left="7966" w:hanging="360"/>
      </w:pPr>
      <w:rPr>
        <w:rFonts w:hint="default"/>
        <w:lang w:val="en-US" w:eastAsia="en-US" w:bidi="ar-SA"/>
      </w:rPr>
    </w:lvl>
    <w:lvl w:ilvl="8" w:tplc="CDEC7232">
      <w:numFmt w:val="bullet"/>
      <w:lvlText w:val="•"/>
      <w:lvlJc w:val="left"/>
      <w:pPr>
        <w:ind w:left="9031" w:hanging="360"/>
      </w:pPr>
      <w:rPr>
        <w:rFonts w:hint="default"/>
        <w:lang w:val="en-US" w:eastAsia="en-US" w:bidi="ar-SA"/>
      </w:rPr>
    </w:lvl>
  </w:abstractNum>
  <w:abstractNum w:abstractNumId="7" w15:restartNumberingAfterBreak="0">
    <w:nsid w:val="39B344C1"/>
    <w:multiLevelType w:val="hybridMultilevel"/>
    <w:tmpl w:val="B6986700"/>
    <w:lvl w:ilvl="0" w:tplc="D0E2FFF8">
      <w:start w:val="1"/>
      <w:numFmt w:val="decimal"/>
      <w:lvlText w:val="%1."/>
      <w:lvlJc w:val="left"/>
      <w:pPr>
        <w:ind w:left="157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1F858C4">
      <w:numFmt w:val="bullet"/>
      <w:lvlText w:val="•"/>
      <w:lvlJc w:val="left"/>
      <w:pPr>
        <w:ind w:left="2538" w:hanging="360"/>
      </w:pPr>
      <w:rPr>
        <w:rFonts w:hint="default"/>
        <w:lang w:val="en-US" w:eastAsia="en-US" w:bidi="ar-SA"/>
      </w:rPr>
    </w:lvl>
    <w:lvl w:ilvl="2" w:tplc="BB3C5E80">
      <w:numFmt w:val="bullet"/>
      <w:lvlText w:val="•"/>
      <w:lvlJc w:val="left"/>
      <w:pPr>
        <w:ind w:left="3496" w:hanging="360"/>
      </w:pPr>
      <w:rPr>
        <w:rFonts w:hint="default"/>
        <w:lang w:val="en-US" w:eastAsia="en-US" w:bidi="ar-SA"/>
      </w:rPr>
    </w:lvl>
    <w:lvl w:ilvl="3" w:tplc="B288BBF6">
      <w:numFmt w:val="bullet"/>
      <w:lvlText w:val="•"/>
      <w:lvlJc w:val="left"/>
      <w:pPr>
        <w:ind w:left="4454" w:hanging="360"/>
      </w:pPr>
      <w:rPr>
        <w:rFonts w:hint="default"/>
        <w:lang w:val="en-US" w:eastAsia="en-US" w:bidi="ar-SA"/>
      </w:rPr>
    </w:lvl>
    <w:lvl w:ilvl="4" w:tplc="6F7C7720">
      <w:numFmt w:val="bullet"/>
      <w:lvlText w:val="•"/>
      <w:lvlJc w:val="left"/>
      <w:pPr>
        <w:ind w:left="5412" w:hanging="360"/>
      </w:pPr>
      <w:rPr>
        <w:rFonts w:hint="default"/>
        <w:lang w:val="en-US" w:eastAsia="en-US" w:bidi="ar-SA"/>
      </w:rPr>
    </w:lvl>
    <w:lvl w:ilvl="5" w:tplc="856CE5A6">
      <w:numFmt w:val="bullet"/>
      <w:lvlText w:val="•"/>
      <w:lvlJc w:val="left"/>
      <w:pPr>
        <w:ind w:left="6370" w:hanging="360"/>
      </w:pPr>
      <w:rPr>
        <w:rFonts w:hint="default"/>
        <w:lang w:val="en-US" w:eastAsia="en-US" w:bidi="ar-SA"/>
      </w:rPr>
    </w:lvl>
    <w:lvl w:ilvl="6" w:tplc="D07E268E">
      <w:numFmt w:val="bullet"/>
      <w:lvlText w:val="•"/>
      <w:lvlJc w:val="left"/>
      <w:pPr>
        <w:ind w:left="7328" w:hanging="360"/>
      </w:pPr>
      <w:rPr>
        <w:rFonts w:hint="default"/>
        <w:lang w:val="en-US" w:eastAsia="en-US" w:bidi="ar-SA"/>
      </w:rPr>
    </w:lvl>
    <w:lvl w:ilvl="7" w:tplc="9FF04C9E">
      <w:numFmt w:val="bullet"/>
      <w:lvlText w:val="•"/>
      <w:lvlJc w:val="left"/>
      <w:pPr>
        <w:ind w:left="8286" w:hanging="360"/>
      </w:pPr>
      <w:rPr>
        <w:rFonts w:hint="default"/>
        <w:lang w:val="en-US" w:eastAsia="en-US" w:bidi="ar-SA"/>
      </w:rPr>
    </w:lvl>
    <w:lvl w:ilvl="8" w:tplc="A7F4C934">
      <w:numFmt w:val="bullet"/>
      <w:lvlText w:val="•"/>
      <w:lvlJc w:val="left"/>
      <w:pPr>
        <w:ind w:left="9244" w:hanging="360"/>
      </w:pPr>
      <w:rPr>
        <w:rFonts w:hint="default"/>
        <w:lang w:val="en-US" w:eastAsia="en-US" w:bidi="ar-SA"/>
      </w:rPr>
    </w:lvl>
  </w:abstractNum>
  <w:abstractNum w:abstractNumId="8" w15:restartNumberingAfterBreak="0">
    <w:nsid w:val="3C4E36CC"/>
    <w:multiLevelType w:val="hybridMultilevel"/>
    <w:tmpl w:val="CDACE02A"/>
    <w:lvl w:ilvl="0" w:tplc="277050C8">
      <w:start w:val="1"/>
      <w:numFmt w:val="lowerRoman"/>
      <w:lvlText w:val="%1."/>
      <w:lvlJc w:val="left"/>
      <w:pPr>
        <w:ind w:left="1572" w:hanging="30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732CE11C">
      <w:numFmt w:val="bullet"/>
      <w:lvlText w:val="•"/>
      <w:lvlJc w:val="left"/>
      <w:pPr>
        <w:ind w:left="2538" w:hanging="308"/>
      </w:pPr>
      <w:rPr>
        <w:rFonts w:hint="default"/>
        <w:lang w:val="en-US" w:eastAsia="en-US" w:bidi="ar-SA"/>
      </w:rPr>
    </w:lvl>
    <w:lvl w:ilvl="2" w:tplc="B14677AC">
      <w:numFmt w:val="bullet"/>
      <w:lvlText w:val="•"/>
      <w:lvlJc w:val="left"/>
      <w:pPr>
        <w:ind w:left="3496" w:hanging="308"/>
      </w:pPr>
      <w:rPr>
        <w:rFonts w:hint="default"/>
        <w:lang w:val="en-US" w:eastAsia="en-US" w:bidi="ar-SA"/>
      </w:rPr>
    </w:lvl>
    <w:lvl w:ilvl="3" w:tplc="5BC4E712">
      <w:numFmt w:val="bullet"/>
      <w:lvlText w:val="•"/>
      <w:lvlJc w:val="left"/>
      <w:pPr>
        <w:ind w:left="4454" w:hanging="308"/>
      </w:pPr>
      <w:rPr>
        <w:rFonts w:hint="default"/>
        <w:lang w:val="en-US" w:eastAsia="en-US" w:bidi="ar-SA"/>
      </w:rPr>
    </w:lvl>
    <w:lvl w:ilvl="4" w:tplc="2BFCC080">
      <w:numFmt w:val="bullet"/>
      <w:lvlText w:val="•"/>
      <w:lvlJc w:val="left"/>
      <w:pPr>
        <w:ind w:left="5412" w:hanging="308"/>
      </w:pPr>
      <w:rPr>
        <w:rFonts w:hint="default"/>
        <w:lang w:val="en-US" w:eastAsia="en-US" w:bidi="ar-SA"/>
      </w:rPr>
    </w:lvl>
    <w:lvl w:ilvl="5" w:tplc="741A679E">
      <w:numFmt w:val="bullet"/>
      <w:lvlText w:val="•"/>
      <w:lvlJc w:val="left"/>
      <w:pPr>
        <w:ind w:left="6370" w:hanging="308"/>
      </w:pPr>
      <w:rPr>
        <w:rFonts w:hint="default"/>
        <w:lang w:val="en-US" w:eastAsia="en-US" w:bidi="ar-SA"/>
      </w:rPr>
    </w:lvl>
    <w:lvl w:ilvl="6" w:tplc="7D268556">
      <w:numFmt w:val="bullet"/>
      <w:lvlText w:val="•"/>
      <w:lvlJc w:val="left"/>
      <w:pPr>
        <w:ind w:left="7328" w:hanging="308"/>
      </w:pPr>
      <w:rPr>
        <w:rFonts w:hint="default"/>
        <w:lang w:val="en-US" w:eastAsia="en-US" w:bidi="ar-SA"/>
      </w:rPr>
    </w:lvl>
    <w:lvl w:ilvl="7" w:tplc="AEA46CC2">
      <w:numFmt w:val="bullet"/>
      <w:lvlText w:val="•"/>
      <w:lvlJc w:val="left"/>
      <w:pPr>
        <w:ind w:left="8286" w:hanging="308"/>
      </w:pPr>
      <w:rPr>
        <w:rFonts w:hint="default"/>
        <w:lang w:val="en-US" w:eastAsia="en-US" w:bidi="ar-SA"/>
      </w:rPr>
    </w:lvl>
    <w:lvl w:ilvl="8" w:tplc="B5227CB0">
      <w:numFmt w:val="bullet"/>
      <w:lvlText w:val="•"/>
      <w:lvlJc w:val="left"/>
      <w:pPr>
        <w:ind w:left="9244" w:hanging="308"/>
      </w:pPr>
      <w:rPr>
        <w:rFonts w:hint="default"/>
        <w:lang w:val="en-US" w:eastAsia="en-US" w:bidi="ar-SA"/>
      </w:rPr>
    </w:lvl>
  </w:abstractNum>
  <w:abstractNum w:abstractNumId="9" w15:restartNumberingAfterBreak="0">
    <w:nsid w:val="3CEF5EC1"/>
    <w:multiLevelType w:val="hybridMultilevel"/>
    <w:tmpl w:val="B592366A"/>
    <w:lvl w:ilvl="0" w:tplc="EDAC6544">
      <w:start w:val="1"/>
      <w:numFmt w:val="lowerLetter"/>
      <w:lvlText w:val="%1)"/>
      <w:lvlJc w:val="left"/>
      <w:pPr>
        <w:ind w:left="1380" w:hanging="389"/>
        <w:jc w:val="left"/>
      </w:pPr>
      <w:rPr>
        <w:rFonts w:ascii="Times New Roman" w:eastAsia="Times New Roman" w:hAnsi="Times New Roman" w:cs="Times New Roman" w:hint="default"/>
        <w:b/>
        <w:bCs/>
        <w:i w:val="0"/>
        <w:iCs w:val="0"/>
        <w:spacing w:val="0"/>
        <w:w w:val="100"/>
        <w:sz w:val="22"/>
        <w:szCs w:val="22"/>
        <w:lang w:val="en-US" w:eastAsia="en-US" w:bidi="ar-SA"/>
      </w:rPr>
    </w:lvl>
    <w:lvl w:ilvl="1" w:tplc="5B58A848">
      <w:numFmt w:val="bullet"/>
      <w:lvlText w:val="•"/>
      <w:lvlJc w:val="left"/>
      <w:pPr>
        <w:ind w:left="2358" w:hanging="389"/>
      </w:pPr>
      <w:rPr>
        <w:rFonts w:hint="default"/>
        <w:lang w:val="en-US" w:eastAsia="en-US" w:bidi="ar-SA"/>
      </w:rPr>
    </w:lvl>
    <w:lvl w:ilvl="2" w:tplc="405C6BC0">
      <w:numFmt w:val="bullet"/>
      <w:lvlText w:val="•"/>
      <w:lvlJc w:val="left"/>
      <w:pPr>
        <w:ind w:left="3336" w:hanging="389"/>
      </w:pPr>
      <w:rPr>
        <w:rFonts w:hint="default"/>
        <w:lang w:val="en-US" w:eastAsia="en-US" w:bidi="ar-SA"/>
      </w:rPr>
    </w:lvl>
    <w:lvl w:ilvl="3" w:tplc="00DEB60E">
      <w:numFmt w:val="bullet"/>
      <w:lvlText w:val="•"/>
      <w:lvlJc w:val="left"/>
      <w:pPr>
        <w:ind w:left="4314" w:hanging="389"/>
      </w:pPr>
      <w:rPr>
        <w:rFonts w:hint="default"/>
        <w:lang w:val="en-US" w:eastAsia="en-US" w:bidi="ar-SA"/>
      </w:rPr>
    </w:lvl>
    <w:lvl w:ilvl="4" w:tplc="E6D0608A">
      <w:numFmt w:val="bullet"/>
      <w:lvlText w:val="•"/>
      <w:lvlJc w:val="left"/>
      <w:pPr>
        <w:ind w:left="5292" w:hanging="389"/>
      </w:pPr>
      <w:rPr>
        <w:rFonts w:hint="default"/>
        <w:lang w:val="en-US" w:eastAsia="en-US" w:bidi="ar-SA"/>
      </w:rPr>
    </w:lvl>
    <w:lvl w:ilvl="5" w:tplc="F036FFA0">
      <w:numFmt w:val="bullet"/>
      <w:lvlText w:val="•"/>
      <w:lvlJc w:val="left"/>
      <w:pPr>
        <w:ind w:left="6270" w:hanging="389"/>
      </w:pPr>
      <w:rPr>
        <w:rFonts w:hint="default"/>
        <w:lang w:val="en-US" w:eastAsia="en-US" w:bidi="ar-SA"/>
      </w:rPr>
    </w:lvl>
    <w:lvl w:ilvl="6" w:tplc="5E4C0D22">
      <w:numFmt w:val="bullet"/>
      <w:lvlText w:val="•"/>
      <w:lvlJc w:val="left"/>
      <w:pPr>
        <w:ind w:left="7248" w:hanging="389"/>
      </w:pPr>
      <w:rPr>
        <w:rFonts w:hint="default"/>
        <w:lang w:val="en-US" w:eastAsia="en-US" w:bidi="ar-SA"/>
      </w:rPr>
    </w:lvl>
    <w:lvl w:ilvl="7" w:tplc="4EB6F09C">
      <w:numFmt w:val="bullet"/>
      <w:lvlText w:val="•"/>
      <w:lvlJc w:val="left"/>
      <w:pPr>
        <w:ind w:left="8226" w:hanging="389"/>
      </w:pPr>
      <w:rPr>
        <w:rFonts w:hint="default"/>
        <w:lang w:val="en-US" w:eastAsia="en-US" w:bidi="ar-SA"/>
      </w:rPr>
    </w:lvl>
    <w:lvl w:ilvl="8" w:tplc="4D16D8A6">
      <w:numFmt w:val="bullet"/>
      <w:lvlText w:val="•"/>
      <w:lvlJc w:val="left"/>
      <w:pPr>
        <w:ind w:left="9204" w:hanging="389"/>
      </w:pPr>
      <w:rPr>
        <w:rFonts w:hint="default"/>
        <w:lang w:val="en-US" w:eastAsia="en-US" w:bidi="ar-SA"/>
      </w:rPr>
    </w:lvl>
  </w:abstractNum>
  <w:abstractNum w:abstractNumId="10" w15:restartNumberingAfterBreak="0">
    <w:nsid w:val="3DA65616"/>
    <w:multiLevelType w:val="hybridMultilevel"/>
    <w:tmpl w:val="C818F400"/>
    <w:lvl w:ilvl="0" w:tplc="41281856">
      <w:numFmt w:val="bullet"/>
      <w:lvlText w:val=""/>
      <w:lvlJc w:val="left"/>
      <w:pPr>
        <w:ind w:left="720" w:hanging="361"/>
      </w:pPr>
      <w:rPr>
        <w:rFonts w:ascii="Wingdings" w:eastAsia="Wingdings" w:hAnsi="Wingdings" w:cs="Wingdings" w:hint="default"/>
        <w:b w:val="0"/>
        <w:bCs w:val="0"/>
        <w:i w:val="0"/>
        <w:iCs w:val="0"/>
        <w:spacing w:val="0"/>
        <w:w w:val="100"/>
        <w:sz w:val="24"/>
        <w:szCs w:val="24"/>
        <w:lang w:val="en-US" w:eastAsia="en-US" w:bidi="ar-SA"/>
      </w:rPr>
    </w:lvl>
    <w:lvl w:ilvl="1" w:tplc="E7D22748">
      <w:numFmt w:val="bullet"/>
      <w:lvlText w:val=""/>
      <w:lvlJc w:val="left"/>
      <w:pPr>
        <w:ind w:left="1147" w:hanging="360"/>
      </w:pPr>
      <w:rPr>
        <w:rFonts w:ascii="Wingdings" w:eastAsia="Wingdings" w:hAnsi="Wingdings" w:cs="Wingdings" w:hint="default"/>
        <w:b w:val="0"/>
        <w:bCs w:val="0"/>
        <w:i w:val="0"/>
        <w:iCs w:val="0"/>
        <w:spacing w:val="0"/>
        <w:w w:val="100"/>
        <w:sz w:val="24"/>
        <w:szCs w:val="24"/>
        <w:lang w:val="en-US" w:eastAsia="en-US" w:bidi="ar-SA"/>
      </w:rPr>
    </w:lvl>
    <w:lvl w:ilvl="2" w:tplc="46ACC822">
      <w:numFmt w:val="bullet"/>
      <w:lvlText w:val=""/>
      <w:lvlJc w:val="left"/>
      <w:pPr>
        <w:ind w:left="1572" w:hanging="360"/>
      </w:pPr>
      <w:rPr>
        <w:rFonts w:ascii="Wingdings" w:eastAsia="Wingdings" w:hAnsi="Wingdings" w:cs="Wingdings" w:hint="default"/>
        <w:b w:val="0"/>
        <w:bCs w:val="0"/>
        <w:i w:val="0"/>
        <w:iCs w:val="0"/>
        <w:spacing w:val="0"/>
        <w:w w:val="100"/>
        <w:sz w:val="24"/>
        <w:szCs w:val="24"/>
        <w:lang w:val="en-US" w:eastAsia="en-US" w:bidi="ar-SA"/>
      </w:rPr>
    </w:lvl>
    <w:lvl w:ilvl="3" w:tplc="55A40CC4">
      <w:numFmt w:val="bullet"/>
      <w:lvlText w:val="•"/>
      <w:lvlJc w:val="left"/>
      <w:pPr>
        <w:ind w:left="2777" w:hanging="360"/>
      </w:pPr>
      <w:rPr>
        <w:rFonts w:hint="default"/>
        <w:lang w:val="en-US" w:eastAsia="en-US" w:bidi="ar-SA"/>
      </w:rPr>
    </w:lvl>
    <w:lvl w:ilvl="4" w:tplc="34C4BA70">
      <w:numFmt w:val="bullet"/>
      <w:lvlText w:val="•"/>
      <w:lvlJc w:val="left"/>
      <w:pPr>
        <w:ind w:left="3975" w:hanging="360"/>
      </w:pPr>
      <w:rPr>
        <w:rFonts w:hint="default"/>
        <w:lang w:val="en-US" w:eastAsia="en-US" w:bidi="ar-SA"/>
      </w:rPr>
    </w:lvl>
    <w:lvl w:ilvl="5" w:tplc="D7FA4F34">
      <w:numFmt w:val="bullet"/>
      <w:lvlText w:val="•"/>
      <w:lvlJc w:val="left"/>
      <w:pPr>
        <w:ind w:left="5172" w:hanging="360"/>
      </w:pPr>
      <w:rPr>
        <w:rFonts w:hint="default"/>
        <w:lang w:val="en-US" w:eastAsia="en-US" w:bidi="ar-SA"/>
      </w:rPr>
    </w:lvl>
    <w:lvl w:ilvl="6" w:tplc="F162C124">
      <w:numFmt w:val="bullet"/>
      <w:lvlText w:val="•"/>
      <w:lvlJc w:val="left"/>
      <w:pPr>
        <w:ind w:left="6370" w:hanging="360"/>
      </w:pPr>
      <w:rPr>
        <w:rFonts w:hint="default"/>
        <w:lang w:val="en-US" w:eastAsia="en-US" w:bidi="ar-SA"/>
      </w:rPr>
    </w:lvl>
    <w:lvl w:ilvl="7" w:tplc="0324DD12">
      <w:numFmt w:val="bullet"/>
      <w:lvlText w:val="•"/>
      <w:lvlJc w:val="left"/>
      <w:pPr>
        <w:ind w:left="7567" w:hanging="360"/>
      </w:pPr>
      <w:rPr>
        <w:rFonts w:hint="default"/>
        <w:lang w:val="en-US" w:eastAsia="en-US" w:bidi="ar-SA"/>
      </w:rPr>
    </w:lvl>
    <w:lvl w:ilvl="8" w:tplc="8F74D14A">
      <w:numFmt w:val="bullet"/>
      <w:lvlText w:val="•"/>
      <w:lvlJc w:val="left"/>
      <w:pPr>
        <w:ind w:left="8765" w:hanging="360"/>
      </w:pPr>
      <w:rPr>
        <w:rFonts w:hint="default"/>
        <w:lang w:val="en-US" w:eastAsia="en-US" w:bidi="ar-SA"/>
      </w:rPr>
    </w:lvl>
  </w:abstractNum>
  <w:abstractNum w:abstractNumId="11" w15:restartNumberingAfterBreak="0">
    <w:nsid w:val="419F2E73"/>
    <w:multiLevelType w:val="hybridMultilevel"/>
    <w:tmpl w:val="7E88C2A0"/>
    <w:lvl w:ilvl="0" w:tplc="E690E444">
      <w:start w:val="1"/>
      <w:numFmt w:val="lowerLetter"/>
      <w:lvlText w:val="%1."/>
      <w:lvlJc w:val="left"/>
      <w:pPr>
        <w:ind w:left="2563"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C91A8006">
      <w:numFmt w:val="bullet"/>
      <w:lvlText w:val="•"/>
      <w:lvlJc w:val="left"/>
      <w:pPr>
        <w:ind w:left="3420" w:hanging="360"/>
      </w:pPr>
      <w:rPr>
        <w:rFonts w:hint="default"/>
        <w:lang w:val="en-US" w:eastAsia="en-US" w:bidi="ar-SA"/>
      </w:rPr>
    </w:lvl>
    <w:lvl w:ilvl="2" w:tplc="F74E220C">
      <w:numFmt w:val="bullet"/>
      <w:lvlText w:val="•"/>
      <w:lvlJc w:val="left"/>
      <w:pPr>
        <w:ind w:left="4280" w:hanging="360"/>
      </w:pPr>
      <w:rPr>
        <w:rFonts w:hint="default"/>
        <w:lang w:val="en-US" w:eastAsia="en-US" w:bidi="ar-SA"/>
      </w:rPr>
    </w:lvl>
    <w:lvl w:ilvl="3" w:tplc="716CC364">
      <w:numFmt w:val="bullet"/>
      <w:lvlText w:val="•"/>
      <w:lvlJc w:val="left"/>
      <w:pPr>
        <w:ind w:left="5140" w:hanging="360"/>
      </w:pPr>
      <w:rPr>
        <w:rFonts w:hint="default"/>
        <w:lang w:val="en-US" w:eastAsia="en-US" w:bidi="ar-SA"/>
      </w:rPr>
    </w:lvl>
    <w:lvl w:ilvl="4" w:tplc="8B62A6E8">
      <w:numFmt w:val="bullet"/>
      <w:lvlText w:val="•"/>
      <w:lvlJc w:val="left"/>
      <w:pPr>
        <w:ind w:left="6000" w:hanging="360"/>
      </w:pPr>
      <w:rPr>
        <w:rFonts w:hint="default"/>
        <w:lang w:val="en-US" w:eastAsia="en-US" w:bidi="ar-SA"/>
      </w:rPr>
    </w:lvl>
    <w:lvl w:ilvl="5" w:tplc="B51ED2A0">
      <w:numFmt w:val="bullet"/>
      <w:lvlText w:val="•"/>
      <w:lvlJc w:val="left"/>
      <w:pPr>
        <w:ind w:left="6860" w:hanging="360"/>
      </w:pPr>
      <w:rPr>
        <w:rFonts w:hint="default"/>
        <w:lang w:val="en-US" w:eastAsia="en-US" w:bidi="ar-SA"/>
      </w:rPr>
    </w:lvl>
    <w:lvl w:ilvl="6" w:tplc="E3CE0F4C">
      <w:numFmt w:val="bullet"/>
      <w:lvlText w:val="•"/>
      <w:lvlJc w:val="left"/>
      <w:pPr>
        <w:ind w:left="7720" w:hanging="360"/>
      </w:pPr>
      <w:rPr>
        <w:rFonts w:hint="default"/>
        <w:lang w:val="en-US" w:eastAsia="en-US" w:bidi="ar-SA"/>
      </w:rPr>
    </w:lvl>
    <w:lvl w:ilvl="7" w:tplc="3774B148">
      <w:numFmt w:val="bullet"/>
      <w:lvlText w:val="•"/>
      <w:lvlJc w:val="left"/>
      <w:pPr>
        <w:ind w:left="8580" w:hanging="360"/>
      </w:pPr>
      <w:rPr>
        <w:rFonts w:hint="default"/>
        <w:lang w:val="en-US" w:eastAsia="en-US" w:bidi="ar-SA"/>
      </w:rPr>
    </w:lvl>
    <w:lvl w:ilvl="8" w:tplc="C19AE70C">
      <w:numFmt w:val="bullet"/>
      <w:lvlText w:val="•"/>
      <w:lvlJc w:val="left"/>
      <w:pPr>
        <w:ind w:left="9440" w:hanging="360"/>
      </w:pPr>
      <w:rPr>
        <w:rFonts w:hint="default"/>
        <w:lang w:val="en-US" w:eastAsia="en-US" w:bidi="ar-SA"/>
      </w:rPr>
    </w:lvl>
  </w:abstractNum>
  <w:abstractNum w:abstractNumId="12" w15:restartNumberingAfterBreak="0">
    <w:nsid w:val="426F4BEE"/>
    <w:multiLevelType w:val="hybridMultilevel"/>
    <w:tmpl w:val="6EC29F62"/>
    <w:lvl w:ilvl="0" w:tplc="E416BD32">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AA36866A">
      <w:numFmt w:val="bullet"/>
      <w:lvlText w:val="•"/>
      <w:lvlJc w:val="left"/>
      <w:pPr>
        <w:ind w:left="2412" w:hanging="360"/>
      </w:pPr>
      <w:rPr>
        <w:rFonts w:hint="default"/>
        <w:lang w:val="en-US" w:eastAsia="en-US" w:bidi="ar-SA"/>
      </w:rPr>
    </w:lvl>
    <w:lvl w:ilvl="2" w:tplc="1C22B54C">
      <w:numFmt w:val="bullet"/>
      <w:lvlText w:val="•"/>
      <w:lvlJc w:val="left"/>
      <w:pPr>
        <w:ind w:left="3384" w:hanging="360"/>
      </w:pPr>
      <w:rPr>
        <w:rFonts w:hint="default"/>
        <w:lang w:val="en-US" w:eastAsia="en-US" w:bidi="ar-SA"/>
      </w:rPr>
    </w:lvl>
    <w:lvl w:ilvl="3" w:tplc="ACAA9AE6">
      <w:numFmt w:val="bullet"/>
      <w:lvlText w:val="•"/>
      <w:lvlJc w:val="left"/>
      <w:pPr>
        <w:ind w:left="4356" w:hanging="360"/>
      </w:pPr>
      <w:rPr>
        <w:rFonts w:hint="default"/>
        <w:lang w:val="en-US" w:eastAsia="en-US" w:bidi="ar-SA"/>
      </w:rPr>
    </w:lvl>
    <w:lvl w:ilvl="4" w:tplc="0CE86666">
      <w:numFmt w:val="bullet"/>
      <w:lvlText w:val="•"/>
      <w:lvlJc w:val="left"/>
      <w:pPr>
        <w:ind w:left="5328" w:hanging="360"/>
      </w:pPr>
      <w:rPr>
        <w:rFonts w:hint="default"/>
        <w:lang w:val="en-US" w:eastAsia="en-US" w:bidi="ar-SA"/>
      </w:rPr>
    </w:lvl>
    <w:lvl w:ilvl="5" w:tplc="C1A0C19A">
      <w:numFmt w:val="bullet"/>
      <w:lvlText w:val="•"/>
      <w:lvlJc w:val="left"/>
      <w:pPr>
        <w:ind w:left="6300" w:hanging="360"/>
      </w:pPr>
      <w:rPr>
        <w:rFonts w:hint="default"/>
        <w:lang w:val="en-US" w:eastAsia="en-US" w:bidi="ar-SA"/>
      </w:rPr>
    </w:lvl>
    <w:lvl w:ilvl="6" w:tplc="EA4037B0">
      <w:numFmt w:val="bullet"/>
      <w:lvlText w:val="•"/>
      <w:lvlJc w:val="left"/>
      <w:pPr>
        <w:ind w:left="7272" w:hanging="360"/>
      </w:pPr>
      <w:rPr>
        <w:rFonts w:hint="default"/>
        <w:lang w:val="en-US" w:eastAsia="en-US" w:bidi="ar-SA"/>
      </w:rPr>
    </w:lvl>
    <w:lvl w:ilvl="7" w:tplc="E948320E">
      <w:numFmt w:val="bullet"/>
      <w:lvlText w:val="•"/>
      <w:lvlJc w:val="left"/>
      <w:pPr>
        <w:ind w:left="8244" w:hanging="360"/>
      </w:pPr>
      <w:rPr>
        <w:rFonts w:hint="default"/>
        <w:lang w:val="en-US" w:eastAsia="en-US" w:bidi="ar-SA"/>
      </w:rPr>
    </w:lvl>
    <w:lvl w:ilvl="8" w:tplc="92622BDA">
      <w:numFmt w:val="bullet"/>
      <w:lvlText w:val="•"/>
      <w:lvlJc w:val="left"/>
      <w:pPr>
        <w:ind w:left="9216" w:hanging="360"/>
      </w:pPr>
      <w:rPr>
        <w:rFonts w:hint="default"/>
        <w:lang w:val="en-US" w:eastAsia="en-US" w:bidi="ar-SA"/>
      </w:rPr>
    </w:lvl>
  </w:abstractNum>
  <w:abstractNum w:abstractNumId="13" w15:restartNumberingAfterBreak="0">
    <w:nsid w:val="43C231B9"/>
    <w:multiLevelType w:val="hybridMultilevel"/>
    <w:tmpl w:val="621AD330"/>
    <w:lvl w:ilvl="0" w:tplc="8AF69FEC">
      <w:start w:val="1"/>
      <w:numFmt w:val="lowerLetter"/>
      <w:lvlText w:val="%1)"/>
      <w:lvlJc w:val="left"/>
      <w:pPr>
        <w:ind w:left="1147"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8810449A">
      <w:start w:val="1"/>
      <w:numFmt w:val="decimal"/>
      <w:lvlText w:val="%2."/>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4D88E3A0">
      <w:start w:val="1"/>
      <w:numFmt w:val="lowerLetter"/>
      <w:lvlText w:val="%3)"/>
      <w:lvlJc w:val="left"/>
      <w:pPr>
        <w:ind w:left="180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3" w:tplc="215629A8">
      <w:numFmt w:val="bullet"/>
      <w:lvlText w:val="•"/>
      <w:lvlJc w:val="left"/>
      <w:pPr>
        <w:ind w:left="2970" w:hanging="360"/>
      </w:pPr>
      <w:rPr>
        <w:rFonts w:hint="default"/>
        <w:lang w:val="en-US" w:eastAsia="en-US" w:bidi="ar-SA"/>
      </w:rPr>
    </w:lvl>
    <w:lvl w:ilvl="4" w:tplc="8168DBD0">
      <w:numFmt w:val="bullet"/>
      <w:lvlText w:val="•"/>
      <w:lvlJc w:val="left"/>
      <w:pPr>
        <w:ind w:left="4140" w:hanging="360"/>
      </w:pPr>
      <w:rPr>
        <w:rFonts w:hint="default"/>
        <w:lang w:val="en-US" w:eastAsia="en-US" w:bidi="ar-SA"/>
      </w:rPr>
    </w:lvl>
    <w:lvl w:ilvl="5" w:tplc="7C50AF00">
      <w:numFmt w:val="bullet"/>
      <w:lvlText w:val="•"/>
      <w:lvlJc w:val="left"/>
      <w:pPr>
        <w:ind w:left="5310" w:hanging="360"/>
      </w:pPr>
      <w:rPr>
        <w:rFonts w:hint="default"/>
        <w:lang w:val="en-US" w:eastAsia="en-US" w:bidi="ar-SA"/>
      </w:rPr>
    </w:lvl>
    <w:lvl w:ilvl="6" w:tplc="2D461EAC">
      <w:numFmt w:val="bullet"/>
      <w:lvlText w:val="•"/>
      <w:lvlJc w:val="left"/>
      <w:pPr>
        <w:ind w:left="6480" w:hanging="360"/>
      </w:pPr>
      <w:rPr>
        <w:rFonts w:hint="default"/>
        <w:lang w:val="en-US" w:eastAsia="en-US" w:bidi="ar-SA"/>
      </w:rPr>
    </w:lvl>
    <w:lvl w:ilvl="7" w:tplc="11FA295E">
      <w:numFmt w:val="bullet"/>
      <w:lvlText w:val="•"/>
      <w:lvlJc w:val="left"/>
      <w:pPr>
        <w:ind w:left="7650" w:hanging="360"/>
      </w:pPr>
      <w:rPr>
        <w:rFonts w:hint="default"/>
        <w:lang w:val="en-US" w:eastAsia="en-US" w:bidi="ar-SA"/>
      </w:rPr>
    </w:lvl>
    <w:lvl w:ilvl="8" w:tplc="6FA0AE70">
      <w:numFmt w:val="bullet"/>
      <w:lvlText w:val="•"/>
      <w:lvlJc w:val="left"/>
      <w:pPr>
        <w:ind w:left="8820" w:hanging="360"/>
      </w:pPr>
      <w:rPr>
        <w:rFonts w:hint="default"/>
        <w:lang w:val="en-US" w:eastAsia="en-US" w:bidi="ar-SA"/>
      </w:rPr>
    </w:lvl>
  </w:abstractNum>
  <w:abstractNum w:abstractNumId="14" w15:restartNumberingAfterBreak="0">
    <w:nsid w:val="476535EC"/>
    <w:multiLevelType w:val="hybridMultilevel"/>
    <w:tmpl w:val="DEA2A6B6"/>
    <w:lvl w:ilvl="0" w:tplc="1F4C22CA">
      <w:start w:val="1"/>
      <w:numFmt w:val="upperLetter"/>
      <w:lvlText w:val="%1."/>
      <w:lvlJc w:val="left"/>
      <w:pPr>
        <w:ind w:left="1380" w:hanging="389"/>
        <w:jc w:val="left"/>
      </w:pPr>
      <w:rPr>
        <w:rFonts w:ascii="Times New Roman" w:eastAsia="Times New Roman" w:hAnsi="Times New Roman" w:cs="Times New Roman" w:hint="default"/>
        <w:b/>
        <w:bCs/>
        <w:i w:val="0"/>
        <w:iCs w:val="0"/>
        <w:spacing w:val="-2"/>
        <w:w w:val="100"/>
        <w:sz w:val="22"/>
        <w:szCs w:val="22"/>
        <w:lang w:val="en-US" w:eastAsia="en-US" w:bidi="ar-SA"/>
      </w:rPr>
    </w:lvl>
    <w:lvl w:ilvl="1" w:tplc="1E2A87F4">
      <w:start w:val="1"/>
      <w:numFmt w:val="lowerLetter"/>
      <w:lvlText w:val="%2)"/>
      <w:lvlJc w:val="left"/>
      <w:pPr>
        <w:ind w:left="1380" w:hanging="389"/>
        <w:jc w:val="left"/>
      </w:pPr>
      <w:rPr>
        <w:rFonts w:hint="default"/>
        <w:spacing w:val="0"/>
        <w:w w:val="100"/>
        <w:lang w:val="en-US" w:eastAsia="en-US" w:bidi="ar-SA"/>
      </w:rPr>
    </w:lvl>
    <w:lvl w:ilvl="2" w:tplc="0712BB6C">
      <w:numFmt w:val="bullet"/>
      <w:lvlText w:val="•"/>
      <w:lvlJc w:val="left"/>
      <w:pPr>
        <w:ind w:left="3336" w:hanging="389"/>
      </w:pPr>
      <w:rPr>
        <w:rFonts w:hint="default"/>
        <w:lang w:val="en-US" w:eastAsia="en-US" w:bidi="ar-SA"/>
      </w:rPr>
    </w:lvl>
    <w:lvl w:ilvl="3" w:tplc="95DA4120">
      <w:numFmt w:val="bullet"/>
      <w:lvlText w:val="•"/>
      <w:lvlJc w:val="left"/>
      <w:pPr>
        <w:ind w:left="4314" w:hanging="389"/>
      </w:pPr>
      <w:rPr>
        <w:rFonts w:hint="default"/>
        <w:lang w:val="en-US" w:eastAsia="en-US" w:bidi="ar-SA"/>
      </w:rPr>
    </w:lvl>
    <w:lvl w:ilvl="4" w:tplc="FED283FC">
      <w:numFmt w:val="bullet"/>
      <w:lvlText w:val="•"/>
      <w:lvlJc w:val="left"/>
      <w:pPr>
        <w:ind w:left="5292" w:hanging="389"/>
      </w:pPr>
      <w:rPr>
        <w:rFonts w:hint="default"/>
        <w:lang w:val="en-US" w:eastAsia="en-US" w:bidi="ar-SA"/>
      </w:rPr>
    </w:lvl>
    <w:lvl w:ilvl="5" w:tplc="C1C2CC5A">
      <w:numFmt w:val="bullet"/>
      <w:lvlText w:val="•"/>
      <w:lvlJc w:val="left"/>
      <w:pPr>
        <w:ind w:left="6270" w:hanging="389"/>
      </w:pPr>
      <w:rPr>
        <w:rFonts w:hint="default"/>
        <w:lang w:val="en-US" w:eastAsia="en-US" w:bidi="ar-SA"/>
      </w:rPr>
    </w:lvl>
    <w:lvl w:ilvl="6" w:tplc="2A6CB750">
      <w:numFmt w:val="bullet"/>
      <w:lvlText w:val="•"/>
      <w:lvlJc w:val="left"/>
      <w:pPr>
        <w:ind w:left="7248" w:hanging="389"/>
      </w:pPr>
      <w:rPr>
        <w:rFonts w:hint="default"/>
        <w:lang w:val="en-US" w:eastAsia="en-US" w:bidi="ar-SA"/>
      </w:rPr>
    </w:lvl>
    <w:lvl w:ilvl="7" w:tplc="FD343A7E">
      <w:numFmt w:val="bullet"/>
      <w:lvlText w:val="•"/>
      <w:lvlJc w:val="left"/>
      <w:pPr>
        <w:ind w:left="8226" w:hanging="389"/>
      </w:pPr>
      <w:rPr>
        <w:rFonts w:hint="default"/>
        <w:lang w:val="en-US" w:eastAsia="en-US" w:bidi="ar-SA"/>
      </w:rPr>
    </w:lvl>
    <w:lvl w:ilvl="8" w:tplc="6F7A1F70">
      <w:numFmt w:val="bullet"/>
      <w:lvlText w:val="•"/>
      <w:lvlJc w:val="left"/>
      <w:pPr>
        <w:ind w:left="9204" w:hanging="389"/>
      </w:pPr>
      <w:rPr>
        <w:rFonts w:hint="default"/>
        <w:lang w:val="en-US" w:eastAsia="en-US" w:bidi="ar-SA"/>
      </w:rPr>
    </w:lvl>
  </w:abstractNum>
  <w:abstractNum w:abstractNumId="15" w15:restartNumberingAfterBreak="0">
    <w:nsid w:val="48F828D0"/>
    <w:multiLevelType w:val="hybridMultilevel"/>
    <w:tmpl w:val="D7742DF2"/>
    <w:lvl w:ilvl="0" w:tplc="20748606">
      <w:start w:val="1"/>
      <w:numFmt w:val="lowerRoman"/>
      <w:lvlText w:val="%1."/>
      <w:lvlJc w:val="left"/>
      <w:pPr>
        <w:ind w:left="1572" w:hanging="30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2DD22CEC">
      <w:numFmt w:val="bullet"/>
      <w:lvlText w:val="•"/>
      <w:lvlJc w:val="left"/>
      <w:pPr>
        <w:ind w:left="2538" w:hanging="308"/>
      </w:pPr>
      <w:rPr>
        <w:rFonts w:hint="default"/>
        <w:lang w:val="en-US" w:eastAsia="en-US" w:bidi="ar-SA"/>
      </w:rPr>
    </w:lvl>
    <w:lvl w:ilvl="2" w:tplc="E526A9AC">
      <w:numFmt w:val="bullet"/>
      <w:lvlText w:val="•"/>
      <w:lvlJc w:val="left"/>
      <w:pPr>
        <w:ind w:left="3496" w:hanging="308"/>
      </w:pPr>
      <w:rPr>
        <w:rFonts w:hint="default"/>
        <w:lang w:val="en-US" w:eastAsia="en-US" w:bidi="ar-SA"/>
      </w:rPr>
    </w:lvl>
    <w:lvl w:ilvl="3" w:tplc="D3B08818">
      <w:numFmt w:val="bullet"/>
      <w:lvlText w:val="•"/>
      <w:lvlJc w:val="left"/>
      <w:pPr>
        <w:ind w:left="4454" w:hanging="308"/>
      </w:pPr>
      <w:rPr>
        <w:rFonts w:hint="default"/>
        <w:lang w:val="en-US" w:eastAsia="en-US" w:bidi="ar-SA"/>
      </w:rPr>
    </w:lvl>
    <w:lvl w:ilvl="4" w:tplc="97B20476">
      <w:numFmt w:val="bullet"/>
      <w:lvlText w:val="•"/>
      <w:lvlJc w:val="left"/>
      <w:pPr>
        <w:ind w:left="5412" w:hanging="308"/>
      </w:pPr>
      <w:rPr>
        <w:rFonts w:hint="default"/>
        <w:lang w:val="en-US" w:eastAsia="en-US" w:bidi="ar-SA"/>
      </w:rPr>
    </w:lvl>
    <w:lvl w:ilvl="5" w:tplc="A05A3A64">
      <w:numFmt w:val="bullet"/>
      <w:lvlText w:val="•"/>
      <w:lvlJc w:val="left"/>
      <w:pPr>
        <w:ind w:left="6370" w:hanging="308"/>
      </w:pPr>
      <w:rPr>
        <w:rFonts w:hint="default"/>
        <w:lang w:val="en-US" w:eastAsia="en-US" w:bidi="ar-SA"/>
      </w:rPr>
    </w:lvl>
    <w:lvl w:ilvl="6" w:tplc="86A61BE0">
      <w:numFmt w:val="bullet"/>
      <w:lvlText w:val="•"/>
      <w:lvlJc w:val="left"/>
      <w:pPr>
        <w:ind w:left="7328" w:hanging="308"/>
      </w:pPr>
      <w:rPr>
        <w:rFonts w:hint="default"/>
        <w:lang w:val="en-US" w:eastAsia="en-US" w:bidi="ar-SA"/>
      </w:rPr>
    </w:lvl>
    <w:lvl w:ilvl="7" w:tplc="BB983BAA">
      <w:numFmt w:val="bullet"/>
      <w:lvlText w:val="•"/>
      <w:lvlJc w:val="left"/>
      <w:pPr>
        <w:ind w:left="8286" w:hanging="308"/>
      </w:pPr>
      <w:rPr>
        <w:rFonts w:hint="default"/>
        <w:lang w:val="en-US" w:eastAsia="en-US" w:bidi="ar-SA"/>
      </w:rPr>
    </w:lvl>
    <w:lvl w:ilvl="8" w:tplc="58562D12">
      <w:numFmt w:val="bullet"/>
      <w:lvlText w:val="•"/>
      <w:lvlJc w:val="left"/>
      <w:pPr>
        <w:ind w:left="9244" w:hanging="308"/>
      </w:pPr>
      <w:rPr>
        <w:rFonts w:hint="default"/>
        <w:lang w:val="en-US" w:eastAsia="en-US" w:bidi="ar-SA"/>
      </w:rPr>
    </w:lvl>
  </w:abstractNum>
  <w:abstractNum w:abstractNumId="16" w15:restartNumberingAfterBreak="0">
    <w:nsid w:val="4D7C4694"/>
    <w:multiLevelType w:val="hybridMultilevel"/>
    <w:tmpl w:val="CC7428B4"/>
    <w:lvl w:ilvl="0" w:tplc="F7C2809E">
      <w:start w:val="1"/>
      <w:numFmt w:val="lowerRoman"/>
      <w:lvlText w:val="%1."/>
      <w:lvlJc w:val="left"/>
      <w:pPr>
        <w:ind w:left="1572" w:hanging="26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9DFEB848">
      <w:numFmt w:val="bullet"/>
      <w:lvlText w:val="•"/>
      <w:lvlJc w:val="left"/>
      <w:pPr>
        <w:ind w:left="2538" w:hanging="269"/>
      </w:pPr>
      <w:rPr>
        <w:rFonts w:hint="default"/>
        <w:lang w:val="en-US" w:eastAsia="en-US" w:bidi="ar-SA"/>
      </w:rPr>
    </w:lvl>
    <w:lvl w:ilvl="2" w:tplc="364ECDDA">
      <w:numFmt w:val="bullet"/>
      <w:lvlText w:val="•"/>
      <w:lvlJc w:val="left"/>
      <w:pPr>
        <w:ind w:left="3496" w:hanging="269"/>
      </w:pPr>
      <w:rPr>
        <w:rFonts w:hint="default"/>
        <w:lang w:val="en-US" w:eastAsia="en-US" w:bidi="ar-SA"/>
      </w:rPr>
    </w:lvl>
    <w:lvl w:ilvl="3" w:tplc="DB26E32A">
      <w:numFmt w:val="bullet"/>
      <w:lvlText w:val="•"/>
      <w:lvlJc w:val="left"/>
      <w:pPr>
        <w:ind w:left="4454" w:hanging="269"/>
      </w:pPr>
      <w:rPr>
        <w:rFonts w:hint="default"/>
        <w:lang w:val="en-US" w:eastAsia="en-US" w:bidi="ar-SA"/>
      </w:rPr>
    </w:lvl>
    <w:lvl w:ilvl="4" w:tplc="5EE85EDC">
      <w:numFmt w:val="bullet"/>
      <w:lvlText w:val="•"/>
      <w:lvlJc w:val="left"/>
      <w:pPr>
        <w:ind w:left="5412" w:hanging="269"/>
      </w:pPr>
      <w:rPr>
        <w:rFonts w:hint="default"/>
        <w:lang w:val="en-US" w:eastAsia="en-US" w:bidi="ar-SA"/>
      </w:rPr>
    </w:lvl>
    <w:lvl w:ilvl="5" w:tplc="B7388FF0">
      <w:numFmt w:val="bullet"/>
      <w:lvlText w:val="•"/>
      <w:lvlJc w:val="left"/>
      <w:pPr>
        <w:ind w:left="6370" w:hanging="269"/>
      </w:pPr>
      <w:rPr>
        <w:rFonts w:hint="default"/>
        <w:lang w:val="en-US" w:eastAsia="en-US" w:bidi="ar-SA"/>
      </w:rPr>
    </w:lvl>
    <w:lvl w:ilvl="6" w:tplc="94E0CD6A">
      <w:numFmt w:val="bullet"/>
      <w:lvlText w:val="•"/>
      <w:lvlJc w:val="left"/>
      <w:pPr>
        <w:ind w:left="7328" w:hanging="269"/>
      </w:pPr>
      <w:rPr>
        <w:rFonts w:hint="default"/>
        <w:lang w:val="en-US" w:eastAsia="en-US" w:bidi="ar-SA"/>
      </w:rPr>
    </w:lvl>
    <w:lvl w:ilvl="7" w:tplc="02E08E16">
      <w:numFmt w:val="bullet"/>
      <w:lvlText w:val="•"/>
      <w:lvlJc w:val="left"/>
      <w:pPr>
        <w:ind w:left="8286" w:hanging="269"/>
      </w:pPr>
      <w:rPr>
        <w:rFonts w:hint="default"/>
        <w:lang w:val="en-US" w:eastAsia="en-US" w:bidi="ar-SA"/>
      </w:rPr>
    </w:lvl>
    <w:lvl w:ilvl="8" w:tplc="62D26906">
      <w:numFmt w:val="bullet"/>
      <w:lvlText w:val="•"/>
      <w:lvlJc w:val="left"/>
      <w:pPr>
        <w:ind w:left="9244" w:hanging="269"/>
      </w:pPr>
      <w:rPr>
        <w:rFonts w:hint="default"/>
        <w:lang w:val="en-US" w:eastAsia="en-US" w:bidi="ar-SA"/>
      </w:rPr>
    </w:lvl>
  </w:abstractNum>
  <w:abstractNum w:abstractNumId="17" w15:restartNumberingAfterBreak="0">
    <w:nsid w:val="50715633"/>
    <w:multiLevelType w:val="hybridMultilevel"/>
    <w:tmpl w:val="4A5C42D0"/>
    <w:lvl w:ilvl="0" w:tplc="716E064C">
      <w:start w:val="1"/>
      <w:numFmt w:val="upperLetter"/>
      <w:lvlText w:val="%1."/>
      <w:lvlJc w:val="left"/>
      <w:pPr>
        <w:ind w:left="720" w:hanging="361"/>
        <w:jc w:val="left"/>
      </w:pPr>
      <w:rPr>
        <w:rFonts w:ascii="Times New Roman" w:eastAsia="Times New Roman" w:hAnsi="Times New Roman" w:cs="Times New Roman" w:hint="default"/>
        <w:b/>
        <w:bCs/>
        <w:i w:val="0"/>
        <w:iCs w:val="0"/>
        <w:spacing w:val="-1"/>
        <w:w w:val="100"/>
        <w:sz w:val="24"/>
        <w:szCs w:val="24"/>
        <w:lang w:val="en-US" w:eastAsia="en-US" w:bidi="ar-SA"/>
      </w:rPr>
    </w:lvl>
    <w:lvl w:ilvl="1" w:tplc="D2406DB0">
      <w:start w:val="1"/>
      <w:numFmt w:val="lowerLetter"/>
      <w:lvlText w:val="%2)"/>
      <w:lvlJc w:val="left"/>
      <w:pPr>
        <w:ind w:left="720" w:hanging="361"/>
        <w:jc w:val="left"/>
      </w:pPr>
      <w:rPr>
        <w:rFonts w:hint="default"/>
        <w:spacing w:val="0"/>
        <w:w w:val="100"/>
        <w:lang w:val="en-US" w:eastAsia="en-US" w:bidi="ar-SA"/>
      </w:rPr>
    </w:lvl>
    <w:lvl w:ilvl="2" w:tplc="6CA42990">
      <w:start w:val="1"/>
      <w:numFmt w:val="decimal"/>
      <w:lvlText w:val="%3."/>
      <w:lvlJc w:val="left"/>
      <w:pPr>
        <w:ind w:left="1147" w:hanging="360"/>
        <w:jc w:val="left"/>
      </w:pPr>
      <w:rPr>
        <w:rFonts w:hint="default"/>
        <w:spacing w:val="0"/>
        <w:w w:val="100"/>
        <w:lang w:val="en-US" w:eastAsia="en-US" w:bidi="ar-SA"/>
      </w:rPr>
    </w:lvl>
    <w:lvl w:ilvl="3" w:tplc="BF56B680">
      <w:start w:val="1"/>
      <w:numFmt w:val="upperLetter"/>
      <w:lvlText w:val="%4."/>
      <w:lvlJc w:val="left"/>
      <w:pPr>
        <w:ind w:left="1428"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4" w:tplc="EA3E06BE">
      <w:start w:val="1"/>
      <w:numFmt w:val="upperRoman"/>
      <w:lvlText w:val="%5."/>
      <w:lvlJc w:val="left"/>
      <w:pPr>
        <w:ind w:left="1997" w:hanging="360"/>
        <w:jc w:val="right"/>
      </w:pPr>
      <w:rPr>
        <w:rFonts w:ascii="Times New Roman" w:eastAsia="Times New Roman" w:hAnsi="Times New Roman" w:cs="Times New Roman" w:hint="default"/>
        <w:b w:val="0"/>
        <w:bCs w:val="0"/>
        <w:i w:val="0"/>
        <w:iCs w:val="0"/>
        <w:spacing w:val="-4"/>
        <w:w w:val="100"/>
        <w:sz w:val="24"/>
        <w:szCs w:val="24"/>
        <w:lang w:val="en-US" w:eastAsia="en-US" w:bidi="ar-SA"/>
      </w:rPr>
    </w:lvl>
    <w:lvl w:ilvl="5" w:tplc="26EA6D0E">
      <w:start w:val="1"/>
      <w:numFmt w:val="lowerLetter"/>
      <w:lvlText w:val="%6."/>
      <w:lvlJc w:val="left"/>
      <w:pPr>
        <w:ind w:left="2422"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6" w:tplc="16E244B0">
      <w:numFmt w:val="bullet"/>
      <w:lvlText w:val="•"/>
      <w:lvlJc w:val="left"/>
      <w:pPr>
        <w:ind w:left="5333" w:hanging="360"/>
      </w:pPr>
      <w:rPr>
        <w:rFonts w:hint="default"/>
        <w:lang w:val="en-US" w:eastAsia="en-US" w:bidi="ar-SA"/>
      </w:rPr>
    </w:lvl>
    <w:lvl w:ilvl="7" w:tplc="9328E55E">
      <w:numFmt w:val="bullet"/>
      <w:lvlText w:val="•"/>
      <w:lvlJc w:val="left"/>
      <w:pPr>
        <w:ind w:left="6790" w:hanging="360"/>
      </w:pPr>
      <w:rPr>
        <w:rFonts w:hint="default"/>
        <w:lang w:val="en-US" w:eastAsia="en-US" w:bidi="ar-SA"/>
      </w:rPr>
    </w:lvl>
    <w:lvl w:ilvl="8" w:tplc="0C3E08EA">
      <w:numFmt w:val="bullet"/>
      <w:lvlText w:val="•"/>
      <w:lvlJc w:val="left"/>
      <w:pPr>
        <w:ind w:left="8246" w:hanging="360"/>
      </w:pPr>
      <w:rPr>
        <w:rFonts w:hint="default"/>
        <w:lang w:val="en-US" w:eastAsia="en-US" w:bidi="ar-SA"/>
      </w:rPr>
    </w:lvl>
  </w:abstractNum>
  <w:abstractNum w:abstractNumId="18" w15:restartNumberingAfterBreak="0">
    <w:nsid w:val="599F6E6D"/>
    <w:multiLevelType w:val="hybridMultilevel"/>
    <w:tmpl w:val="4BAA461A"/>
    <w:lvl w:ilvl="0" w:tplc="B3D0D99C">
      <w:start w:val="1"/>
      <w:numFmt w:val="decimal"/>
      <w:lvlText w:val="%1."/>
      <w:lvlJc w:val="left"/>
      <w:pPr>
        <w:ind w:left="51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D469B10">
      <w:numFmt w:val="bullet"/>
      <w:lvlText w:val="•"/>
      <w:lvlJc w:val="left"/>
      <w:pPr>
        <w:ind w:left="977" w:hanging="360"/>
      </w:pPr>
      <w:rPr>
        <w:rFonts w:hint="default"/>
        <w:lang w:val="en-US" w:eastAsia="en-US" w:bidi="ar-SA"/>
      </w:rPr>
    </w:lvl>
    <w:lvl w:ilvl="2" w:tplc="377AA19E">
      <w:numFmt w:val="bullet"/>
      <w:lvlText w:val="•"/>
      <w:lvlJc w:val="left"/>
      <w:pPr>
        <w:ind w:left="1434" w:hanging="360"/>
      </w:pPr>
      <w:rPr>
        <w:rFonts w:hint="default"/>
        <w:lang w:val="en-US" w:eastAsia="en-US" w:bidi="ar-SA"/>
      </w:rPr>
    </w:lvl>
    <w:lvl w:ilvl="3" w:tplc="B3507402">
      <w:numFmt w:val="bullet"/>
      <w:lvlText w:val="•"/>
      <w:lvlJc w:val="left"/>
      <w:pPr>
        <w:ind w:left="1891" w:hanging="360"/>
      </w:pPr>
      <w:rPr>
        <w:rFonts w:hint="default"/>
        <w:lang w:val="en-US" w:eastAsia="en-US" w:bidi="ar-SA"/>
      </w:rPr>
    </w:lvl>
    <w:lvl w:ilvl="4" w:tplc="D7A2F780">
      <w:numFmt w:val="bullet"/>
      <w:lvlText w:val="•"/>
      <w:lvlJc w:val="left"/>
      <w:pPr>
        <w:ind w:left="2349" w:hanging="360"/>
      </w:pPr>
      <w:rPr>
        <w:rFonts w:hint="default"/>
        <w:lang w:val="en-US" w:eastAsia="en-US" w:bidi="ar-SA"/>
      </w:rPr>
    </w:lvl>
    <w:lvl w:ilvl="5" w:tplc="A95A7EB8">
      <w:numFmt w:val="bullet"/>
      <w:lvlText w:val="•"/>
      <w:lvlJc w:val="left"/>
      <w:pPr>
        <w:ind w:left="2806" w:hanging="360"/>
      </w:pPr>
      <w:rPr>
        <w:rFonts w:hint="default"/>
        <w:lang w:val="en-US" w:eastAsia="en-US" w:bidi="ar-SA"/>
      </w:rPr>
    </w:lvl>
    <w:lvl w:ilvl="6" w:tplc="CC3007B4">
      <w:numFmt w:val="bullet"/>
      <w:lvlText w:val="•"/>
      <w:lvlJc w:val="left"/>
      <w:pPr>
        <w:ind w:left="3263" w:hanging="360"/>
      </w:pPr>
      <w:rPr>
        <w:rFonts w:hint="default"/>
        <w:lang w:val="en-US" w:eastAsia="en-US" w:bidi="ar-SA"/>
      </w:rPr>
    </w:lvl>
    <w:lvl w:ilvl="7" w:tplc="0268C5BA">
      <w:numFmt w:val="bullet"/>
      <w:lvlText w:val="•"/>
      <w:lvlJc w:val="left"/>
      <w:pPr>
        <w:ind w:left="3721" w:hanging="360"/>
      </w:pPr>
      <w:rPr>
        <w:rFonts w:hint="default"/>
        <w:lang w:val="en-US" w:eastAsia="en-US" w:bidi="ar-SA"/>
      </w:rPr>
    </w:lvl>
    <w:lvl w:ilvl="8" w:tplc="1AE05952">
      <w:numFmt w:val="bullet"/>
      <w:lvlText w:val="•"/>
      <w:lvlJc w:val="left"/>
      <w:pPr>
        <w:ind w:left="4178" w:hanging="360"/>
      </w:pPr>
      <w:rPr>
        <w:rFonts w:hint="default"/>
        <w:lang w:val="en-US" w:eastAsia="en-US" w:bidi="ar-SA"/>
      </w:rPr>
    </w:lvl>
  </w:abstractNum>
  <w:abstractNum w:abstractNumId="19" w15:restartNumberingAfterBreak="0">
    <w:nsid w:val="5CC36D82"/>
    <w:multiLevelType w:val="hybridMultilevel"/>
    <w:tmpl w:val="CAC80434"/>
    <w:lvl w:ilvl="0" w:tplc="BC349806">
      <w:start w:val="1"/>
      <w:numFmt w:val="decimal"/>
      <w:lvlText w:val="%1."/>
      <w:lvlJc w:val="left"/>
      <w:pPr>
        <w:ind w:left="114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8DED66E">
      <w:numFmt w:val="bullet"/>
      <w:lvlText w:val="•"/>
      <w:lvlJc w:val="left"/>
      <w:pPr>
        <w:ind w:left="2142" w:hanging="360"/>
      </w:pPr>
      <w:rPr>
        <w:rFonts w:hint="default"/>
        <w:lang w:val="en-US" w:eastAsia="en-US" w:bidi="ar-SA"/>
      </w:rPr>
    </w:lvl>
    <w:lvl w:ilvl="2" w:tplc="D9DA3A6A">
      <w:numFmt w:val="bullet"/>
      <w:lvlText w:val="•"/>
      <w:lvlJc w:val="left"/>
      <w:pPr>
        <w:ind w:left="3144" w:hanging="360"/>
      </w:pPr>
      <w:rPr>
        <w:rFonts w:hint="default"/>
        <w:lang w:val="en-US" w:eastAsia="en-US" w:bidi="ar-SA"/>
      </w:rPr>
    </w:lvl>
    <w:lvl w:ilvl="3" w:tplc="5F6C514C">
      <w:numFmt w:val="bullet"/>
      <w:lvlText w:val="•"/>
      <w:lvlJc w:val="left"/>
      <w:pPr>
        <w:ind w:left="4146" w:hanging="360"/>
      </w:pPr>
      <w:rPr>
        <w:rFonts w:hint="default"/>
        <w:lang w:val="en-US" w:eastAsia="en-US" w:bidi="ar-SA"/>
      </w:rPr>
    </w:lvl>
    <w:lvl w:ilvl="4" w:tplc="68644A78">
      <w:numFmt w:val="bullet"/>
      <w:lvlText w:val="•"/>
      <w:lvlJc w:val="left"/>
      <w:pPr>
        <w:ind w:left="5148" w:hanging="360"/>
      </w:pPr>
      <w:rPr>
        <w:rFonts w:hint="default"/>
        <w:lang w:val="en-US" w:eastAsia="en-US" w:bidi="ar-SA"/>
      </w:rPr>
    </w:lvl>
    <w:lvl w:ilvl="5" w:tplc="6F3495C2">
      <w:numFmt w:val="bullet"/>
      <w:lvlText w:val="•"/>
      <w:lvlJc w:val="left"/>
      <w:pPr>
        <w:ind w:left="6150" w:hanging="360"/>
      </w:pPr>
      <w:rPr>
        <w:rFonts w:hint="default"/>
        <w:lang w:val="en-US" w:eastAsia="en-US" w:bidi="ar-SA"/>
      </w:rPr>
    </w:lvl>
    <w:lvl w:ilvl="6" w:tplc="A6F8E238">
      <w:numFmt w:val="bullet"/>
      <w:lvlText w:val="•"/>
      <w:lvlJc w:val="left"/>
      <w:pPr>
        <w:ind w:left="7152" w:hanging="360"/>
      </w:pPr>
      <w:rPr>
        <w:rFonts w:hint="default"/>
        <w:lang w:val="en-US" w:eastAsia="en-US" w:bidi="ar-SA"/>
      </w:rPr>
    </w:lvl>
    <w:lvl w:ilvl="7" w:tplc="2CFC4BD4">
      <w:numFmt w:val="bullet"/>
      <w:lvlText w:val="•"/>
      <w:lvlJc w:val="left"/>
      <w:pPr>
        <w:ind w:left="8154" w:hanging="360"/>
      </w:pPr>
      <w:rPr>
        <w:rFonts w:hint="default"/>
        <w:lang w:val="en-US" w:eastAsia="en-US" w:bidi="ar-SA"/>
      </w:rPr>
    </w:lvl>
    <w:lvl w:ilvl="8" w:tplc="8A1CB8FE">
      <w:numFmt w:val="bullet"/>
      <w:lvlText w:val="•"/>
      <w:lvlJc w:val="left"/>
      <w:pPr>
        <w:ind w:left="9156" w:hanging="360"/>
      </w:pPr>
      <w:rPr>
        <w:rFonts w:hint="default"/>
        <w:lang w:val="en-US" w:eastAsia="en-US" w:bidi="ar-SA"/>
      </w:rPr>
    </w:lvl>
  </w:abstractNum>
  <w:abstractNum w:abstractNumId="20" w15:restartNumberingAfterBreak="0">
    <w:nsid w:val="608A6B01"/>
    <w:multiLevelType w:val="hybridMultilevel"/>
    <w:tmpl w:val="8FC63062"/>
    <w:lvl w:ilvl="0" w:tplc="98DCB5B8">
      <w:start w:val="1"/>
      <w:numFmt w:val="decimal"/>
      <w:lvlText w:val="%1."/>
      <w:lvlJc w:val="left"/>
      <w:pPr>
        <w:ind w:left="114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67E5BFE">
      <w:numFmt w:val="bullet"/>
      <w:lvlText w:val="•"/>
      <w:lvlJc w:val="left"/>
      <w:pPr>
        <w:ind w:left="2142" w:hanging="360"/>
      </w:pPr>
      <w:rPr>
        <w:rFonts w:hint="default"/>
        <w:lang w:val="en-US" w:eastAsia="en-US" w:bidi="ar-SA"/>
      </w:rPr>
    </w:lvl>
    <w:lvl w:ilvl="2" w:tplc="8264DBF4">
      <w:numFmt w:val="bullet"/>
      <w:lvlText w:val="•"/>
      <w:lvlJc w:val="left"/>
      <w:pPr>
        <w:ind w:left="3144" w:hanging="360"/>
      </w:pPr>
      <w:rPr>
        <w:rFonts w:hint="default"/>
        <w:lang w:val="en-US" w:eastAsia="en-US" w:bidi="ar-SA"/>
      </w:rPr>
    </w:lvl>
    <w:lvl w:ilvl="3" w:tplc="A5D45D82">
      <w:numFmt w:val="bullet"/>
      <w:lvlText w:val="•"/>
      <w:lvlJc w:val="left"/>
      <w:pPr>
        <w:ind w:left="4146" w:hanging="360"/>
      </w:pPr>
      <w:rPr>
        <w:rFonts w:hint="default"/>
        <w:lang w:val="en-US" w:eastAsia="en-US" w:bidi="ar-SA"/>
      </w:rPr>
    </w:lvl>
    <w:lvl w:ilvl="4" w:tplc="B48E3E48">
      <w:numFmt w:val="bullet"/>
      <w:lvlText w:val="•"/>
      <w:lvlJc w:val="left"/>
      <w:pPr>
        <w:ind w:left="5148" w:hanging="360"/>
      </w:pPr>
      <w:rPr>
        <w:rFonts w:hint="default"/>
        <w:lang w:val="en-US" w:eastAsia="en-US" w:bidi="ar-SA"/>
      </w:rPr>
    </w:lvl>
    <w:lvl w:ilvl="5" w:tplc="9E2C99FC">
      <w:numFmt w:val="bullet"/>
      <w:lvlText w:val="•"/>
      <w:lvlJc w:val="left"/>
      <w:pPr>
        <w:ind w:left="6150" w:hanging="360"/>
      </w:pPr>
      <w:rPr>
        <w:rFonts w:hint="default"/>
        <w:lang w:val="en-US" w:eastAsia="en-US" w:bidi="ar-SA"/>
      </w:rPr>
    </w:lvl>
    <w:lvl w:ilvl="6" w:tplc="FBE06974">
      <w:numFmt w:val="bullet"/>
      <w:lvlText w:val="•"/>
      <w:lvlJc w:val="left"/>
      <w:pPr>
        <w:ind w:left="7152" w:hanging="360"/>
      </w:pPr>
      <w:rPr>
        <w:rFonts w:hint="default"/>
        <w:lang w:val="en-US" w:eastAsia="en-US" w:bidi="ar-SA"/>
      </w:rPr>
    </w:lvl>
    <w:lvl w:ilvl="7" w:tplc="0ACA4F02">
      <w:numFmt w:val="bullet"/>
      <w:lvlText w:val="•"/>
      <w:lvlJc w:val="left"/>
      <w:pPr>
        <w:ind w:left="8154" w:hanging="360"/>
      </w:pPr>
      <w:rPr>
        <w:rFonts w:hint="default"/>
        <w:lang w:val="en-US" w:eastAsia="en-US" w:bidi="ar-SA"/>
      </w:rPr>
    </w:lvl>
    <w:lvl w:ilvl="8" w:tplc="84041B5E">
      <w:numFmt w:val="bullet"/>
      <w:lvlText w:val="•"/>
      <w:lvlJc w:val="left"/>
      <w:pPr>
        <w:ind w:left="9156" w:hanging="360"/>
      </w:pPr>
      <w:rPr>
        <w:rFonts w:hint="default"/>
        <w:lang w:val="en-US" w:eastAsia="en-US" w:bidi="ar-SA"/>
      </w:rPr>
    </w:lvl>
  </w:abstractNum>
  <w:abstractNum w:abstractNumId="21" w15:restartNumberingAfterBreak="0">
    <w:nsid w:val="69286D82"/>
    <w:multiLevelType w:val="hybridMultilevel"/>
    <w:tmpl w:val="D9EA9566"/>
    <w:lvl w:ilvl="0" w:tplc="D372495C">
      <w:start w:val="1"/>
      <w:numFmt w:val="decimal"/>
      <w:lvlText w:val="%1."/>
      <w:lvlJc w:val="left"/>
      <w:pPr>
        <w:ind w:left="114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E0EA42C">
      <w:numFmt w:val="bullet"/>
      <w:lvlText w:val="•"/>
      <w:lvlJc w:val="left"/>
      <w:pPr>
        <w:ind w:left="2142" w:hanging="360"/>
      </w:pPr>
      <w:rPr>
        <w:rFonts w:hint="default"/>
        <w:lang w:val="en-US" w:eastAsia="en-US" w:bidi="ar-SA"/>
      </w:rPr>
    </w:lvl>
    <w:lvl w:ilvl="2" w:tplc="DD5247B2">
      <w:numFmt w:val="bullet"/>
      <w:lvlText w:val="•"/>
      <w:lvlJc w:val="left"/>
      <w:pPr>
        <w:ind w:left="3144" w:hanging="360"/>
      </w:pPr>
      <w:rPr>
        <w:rFonts w:hint="default"/>
        <w:lang w:val="en-US" w:eastAsia="en-US" w:bidi="ar-SA"/>
      </w:rPr>
    </w:lvl>
    <w:lvl w:ilvl="3" w:tplc="E068895E">
      <w:numFmt w:val="bullet"/>
      <w:lvlText w:val="•"/>
      <w:lvlJc w:val="left"/>
      <w:pPr>
        <w:ind w:left="4146" w:hanging="360"/>
      </w:pPr>
      <w:rPr>
        <w:rFonts w:hint="default"/>
        <w:lang w:val="en-US" w:eastAsia="en-US" w:bidi="ar-SA"/>
      </w:rPr>
    </w:lvl>
    <w:lvl w:ilvl="4" w:tplc="6644A038">
      <w:numFmt w:val="bullet"/>
      <w:lvlText w:val="•"/>
      <w:lvlJc w:val="left"/>
      <w:pPr>
        <w:ind w:left="5148" w:hanging="360"/>
      </w:pPr>
      <w:rPr>
        <w:rFonts w:hint="default"/>
        <w:lang w:val="en-US" w:eastAsia="en-US" w:bidi="ar-SA"/>
      </w:rPr>
    </w:lvl>
    <w:lvl w:ilvl="5" w:tplc="22684F8E">
      <w:numFmt w:val="bullet"/>
      <w:lvlText w:val="•"/>
      <w:lvlJc w:val="left"/>
      <w:pPr>
        <w:ind w:left="6150" w:hanging="360"/>
      </w:pPr>
      <w:rPr>
        <w:rFonts w:hint="default"/>
        <w:lang w:val="en-US" w:eastAsia="en-US" w:bidi="ar-SA"/>
      </w:rPr>
    </w:lvl>
    <w:lvl w:ilvl="6" w:tplc="5F28DCB8">
      <w:numFmt w:val="bullet"/>
      <w:lvlText w:val="•"/>
      <w:lvlJc w:val="left"/>
      <w:pPr>
        <w:ind w:left="7152" w:hanging="360"/>
      </w:pPr>
      <w:rPr>
        <w:rFonts w:hint="default"/>
        <w:lang w:val="en-US" w:eastAsia="en-US" w:bidi="ar-SA"/>
      </w:rPr>
    </w:lvl>
    <w:lvl w:ilvl="7" w:tplc="0624F816">
      <w:numFmt w:val="bullet"/>
      <w:lvlText w:val="•"/>
      <w:lvlJc w:val="left"/>
      <w:pPr>
        <w:ind w:left="8154" w:hanging="360"/>
      </w:pPr>
      <w:rPr>
        <w:rFonts w:hint="default"/>
        <w:lang w:val="en-US" w:eastAsia="en-US" w:bidi="ar-SA"/>
      </w:rPr>
    </w:lvl>
    <w:lvl w:ilvl="8" w:tplc="1020118A">
      <w:numFmt w:val="bullet"/>
      <w:lvlText w:val="•"/>
      <w:lvlJc w:val="left"/>
      <w:pPr>
        <w:ind w:left="9156" w:hanging="360"/>
      </w:pPr>
      <w:rPr>
        <w:rFonts w:hint="default"/>
        <w:lang w:val="en-US" w:eastAsia="en-US" w:bidi="ar-SA"/>
      </w:rPr>
    </w:lvl>
  </w:abstractNum>
  <w:abstractNum w:abstractNumId="22" w15:restartNumberingAfterBreak="0">
    <w:nsid w:val="763639D3"/>
    <w:multiLevelType w:val="hybridMultilevel"/>
    <w:tmpl w:val="384C0380"/>
    <w:lvl w:ilvl="0" w:tplc="8D7C506A">
      <w:start w:val="1"/>
      <w:numFmt w:val="lowerLetter"/>
      <w:lvlText w:val="%1)"/>
      <w:lvlJc w:val="left"/>
      <w:pPr>
        <w:ind w:left="113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7C86B87E">
      <w:start w:val="1"/>
      <w:numFmt w:val="lowerRoman"/>
      <w:lvlText w:val="%2."/>
      <w:lvlJc w:val="left"/>
      <w:pPr>
        <w:ind w:left="1560" w:hanging="30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32EE3722">
      <w:start w:val="1"/>
      <w:numFmt w:val="lowerLetter"/>
      <w:lvlText w:val="%3."/>
      <w:lvlJc w:val="left"/>
      <w:pPr>
        <w:ind w:left="2126"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3" w:tplc="712401B0">
      <w:numFmt w:val="bullet"/>
      <w:lvlText w:val="•"/>
      <w:lvlJc w:val="left"/>
      <w:pPr>
        <w:ind w:left="3250" w:hanging="360"/>
      </w:pPr>
      <w:rPr>
        <w:rFonts w:hint="default"/>
        <w:lang w:val="en-US" w:eastAsia="en-US" w:bidi="ar-SA"/>
      </w:rPr>
    </w:lvl>
    <w:lvl w:ilvl="4" w:tplc="131EA87E">
      <w:numFmt w:val="bullet"/>
      <w:lvlText w:val="•"/>
      <w:lvlJc w:val="left"/>
      <w:pPr>
        <w:ind w:left="4380" w:hanging="360"/>
      </w:pPr>
      <w:rPr>
        <w:rFonts w:hint="default"/>
        <w:lang w:val="en-US" w:eastAsia="en-US" w:bidi="ar-SA"/>
      </w:rPr>
    </w:lvl>
    <w:lvl w:ilvl="5" w:tplc="6E2033A4">
      <w:numFmt w:val="bullet"/>
      <w:lvlText w:val="•"/>
      <w:lvlJc w:val="left"/>
      <w:pPr>
        <w:ind w:left="5510" w:hanging="360"/>
      </w:pPr>
      <w:rPr>
        <w:rFonts w:hint="default"/>
        <w:lang w:val="en-US" w:eastAsia="en-US" w:bidi="ar-SA"/>
      </w:rPr>
    </w:lvl>
    <w:lvl w:ilvl="6" w:tplc="6E14982C">
      <w:numFmt w:val="bullet"/>
      <w:lvlText w:val="•"/>
      <w:lvlJc w:val="left"/>
      <w:pPr>
        <w:ind w:left="6640" w:hanging="360"/>
      </w:pPr>
      <w:rPr>
        <w:rFonts w:hint="default"/>
        <w:lang w:val="en-US" w:eastAsia="en-US" w:bidi="ar-SA"/>
      </w:rPr>
    </w:lvl>
    <w:lvl w:ilvl="7" w:tplc="78C22B1A">
      <w:numFmt w:val="bullet"/>
      <w:lvlText w:val="•"/>
      <w:lvlJc w:val="left"/>
      <w:pPr>
        <w:ind w:left="7770" w:hanging="360"/>
      </w:pPr>
      <w:rPr>
        <w:rFonts w:hint="default"/>
        <w:lang w:val="en-US" w:eastAsia="en-US" w:bidi="ar-SA"/>
      </w:rPr>
    </w:lvl>
    <w:lvl w:ilvl="8" w:tplc="F6280F7E">
      <w:numFmt w:val="bullet"/>
      <w:lvlText w:val="•"/>
      <w:lvlJc w:val="left"/>
      <w:pPr>
        <w:ind w:left="8900" w:hanging="360"/>
      </w:pPr>
      <w:rPr>
        <w:rFonts w:hint="default"/>
        <w:lang w:val="en-US" w:eastAsia="en-US" w:bidi="ar-SA"/>
      </w:rPr>
    </w:lvl>
  </w:abstractNum>
  <w:abstractNum w:abstractNumId="23" w15:restartNumberingAfterBreak="0">
    <w:nsid w:val="785364A8"/>
    <w:multiLevelType w:val="hybridMultilevel"/>
    <w:tmpl w:val="94BA436E"/>
    <w:lvl w:ilvl="0" w:tplc="609CC12A">
      <w:start w:val="1"/>
      <w:numFmt w:val="decimal"/>
      <w:lvlText w:val="%1."/>
      <w:lvlJc w:val="left"/>
      <w:pPr>
        <w:ind w:left="51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FB00AFE">
      <w:numFmt w:val="bullet"/>
      <w:lvlText w:val="•"/>
      <w:lvlJc w:val="left"/>
      <w:pPr>
        <w:ind w:left="977" w:hanging="360"/>
      </w:pPr>
      <w:rPr>
        <w:rFonts w:hint="default"/>
        <w:lang w:val="en-US" w:eastAsia="en-US" w:bidi="ar-SA"/>
      </w:rPr>
    </w:lvl>
    <w:lvl w:ilvl="2" w:tplc="04325622">
      <w:numFmt w:val="bullet"/>
      <w:lvlText w:val="•"/>
      <w:lvlJc w:val="left"/>
      <w:pPr>
        <w:ind w:left="1434" w:hanging="360"/>
      </w:pPr>
      <w:rPr>
        <w:rFonts w:hint="default"/>
        <w:lang w:val="en-US" w:eastAsia="en-US" w:bidi="ar-SA"/>
      </w:rPr>
    </w:lvl>
    <w:lvl w:ilvl="3" w:tplc="DDE436E2">
      <w:numFmt w:val="bullet"/>
      <w:lvlText w:val="•"/>
      <w:lvlJc w:val="left"/>
      <w:pPr>
        <w:ind w:left="1891" w:hanging="360"/>
      </w:pPr>
      <w:rPr>
        <w:rFonts w:hint="default"/>
        <w:lang w:val="en-US" w:eastAsia="en-US" w:bidi="ar-SA"/>
      </w:rPr>
    </w:lvl>
    <w:lvl w:ilvl="4" w:tplc="C5E465FA">
      <w:numFmt w:val="bullet"/>
      <w:lvlText w:val="•"/>
      <w:lvlJc w:val="left"/>
      <w:pPr>
        <w:ind w:left="2349" w:hanging="360"/>
      </w:pPr>
      <w:rPr>
        <w:rFonts w:hint="default"/>
        <w:lang w:val="en-US" w:eastAsia="en-US" w:bidi="ar-SA"/>
      </w:rPr>
    </w:lvl>
    <w:lvl w:ilvl="5" w:tplc="9700727A">
      <w:numFmt w:val="bullet"/>
      <w:lvlText w:val="•"/>
      <w:lvlJc w:val="left"/>
      <w:pPr>
        <w:ind w:left="2806" w:hanging="360"/>
      </w:pPr>
      <w:rPr>
        <w:rFonts w:hint="default"/>
        <w:lang w:val="en-US" w:eastAsia="en-US" w:bidi="ar-SA"/>
      </w:rPr>
    </w:lvl>
    <w:lvl w:ilvl="6" w:tplc="4C305EAA">
      <w:numFmt w:val="bullet"/>
      <w:lvlText w:val="•"/>
      <w:lvlJc w:val="left"/>
      <w:pPr>
        <w:ind w:left="3263" w:hanging="360"/>
      </w:pPr>
      <w:rPr>
        <w:rFonts w:hint="default"/>
        <w:lang w:val="en-US" w:eastAsia="en-US" w:bidi="ar-SA"/>
      </w:rPr>
    </w:lvl>
    <w:lvl w:ilvl="7" w:tplc="3DA2D75A">
      <w:numFmt w:val="bullet"/>
      <w:lvlText w:val="•"/>
      <w:lvlJc w:val="left"/>
      <w:pPr>
        <w:ind w:left="3721" w:hanging="360"/>
      </w:pPr>
      <w:rPr>
        <w:rFonts w:hint="default"/>
        <w:lang w:val="en-US" w:eastAsia="en-US" w:bidi="ar-SA"/>
      </w:rPr>
    </w:lvl>
    <w:lvl w:ilvl="8" w:tplc="48FC47E0">
      <w:numFmt w:val="bullet"/>
      <w:lvlText w:val="•"/>
      <w:lvlJc w:val="left"/>
      <w:pPr>
        <w:ind w:left="4178" w:hanging="360"/>
      </w:pPr>
      <w:rPr>
        <w:rFonts w:hint="default"/>
        <w:lang w:val="en-US" w:eastAsia="en-US" w:bidi="ar-SA"/>
      </w:rPr>
    </w:lvl>
  </w:abstractNum>
  <w:num w:numId="1">
    <w:abstractNumId w:val="1"/>
  </w:num>
  <w:num w:numId="2">
    <w:abstractNumId w:val="13"/>
  </w:num>
  <w:num w:numId="3">
    <w:abstractNumId w:val="10"/>
  </w:num>
  <w:num w:numId="4">
    <w:abstractNumId w:val="18"/>
  </w:num>
  <w:num w:numId="5">
    <w:abstractNumId w:val="23"/>
  </w:num>
  <w:num w:numId="6">
    <w:abstractNumId w:val="19"/>
  </w:num>
  <w:num w:numId="7">
    <w:abstractNumId w:val="5"/>
  </w:num>
  <w:num w:numId="8">
    <w:abstractNumId w:val="21"/>
  </w:num>
  <w:num w:numId="9">
    <w:abstractNumId w:val="2"/>
  </w:num>
  <w:num w:numId="10">
    <w:abstractNumId w:val="20"/>
  </w:num>
  <w:num w:numId="11">
    <w:abstractNumId w:val="3"/>
  </w:num>
  <w:num w:numId="12">
    <w:abstractNumId w:val="15"/>
  </w:num>
  <w:num w:numId="13">
    <w:abstractNumId w:val="8"/>
  </w:num>
  <w:num w:numId="14">
    <w:abstractNumId w:val="22"/>
  </w:num>
  <w:num w:numId="15">
    <w:abstractNumId w:val="16"/>
  </w:num>
  <w:num w:numId="16">
    <w:abstractNumId w:val="7"/>
  </w:num>
  <w:num w:numId="17">
    <w:abstractNumId w:val="6"/>
  </w:num>
  <w:num w:numId="18">
    <w:abstractNumId w:val="11"/>
  </w:num>
  <w:num w:numId="19">
    <w:abstractNumId w:val="4"/>
  </w:num>
  <w:num w:numId="20">
    <w:abstractNumId w:val="12"/>
  </w:num>
  <w:num w:numId="21">
    <w:abstractNumId w:val="17"/>
  </w:num>
  <w:num w:numId="22">
    <w:abstractNumId w:val="9"/>
  </w:num>
  <w:num w:numId="23">
    <w:abstractNumId w:val="0"/>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C036BA"/>
    <w:rsid w:val="001D6A0D"/>
    <w:rsid w:val="002D5805"/>
    <w:rsid w:val="00C03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A1715F0-3688-463D-A9B4-7CFE86331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719" w:hanging="359"/>
      <w:outlineLvl w:val="0"/>
    </w:pPr>
    <w:rPr>
      <w:b/>
      <w:bCs/>
      <w:sz w:val="24"/>
      <w:szCs w:val="24"/>
    </w:rPr>
  </w:style>
  <w:style w:type="paragraph" w:styleId="Heading2">
    <w:name w:val="heading 2"/>
    <w:basedOn w:val="Normal"/>
    <w:uiPriority w:val="1"/>
    <w:qFormat/>
    <w:pPr>
      <w:ind w:left="7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99"/>
      <w:ind w:left="1378" w:hanging="387"/>
    </w:pPr>
    <w:rPr>
      <w:b/>
      <w:bCs/>
    </w:rPr>
  </w:style>
  <w:style w:type="paragraph" w:styleId="TOC2">
    <w:name w:val="toc 2"/>
    <w:basedOn w:val="Normal"/>
    <w:uiPriority w:val="1"/>
    <w:qFormat/>
    <w:pPr>
      <w:spacing w:before="101"/>
      <w:ind w:left="1380" w:hanging="389"/>
    </w:pPr>
    <w:rPr>
      <w:b/>
      <w:bCs/>
    </w:rPr>
  </w:style>
  <w:style w:type="paragraph" w:styleId="TOC3">
    <w:name w:val="toc 3"/>
    <w:basedOn w:val="Normal"/>
    <w:uiPriority w:val="1"/>
    <w:qFormat/>
    <w:pPr>
      <w:spacing w:before="101"/>
      <w:ind w:left="1380" w:hanging="389"/>
    </w:pPr>
    <w:rPr>
      <w:b/>
      <w:bCs/>
      <w:i/>
      <w:iCs/>
    </w:rPr>
  </w:style>
  <w:style w:type="paragraph" w:styleId="TOC4">
    <w:name w:val="toc 4"/>
    <w:basedOn w:val="Normal"/>
    <w:uiPriority w:val="1"/>
    <w:qFormat/>
    <w:pPr>
      <w:spacing w:before="99"/>
      <w:ind w:left="1159"/>
    </w:pPr>
    <w:rPr>
      <w:b/>
      <w:bCs/>
    </w:rPr>
  </w:style>
  <w:style w:type="paragraph" w:styleId="TOC5">
    <w:name w:val="toc 5"/>
    <w:basedOn w:val="Normal"/>
    <w:uiPriority w:val="1"/>
    <w:qFormat/>
    <w:pPr>
      <w:spacing w:before="101"/>
      <w:ind w:left="1159"/>
    </w:pPr>
    <w:rPr>
      <w:b/>
      <w:bCs/>
      <w:i/>
      <w:i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47" w:hanging="359"/>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22</Pages>
  <Words>6122</Words>
  <Characters>34901</Characters>
  <Application>Microsoft Office Word</Application>
  <DocSecurity>0</DocSecurity>
  <Lines>290</Lines>
  <Paragraphs>81</Paragraphs>
  <ScaleCrop>false</ScaleCrop>
  <Company/>
  <LinksUpToDate>false</LinksUpToDate>
  <CharactersWithSpaces>40942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Mehmood Ul Haq</dc:creator>
  <cp:lastModifiedBy>Shariq Jawaid</cp:lastModifiedBy>
  <cp:revision>2</cp:revision>
  <dcterms:created xsi:type="dcterms:W3CDTF">2025-03-03T06:52:00Z</dcterms:created>
  <dcterms:modified xsi:type="dcterms:W3CDTF">2025-03-04T06:05:00Z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2024-07-29T00:00:00Z</vt:filetime>
  </property>
  <property fmtid="{D5CDD505-2E9C-101B-9397-08002B2CF9AE}" pid="3" name="Creator">
    <vt:lpwstr>Microsoft® Word for Microsoft 365</vt:lpwstr>
  </property>
  <property fmtid="{D5CDD505-2E9C-101B-9397-08002B2CF9AE}" pid="4" name="LastSaved">
    <vt:filetime>2025-03-03T00:00:00Z</vt:filetime>
  </property>
  <property fmtid="{D5CDD505-2E9C-101B-9397-08002B2CF9AE}" pid="5" name="Producer">
    <vt:lpwstr>Microsoft® Word for Microsoft 365</vt:lpwstr>
  </property>
</Properties>
</file>