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EDA61" w14:textId="405EE073" w:rsidR="00000000" w:rsidRPr="006B5B19" w:rsidRDefault="00F27020" w:rsidP="003450B6">
      <w:pPr>
        <w:pStyle w:val="NoSpacing"/>
        <w:jc w:val="center"/>
        <w:rPr>
          <w:sz w:val="24"/>
          <w:szCs w:val="24"/>
        </w:rPr>
      </w:pPr>
      <w:r>
        <w:rPr>
          <w:rFonts w:ascii="Century Gothic" w:hAnsi="Century Gothic"/>
          <w:noProof/>
          <w:sz w:val="20"/>
          <w:szCs w:val="20"/>
          <w:lang w:val="en-PH" w:eastAsia="en-PH"/>
        </w:rPr>
        <w:drawing>
          <wp:anchor distT="0" distB="0" distL="114300" distR="114300" simplePos="0" relativeHeight="251659264" behindDoc="1" locked="0" layoutInCell="1" allowOverlap="1" wp14:anchorId="7DE02ABF" wp14:editId="78D15EA1">
            <wp:simplePos x="0" y="0"/>
            <wp:positionH relativeFrom="column">
              <wp:posOffset>95250</wp:posOffset>
            </wp:positionH>
            <wp:positionV relativeFrom="paragraph">
              <wp:posOffset>-42545</wp:posOffset>
            </wp:positionV>
            <wp:extent cx="1095375" cy="1066800"/>
            <wp:effectExtent l="0" t="0" r="0" b="0"/>
            <wp:wrapNone/>
            <wp:docPr id="19" name="Picture 2" descr="E:\print\logos\Official_Seal_of_Barangay_Tipolo,_Ubay,_Bohol,_Philippi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int\logos\Official_Seal_of_Barangay_Tipolo,_Ubay,_Bohol,_Philippine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450B6" w:rsidRPr="006B5B19">
        <w:rPr>
          <w:sz w:val="24"/>
          <w:szCs w:val="24"/>
        </w:rPr>
        <w:t>REPUBLIC OF THE PHILIPPINES</w:t>
      </w:r>
    </w:p>
    <w:p w14:paraId="5DD65908" w14:textId="3280C2A0" w:rsidR="003450B6" w:rsidRPr="006B5B19" w:rsidRDefault="003450B6" w:rsidP="003450B6">
      <w:pPr>
        <w:pStyle w:val="NoSpacing"/>
        <w:jc w:val="center"/>
        <w:rPr>
          <w:sz w:val="24"/>
          <w:szCs w:val="24"/>
        </w:rPr>
      </w:pPr>
      <w:r w:rsidRPr="006B5B19">
        <w:rPr>
          <w:sz w:val="24"/>
          <w:szCs w:val="24"/>
        </w:rPr>
        <w:t>MUNICIPALITY OF UBAY</w:t>
      </w:r>
    </w:p>
    <w:p w14:paraId="2932AF21" w14:textId="61AFDFFD" w:rsidR="003450B6" w:rsidRPr="006B5B19" w:rsidRDefault="003450B6" w:rsidP="003450B6">
      <w:pPr>
        <w:pStyle w:val="NoSpacing"/>
        <w:jc w:val="center"/>
        <w:rPr>
          <w:sz w:val="24"/>
          <w:szCs w:val="24"/>
        </w:rPr>
      </w:pPr>
      <w:r w:rsidRPr="006B5B19">
        <w:rPr>
          <w:sz w:val="24"/>
          <w:szCs w:val="24"/>
        </w:rPr>
        <w:t>Barangay Developme</w:t>
      </w:r>
      <w:r w:rsidR="00F27020">
        <w:rPr>
          <w:sz w:val="24"/>
          <w:szCs w:val="24"/>
        </w:rPr>
        <w:t>n</w:t>
      </w:r>
      <w:r w:rsidRPr="006B5B19">
        <w:rPr>
          <w:sz w:val="24"/>
          <w:szCs w:val="24"/>
        </w:rPr>
        <w:t>t Council</w:t>
      </w:r>
    </w:p>
    <w:p w14:paraId="676913F8" w14:textId="6460BA96" w:rsidR="003450B6" w:rsidRPr="006B5B19" w:rsidRDefault="003450B6" w:rsidP="003450B6">
      <w:pPr>
        <w:pStyle w:val="NoSpacing"/>
        <w:jc w:val="center"/>
        <w:rPr>
          <w:sz w:val="24"/>
          <w:szCs w:val="24"/>
        </w:rPr>
      </w:pPr>
      <w:r w:rsidRPr="006B5B19">
        <w:rPr>
          <w:sz w:val="24"/>
          <w:szCs w:val="24"/>
        </w:rPr>
        <w:t>Barangay</w:t>
      </w:r>
      <w:r w:rsidR="00F27020">
        <w:rPr>
          <w:sz w:val="24"/>
          <w:szCs w:val="24"/>
        </w:rPr>
        <w:t xml:space="preserve"> </w:t>
      </w:r>
      <w:r w:rsidR="008D7A3F">
        <w:rPr>
          <w:sz w:val="24"/>
          <w:szCs w:val="24"/>
        </w:rPr>
        <w:t>BIABAS</w:t>
      </w:r>
    </w:p>
    <w:p w14:paraId="21D76288" w14:textId="77777777" w:rsidR="00F27020" w:rsidRDefault="00F27020" w:rsidP="003450B6">
      <w:pPr>
        <w:pStyle w:val="NoSpacing"/>
        <w:jc w:val="center"/>
        <w:rPr>
          <w:b/>
          <w:bCs/>
          <w:sz w:val="36"/>
          <w:szCs w:val="36"/>
          <w:highlight w:val="yellow"/>
        </w:rPr>
      </w:pPr>
    </w:p>
    <w:p w14:paraId="12CC03D6" w14:textId="77777777" w:rsidR="00F27020" w:rsidRPr="00F27020" w:rsidRDefault="00F27020" w:rsidP="003450B6">
      <w:pPr>
        <w:pStyle w:val="NoSpacing"/>
        <w:jc w:val="center"/>
        <w:rPr>
          <w:b/>
          <w:bCs/>
          <w:sz w:val="18"/>
          <w:szCs w:val="18"/>
          <w:highlight w:val="yellow"/>
        </w:rPr>
      </w:pPr>
    </w:p>
    <w:p w14:paraId="0ED3F78B" w14:textId="5EEBB001" w:rsidR="003450B6" w:rsidRPr="006B5B19" w:rsidRDefault="006B5B19" w:rsidP="003450B6">
      <w:pPr>
        <w:pStyle w:val="NoSpacing"/>
        <w:jc w:val="center"/>
        <w:rPr>
          <w:b/>
          <w:bCs/>
          <w:sz w:val="36"/>
          <w:szCs w:val="36"/>
        </w:rPr>
      </w:pPr>
      <w:r w:rsidRPr="007071E6">
        <w:rPr>
          <w:b/>
          <w:bCs/>
          <w:sz w:val="36"/>
          <w:szCs w:val="36"/>
        </w:rPr>
        <w:t xml:space="preserve">BARANGAY </w:t>
      </w:r>
      <w:r w:rsidR="003450B6" w:rsidRPr="007071E6">
        <w:rPr>
          <w:b/>
          <w:bCs/>
          <w:sz w:val="36"/>
          <w:szCs w:val="36"/>
        </w:rPr>
        <w:t>BUDGET MESSAGE</w:t>
      </w:r>
    </w:p>
    <w:p w14:paraId="698BFBC3" w14:textId="77777777" w:rsidR="003450B6" w:rsidRDefault="003450B6" w:rsidP="003450B6">
      <w:pPr>
        <w:pStyle w:val="NoSpacing"/>
        <w:jc w:val="center"/>
      </w:pPr>
    </w:p>
    <w:p w14:paraId="797CC2E0" w14:textId="77777777" w:rsidR="005D1BFD" w:rsidRDefault="005D1BFD" w:rsidP="003450B6">
      <w:pPr>
        <w:pStyle w:val="NoSpacing"/>
      </w:pPr>
    </w:p>
    <w:p w14:paraId="36D3850B" w14:textId="40F45C11" w:rsidR="003450B6" w:rsidRPr="005D1BFD" w:rsidRDefault="003450B6" w:rsidP="007071E6">
      <w:pPr>
        <w:pStyle w:val="NoSpacing"/>
        <w:spacing w:line="312" w:lineRule="auto"/>
      </w:pPr>
      <w:r w:rsidRPr="005D1BFD">
        <w:t>The Honorable Members</w:t>
      </w:r>
    </w:p>
    <w:p w14:paraId="0CBAA89D" w14:textId="3B3D9216" w:rsidR="003450B6" w:rsidRPr="005D1BFD" w:rsidRDefault="003450B6" w:rsidP="007071E6">
      <w:pPr>
        <w:pStyle w:val="NoSpacing"/>
        <w:spacing w:line="312" w:lineRule="auto"/>
      </w:pPr>
      <w:r w:rsidRPr="005D1BFD">
        <w:t>Sangguniang Barangay</w:t>
      </w:r>
    </w:p>
    <w:p w14:paraId="38A1B2F8" w14:textId="70BB0C07" w:rsidR="003450B6" w:rsidRPr="005D1BFD" w:rsidRDefault="003450B6" w:rsidP="007071E6">
      <w:pPr>
        <w:pStyle w:val="NoSpacing"/>
        <w:spacing w:line="312" w:lineRule="auto"/>
      </w:pPr>
      <w:r w:rsidRPr="005D1BFD">
        <w:t>Barangay Development Council</w:t>
      </w:r>
    </w:p>
    <w:p w14:paraId="104C012C" w14:textId="77777777" w:rsidR="003450B6" w:rsidRPr="005D1BFD" w:rsidRDefault="003450B6" w:rsidP="007071E6">
      <w:pPr>
        <w:pStyle w:val="NoSpacing"/>
        <w:spacing w:line="312" w:lineRule="auto"/>
      </w:pPr>
    </w:p>
    <w:p w14:paraId="78CE8474" w14:textId="77777777" w:rsidR="003450B6" w:rsidRPr="005D1BFD" w:rsidRDefault="003450B6" w:rsidP="007071E6">
      <w:pPr>
        <w:pStyle w:val="NoSpacing"/>
        <w:spacing w:line="312" w:lineRule="auto"/>
        <w:rPr>
          <w:sz w:val="8"/>
          <w:szCs w:val="8"/>
        </w:rPr>
      </w:pPr>
    </w:p>
    <w:p w14:paraId="45631E7A" w14:textId="66AE99B6" w:rsidR="003450B6" w:rsidRPr="005D1BFD" w:rsidRDefault="003450B6" w:rsidP="007071E6">
      <w:pPr>
        <w:pStyle w:val="NoSpacing"/>
        <w:spacing w:line="312" w:lineRule="auto"/>
      </w:pPr>
      <w:r w:rsidRPr="005D1BFD">
        <w:t>Ladies and Gentlemen;</w:t>
      </w:r>
    </w:p>
    <w:p w14:paraId="1D582AED" w14:textId="77777777" w:rsidR="003450B6" w:rsidRPr="005D1BFD" w:rsidRDefault="003450B6" w:rsidP="007071E6">
      <w:pPr>
        <w:pStyle w:val="NoSpacing"/>
        <w:spacing w:line="312" w:lineRule="auto"/>
        <w:rPr>
          <w:sz w:val="8"/>
          <w:szCs w:val="8"/>
        </w:rPr>
      </w:pPr>
    </w:p>
    <w:p w14:paraId="171E9E68" w14:textId="040A2474" w:rsidR="003450B6" w:rsidRDefault="003450B6" w:rsidP="007071E6">
      <w:pPr>
        <w:pStyle w:val="NoSpacing"/>
        <w:spacing w:line="312" w:lineRule="auto"/>
      </w:pPr>
      <w:r w:rsidRPr="005D1BFD">
        <w:t>Yesterday and tomorrow are great opposites.</w:t>
      </w:r>
      <w:r w:rsidR="00CB20DE" w:rsidRPr="005D1BFD">
        <w:t xml:space="preserve"> </w:t>
      </w:r>
      <w:r w:rsidRPr="005D1BFD">
        <w:t>What has been done cannot be undone because we cannot go back to the past.</w:t>
      </w:r>
      <w:r w:rsidR="00CB20DE" w:rsidRPr="005D1BFD">
        <w:t xml:space="preserve">  </w:t>
      </w:r>
      <w:r w:rsidRPr="005D1BFD">
        <w:t>So</w:t>
      </w:r>
      <w:r w:rsidR="00F27020" w:rsidRPr="005D1BFD">
        <w:t>,</w:t>
      </w:r>
      <w:r w:rsidRPr="005D1BFD">
        <w:t xml:space="preserve"> we look forward to the future and see what can be done because we have to make our choices today to effect the changes we wish to make in </w:t>
      </w:r>
      <w:r w:rsidR="00F27020" w:rsidRPr="005D1BFD">
        <w:t xml:space="preserve">shaping </w:t>
      </w:r>
      <w:r w:rsidRPr="005D1BFD">
        <w:t>of our destiny as a community.</w:t>
      </w:r>
    </w:p>
    <w:p w14:paraId="14252293" w14:textId="77777777" w:rsidR="007071E6" w:rsidRPr="005D1BFD" w:rsidRDefault="007071E6" w:rsidP="007071E6">
      <w:pPr>
        <w:pStyle w:val="NoSpacing"/>
        <w:spacing w:line="312" w:lineRule="auto"/>
      </w:pPr>
    </w:p>
    <w:p w14:paraId="45DD8473" w14:textId="77777777" w:rsidR="003450B6" w:rsidRPr="005D1BFD" w:rsidRDefault="003450B6" w:rsidP="007071E6">
      <w:pPr>
        <w:pStyle w:val="NoSpacing"/>
        <w:spacing w:line="312" w:lineRule="auto"/>
        <w:rPr>
          <w:sz w:val="6"/>
          <w:szCs w:val="6"/>
        </w:rPr>
      </w:pPr>
    </w:p>
    <w:p w14:paraId="4C884FF8" w14:textId="280CCC67" w:rsidR="003450B6" w:rsidRPr="005D1BFD" w:rsidRDefault="003450B6" w:rsidP="007071E6">
      <w:pPr>
        <w:pStyle w:val="NoSpacing"/>
        <w:spacing w:line="312" w:lineRule="auto"/>
      </w:pPr>
      <w:r w:rsidRPr="005D1BFD">
        <w:rPr>
          <w:sz w:val="20"/>
          <w:szCs w:val="20"/>
        </w:rPr>
        <w:t xml:space="preserve">       </w:t>
      </w:r>
      <w:r w:rsidRPr="005D1BFD">
        <w:t>Today,</w:t>
      </w:r>
      <w:r w:rsidR="00F27020" w:rsidRPr="005D1BFD">
        <w:t xml:space="preserve"> </w:t>
      </w:r>
      <w:r w:rsidRPr="005D1BFD">
        <w:t xml:space="preserve">the </w:t>
      </w:r>
      <w:bookmarkStart w:id="0" w:name="_Hlk153367913"/>
      <w:r w:rsidRPr="005D1BFD">
        <w:rPr>
          <w:b/>
          <w:bCs/>
          <w:u w:val="single"/>
        </w:rPr>
        <w:t>Php</w:t>
      </w:r>
      <w:r w:rsidR="00CB20DE" w:rsidRPr="005D1BFD">
        <w:rPr>
          <w:b/>
          <w:bCs/>
          <w:u w:val="single"/>
        </w:rPr>
        <w:t xml:space="preserve"> </w:t>
      </w:r>
      <w:r w:rsidR="00F27020" w:rsidRPr="005D1BFD">
        <w:rPr>
          <w:b/>
          <w:bCs/>
          <w:u w:val="single"/>
        </w:rPr>
        <w:t>4,796,628.71</w:t>
      </w:r>
      <w:r w:rsidR="00F27020" w:rsidRPr="005D1BFD">
        <w:t xml:space="preserve"> </w:t>
      </w:r>
      <w:bookmarkEnd w:id="0"/>
      <w:r w:rsidRPr="005D1BFD">
        <w:t xml:space="preserve">thousand budget for our barangay in </w:t>
      </w:r>
      <w:r w:rsidRPr="005D1BFD">
        <w:rPr>
          <w:b/>
          <w:bCs/>
        </w:rPr>
        <w:t xml:space="preserve">FY </w:t>
      </w:r>
      <w:r w:rsidRPr="005D1BFD">
        <w:rPr>
          <w:b/>
          <w:bCs/>
          <w:u w:val="single"/>
        </w:rPr>
        <w:t>2024</w:t>
      </w:r>
      <w:r w:rsidR="00F27020" w:rsidRPr="005D1BFD">
        <w:rPr>
          <w:b/>
          <w:bCs/>
          <w:u w:val="single"/>
        </w:rPr>
        <w:t>,</w:t>
      </w:r>
      <w:r w:rsidRPr="005D1BFD">
        <w:rPr>
          <w:u w:val="single"/>
        </w:rPr>
        <w:t xml:space="preserve"> </w:t>
      </w:r>
      <w:r w:rsidRPr="005D1BFD">
        <w:t xml:space="preserve">that I am asking our </w:t>
      </w:r>
      <w:proofErr w:type="spellStart"/>
      <w:r w:rsidRPr="005D1BFD">
        <w:t>Sang</w:t>
      </w:r>
      <w:r w:rsidR="00F27020" w:rsidRPr="005D1BFD">
        <w:t>g</w:t>
      </w:r>
      <w:r w:rsidRPr="005D1BFD">
        <w:t>unian</w:t>
      </w:r>
      <w:proofErr w:type="spellEnd"/>
      <w:r w:rsidR="00CB20DE" w:rsidRPr="005D1BFD">
        <w:t xml:space="preserve"> </w:t>
      </w:r>
      <w:r w:rsidRPr="005D1BFD">
        <w:t>to pass without delay and without deductions is designed to effect necessary changes and development to bring us closer to our practical vision of being self-reliant and progressive barangay.</w:t>
      </w:r>
    </w:p>
    <w:p w14:paraId="4DB9F5DD" w14:textId="77777777" w:rsidR="003450B6" w:rsidRPr="005D1BFD" w:rsidRDefault="003450B6" w:rsidP="007071E6">
      <w:pPr>
        <w:pStyle w:val="NoSpacing"/>
        <w:spacing w:line="312" w:lineRule="auto"/>
      </w:pPr>
    </w:p>
    <w:p w14:paraId="676EC9B4" w14:textId="57D3CC29" w:rsidR="003450B6" w:rsidRPr="005D1BFD" w:rsidRDefault="003450B6" w:rsidP="007071E6">
      <w:pPr>
        <w:pStyle w:val="NoSpacing"/>
        <w:spacing w:line="312" w:lineRule="auto"/>
      </w:pPr>
      <w:r w:rsidRPr="005D1BFD">
        <w:t>POLICY THRUST FOR BY 2024</w:t>
      </w:r>
    </w:p>
    <w:p w14:paraId="4A204AAB" w14:textId="208116CB" w:rsidR="003450B6" w:rsidRPr="005D1BFD" w:rsidRDefault="003450B6" w:rsidP="007071E6">
      <w:pPr>
        <w:pStyle w:val="NoSpacing"/>
        <w:spacing w:line="312" w:lineRule="auto"/>
      </w:pPr>
      <w:r w:rsidRPr="005D1BFD">
        <w:t xml:space="preserve">            </w:t>
      </w:r>
    </w:p>
    <w:p w14:paraId="1F6D28CD" w14:textId="3B57DAA3" w:rsidR="003450B6" w:rsidRPr="005D1BFD" w:rsidRDefault="003450B6" w:rsidP="007071E6">
      <w:pPr>
        <w:pStyle w:val="NoSpacing"/>
        <w:spacing w:line="312" w:lineRule="auto"/>
      </w:pPr>
      <w:r w:rsidRPr="005D1BFD">
        <w:t xml:space="preserve">         Our Policy Thrust for</w:t>
      </w:r>
      <w:r w:rsidRPr="005D1BFD">
        <w:rPr>
          <w:b/>
          <w:bCs/>
        </w:rPr>
        <w:t xml:space="preserve"> FY- 2024</w:t>
      </w:r>
      <w:r w:rsidRPr="005D1BFD">
        <w:t xml:space="preserve"> </w:t>
      </w:r>
      <w:r w:rsidR="00F27020" w:rsidRPr="005D1BFD">
        <w:t xml:space="preserve">is focused on our </w:t>
      </w:r>
      <w:r w:rsidRPr="005D1BFD">
        <w:t>Barangay economy.</w:t>
      </w:r>
      <w:r w:rsidR="00CB20DE" w:rsidRPr="005D1BFD">
        <w:t xml:space="preserve">  </w:t>
      </w:r>
      <w:r w:rsidRPr="005D1BFD">
        <w:t>We</w:t>
      </w:r>
      <w:r w:rsidR="00CB20DE" w:rsidRPr="005D1BFD">
        <w:t xml:space="preserve"> </w:t>
      </w:r>
      <w:r w:rsidRPr="005D1BFD">
        <w:t>desire to reduce unemployment by 20%.</w:t>
      </w:r>
      <w:r w:rsidR="00F27020" w:rsidRPr="005D1BFD">
        <w:t xml:space="preserve"> </w:t>
      </w:r>
      <w:r w:rsidRPr="005D1BFD">
        <w:t>We</w:t>
      </w:r>
      <w:r w:rsidR="00F27020" w:rsidRPr="005D1BFD">
        <w:t>,</w:t>
      </w:r>
      <w:r w:rsidRPr="005D1BFD">
        <w:t xml:space="preserve"> concentrate our resources to the economy because this is the only way to become self-</w:t>
      </w:r>
      <w:r w:rsidR="00CB20DE" w:rsidRPr="005D1BFD">
        <w:t xml:space="preserve"> </w:t>
      </w:r>
      <w:r w:rsidRPr="005D1BFD">
        <w:t>reliant.</w:t>
      </w:r>
      <w:r w:rsidR="00CB20DE" w:rsidRPr="005D1BFD">
        <w:t xml:space="preserve"> </w:t>
      </w:r>
      <w:r w:rsidRPr="005D1BFD">
        <w:t xml:space="preserve">We want our marginalized residents in the rural </w:t>
      </w:r>
      <w:r w:rsidR="00CB20DE" w:rsidRPr="005D1BFD">
        <w:t xml:space="preserve">and urban areas to be the focus of our investments. The policy measures to support our </w:t>
      </w:r>
      <w:r w:rsidR="00CB20DE" w:rsidRPr="005D1BFD">
        <w:rPr>
          <w:b/>
          <w:bCs/>
        </w:rPr>
        <w:t>FY-202</w:t>
      </w:r>
      <w:r w:rsidR="00F27020" w:rsidRPr="005D1BFD">
        <w:rPr>
          <w:b/>
          <w:bCs/>
        </w:rPr>
        <w:t>4</w:t>
      </w:r>
      <w:r w:rsidR="00CB20DE" w:rsidRPr="005D1BFD">
        <w:t xml:space="preserve"> budget are the following:</w:t>
      </w:r>
    </w:p>
    <w:p w14:paraId="2EC04235" w14:textId="77777777" w:rsidR="00CB20DE" w:rsidRPr="005D1BFD" w:rsidRDefault="00CB20DE" w:rsidP="007071E6">
      <w:pPr>
        <w:pStyle w:val="NoSpacing"/>
        <w:spacing w:line="312" w:lineRule="auto"/>
      </w:pPr>
    </w:p>
    <w:p w14:paraId="78154834" w14:textId="580E18CB" w:rsidR="00F27020" w:rsidRPr="005D1BFD" w:rsidRDefault="00F27020" w:rsidP="007071E6">
      <w:pPr>
        <w:pStyle w:val="NoSpacing"/>
        <w:numPr>
          <w:ilvl w:val="0"/>
          <w:numId w:val="1"/>
        </w:numPr>
        <w:spacing w:line="312" w:lineRule="auto"/>
      </w:pPr>
      <w:r w:rsidRPr="005D1BFD">
        <w:t>Make our tax collections more efficient.</w:t>
      </w:r>
    </w:p>
    <w:p w14:paraId="69461438" w14:textId="0A6C4EBC" w:rsidR="00CB20DE" w:rsidRPr="005D1BFD" w:rsidRDefault="00CB20DE" w:rsidP="007071E6">
      <w:pPr>
        <w:pStyle w:val="NoSpacing"/>
        <w:numPr>
          <w:ilvl w:val="0"/>
          <w:numId w:val="1"/>
        </w:numPr>
        <w:spacing w:line="312" w:lineRule="auto"/>
      </w:pPr>
      <w:r w:rsidRPr="005D1BFD">
        <w:t>Increase our local revenue by augmenting our fees for the use of Barangay Facilities.</w:t>
      </w:r>
    </w:p>
    <w:p w14:paraId="6E12FA5B" w14:textId="1F1D39C4" w:rsidR="00CB20DE" w:rsidRPr="005D1BFD" w:rsidRDefault="00CB20DE" w:rsidP="007071E6">
      <w:pPr>
        <w:pStyle w:val="NoSpacing"/>
        <w:numPr>
          <w:ilvl w:val="0"/>
          <w:numId w:val="1"/>
        </w:numPr>
        <w:spacing w:line="312" w:lineRule="auto"/>
      </w:pPr>
      <w:r w:rsidRPr="005D1BFD">
        <w:t xml:space="preserve"> Give priority to the delivery of quality basic services to our constituents; and</w:t>
      </w:r>
    </w:p>
    <w:p w14:paraId="475891E4" w14:textId="563C553E" w:rsidR="00CB20DE" w:rsidRPr="005D1BFD" w:rsidRDefault="00CB20DE" w:rsidP="007071E6">
      <w:pPr>
        <w:pStyle w:val="NoSpacing"/>
        <w:numPr>
          <w:ilvl w:val="0"/>
          <w:numId w:val="1"/>
        </w:numPr>
        <w:spacing w:line="312" w:lineRule="auto"/>
      </w:pPr>
      <w:r w:rsidRPr="005D1BFD">
        <w:t>Use of surplus or saving top priority   development projects.</w:t>
      </w:r>
    </w:p>
    <w:p w14:paraId="69D0CD99" w14:textId="77777777" w:rsidR="00F27020" w:rsidRPr="005D1BFD" w:rsidRDefault="00F27020" w:rsidP="007071E6">
      <w:pPr>
        <w:pStyle w:val="NoSpacing"/>
        <w:spacing w:line="312" w:lineRule="auto"/>
      </w:pPr>
    </w:p>
    <w:p w14:paraId="59B669F2" w14:textId="639F1AB7" w:rsidR="00CB20DE" w:rsidRPr="005D1BFD" w:rsidRDefault="00CB20DE" w:rsidP="007071E6">
      <w:pPr>
        <w:pStyle w:val="NoSpacing"/>
        <w:spacing w:line="312" w:lineRule="auto"/>
      </w:pPr>
      <w:r w:rsidRPr="005D1BFD">
        <w:t xml:space="preserve">Estimated Income by 2024 </w:t>
      </w:r>
    </w:p>
    <w:p w14:paraId="1A97AF85" w14:textId="77777777" w:rsidR="00CB20DE" w:rsidRPr="005D1BFD" w:rsidRDefault="00CB20DE" w:rsidP="007071E6">
      <w:pPr>
        <w:pStyle w:val="NoSpacing"/>
        <w:spacing w:line="312" w:lineRule="auto"/>
      </w:pPr>
    </w:p>
    <w:p w14:paraId="3E95A621" w14:textId="61EF113E" w:rsidR="00CB20DE" w:rsidRPr="005D1BFD" w:rsidRDefault="00CB20DE" w:rsidP="007071E6">
      <w:pPr>
        <w:pStyle w:val="NoSpacing"/>
        <w:spacing w:line="312" w:lineRule="auto"/>
      </w:pPr>
      <w:r w:rsidRPr="005D1BFD">
        <w:t xml:space="preserve">Our estimated and realistic income for </w:t>
      </w:r>
      <w:r w:rsidRPr="005D1BFD">
        <w:rPr>
          <w:b/>
          <w:bCs/>
        </w:rPr>
        <w:t>FY-2024</w:t>
      </w:r>
      <w:r w:rsidRPr="005D1BFD">
        <w:t xml:space="preserve"> is more </w:t>
      </w:r>
      <w:r w:rsidR="00F27020" w:rsidRPr="005D1BFD">
        <w:rPr>
          <w:b/>
          <w:bCs/>
          <w:u w:val="single"/>
        </w:rPr>
        <w:t>Php 4,796,628.71.</w:t>
      </w:r>
      <w:r w:rsidR="00F27020" w:rsidRPr="005D1BFD">
        <w:t xml:space="preserve"> </w:t>
      </w:r>
      <w:r w:rsidRPr="005D1BFD">
        <w:t>Our share from internal revenue allotment collections is still our number one source of income.</w:t>
      </w:r>
      <w:r w:rsidR="00F27020" w:rsidRPr="005D1BFD">
        <w:t xml:space="preserve"> </w:t>
      </w:r>
      <w:r w:rsidRPr="005D1BFD">
        <w:t>It hugs almost 20% or a little more that a half of our revenue. We will continue to be more aggressive in the next coming years by strengthening our local economy and making more efficient our tax and fees collections.</w:t>
      </w:r>
      <w:r w:rsidR="00F27020" w:rsidRPr="005D1BFD">
        <w:t xml:space="preserve"> </w:t>
      </w:r>
      <w:r w:rsidRPr="005D1BFD">
        <w:t xml:space="preserve">It is expected that at the end  we will turn the tide in our revenue structure and increase the share of our lo9cal generated income 70%, </w:t>
      </w:r>
      <w:proofErr w:type="spellStart"/>
      <w:r w:rsidRPr="005D1BFD">
        <w:t>dwarting</w:t>
      </w:r>
      <w:proofErr w:type="spellEnd"/>
      <w:r w:rsidRPr="005D1BFD">
        <w:t xml:space="preserve"> our IRA share  to a more 30%</w:t>
      </w:r>
      <w:r w:rsidR="0018677A" w:rsidRPr="005D1BFD">
        <w:t>. We shall pursue similar strategic policies on income generations in the comi</w:t>
      </w:r>
      <w:r w:rsidR="00F27020" w:rsidRPr="005D1BFD">
        <w:t>n</w:t>
      </w:r>
      <w:r w:rsidR="0018677A" w:rsidRPr="005D1BFD">
        <w:t>g year to attain our vision of self-reliance in five</w:t>
      </w:r>
      <w:r w:rsidR="00F27020" w:rsidRPr="005D1BFD">
        <w:t>-</w:t>
      </w:r>
      <w:r w:rsidR="0018677A" w:rsidRPr="005D1BFD">
        <w:t>year time.</w:t>
      </w:r>
      <w:r w:rsidR="00F27020" w:rsidRPr="005D1BFD">
        <w:t xml:space="preserve"> </w:t>
      </w:r>
      <w:r w:rsidR="0018677A" w:rsidRPr="005D1BFD">
        <w:t>Th</w:t>
      </w:r>
      <w:r w:rsidR="00F27020" w:rsidRPr="005D1BFD">
        <w:t>ese</w:t>
      </w:r>
      <w:r w:rsidR="0018677A" w:rsidRPr="005D1BFD">
        <w:t xml:space="preserve"> cannot be achieved, however, without your strong and firm support in the execution of our policies.</w:t>
      </w:r>
    </w:p>
    <w:sectPr w:rsidR="00CB20DE" w:rsidRPr="005D1BFD" w:rsidSect="00F27020">
      <w:pgSz w:w="12240" w:h="18720" w:code="1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2212C"/>
    <w:multiLevelType w:val="hybridMultilevel"/>
    <w:tmpl w:val="99222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06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0B6"/>
    <w:rsid w:val="0018677A"/>
    <w:rsid w:val="002265D0"/>
    <w:rsid w:val="003450B6"/>
    <w:rsid w:val="005D1BFD"/>
    <w:rsid w:val="006B5B19"/>
    <w:rsid w:val="007071E6"/>
    <w:rsid w:val="008D7A3F"/>
    <w:rsid w:val="00953A25"/>
    <w:rsid w:val="009C7FA5"/>
    <w:rsid w:val="00CB20DE"/>
    <w:rsid w:val="00F27020"/>
    <w:rsid w:val="00F4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E7080"/>
  <w15:chartTrackingRefBased/>
  <w15:docId w15:val="{A1840417-C25A-43C5-B384-0657D034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50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brgy san vicente</dc:creator>
  <cp:keywords/>
  <dc:description/>
  <cp:lastModifiedBy>gerlytagaduar@gmail.com</cp:lastModifiedBy>
  <cp:revision>9</cp:revision>
  <cp:lastPrinted>2024-01-08T03:22:00Z</cp:lastPrinted>
  <dcterms:created xsi:type="dcterms:W3CDTF">2023-08-17T05:57:00Z</dcterms:created>
  <dcterms:modified xsi:type="dcterms:W3CDTF">2024-09-14T05:12:00Z</dcterms:modified>
</cp:coreProperties>
</file>