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B6E" w:rsidRDefault="00070B6E" w:rsidP="00070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Відображення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зв’язків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кожного з параметрів:</w:t>
      </w:r>
    </w:p>
    <w:p w:rsidR="00070B6E" w:rsidRDefault="00070B6E" w:rsidP="00070B6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70B6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0679893" wp14:editId="5DAE07C8">
            <wp:extent cx="4660265" cy="3809883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678" cy="38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6E" w:rsidRDefault="00A33334" w:rsidP="00070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70B6E">
        <w:rPr>
          <w:rFonts w:ascii="Times New Roman" w:hAnsi="Times New Roman" w:cs="Times New Roman"/>
          <w:sz w:val="28"/>
          <w:lang w:val="uk-UA"/>
        </w:rPr>
        <w:t xml:space="preserve">Після знаходження </w:t>
      </w:r>
      <w:proofErr w:type="spellStart"/>
      <w:r w:rsidRPr="00070B6E">
        <w:rPr>
          <w:rFonts w:ascii="Times New Roman" w:hAnsi="Times New Roman" w:cs="Times New Roman"/>
          <w:sz w:val="28"/>
          <w:lang w:val="uk-UA"/>
        </w:rPr>
        <w:t>зв’язків</w:t>
      </w:r>
      <w:proofErr w:type="spellEnd"/>
      <w:r w:rsidRPr="00070B6E">
        <w:rPr>
          <w:rFonts w:ascii="Times New Roman" w:hAnsi="Times New Roman" w:cs="Times New Roman"/>
          <w:sz w:val="28"/>
          <w:lang w:val="uk-UA"/>
        </w:rPr>
        <w:t xml:space="preserve"> між факторами та очищення даних від викидів проведемо </w:t>
      </w:r>
      <w:proofErr w:type="spellStart"/>
      <w:r w:rsidRPr="00070B6E">
        <w:rPr>
          <w:rFonts w:ascii="Times New Roman" w:hAnsi="Times New Roman" w:cs="Times New Roman"/>
          <w:sz w:val="28"/>
          <w:lang w:val="uk-UA"/>
        </w:rPr>
        <w:t>кластеризацію</w:t>
      </w:r>
      <w:proofErr w:type="spellEnd"/>
      <w:r w:rsidRPr="00070B6E">
        <w:rPr>
          <w:rFonts w:ascii="Times New Roman" w:hAnsi="Times New Roman" w:cs="Times New Roman"/>
          <w:sz w:val="28"/>
          <w:lang w:val="uk-UA"/>
        </w:rPr>
        <w:t xml:space="preserve"> </w:t>
      </w:r>
      <w:r w:rsidR="00070B6E">
        <w:rPr>
          <w:rFonts w:ascii="Times New Roman" w:hAnsi="Times New Roman" w:cs="Times New Roman"/>
          <w:sz w:val="28"/>
          <w:lang w:val="uk-UA"/>
        </w:rPr>
        <w:t xml:space="preserve">наших даних. </w:t>
      </w:r>
    </w:p>
    <w:p w:rsidR="00070B6E" w:rsidRDefault="00A33334" w:rsidP="00070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70B6E">
        <w:rPr>
          <w:rFonts w:ascii="Times New Roman" w:hAnsi="Times New Roman" w:cs="Times New Roman"/>
          <w:sz w:val="28"/>
          <w:lang w:val="uk-UA"/>
        </w:rPr>
        <w:t xml:space="preserve">Для початку </w:t>
      </w:r>
      <w:proofErr w:type="spellStart"/>
      <w:r w:rsidRPr="00070B6E">
        <w:rPr>
          <w:rFonts w:ascii="Times New Roman" w:hAnsi="Times New Roman" w:cs="Times New Roman"/>
          <w:sz w:val="28"/>
          <w:lang w:val="uk-UA"/>
        </w:rPr>
        <w:t>оберемо</w:t>
      </w:r>
      <w:proofErr w:type="spellEnd"/>
      <w:r w:rsidRPr="00070B6E">
        <w:rPr>
          <w:rFonts w:ascii="Times New Roman" w:hAnsi="Times New Roman" w:cs="Times New Roman"/>
          <w:sz w:val="28"/>
          <w:lang w:val="uk-UA"/>
        </w:rPr>
        <w:t xml:space="preserve"> 2 кластери та параметри «</w:t>
      </w:r>
      <w:proofErr w:type="spellStart"/>
      <w:r w:rsidRPr="00070B6E">
        <w:rPr>
          <w:rFonts w:ascii="Times New Roman" w:hAnsi="Times New Roman" w:cs="Times New Roman"/>
          <w:sz w:val="28"/>
          <w:lang w:val="uk-UA"/>
        </w:rPr>
        <w:t>income</w:t>
      </w:r>
      <w:proofErr w:type="spellEnd"/>
      <w:r w:rsidRPr="00070B6E">
        <w:rPr>
          <w:rFonts w:ascii="Times New Roman" w:hAnsi="Times New Roman" w:cs="Times New Roman"/>
          <w:sz w:val="28"/>
          <w:lang w:val="uk-UA"/>
        </w:rPr>
        <w:t>» та «</w:t>
      </w:r>
      <w:proofErr w:type="spellStart"/>
      <w:r w:rsidRPr="00070B6E">
        <w:rPr>
          <w:rFonts w:ascii="Times New Roman" w:hAnsi="Times New Roman" w:cs="Times New Roman"/>
          <w:sz w:val="28"/>
          <w:lang w:val="uk-UA"/>
        </w:rPr>
        <w:t>gdpp</w:t>
      </w:r>
      <w:proofErr w:type="spellEnd"/>
      <w:r w:rsidRPr="00070B6E">
        <w:rPr>
          <w:rFonts w:ascii="Times New Roman" w:hAnsi="Times New Roman" w:cs="Times New Roman"/>
          <w:sz w:val="28"/>
          <w:lang w:val="uk-UA"/>
        </w:rPr>
        <w:t>»:</w:t>
      </w:r>
    </w:p>
    <w:p w:rsidR="00070B6E" w:rsidRPr="00070B6E" w:rsidRDefault="00070B6E" w:rsidP="00070B6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70B6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718A043" wp14:editId="40878624">
            <wp:extent cx="5013625" cy="3460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393"/>
                    <a:stretch/>
                  </pic:blipFill>
                  <pic:spPr bwMode="auto">
                    <a:xfrm>
                      <a:off x="0" y="0"/>
                      <a:ext cx="5033983" cy="3474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334" w:rsidRPr="00070B6E" w:rsidRDefault="00A33334" w:rsidP="00070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70B6E">
        <w:rPr>
          <w:rFonts w:ascii="Times New Roman" w:hAnsi="Times New Roman" w:cs="Times New Roman"/>
          <w:sz w:val="28"/>
          <w:lang w:val="uk-UA"/>
        </w:rPr>
        <w:lastRenderedPageBreak/>
        <w:t>Як бачимо, ділення</w:t>
      </w:r>
      <w:r w:rsidR="00CB56C2" w:rsidRPr="00070B6E">
        <w:rPr>
          <w:rFonts w:ascii="Times New Roman" w:hAnsi="Times New Roman" w:cs="Times New Roman"/>
          <w:sz w:val="28"/>
          <w:lang w:val="uk-UA"/>
        </w:rPr>
        <w:t xml:space="preserve"> країн</w:t>
      </w:r>
      <w:r w:rsidRPr="00070B6E">
        <w:rPr>
          <w:rFonts w:ascii="Times New Roman" w:hAnsi="Times New Roman" w:cs="Times New Roman"/>
          <w:sz w:val="28"/>
          <w:lang w:val="uk-UA"/>
        </w:rPr>
        <w:t xml:space="preserve"> відбувається на двох граничних значеннях: при доході до 30тис. та ВВП до 17-18тис.</w:t>
      </w:r>
    </w:p>
    <w:p w:rsidR="00A33334" w:rsidRDefault="00A33334" w:rsidP="00070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70B6E">
        <w:rPr>
          <w:rFonts w:ascii="Times New Roman" w:hAnsi="Times New Roman" w:cs="Times New Roman"/>
          <w:sz w:val="28"/>
          <w:lang w:val="uk-UA"/>
        </w:rPr>
        <w:t>Серед отриманих даних (тобто нижнього кластеру) виділено країни за найнижчими показниками:</w:t>
      </w:r>
    </w:p>
    <w:p w:rsidR="00070B6E" w:rsidRPr="00070B6E" w:rsidRDefault="00070B6E" w:rsidP="00070B6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70B6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7C1E72E" wp14:editId="019CD956">
            <wp:extent cx="2248095" cy="16460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34" w:rsidRDefault="00A33334" w:rsidP="00070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70B6E">
        <w:rPr>
          <w:rFonts w:ascii="Times New Roman" w:hAnsi="Times New Roman" w:cs="Times New Roman"/>
          <w:sz w:val="28"/>
          <w:lang w:val="uk-UA"/>
        </w:rPr>
        <w:t xml:space="preserve">При використанні </w:t>
      </w:r>
      <w:proofErr w:type="spellStart"/>
      <w:r w:rsidRPr="00070B6E">
        <w:rPr>
          <w:rFonts w:ascii="Times New Roman" w:hAnsi="Times New Roman" w:cs="Times New Roman"/>
          <w:sz w:val="28"/>
          <w:lang w:val="uk-UA"/>
        </w:rPr>
        <w:t>KneeLocator</w:t>
      </w:r>
      <w:proofErr w:type="spellEnd"/>
      <w:r w:rsidRPr="00070B6E">
        <w:rPr>
          <w:rFonts w:ascii="Times New Roman" w:hAnsi="Times New Roman" w:cs="Times New Roman"/>
          <w:sz w:val="28"/>
          <w:lang w:val="uk-UA"/>
        </w:rPr>
        <w:t xml:space="preserve"> ми зафіксували, що оптимальне значення «</w:t>
      </w:r>
      <w:r w:rsidRPr="00070B6E">
        <w:rPr>
          <w:rFonts w:ascii="Times New Roman" w:hAnsi="Times New Roman" w:cs="Times New Roman"/>
          <w:sz w:val="28"/>
        </w:rPr>
        <w:t>k</w:t>
      </w:r>
      <w:r w:rsidRPr="00070B6E">
        <w:rPr>
          <w:rFonts w:ascii="Times New Roman" w:hAnsi="Times New Roman" w:cs="Times New Roman"/>
          <w:sz w:val="28"/>
          <w:lang w:val="uk-UA"/>
        </w:rPr>
        <w:t>» дорівнює 3, отже саме на таку кількість кластерів потрібно розбити наші дані</w:t>
      </w:r>
    </w:p>
    <w:p w:rsidR="00070B6E" w:rsidRDefault="00070B6E" w:rsidP="00070B6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70B6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7A2E5F8" wp14:editId="7FA30D1B">
            <wp:extent cx="3074670" cy="295069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563" cy="2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6E" w:rsidRDefault="00070B6E" w:rsidP="00070B6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70B6E" w:rsidRDefault="00070B6E" w:rsidP="00070B6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70B6E" w:rsidRDefault="00070B6E" w:rsidP="00070B6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70B6E" w:rsidRDefault="00070B6E" w:rsidP="00070B6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70B6E" w:rsidRDefault="00070B6E" w:rsidP="00070B6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70B6E" w:rsidRPr="00070B6E" w:rsidRDefault="00070B6E" w:rsidP="00070B6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CB56C2" w:rsidRDefault="00CB56C2" w:rsidP="00070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70B6E">
        <w:rPr>
          <w:rFonts w:ascii="Times New Roman" w:hAnsi="Times New Roman" w:cs="Times New Roman"/>
          <w:sz w:val="28"/>
          <w:lang w:val="uk-UA"/>
        </w:rPr>
        <w:lastRenderedPageBreak/>
        <w:t>Результати</w:t>
      </w:r>
      <w:r w:rsidR="00070B6E">
        <w:rPr>
          <w:rFonts w:ascii="Times New Roman" w:hAnsi="Times New Roman" w:cs="Times New Roman"/>
          <w:sz w:val="28"/>
          <w:lang w:val="uk-UA"/>
        </w:rPr>
        <w:t>:</w:t>
      </w:r>
    </w:p>
    <w:p w:rsidR="00070B6E" w:rsidRDefault="00070B6E" w:rsidP="00070B6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70B6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723313E" wp14:editId="66ADDC06">
            <wp:extent cx="3974438" cy="2854960"/>
            <wp:effectExtent l="0" t="0" r="762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981" cy="291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6E" w:rsidRPr="00070B6E" w:rsidRDefault="00070B6E" w:rsidP="00070B6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70B6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87BC56A" wp14:editId="7A877E3A">
            <wp:extent cx="4363720" cy="305898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567" cy="30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C2" w:rsidRDefault="00CB56C2" w:rsidP="00070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70B6E">
        <w:rPr>
          <w:rFonts w:ascii="Times New Roman" w:hAnsi="Times New Roman" w:cs="Times New Roman"/>
          <w:sz w:val="28"/>
          <w:lang w:val="uk-UA"/>
        </w:rPr>
        <w:t>Визначивши кластери від 0 до 2 як країни, що слаборозвинуті, що розвиваються та ті, що розвинені (оскілки граничні значення відповідають характеристикам типів країн), виділимо серед кластеру 0 п’ять країн з найгіршими показниками</w:t>
      </w:r>
      <w:r w:rsidR="00070B6E">
        <w:rPr>
          <w:rFonts w:ascii="Times New Roman" w:hAnsi="Times New Roman" w:cs="Times New Roman"/>
          <w:sz w:val="28"/>
          <w:lang w:val="uk-UA"/>
        </w:rPr>
        <w:t>:</w:t>
      </w:r>
    </w:p>
    <w:p w:rsidR="00070B6E" w:rsidRPr="00070B6E" w:rsidRDefault="00070B6E" w:rsidP="00070B6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70B6E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2FEB456F" wp14:editId="22C70B54">
            <wp:extent cx="2347163" cy="12193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C2" w:rsidRDefault="00CB56C2" w:rsidP="00070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70B6E">
        <w:rPr>
          <w:rFonts w:ascii="Times New Roman" w:hAnsi="Times New Roman" w:cs="Times New Roman"/>
          <w:sz w:val="28"/>
          <w:lang w:val="uk-UA"/>
        </w:rPr>
        <w:t>Визначаємо загальний графік розподілу доходів за зростанням</w:t>
      </w:r>
      <w:r w:rsidR="00070B6E">
        <w:rPr>
          <w:rFonts w:ascii="Times New Roman" w:hAnsi="Times New Roman" w:cs="Times New Roman"/>
          <w:sz w:val="28"/>
          <w:lang w:val="uk-UA"/>
        </w:rPr>
        <w:t xml:space="preserve"> для слаборозвинених країн:</w:t>
      </w:r>
    </w:p>
    <w:p w:rsidR="00070B6E" w:rsidRPr="00070B6E" w:rsidRDefault="00070B6E" w:rsidP="00070B6E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70B6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D2DEB38" wp14:editId="2AF0B12B">
            <wp:extent cx="6152515" cy="393128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C2" w:rsidRPr="00070B6E" w:rsidRDefault="00CB56C2" w:rsidP="00070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70B6E">
        <w:rPr>
          <w:rFonts w:ascii="Times New Roman" w:hAnsi="Times New Roman" w:cs="Times New Roman"/>
          <w:sz w:val="28"/>
          <w:lang w:val="uk-UA"/>
        </w:rPr>
        <w:t xml:space="preserve">За отриманими результатами під час дослідження даного </w:t>
      </w:r>
      <w:proofErr w:type="spellStart"/>
      <w:r w:rsidRPr="00070B6E">
        <w:rPr>
          <w:rFonts w:ascii="Times New Roman" w:hAnsi="Times New Roman" w:cs="Times New Roman"/>
          <w:sz w:val="28"/>
          <w:lang w:val="uk-UA"/>
        </w:rPr>
        <w:t>датасету</w:t>
      </w:r>
      <w:proofErr w:type="spellEnd"/>
      <w:r w:rsidRPr="00070B6E">
        <w:rPr>
          <w:rFonts w:ascii="Times New Roman" w:hAnsi="Times New Roman" w:cs="Times New Roman"/>
          <w:sz w:val="28"/>
          <w:lang w:val="uk-UA"/>
        </w:rPr>
        <w:t>, можна дійти висновку, що Демократична республіка Конго, Ліберія, Бурунді, Нігерія та Мозамбік найбільше потребують допомоги від міжнародної гуманітарної організації</w:t>
      </w:r>
      <w:r w:rsidR="00070B6E">
        <w:rPr>
          <w:rFonts w:ascii="Times New Roman" w:hAnsi="Times New Roman" w:cs="Times New Roman"/>
          <w:sz w:val="28"/>
          <w:lang w:val="uk-UA"/>
        </w:rPr>
        <w:t>, оскільки дані країни вирізняються високою дитячою смертністю, низьким ВВП та доходом на душу населення</w:t>
      </w:r>
      <w:r w:rsidRPr="00070B6E">
        <w:rPr>
          <w:rFonts w:ascii="Times New Roman" w:hAnsi="Times New Roman" w:cs="Times New Roman"/>
          <w:sz w:val="28"/>
          <w:lang w:val="uk-UA"/>
        </w:rPr>
        <w:t xml:space="preserve">. Дані результати підтверджуються </w:t>
      </w:r>
      <w:r w:rsidR="00070B6E" w:rsidRPr="00070B6E">
        <w:rPr>
          <w:rFonts w:ascii="Times New Roman" w:hAnsi="Times New Roman" w:cs="Times New Roman"/>
          <w:sz w:val="28"/>
          <w:lang w:val="uk-UA"/>
        </w:rPr>
        <w:t>ходом виконання аналізу.</w:t>
      </w:r>
      <w:r w:rsidRPr="00070B6E"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</w:p>
    <w:sectPr w:rsidR="00CB56C2" w:rsidRPr="00070B6E" w:rsidSect="00292677">
      <w:pgSz w:w="12240" w:h="15840" w:code="1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63"/>
    <w:rsid w:val="00070B6E"/>
    <w:rsid w:val="00292677"/>
    <w:rsid w:val="005F4220"/>
    <w:rsid w:val="00A33334"/>
    <w:rsid w:val="00AC6163"/>
    <w:rsid w:val="00CA3242"/>
    <w:rsid w:val="00CB56C2"/>
    <w:rsid w:val="00DC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3A91"/>
  <w15:chartTrackingRefBased/>
  <w15:docId w15:val="{A35C98BC-DE1D-494A-9C80-9710AEB9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t-1000</dc:creator>
  <cp:keywords/>
  <dc:description/>
  <cp:lastModifiedBy>t-1000</cp:lastModifiedBy>
  <cp:revision>2</cp:revision>
  <dcterms:created xsi:type="dcterms:W3CDTF">2022-11-28T23:45:00Z</dcterms:created>
  <dcterms:modified xsi:type="dcterms:W3CDTF">2022-11-29T00:16:00Z</dcterms:modified>
</cp:coreProperties>
</file>