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6F9" w:rsidRDefault="00AC56F9" w:rsidP="00B03D9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SLOGAN : la traduction sans lapsus (A </w:t>
      </w:r>
      <w:proofErr w:type="spellStart"/>
      <w:r>
        <w:rPr>
          <w:rFonts w:ascii="Times New Roman" w:hAnsi="Times New Roman" w:cs="Times New Roman"/>
          <w:b/>
          <w:sz w:val="24"/>
          <w:szCs w:val="24"/>
        </w:rPr>
        <w:t>flawless</w:t>
      </w:r>
      <w:proofErr w:type="spellEnd"/>
      <w:r>
        <w:rPr>
          <w:rFonts w:ascii="Times New Roman" w:hAnsi="Times New Roman" w:cs="Times New Roman"/>
          <w:b/>
          <w:sz w:val="24"/>
          <w:szCs w:val="24"/>
        </w:rPr>
        <w:t xml:space="preserve"> translation)</w:t>
      </w:r>
    </w:p>
    <w:p w:rsidR="0059252F" w:rsidRPr="00EE4219" w:rsidRDefault="003368C9" w:rsidP="00B03D92">
      <w:pPr>
        <w:spacing w:line="360" w:lineRule="auto"/>
        <w:jc w:val="both"/>
        <w:rPr>
          <w:rFonts w:ascii="Times New Roman" w:hAnsi="Times New Roman" w:cs="Times New Roman"/>
          <w:b/>
          <w:sz w:val="24"/>
          <w:szCs w:val="24"/>
        </w:rPr>
      </w:pPr>
      <w:r w:rsidRPr="00EE4219">
        <w:rPr>
          <w:rFonts w:ascii="Times New Roman" w:hAnsi="Times New Roman" w:cs="Times New Roman"/>
          <w:b/>
          <w:sz w:val="24"/>
          <w:szCs w:val="24"/>
        </w:rPr>
        <w:t>LINGUAE : Agence de traduction, de t</w:t>
      </w:r>
      <w:r w:rsidR="00593AA2" w:rsidRPr="00EE4219">
        <w:rPr>
          <w:rFonts w:ascii="Times New Roman" w:hAnsi="Times New Roman" w:cs="Times New Roman"/>
          <w:b/>
          <w:sz w:val="24"/>
          <w:szCs w:val="24"/>
        </w:rPr>
        <w:t>raduction audiovisuelle et de localisation</w:t>
      </w:r>
      <w:r w:rsidRPr="00EE4219">
        <w:rPr>
          <w:rFonts w:ascii="Times New Roman" w:hAnsi="Times New Roman" w:cs="Times New Roman"/>
          <w:b/>
          <w:sz w:val="24"/>
          <w:szCs w:val="24"/>
        </w:rPr>
        <w:t>.</w:t>
      </w:r>
    </w:p>
    <w:p w:rsidR="003368C9" w:rsidRPr="00EE4219" w:rsidRDefault="003368C9" w:rsidP="00B03D92">
      <w:pPr>
        <w:spacing w:line="360" w:lineRule="auto"/>
        <w:jc w:val="both"/>
        <w:rPr>
          <w:rFonts w:ascii="Times New Roman" w:hAnsi="Times New Roman" w:cs="Times New Roman"/>
          <w:b/>
          <w:sz w:val="24"/>
          <w:szCs w:val="24"/>
        </w:rPr>
      </w:pPr>
      <w:r w:rsidRPr="00EE4219">
        <w:rPr>
          <w:rFonts w:ascii="Times New Roman" w:hAnsi="Times New Roman" w:cs="Times New Roman"/>
          <w:b/>
          <w:sz w:val="24"/>
          <w:szCs w:val="24"/>
        </w:rPr>
        <w:t>LINGUAE,</w:t>
      </w:r>
    </w:p>
    <w:p w:rsidR="003368C9" w:rsidRPr="00B03D92" w:rsidRDefault="003368C9" w:rsidP="00B03D92">
      <w:pPr>
        <w:spacing w:before="100" w:beforeAutospacing="1" w:after="100" w:afterAutospacing="1" w:line="360" w:lineRule="auto"/>
        <w:jc w:val="both"/>
        <w:rPr>
          <w:rFonts w:ascii="Times New Roman" w:eastAsia="Times New Roman" w:hAnsi="Times New Roman" w:cs="Times New Roman"/>
          <w:sz w:val="24"/>
          <w:szCs w:val="24"/>
          <w:lang w:eastAsia="fr-FR"/>
        </w:rPr>
      </w:pPr>
      <w:r w:rsidRPr="00B03D92">
        <w:rPr>
          <w:rFonts w:ascii="Times New Roman" w:eastAsia="Times New Roman" w:hAnsi="Times New Roman" w:cs="Times New Roman"/>
          <w:sz w:val="24"/>
          <w:szCs w:val="24"/>
          <w:lang w:eastAsia="fr-FR"/>
        </w:rPr>
        <w:t>Votre</w:t>
      </w:r>
      <w:r w:rsidRPr="003368C9">
        <w:rPr>
          <w:rFonts w:ascii="Times New Roman" w:eastAsia="Times New Roman" w:hAnsi="Times New Roman" w:cs="Times New Roman"/>
          <w:sz w:val="24"/>
          <w:szCs w:val="24"/>
          <w:lang w:eastAsia="fr-FR"/>
        </w:rPr>
        <w:t xml:space="preserve"> partenaire de confiance pour des services de traduction de la plus haute qualité.</w:t>
      </w:r>
    </w:p>
    <w:p w:rsidR="003368C9" w:rsidRPr="00EE4219" w:rsidRDefault="003368C9" w:rsidP="00B03D92">
      <w:pPr>
        <w:spacing w:before="100" w:beforeAutospacing="1" w:after="100" w:afterAutospacing="1" w:line="360" w:lineRule="auto"/>
        <w:jc w:val="both"/>
        <w:rPr>
          <w:rFonts w:ascii="Times New Roman" w:eastAsia="Times New Roman" w:hAnsi="Times New Roman" w:cs="Times New Roman"/>
          <w:b/>
          <w:sz w:val="24"/>
          <w:szCs w:val="24"/>
          <w:lang w:eastAsia="fr-FR"/>
        </w:rPr>
      </w:pPr>
      <w:r w:rsidRPr="00EE4219">
        <w:rPr>
          <w:rFonts w:ascii="Times New Roman" w:eastAsia="Times New Roman" w:hAnsi="Times New Roman" w:cs="Times New Roman"/>
          <w:b/>
          <w:sz w:val="24"/>
          <w:szCs w:val="24"/>
          <w:lang w:eastAsia="fr-FR"/>
        </w:rPr>
        <w:t>Présentation</w:t>
      </w:r>
    </w:p>
    <w:p w:rsidR="003368C9" w:rsidRPr="00B03D92" w:rsidRDefault="00B03D92" w:rsidP="00B03D92">
      <w:pPr>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fr-FR"/>
        </w:rPr>
        <w:t>Créée</w:t>
      </w:r>
      <w:r w:rsidR="003368C9" w:rsidRPr="00B03D92">
        <w:rPr>
          <w:rFonts w:ascii="Times New Roman" w:eastAsia="Times New Roman" w:hAnsi="Times New Roman" w:cs="Times New Roman"/>
          <w:sz w:val="24"/>
          <w:szCs w:val="24"/>
          <w:lang w:eastAsia="fr-FR"/>
        </w:rPr>
        <w:t xml:space="preserve"> en 2018, LINGUAE </w:t>
      </w:r>
      <w:r w:rsidR="003368C9" w:rsidRPr="00B03D92">
        <w:rPr>
          <w:rFonts w:ascii="Times New Roman" w:hAnsi="Times New Roman" w:cs="Times New Roman"/>
          <w:sz w:val="24"/>
          <w:szCs w:val="24"/>
        </w:rPr>
        <w:t xml:space="preserve"> </w:t>
      </w:r>
      <w:r w:rsidR="00CE3870" w:rsidRPr="00B03D92">
        <w:rPr>
          <w:rFonts w:ascii="Times New Roman" w:hAnsi="Times New Roman" w:cs="Times New Roman"/>
          <w:sz w:val="24"/>
          <w:szCs w:val="24"/>
        </w:rPr>
        <w:t xml:space="preserve">est une agence de traduction qui a </w:t>
      </w:r>
      <w:r w:rsidR="007F0E12">
        <w:rPr>
          <w:rFonts w:ascii="Times New Roman" w:hAnsi="Times New Roman" w:cs="Times New Roman"/>
          <w:sz w:val="24"/>
          <w:szCs w:val="24"/>
        </w:rPr>
        <w:t>su se distinguer par d</w:t>
      </w:r>
      <w:r w:rsidR="00CE3870" w:rsidRPr="00B03D92">
        <w:rPr>
          <w:rFonts w:ascii="Times New Roman" w:hAnsi="Times New Roman" w:cs="Times New Roman"/>
          <w:sz w:val="24"/>
          <w:szCs w:val="24"/>
        </w:rPr>
        <w:t>'</w:t>
      </w:r>
      <w:r w:rsidR="007F0E12">
        <w:rPr>
          <w:rFonts w:ascii="Times New Roman" w:hAnsi="Times New Roman" w:cs="Times New Roman"/>
          <w:sz w:val="24"/>
          <w:szCs w:val="24"/>
        </w:rPr>
        <w:t xml:space="preserve">excellents rendus </w:t>
      </w:r>
      <w:r w:rsidR="00C20749">
        <w:rPr>
          <w:rFonts w:ascii="Times New Roman" w:hAnsi="Times New Roman" w:cs="Times New Roman"/>
          <w:sz w:val="24"/>
          <w:szCs w:val="24"/>
        </w:rPr>
        <w:t xml:space="preserve">et </w:t>
      </w:r>
      <w:r w:rsidR="007F0E12">
        <w:rPr>
          <w:rFonts w:ascii="Times New Roman" w:hAnsi="Times New Roman" w:cs="Times New Roman"/>
          <w:sz w:val="24"/>
          <w:szCs w:val="24"/>
        </w:rPr>
        <w:t>des prod</w:t>
      </w:r>
      <w:r w:rsidR="00C20749">
        <w:rPr>
          <w:rFonts w:ascii="Times New Roman" w:hAnsi="Times New Roman" w:cs="Times New Roman"/>
          <w:sz w:val="24"/>
          <w:szCs w:val="24"/>
        </w:rPr>
        <w:t xml:space="preserve">uctions irréprochables </w:t>
      </w:r>
      <w:r w:rsidR="007F0E12">
        <w:rPr>
          <w:rFonts w:ascii="Times New Roman" w:hAnsi="Times New Roman" w:cs="Times New Roman"/>
          <w:sz w:val="24"/>
          <w:szCs w:val="24"/>
        </w:rPr>
        <w:t>sans lapsus</w:t>
      </w:r>
      <w:r w:rsidR="00CE3870" w:rsidRPr="00B03D92">
        <w:rPr>
          <w:rFonts w:ascii="Times New Roman" w:hAnsi="Times New Roman" w:cs="Times New Roman"/>
          <w:sz w:val="24"/>
          <w:szCs w:val="24"/>
        </w:rPr>
        <w:t xml:space="preserve">. </w:t>
      </w:r>
    </w:p>
    <w:p w:rsidR="00E97C63" w:rsidRPr="00EE4219" w:rsidRDefault="00CE3870" w:rsidP="00E97C63">
      <w:pPr>
        <w:tabs>
          <w:tab w:val="left" w:pos="6516"/>
        </w:tabs>
        <w:spacing w:before="100" w:beforeAutospacing="1" w:after="100" w:afterAutospacing="1" w:line="240" w:lineRule="auto"/>
        <w:jc w:val="both"/>
        <w:rPr>
          <w:rFonts w:ascii="Times New Roman" w:hAnsi="Times New Roman" w:cs="Times New Roman"/>
          <w:b/>
          <w:spacing w:val="15"/>
          <w:shd w:val="clear" w:color="auto" w:fill="FFFFFF"/>
        </w:rPr>
      </w:pPr>
      <w:r w:rsidRPr="00EE4219">
        <w:rPr>
          <w:rFonts w:ascii="Times New Roman" w:hAnsi="Times New Roman" w:cs="Times New Roman"/>
          <w:b/>
          <w:spacing w:val="15"/>
          <w:shd w:val="clear" w:color="auto" w:fill="FFFFFF"/>
        </w:rPr>
        <w:t>Les clefs de la pérennité et de la réussite de notre agence ?</w:t>
      </w:r>
      <w:r w:rsidRPr="00EE4219">
        <w:rPr>
          <w:rFonts w:ascii="Times New Roman" w:hAnsi="Times New Roman" w:cs="Times New Roman"/>
          <w:b/>
          <w:spacing w:val="15"/>
          <w:shd w:val="clear" w:color="auto" w:fill="FFFFFF"/>
        </w:rPr>
        <w:tab/>
      </w:r>
    </w:p>
    <w:p w:rsidR="00CE3870" w:rsidRPr="00E97C63" w:rsidRDefault="00E97C63" w:rsidP="00E97C63">
      <w:pPr>
        <w:tabs>
          <w:tab w:val="left" w:pos="6516"/>
        </w:tabs>
        <w:spacing w:before="100" w:beforeAutospacing="1" w:after="100" w:afterAutospacing="1" w:line="240" w:lineRule="auto"/>
        <w:jc w:val="both"/>
        <w:rPr>
          <w:rFonts w:ascii="Times New Roman" w:hAnsi="Times New Roman" w:cs="Times New Roman"/>
          <w:spacing w:val="15"/>
          <w:shd w:val="clear" w:color="auto" w:fill="FFFFFF"/>
        </w:rPr>
      </w:pPr>
      <w:r>
        <w:rPr>
          <w:rFonts w:ascii="Times New Roman" w:hAnsi="Times New Roman" w:cs="Times New Roman"/>
          <w:spacing w:val="15"/>
          <w:shd w:val="clear" w:color="auto" w:fill="FFFFFF"/>
        </w:rPr>
        <w:t>L</w:t>
      </w:r>
      <w:r w:rsidR="00593AA2" w:rsidRPr="00E97C63">
        <w:rPr>
          <w:rFonts w:ascii="Times New Roman" w:hAnsi="Times New Roman" w:cs="Times New Roman"/>
          <w:spacing w:val="15"/>
          <w:sz w:val="24"/>
          <w:szCs w:val="24"/>
          <w:shd w:val="clear" w:color="auto" w:fill="FFFFFF"/>
        </w:rPr>
        <w:t xml:space="preserve">a qualité et le respect des délais constituent nos priorités absolues. </w:t>
      </w:r>
      <w:r w:rsidR="00593AA2" w:rsidRPr="00E97C63">
        <w:rPr>
          <w:rFonts w:ascii="Times New Roman" w:hAnsi="Times New Roman" w:cs="Times New Roman"/>
          <w:sz w:val="24"/>
          <w:szCs w:val="24"/>
        </w:rPr>
        <w:t xml:space="preserve">Forts de notre expérience dans le domaine de la traduction et de la localisation, nous </w:t>
      </w:r>
      <w:r w:rsidR="00316716">
        <w:rPr>
          <w:rFonts w:ascii="Times New Roman" w:hAnsi="Times New Roman" w:cs="Times New Roman"/>
          <w:sz w:val="24"/>
          <w:szCs w:val="24"/>
        </w:rPr>
        <w:t xml:space="preserve">pensons qu’une bonne </w:t>
      </w:r>
      <w:r w:rsidR="004435BF">
        <w:rPr>
          <w:rFonts w:ascii="Times New Roman" w:hAnsi="Times New Roman" w:cs="Times New Roman"/>
          <w:sz w:val="24"/>
          <w:szCs w:val="24"/>
        </w:rPr>
        <w:t>traduction est celle qui doit se lire comme si elle avait été directement rédiger dans la langue cible</w:t>
      </w:r>
      <w:r w:rsidR="00593AA2" w:rsidRPr="00E97C63">
        <w:rPr>
          <w:rFonts w:ascii="Times New Roman" w:hAnsi="Times New Roman" w:cs="Times New Roman"/>
          <w:sz w:val="24"/>
          <w:szCs w:val="24"/>
        </w:rPr>
        <w:t>. Ce haut niveau d’exigence nous a permis de bâtir des partenariats solides et des relations de confiance avec nos clients.</w:t>
      </w:r>
      <w:r w:rsidR="005D4025" w:rsidRPr="00E97C63">
        <w:rPr>
          <w:rFonts w:ascii="Times New Roman" w:hAnsi="Times New Roman" w:cs="Times New Roman"/>
          <w:sz w:val="24"/>
          <w:szCs w:val="24"/>
        </w:rPr>
        <w:t xml:space="preserve"> Notre mission est </w:t>
      </w:r>
      <w:r w:rsidR="00B03D92" w:rsidRPr="00E97C63">
        <w:rPr>
          <w:rFonts w:ascii="Times New Roman" w:hAnsi="Times New Roman" w:cs="Times New Roman"/>
          <w:sz w:val="24"/>
          <w:szCs w:val="24"/>
        </w:rPr>
        <w:t xml:space="preserve">de comprendre les langues, mais aussi les cultures des deux parties, afin de transmettre avec précision le sens et l'intention du texte original. </w:t>
      </w:r>
    </w:p>
    <w:p w:rsidR="003E74F0" w:rsidRPr="00EE4219" w:rsidRDefault="0015349A" w:rsidP="00B03D92">
      <w:pPr>
        <w:tabs>
          <w:tab w:val="left" w:pos="6516"/>
        </w:tabs>
        <w:spacing w:before="100" w:beforeAutospacing="1" w:after="100" w:afterAutospacing="1" w:line="360" w:lineRule="auto"/>
        <w:jc w:val="both"/>
        <w:rPr>
          <w:rFonts w:ascii="Times New Roman" w:hAnsi="Times New Roman" w:cs="Times New Roman"/>
          <w:b/>
          <w:sz w:val="24"/>
          <w:szCs w:val="24"/>
        </w:rPr>
      </w:pPr>
      <w:r w:rsidRPr="00EE4219">
        <w:rPr>
          <w:rFonts w:ascii="Times New Roman" w:hAnsi="Times New Roman" w:cs="Times New Roman"/>
          <w:b/>
          <w:sz w:val="24"/>
          <w:szCs w:val="24"/>
        </w:rPr>
        <w:t>Services</w:t>
      </w:r>
    </w:p>
    <w:p w:rsidR="00E97C63" w:rsidRDefault="0011245B" w:rsidP="00B03D92">
      <w:pPr>
        <w:tabs>
          <w:tab w:val="left" w:pos="6516"/>
        </w:tabs>
        <w:spacing w:before="100" w:beforeAutospacing="1" w:after="100" w:afterAutospacing="1" w:line="360" w:lineRule="auto"/>
        <w:jc w:val="both"/>
        <w:rPr>
          <w:rFonts w:ascii="Times New Roman" w:hAnsi="Times New Roman" w:cs="Times New Roman"/>
          <w:spacing w:val="15"/>
          <w:sz w:val="24"/>
          <w:szCs w:val="24"/>
          <w:shd w:val="clear" w:color="auto" w:fill="FFFFFF"/>
        </w:rPr>
      </w:pPr>
      <w:r>
        <w:rPr>
          <w:rFonts w:ascii="Times New Roman" w:hAnsi="Times New Roman" w:cs="Times New Roman"/>
          <w:spacing w:val="15"/>
          <w:sz w:val="24"/>
          <w:szCs w:val="24"/>
          <w:shd w:val="clear" w:color="auto" w:fill="FFFFFF"/>
        </w:rPr>
        <w:t>Notre</w:t>
      </w:r>
      <w:r w:rsidR="00E97C63" w:rsidRPr="00E97C63">
        <w:rPr>
          <w:rFonts w:ascii="Times New Roman" w:hAnsi="Times New Roman" w:cs="Times New Roman"/>
          <w:spacing w:val="15"/>
          <w:sz w:val="24"/>
          <w:szCs w:val="24"/>
          <w:shd w:val="clear" w:color="auto" w:fill="FFFFFF"/>
        </w:rPr>
        <w:t xml:space="preserve"> </w:t>
      </w:r>
      <w:r w:rsidR="00316716">
        <w:rPr>
          <w:rFonts w:ascii="Times New Roman" w:hAnsi="Times New Roman" w:cs="Times New Roman"/>
          <w:spacing w:val="15"/>
          <w:sz w:val="24"/>
          <w:szCs w:val="24"/>
          <w:shd w:val="clear" w:color="auto" w:fill="FFFFFF"/>
        </w:rPr>
        <w:t xml:space="preserve">bureau de traduction offre </w:t>
      </w:r>
      <w:r w:rsidR="00E945B9">
        <w:rPr>
          <w:rFonts w:ascii="Times New Roman" w:hAnsi="Times New Roman" w:cs="Times New Roman"/>
          <w:spacing w:val="15"/>
          <w:sz w:val="24"/>
          <w:szCs w:val="24"/>
          <w:shd w:val="clear" w:color="auto" w:fill="FFFFFF"/>
        </w:rPr>
        <w:t>des services complémentaires</w:t>
      </w:r>
      <w:r w:rsidR="00E97C63" w:rsidRPr="00E97C63">
        <w:rPr>
          <w:rFonts w:ascii="Times New Roman" w:hAnsi="Times New Roman" w:cs="Times New Roman"/>
          <w:spacing w:val="15"/>
          <w:sz w:val="24"/>
          <w:szCs w:val="24"/>
          <w:shd w:val="clear" w:color="auto" w:fill="FFFFFF"/>
        </w:rPr>
        <w:t xml:space="preserve"> </w:t>
      </w:r>
      <w:r w:rsidR="00DE6AE8">
        <w:rPr>
          <w:rFonts w:ascii="Times New Roman" w:hAnsi="Times New Roman" w:cs="Times New Roman"/>
          <w:spacing w:val="15"/>
          <w:sz w:val="24"/>
          <w:szCs w:val="24"/>
          <w:shd w:val="clear" w:color="auto" w:fill="FFFFFF"/>
        </w:rPr>
        <w:t xml:space="preserve">qui joue un rôle crucial dans la communication internationale et interculturelle. Elle offre </w:t>
      </w:r>
      <w:r w:rsidR="00E97C63" w:rsidRPr="00E97C63">
        <w:rPr>
          <w:rFonts w:ascii="Times New Roman" w:hAnsi="Times New Roman" w:cs="Times New Roman"/>
          <w:spacing w:val="15"/>
          <w:sz w:val="24"/>
          <w:szCs w:val="24"/>
          <w:shd w:val="clear" w:color="auto" w:fill="FFFFFF"/>
        </w:rPr>
        <w:t>d</w:t>
      </w:r>
      <w:r w:rsidR="00DE6AE8">
        <w:rPr>
          <w:rFonts w:ascii="Times New Roman" w:hAnsi="Times New Roman" w:cs="Times New Roman"/>
          <w:spacing w:val="15"/>
          <w:sz w:val="24"/>
          <w:szCs w:val="24"/>
          <w:shd w:val="clear" w:color="auto" w:fill="FFFFFF"/>
        </w:rPr>
        <w:t>es services d</w:t>
      </w:r>
      <w:r w:rsidR="00E97C63" w:rsidRPr="00E97C63">
        <w:rPr>
          <w:rFonts w:ascii="Times New Roman" w:hAnsi="Times New Roman" w:cs="Times New Roman"/>
          <w:spacing w:val="15"/>
          <w:sz w:val="24"/>
          <w:szCs w:val="24"/>
          <w:shd w:val="clear" w:color="auto" w:fill="FFFFFF"/>
        </w:rPr>
        <w:t>e traduction des textes spécialisés et technique, de traducti</w:t>
      </w:r>
      <w:r w:rsidR="00E97C63">
        <w:rPr>
          <w:rFonts w:ascii="Times New Roman" w:hAnsi="Times New Roman" w:cs="Times New Roman"/>
          <w:spacing w:val="15"/>
          <w:sz w:val="24"/>
          <w:szCs w:val="24"/>
          <w:shd w:val="clear" w:color="auto" w:fill="FFFFFF"/>
        </w:rPr>
        <w:t>on audiovisuelle et de localisation</w:t>
      </w:r>
      <w:r w:rsidR="00DD3467">
        <w:rPr>
          <w:rFonts w:ascii="Times New Roman" w:hAnsi="Times New Roman" w:cs="Times New Roman"/>
          <w:spacing w:val="15"/>
          <w:sz w:val="24"/>
          <w:szCs w:val="24"/>
          <w:shd w:val="clear" w:color="auto" w:fill="FFFFFF"/>
        </w:rPr>
        <w:t>. En outre</w:t>
      </w:r>
      <w:r w:rsidR="00E97C63" w:rsidRPr="00E97C63">
        <w:rPr>
          <w:rFonts w:ascii="Times New Roman" w:hAnsi="Times New Roman" w:cs="Times New Roman"/>
          <w:spacing w:val="15"/>
          <w:sz w:val="24"/>
          <w:szCs w:val="24"/>
          <w:shd w:val="clear" w:color="auto" w:fill="FFFFFF"/>
        </w:rPr>
        <w:t>, elle</w:t>
      </w:r>
      <w:r w:rsidR="00DD3467">
        <w:rPr>
          <w:rFonts w:ascii="Times New Roman" w:hAnsi="Times New Roman" w:cs="Times New Roman"/>
          <w:spacing w:val="15"/>
          <w:sz w:val="24"/>
          <w:szCs w:val="24"/>
          <w:shd w:val="clear" w:color="auto" w:fill="FFFFFF"/>
        </w:rPr>
        <w:t xml:space="preserve"> propose</w:t>
      </w:r>
      <w:r w:rsidR="00E97C63" w:rsidRPr="00E97C63">
        <w:rPr>
          <w:rFonts w:ascii="Times New Roman" w:hAnsi="Times New Roman" w:cs="Times New Roman"/>
          <w:spacing w:val="15"/>
          <w:sz w:val="24"/>
          <w:szCs w:val="24"/>
          <w:shd w:val="clear" w:color="auto" w:fill="FFFFFF"/>
        </w:rPr>
        <w:t xml:space="preserve"> également une panoplie de services tels que : les formations relatives à l’utilisation des TAO (Traduction assistée par l’ordinateur)</w:t>
      </w:r>
      <w:r w:rsidR="00DD3467">
        <w:rPr>
          <w:rFonts w:ascii="Times New Roman" w:hAnsi="Times New Roman" w:cs="Times New Roman"/>
          <w:spacing w:val="15"/>
          <w:sz w:val="24"/>
          <w:szCs w:val="24"/>
          <w:shd w:val="clear" w:color="auto" w:fill="FFFFFF"/>
        </w:rPr>
        <w:t xml:space="preserve"> au sein de sa structure</w:t>
      </w:r>
      <w:r w:rsidR="00E97C63" w:rsidRPr="00E97C63">
        <w:rPr>
          <w:rFonts w:ascii="Times New Roman" w:hAnsi="Times New Roman" w:cs="Times New Roman"/>
          <w:spacing w:val="15"/>
          <w:sz w:val="24"/>
          <w:szCs w:val="24"/>
          <w:shd w:val="clear" w:color="auto" w:fill="FFFFFF"/>
        </w:rPr>
        <w:t>.</w:t>
      </w:r>
    </w:p>
    <w:p w:rsidR="00DD3467" w:rsidRPr="00EE4219" w:rsidRDefault="00DD3467" w:rsidP="00B03D92">
      <w:pPr>
        <w:tabs>
          <w:tab w:val="left" w:pos="6516"/>
        </w:tabs>
        <w:spacing w:before="100" w:beforeAutospacing="1" w:after="100" w:afterAutospacing="1" w:line="360" w:lineRule="auto"/>
        <w:jc w:val="both"/>
        <w:rPr>
          <w:rFonts w:ascii="Times New Roman" w:hAnsi="Times New Roman" w:cs="Times New Roman"/>
          <w:b/>
          <w:spacing w:val="15"/>
          <w:sz w:val="24"/>
          <w:szCs w:val="24"/>
          <w:shd w:val="clear" w:color="auto" w:fill="FFFFFF"/>
        </w:rPr>
      </w:pPr>
      <w:r w:rsidRPr="00EE4219">
        <w:rPr>
          <w:rFonts w:ascii="Times New Roman" w:hAnsi="Times New Roman" w:cs="Times New Roman"/>
          <w:b/>
          <w:spacing w:val="15"/>
          <w:sz w:val="24"/>
          <w:szCs w:val="24"/>
          <w:shd w:val="clear" w:color="auto" w:fill="FFFFFF"/>
        </w:rPr>
        <w:t xml:space="preserve">Les langues proposées par </w:t>
      </w:r>
      <w:proofErr w:type="gramStart"/>
      <w:r w:rsidRPr="00EE4219">
        <w:rPr>
          <w:rFonts w:ascii="Times New Roman" w:hAnsi="Times New Roman" w:cs="Times New Roman"/>
          <w:b/>
          <w:spacing w:val="15"/>
          <w:sz w:val="24"/>
          <w:szCs w:val="24"/>
          <w:shd w:val="clear" w:color="auto" w:fill="FFFFFF"/>
        </w:rPr>
        <w:t xml:space="preserve">notre </w:t>
      </w:r>
      <w:r w:rsidR="00F17E6B">
        <w:rPr>
          <w:rFonts w:ascii="Times New Roman" w:hAnsi="Times New Roman" w:cs="Times New Roman"/>
          <w:b/>
          <w:spacing w:val="15"/>
          <w:sz w:val="24"/>
          <w:szCs w:val="24"/>
          <w:shd w:val="clear" w:color="auto" w:fill="FFFFFF"/>
        </w:rPr>
        <w:t xml:space="preserve"> </w:t>
      </w:r>
      <w:bookmarkStart w:id="0" w:name="_GoBack"/>
      <w:bookmarkEnd w:id="0"/>
      <w:r w:rsidRPr="00EE4219">
        <w:rPr>
          <w:rFonts w:ascii="Times New Roman" w:hAnsi="Times New Roman" w:cs="Times New Roman"/>
          <w:b/>
          <w:spacing w:val="15"/>
          <w:sz w:val="24"/>
          <w:szCs w:val="24"/>
          <w:shd w:val="clear" w:color="auto" w:fill="FFFFFF"/>
        </w:rPr>
        <w:t>agence</w:t>
      </w:r>
      <w:proofErr w:type="gramEnd"/>
      <w:r w:rsidRPr="00EE4219">
        <w:rPr>
          <w:rFonts w:ascii="Times New Roman" w:hAnsi="Times New Roman" w:cs="Times New Roman"/>
          <w:b/>
          <w:spacing w:val="15"/>
          <w:sz w:val="24"/>
          <w:szCs w:val="24"/>
          <w:shd w:val="clear" w:color="auto" w:fill="FFFFFF"/>
        </w:rPr>
        <w:t xml:space="preserve"> de traduction</w:t>
      </w:r>
    </w:p>
    <w:p w:rsidR="00DD3467" w:rsidRDefault="00DD3467" w:rsidP="00B03D92">
      <w:pPr>
        <w:tabs>
          <w:tab w:val="left" w:pos="6516"/>
        </w:tabs>
        <w:spacing w:before="100" w:beforeAutospacing="1" w:after="100" w:afterAutospacing="1" w:line="360" w:lineRule="auto"/>
        <w:jc w:val="both"/>
        <w:rPr>
          <w:rFonts w:ascii="Times New Roman" w:hAnsi="Times New Roman" w:cs="Times New Roman"/>
          <w:spacing w:val="15"/>
          <w:sz w:val="24"/>
          <w:szCs w:val="24"/>
          <w:shd w:val="clear" w:color="auto" w:fill="FFFFFF"/>
        </w:rPr>
      </w:pPr>
      <w:r>
        <w:rPr>
          <w:rFonts w:ascii="Times New Roman" w:hAnsi="Times New Roman" w:cs="Times New Roman"/>
          <w:spacing w:val="15"/>
          <w:sz w:val="24"/>
          <w:szCs w:val="24"/>
          <w:shd w:val="clear" w:color="auto" w:fill="FFFFFF"/>
        </w:rPr>
        <w:t>Le monde devenu un village planétaire dans lequel nous sommes appelés à communiquer et à vivre ensemble, notre agence met à votre disposition une pléthore de langues ainsi que des linguistes très expérimentés dans lesdites langues.</w:t>
      </w:r>
    </w:p>
    <w:p w:rsidR="00E97C63" w:rsidRDefault="00DD3467" w:rsidP="00B03D92">
      <w:pPr>
        <w:tabs>
          <w:tab w:val="left" w:pos="6516"/>
        </w:tabs>
        <w:spacing w:before="100" w:beforeAutospacing="1" w:after="100" w:afterAutospacing="1" w:line="360" w:lineRule="auto"/>
        <w:jc w:val="both"/>
        <w:rPr>
          <w:rFonts w:ascii="Times New Roman" w:hAnsi="Times New Roman" w:cs="Times New Roman"/>
          <w:spacing w:val="15"/>
          <w:sz w:val="24"/>
          <w:szCs w:val="24"/>
          <w:shd w:val="clear" w:color="auto" w:fill="FFFFFF"/>
        </w:rPr>
      </w:pPr>
      <w:r>
        <w:rPr>
          <w:rFonts w:ascii="Times New Roman" w:hAnsi="Times New Roman" w:cs="Times New Roman"/>
          <w:spacing w:val="15"/>
          <w:sz w:val="24"/>
          <w:szCs w:val="24"/>
          <w:shd w:val="clear" w:color="auto" w:fill="FFFFFF"/>
        </w:rPr>
        <w:t>Langues de l’ONU : Anglais, Français, Chinois, espagnol</w:t>
      </w:r>
    </w:p>
    <w:p w:rsidR="00344190" w:rsidRDefault="00344190" w:rsidP="00B03D92">
      <w:pPr>
        <w:tabs>
          <w:tab w:val="left" w:pos="6516"/>
        </w:tabs>
        <w:spacing w:before="100" w:beforeAutospacing="1" w:after="100" w:afterAutospacing="1" w:line="360" w:lineRule="auto"/>
        <w:jc w:val="both"/>
        <w:rPr>
          <w:rFonts w:ascii="Times New Roman" w:hAnsi="Times New Roman" w:cs="Times New Roman"/>
          <w:spacing w:val="15"/>
          <w:sz w:val="24"/>
          <w:szCs w:val="24"/>
          <w:shd w:val="clear" w:color="auto" w:fill="FFFFFF"/>
        </w:rPr>
      </w:pPr>
      <w:r>
        <w:rPr>
          <w:rFonts w:ascii="Times New Roman" w:hAnsi="Times New Roman" w:cs="Times New Roman"/>
          <w:spacing w:val="15"/>
          <w:sz w:val="24"/>
          <w:szCs w:val="24"/>
          <w:shd w:val="clear" w:color="auto" w:fill="FFFFFF"/>
        </w:rPr>
        <w:lastRenderedPageBreak/>
        <w:t>Langues de l’UE : Anglais, Français, Espagnol, Allemand, Italien</w:t>
      </w:r>
    </w:p>
    <w:p w:rsidR="00344190" w:rsidRDefault="00344190" w:rsidP="00B03D92">
      <w:pPr>
        <w:tabs>
          <w:tab w:val="left" w:pos="6516"/>
        </w:tabs>
        <w:spacing w:before="100" w:beforeAutospacing="1" w:after="100" w:afterAutospacing="1" w:line="360" w:lineRule="auto"/>
        <w:jc w:val="both"/>
        <w:rPr>
          <w:rFonts w:ascii="Times New Roman" w:hAnsi="Times New Roman" w:cs="Times New Roman"/>
          <w:spacing w:val="15"/>
          <w:sz w:val="24"/>
          <w:szCs w:val="24"/>
          <w:shd w:val="clear" w:color="auto" w:fill="FFFFFF"/>
        </w:rPr>
      </w:pPr>
      <w:r>
        <w:rPr>
          <w:rFonts w:ascii="Times New Roman" w:hAnsi="Times New Roman" w:cs="Times New Roman"/>
          <w:spacing w:val="15"/>
          <w:sz w:val="24"/>
          <w:szCs w:val="24"/>
          <w:shd w:val="clear" w:color="auto" w:fill="FFFFFF"/>
        </w:rPr>
        <w:t xml:space="preserve">Langues africaines : Lingala, Bassa, Ewondo, Douala, </w:t>
      </w:r>
      <w:proofErr w:type="spellStart"/>
      <w:r>
        <w:rPr>
          <w:rFonts w:ascii="Times New Roman" w:hAnsi="Times New Roman" w:cs="Times New Roman"/>
          <w:spacing w:val="15"/>
          <w:sz w:val="24"/>
          <w:szCs w:val="24"/>
          <w:shd w:val="clear" w:color="auto" w:fill="FFFFFF"/>
        </w:rPr>
        <w:t>Bakaka</w:t>
      </w:r>
      <w:proofErr w:type="spellEnd"/>
      <w:r>
        <w:rPr>
          <w:rFonts w:ascii="Times New Roman" w:hAnsi="Times New Roman" w:cs="Times New Roman"/>
          <w:spacing w:val="15"/>
          <w:sz w:val="24"/>
          <w:szCs w:val="24"/>
          <w:shd w:val="clear" w:color="auto" w:fill="FFFFFF"/>
        </w:rPr>
        <w:t xml:space="preserve">, </w:t>
      </w:r>
      <w:proofErr w:type="spellStart"/>
      <w:r>
        <w:rPr>
          <w:rFonts w:ascii="Times New Roman" w:hAnsi="Times New Roman" w:cs="Times New Roman"/>
          <w:spacing w:val="15"/>
          <w:sz w:val="24"/>
          <w:szCs w:val="24"/>
          <w:shd w:val="clear" w:color="auto" w:fill="FFFFFF"/>
        </w:rPr>
        <w:t>Anskript</w:t>
      </w:r>
      <w:proofErr w:type="spellEnd"/>
    </w:p>
    <w:p w:rsidR="00344190" w:rsidRDefault="00344190" w:rsidP="00B03D92">
      <w:pPr>
        <w:tabs>
          <w:tab w:val="left" w:pos="6516"/>
        </w:tabs>
        <w:spacing w:before="100" w:beforeAutospacing="1" w:after="100" w:afterAutospacing="1" w:line="360" w:lineRule="auto"/>
        <w:jc w:val="both"/>
        <w:rPr>
          <w:rFonts w:ascii="Times New Roman" w:hAnsi="Times New Roman" w:cs="Times New Roman"/>
          <w:spacing w:val="15"/>
          <w:sz w:val="24"/>
          <w:szCs w:val="24"/>
          <w:shd w:val="clear" w:color="auto" w:fill="FFFFFF"/>
        </w:rPr>
      </w:pPr>
      <w:r>
        <w:rPr>
          <w:rFonts w:ascii="Times New Roman" w:hAnsi="Times New Roman" w:cs="Times New Roman"/>
          <w:spacing w:val="15"/>
          <w:sz w:val="24"/>
          <w:szCs w:val="24"/>
          <w:shd w:val="clear" w:color="auto" w:fill="FFFFFF"/>
        </w:rPr>
        <w:t>Langues asiatiques : chinois et japonais</w:t>
      </w:r>
    </w:p>
    <w:p w:rsidR="00420A3D" w:rsidRPr="00EE4219" w:rsidRDefault="00344190" w:rsidP="00B03D92">
      <w:pPr>
        <w:tabs>
          <w:tab w:val="left" w:pos="6516"/>
        </w:tabs>
        <w:spacing w:before="100" w:beforeAutospacing="1" w:after="100" w:afterAutospacing="1" w:line="360" w:lineRule="auto"/>
        <w:jc w:val="both"/>
        <w:rPr>
          <w:rFonts w:ascii="Times New Roman" w:hAnsi="Times New Roman" w:cs="Times New Roman"/>
          <w:b/>
          <w:spacing w:val="15"/>
          <w:sz w:val="24"/>
          <w:szCs w:val="24"/>
          <w:shd w:val="clear" w:color="auto" w:fill="FFFFFF"/>
        </w:rPr>
      </w:pPr>
      <w:r w:rsidRPr="00EE4219">
        <w:rPr>
          <w:rFonts w:ascii="Times New Roman" w:hAnsi="Times New Roman" w:cs="Times New Roman"/>
          <w:b/>
          <w:spacing w:val="15"/>
          <w:sz w:val="24"/>
          <w:szCs w:val="24"/>
          <w:shd w:val="clear" w:color="auto" w:fill="FFFFFF"/>
        </w:rPr>
        <w:t>Nos traducteurs professionnels, vos partenaires des traductions de la plus haute qualité</w:t>
      </w:r>
    </w:p>
    <w:p w:rsidR="0015349A" w:rsidRDefault="00344190" w:rsidP="00B03D92">
      <w:pPr>
        <w:tabs>
          <w:tab w:val="left" w:pos="6516"/>
        </w:tabs>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Création de l’agence (2018) ;          Langues (13) ;         Traducteurs (30) ; </w:t>
      </w:r>
      <w:r w:rsidR="00420A3D">
        <w:rPr>
          <w:rFonts w:ascii="Times New Roman" w:eastAsia="Times New Roman" w:hAnsi="Times New Roman" w:cs="Times New Roman"/>
          <w:sz w:val="24"/>
          <w:szCs w:val="24"/>
          <w:lang w:eastAsia="fr-FR"/>
        </w:rPr>
        <w:t xml:space="preserve">      1 million de mots traités par an, 5000 minutes traitées par an.</w:t>
      </w:r>
    </w:p>
    <w:p w:rsidR="00420A3D" w:rsidRDefault="00420A3D" w:rsidP="00B03D92">
      <w:pPr>
        <w:tabs>
          <w:tab w:val="left" w:pos="6516"/>
        </w:tabs>
        <w:spacing w:before="100" w:beforeAutospacing="1" w:after="100" w:afterAutospacing="1" w:line="360" w:lineRule="auto"/>
        <w:jc w:val="both"/>
        <w:rPr>
          <w:rFonts w:ascii="Times New Roman" w:eastAsia="Times New Roman" w:hAnsi="Times New Roman" w:cs="Times New Roman"/>
          <w:sz w:val="24"/>
          <w:szCs w:val="24"/>
          <w:lang w:eastAsia="fr-FR"/>
        </w:rPr>
      </w:pPr>
      <w:r w:rsidRPr="00EE4219">
        <w:rPr>
          <w:rFonts w:ascii="Times New Roman" w:eastAsia="Times New Roman" w:hAnsi="Times New Roman" w:cs="Times New Roman"/>
          <w:b/>
          <w:sz w:val="24"/>
          <w:szCs w:val="24"/>
          <w:highlight w:val="lightGray"/>
          <w:lang w:eastAsia="fr-FR"/>
        </w:rPr>
        <w:t>Domaine d’expertise</w:t>
      </w:r>
      <w:r w:rsidRPr="00EE4219">
        <w:rPr>
          <w:rFonts w:ascii="Times New Roman" w:eastAsia="Times New Roman" w:hAnsi="Times New Roman" w:cs="Times New Roman"/>
          <w:sz w:val="24"/>
          <w:szCs w:val="24"/>
          <w:highlight w:val="lightGray"/>
          <w:lang w:eastAsia="fr-FR"/>
        </w:rPr>
        <w:t xml:space="preserve"> : </w:t>
      </w:r>
      <w:r w:rsidRPr="00D10728">
        <w:rPr>
          <w:rFonts w:ascii="Helvetica" w:hAnsi="Helvetica"/>
          <w:b/>
          <w:bCs/>
          <w:spacing w:val="30"/>
          <w:sz w:val="18"/>
          <w:szCs w:val="18"/>
          <w:highlight w:val="lightGray"/>
          <w:shd w:val="clear" w:color="auto" w:fill="3D3D3D"/>
        </w:rPr>
        <w:t xml:space="preserve">Aéronautique, Automobile, Architecture, Agroalimentaire, Aménagement du Territoire, Arts &amp; Culture, Assurance, Biotechnologie, Communication &amp; Médias, Conférences &amp; Symposiums, Congrès &amp; Salons, Construction, Bâtiment, Construction navale, Cosmétique, Défense, Education &amp; Formation, Energie &amp; Energie renouvelable, Environnement, Finance &amp; Comptabilité, Histoire, Industrie, Informatique, Ingénierie technique, Institutionnel, Juridique </w:t>
      </w:r>
      <w:r w:rsidR="00EE4219" w:rsidRPr="00D10728">
        <w:rPr>
          <w:rFonts w:ascii="Helvetica" w:hAnsi="Helvetica"/>
          <w:b/>
          <w:bCs/>
          <w:spacing w:val="30"/>
          <w:sz w:val="18"/>
          <w:szCs w:val="18"/>
          <w:highlight w:val="lightGray"/>
          <w:shd w:val="clear" w:color="auto" w:fill="3D3D3D"/>
        </w:rPr>
        <w:t xml:space="preserve">&amp; Droit, </w:t>
      </w:r>
      <w:r w:rsidRPr="00D10728">
        <w:rPr>
          <w:rFonts w:ascii="Helvetica" w:hAnsi="Helvetica"/>
          <w:b/>
          <w:bCs/>
          <w:spacing w:val="30"/>
          <w:sz w:val="18"/>
          <w:szCs w:val="18"/>
          <w:highlight w:val="lightGray"/>
          <w:shd w:val="clear" w:color="auto" w:fill="3D3D3D"/>
        </w:rPr>
        <w:t>Maritime &amp; Portuaire, Médecine &amp; Sant</w:t>
      </w:r>
      <w:r w:rsidR="00EE4219" w:rsidRPr="00D10728">
        <w:rPr>
          <w:rFonts w:ascii="Helvetica" w:hAnsi="Helvetica"/>
          <w:b/>
          <w:bCs/>
          <w:spacing w:val="30"/>
          <w:sz w:val="18"/>
          <w:szCs w:val="18"/>
          <w:highlight w:val="lightGray"/>
          <w:shd w:val="clear" w:color="auto" w:fill="3D3D3D"/>
        </w:rPr>
        <w:t xml:space="preserve">é, </w:t>
      </w:r>
      <w:r w:rsidRPr="00D10728">
        <w:rPr>
          <w:rFonts w:ascii="Helvetica" w:hAnsi="Helvetica"/>
          <w:b/>
          <w:bCs/>
          <w:spacing w:val="30"/>
          <w:sz w:val="18"/>
          <w:szCs w:val="18"/>
          <w:highlight w:val="lightGray"/>
          <w:shd w:val="clear" w:color="auto" w:fill="3D3D3D"/>
        </w:rPr>
        <w:t>Services publics, Sciences &amp; Recherche, Technologie de l’Information, Tourisme, Transport, Université, Vins &amp; Spiritueux, Voyages &amp; Loisir</w:t>
      </w:r>
    </w:p>
    <w:p w:rsidR="00420A3D" w:rsidRPr="00EE4219" w:rsidRDefault="00420A3D" w:rsidP="00B03D92">
      <w:pPr>
        <w:tabs>
          <w:tab w:val="left" w:pos="6516"/>
        </w:tabs>
        <w:spacing w:before="100" w:beforeAutospacing="1" w:after="100" w:afterAutospacing="1" w:line="360" w:lineRule="auto"/>
        <w:jc w:val="both"/>
        <w:rPr>
          <w:rFonts w:ascii="Times New Roman" w:eastAsia="Times New Roman" w:hAnsi="Times New Roman" w:cs="Times New Roman"/>
          <w:b/>
          <w:sz w:val="24"/>
          <w:szCs w:val="24"/>
          <w:lang w:eastAsia="fr-FR"/>
        </w:rPr>
      </w:pPr>
      <w:r w:rsidRPr="00EE4219">
        <w:rPr>
          <w:rFonts w:ascii="Times New Roman" w:eastAsia="Times New Roman" w:hAnsi="Times New Roman" w:cs="Times New Roman"/>
          <w:b/>
          <w:sz w:val="24"/>
          <w:szCs w:val="24"/>
          <w:lang w:eastAsia="fr-FR"/>
        </w:rPr>
        <w:t>Ils nous font confiance</w:t>
      </w:r>
    </w:p>
    <w:p w:rsidR="00420A3D" w:rsidRDefault="00420A3D" w:rsidP="00B03D92">
      <w:pPr>
        <w:tabs>
          <w:tab w:val="left" w:pos="6516"/>
        </w:tabs>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B-PARTNERS, AIA LAB, CHINATECH ACADEMY, NGO RED, AAMESP</w:t>
      </w:r>
    </w:p>
    <w:p w:rsidR="00420A3D" w:rsidRPr="00EE4219" w:rsidRDefault="00EE4219" w:rsidP="00B03D92">
      <w:pPr>
        <w:tabs>
          <w:tab w:val="left" w:pos="6516"/>
        </w:tabs>
        <w:spacing w:before="100" w:beforeAutospacing="1" w:after="100" w:afterAutospacing="1" w:line="360" w:lineRule="auto"/>
        <w:jc w:val="both"/>
        <w:rPr>
          <w:rFonts w:ascii="Times New Roman" w:eastAsia="Times New Roman" w:hAnsi="Times New Roman" w:cs="Times New Roman"/>
          <w:b/>
          <w:sz w:val="24"/>
          <w:szCs w:val="24"/>
          <w:lang w:eastAsia="fr-FR"/>
        </w:rPr>
      </w:pPr>
      <w:r w:rsidRPr="00EE4219">
        <w:rPr>
          <w:rFonts w:ascii="Times New Roman" w:eastAsia="Times New Roman" w:hAnsi="Times New Roman" w:cs="Times New Roman"/>
          <w:b/>
          <w:sz w:val="24"/>
          <w:szCs w:val="24"/>
          <w:lang w:eastAsia="fr-FR"/>
        </w:rPr>
        <w:t>Valeur</w:t>
      </w:r>
      <w:r>
        <w:rPr>
          <w:rFonts w:ascii="Times New Roman" w:eastAsia="Times New Roman" w:hAnsi="Times New Roman" w:cs="Times New Roman"/>
          <w:b/>
          <w:sz w:val="24"/>
          <w:szCs w:val="24"/>
          <w:lang w:eastAsia="fr-FR"/>
        </w:rPr>
        <w:t>s</w:t>
      </w:r>
    </w:p>
    <w:p w:rsidR="00EE4219" w:rsidRDefault="00EE4219" w:rsidP="00B03D92">
      <w:pPr>
        <w:tabs>
          <w:tab w:val="left" w:pos="6516"/>
        </w:tabs>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Qualité                        efficacité                                  expertise</w:t>
      </w:r>
    </w:p>
    <w:p w:rsidR="00EE4219" w:rsidRDefault="00EE4219" w:rsidP="00B03D92">
      <w:pPr>
        <w:tabs>
          <w:tab w:val="left" w:pos="6516"/>
        </w:tabs>
        <w:spacing w:before="100" w:beforeAutospacing="1" w:after="100" w:afterAutospacing="1" w:line="360" w:lineRule="auto"/>
        <w:jc w:val="both"/>
        <w:rPr>
          <w:rFonts w:ascii="Times New Roman" w:eastAsia="Times New Roman" w:hAnsi="Times New Roman" w:cs="Times New Roman"/>
          <w:b/>
          <w:sz w:val="24"/>
          <w:szCs w:val="24"/>
          <w:lang w:eastAsia="fr-FR"/>
        </w:rPr>
      </w:pPr>
      <w:r w:rsidRPr="00EE4219">
        <w:rPr>
          <w:rFonts w:ascii="Times New Roman" w:eastAsia="Times New Roman" w:hAnsi="Times New Roman" w:cs="Times New Roman"/>
          <w:b/>
          <w:sz w:val="24"/>
          <w:szCs w:val="24"/>
          <w:lang w:eastAsia="fr-FR"/>
        </w:rPr>
        <w:t>Articles</w:t>
      </w:r>
    </w:p>
    <w:p w:rsidR="00A25847" w:rsidRDefault="00A25847" w:rsidP="00B03D92">
      <w:pPr>
        <w:tabs>
          <w:tab w:val="left" w:pos="6516"/>
        </w:tabs>
        <w:spacing w:before="100" w:beforeAutospacing="1" w:after="100" w:afterAutospacing="1"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Importance de la traduction dans un monde dominé par le numérique</w:t>
      </w:r>
    </w:p>
    <w:p w:rsidR="00DD067B" w:rsidRDefault="00DD067B" w:rsidP="00DD067B">
      <w:pPr>
        <w:pStyle w:val="NormalWeb"/>
        <w:spacing w:line="360" w:lineRule="auto"/>
        <w:jc w:val="both"/>
      </w:pPr>
      <w:r>
        <w:t xml:space="preserve">Dans un monde globalisé, la communication entre différentes cultures et langues est essentielle. La traduction rend cette information accessible à un public mondial, permettant aux personnes de différentes langues et cultures de consommer et comprendre des contenus divers. La traduction facilite cette communication, permettant aux entreprises, organisations et individus de se connecter et collaborer sans barrières linguistiques. Les entreprises qui souhaitent s'étendre sur le marché international doivent communiquer efficacement avec leurs clients </w:t>
      </w:r>
      <w:r>
        <w:lastRenderedPageBreak/>
        <w:t>potentiels dans leur langue maternelle. La traduction permet de localiser les produits, services, sites web et supports marketing, augmentant ainsi leur portée et leur succès à l'échelle mondiale. L'accès à des ressources éducatives et de recherche dans différentes langues est essentiel pour le progrès académique et scientifique. La traduction permet aux étudiants et chercheurs de partager et d'accéder à des connaissances provenant de différentes parties du monde. Les œuvres littéraires, les films, les jeux vidéo et autres formes de divertissement sont souvent traduits pour atteindre un public international. Cela enrichit les expériences culturelles des gens et permet une diffusion plus large des œuvres artistiques. Les technologies, telles que les logiciels et les applications, nécessitent une localisation pour être utilisées par des personnes de différentes langues. La traduction joue un rôle crucial dans l'adoption et l'utilisation de nouvelles technologies à travers le monde. En rendant les contenus numériques accessibles dans plusieurs langues, la traduction contribue à promouvoir l'inclusivité et la diversité. Elle permet à des communautés linguistiques minoritaires d'accéder aux mêmes informations et opportunités que les locuteurs des langues dominantes.</w:t>
      </w:r>
    </w:p>
    <w:p w:rsidR="00DD067B" w:rsidRDefault="00DD067B" w:rsidP="00DD067B">
      <w:pPr>
        <w:pStyle w:val="NormalWeb"/>
        <w:spacing w:line="360" w:lineRule="auto"/>
        <w:jc w:val="both"/>
      </w:pPr>
      <w:r>
        <w:t>En résumé, la traduction est indispensable dans le monde numérique actuel. Elle facilite la communication, l'échange culturel, l'éducation, le commerce, et l'innovation technologique, tout en promouvant l'inclusivité et la diversité.</w:t>
      </w:r>
    </w:p>
    <w:p w:rsidR="00DD067B" w:rsidRPr="00EE4219" w:rsidRDefault="00DD067B" w:rsidP="00DD067B">
      <w:pPr>
        <w:tabs>
          <w:tab w:val="left" w:pos="6516"/>
        </w:tabs>
        <w:spacing w:before="100" w:beforeAutospacing="1" w:after="100" w:afterAutospacing="1" w:line="360" w:lineRule="auto"/>
        <w:jc w:val="both"/>
        <w:rPr>
          <w:rFonts w:ascii="Times New Roman" w:eastAsia="Times New Roman" w:hAnsi="Times New Roman" w:cs="Times New Roman"/>
          <w:b/>
          <w:sz w:val="24"/>
          <w:szCs w:val="24"/>
          <w:lang w:eastAsia="fr-FR"/>
        </w:rPr>
      </w:pPr>
    </w:p>
    <w:p w:rsidR="003368C9" w:rsidRDefault="003368C9" w:rsidP="003368C9">
      <w:pPr>
        <w:jc w:val="right"/>
      </w:pPr>
    </w:p>
    <w:sectPr w:rsidR="00336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8C9"/>
    <w:rsid w:val="0011245B"/>
    <w:rsid w:val="0015349A"/>
    <w:rsid w:val="00316716"/>
    <w:rsid w:val="003368C9"/>
    <w:rsid w:val="00344190"/>
    <w:rsid w:val="003D1E26"/>
    <w:rsid w:val="003E74F0"/>
    <w:rsid w:val="00420A3D"/>
    <w:rsid w:val="00424AD2"/>
    <w:rsid w:val="004435BF"/>
    <w:rsid w:val="005644D8"/>
    <w:rsid w:val="0059252F"/>
    <w:rsid w:val="00593AA2"/>
    <w:rsid w:val="005D4025"/>
    <w:rsid w:val="00765C6D"/>
    <w:rsid w:val="007F0E12"/>
    <w:rsid w:val="00A25847"/>
    <w:rsid w:val="00AC56F9"/>
    <w:rsid w:val="00B03D92"/>
    <w:rsid w:val="00C20749"/>
    <w:rsid w:val="00C54098"/>
    <w:rsid w:val="00CE3870"/>
    <w:rsid w:val="00D10728"/>
    <w:rsid w:val="00DD067B"/>
    <w:rsid w:val="00DD3467"/>
    <w:rsid w:val="00DE6AE8"/>
    <w:rsid w:val="00E945B9"/>
    <w:rsid w:val="00E97C63"/>
    <w:rsid w:val="00EE4219"/>
    <w:rsid w:val="00F17E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B7D0"/>
  <w15:chartTrackingRefBased/>
  <w15:docId w15:val="{9CE8D41F-5A31-47E3-AC9E-16078FA3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67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5277">
      <w:bodyDiv w:val="1"/>
      <w:marLeft w:val="0"/>
      <w:marRight w:val="0"/>
      <w:marTop w:val="0"/>
      <w:marBottom w:val="0"/>
      <w:divBdr>
        <w:top w:val="none" w:sz="0" w:space="0" w:color="auto"/>
        <w:left w:val="none" w:sz="0" w:space="0" w:color="auto"/>
        <w:bottom w:val="none" w:sz="0" w:space="0" w:color="auto"/>
        <w:right w:val="none" w:sz="0" w:space="0" w:color="auto"/>
      </w:divBdr>
    </w:div>
    <w:div w:id="1527282130">
      <w:bodyDiv w:val="1"/>
      <w:marLeft w:val="0"/>
      <w:marRight w:val="0"/>
      <w:marTop w:val="0"/>
      <w:marBottom w:val="0"/>
      <w:divBdr>
        <w:top w:val="none" w:sz="0" w:space="0" w:color="auto"/>
        <w:left w:val="none" w:sz="0" w:space="0" w:color="auto"/>
        <w:bottom w:val="none" w:sz="0" w:space="0" w:color="auto"/>
        <w:right w:val="none" w:sz="0" w:space="0" w:color="auto"/>
      </w:divBdr>
      <w:divsChild>
        <w:div w:id="1767268564">
          <w:marLeft w:val="0"/>
          <w:marRight w:val="0"/>
          <w:marTop w:val="0"/>
          <w:marBottom w:val="0"/>
          <w:divBdr>
            <w:top w:val="none" w:sz="0" w:space="0" w:color="auto"/>
            <w:left w:val="none" w:sz="0" w:space="0" w:color="auto"/>
            <w:bottom w:val="none" w:sz="0" w:space="0" w:color="auto"/>
            <w:right w:val="none" w:sz="0" w:space="0" w:color="auto"/>
          </w:divBdr>
          <w:divsChild>
            <w:div w:id="110705527">
              <w:marLeft w:val="0"/>
              <w:marRight w:val="0"/>
              <w:marTop w:val="0"/>
              <w:marBottom w:val="0"/>
              <w:divBdr>
                <w:top w:val="none" w:sz="0" w:space="0" w:color="auto"/>
                <w:left w:val="none" w:sz="0" w:space="0" w:color="auto"/>
                <w:bottom w:val="none" w:sz="0" w:space="0" w:color="auto"/>
                <w:right w:val="none" w:sz="0" w:space="0" w:color="auto"/>
              </w:divBdr>
              <w:divsChild>
                <w:div w:id="1150365085">
                  <w:marLeft w:val="0"/>
                  <w:marRight w:val="0"/>
                  <w:marTop w:val="0"/>
                  <w:marBottom w:val="0"/>
                  <w:divBdr>
                    <w:top w:val="none" w:sz="0" w:space="0" w:color="auto"/>
                    <w:left w:val="none" w:sz="0" w:space="0" w:color="auto"/>
                    <w:bottom w:val="none" w:sz="0" w:space="0" w:color="auto"/>
                    <w:right w:val="none" w:sz="0" w:space="0" w:color="auto"/>
                  </w:divBdr>
                  <w:divsChild>
                    <w:div w:id="16661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0359">
          <w:marLeft w:val="0"/>
          <w:marRight w:val="0"/>
          <w:marTop w:val="0"/>
          <w:marBottom w:val="0"/>
          <w:divBdr>
            <w:top w:val="none" w:sz="0" w:space="0" w:color="auto"/>
            <w:left w:val="none" w:sz="0" w:space="0" w:color="auto"/>
            <w:bottom w:val="none" w:sz="0" w:space="0" w:color="auto"/>
            <w:right w:val="none" w:sz="0" w:space="0" w:color="auto"/>
          </w:divBdr>
          <w:divsChild>
            <w:div w:id="274798271">
              <w:marLeft w:val="0"/>
              <w:marRight w:val="0"/>
              <w:marTop w:val="0"/>
              <w:marBottom w:val="0"/>
              <w:divBdr>
                <w:top w:val="none" w:sz="0" w:space="0" w:color="auto"/>
                <w:left w:val="none" w:sz="0" w:space="0" w:color="auto"/>
                <w:bottom w:val="none" w:sz="0" w:space="0" w:color="auto"/>
                <w:right w:val="none" w:sz="0" w:space="0" w:color="auto"/>
              </w:divBdr>
              <w:divsChild>
                <w:div w:id="983242607">
                  <w:marLeft w:val="0"/>
                  <w:marRight w:val="0"/>
                  <w:marTop w:val="0"/>
                  <w:marBottom w:val="0"/>
                  <w:divBdr>
                    <w:top w:val="none" w:sz="0" w:space="0" w:color="auto"/>
                    <w:left w:val="none" w:sz="0" w:space="0" w:color="auto"/>
                    <w:bottom w:val="none" w:sz="0" w:space="0" w:color="auto"/>
                    <w:right w:val="none" w:sz="0" w:space="0" w:color="auto"/>
                  </w:divBdr>
                  <w:divsChild>
                    <w:div w:id="1240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4438</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Gabin Azrael</cp:lastModifiedBy>
  <cp:revision>2</cp:revision>
  <dcterms:created xsi:type="dcterms:W3CDTF">2024-07-05T20:06:00Z</dcterms:created>
  <dcterms:modified xsi:type="dcterms:W3CDTF">2024-07-05T20:06:00Z</dcterms:modified>
</cp:coreProperties>
</file>