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C2AC" w14:textId="77777777" w:rsidR="00F00083" w:rsidRDefault="00F00083" w:rsidP="00F00083">
      <w:pPr>
        <w:rPr>
          <w:rFonts w:ascii="Times New Roman" w:hAnsi="Times New Roman"/>
          <w:b/>
          <w:sz w:val="24"/>
          <w:szCs w:val="24"/>
        </w:rPr>
      </w:pPr>
    </w:p>
    <w:p w14:paraId="0BC209C5" w14:textId="77777777" w:rsidR="00F00083" w:rsidRDefault="00F00083" w:rsidP="00F00083">
      <w:pPr>
        <w:rPr>
          <w:rFonts w:ascii="Times New Roman" w:hAnsi="Times New Roman"/>
          <w:b/>
          <w:sz w:val="24"/>
          <w:szCs w:val="24"/>
        </w:rPr>
      </w:pPr>
    </w:p>
    <w:p w14:paraId="2DFD7068" w14:textId="77777777" w:rsidR="00F00083" w:rsidRDefault="00F00083" w:rsidP="00F00083">
      <w:pPr>
        <w:rPr>
          <w:rFonts w:ascii="Times New Roman" w:hAnsi="Times New Roman"/>
          <w:b/>
          <w:sz w:val="24"/>
          <w:szCs w:val="24"/>
        </w:rPr>
      </w:pPr>
    </w:p>
    <w:p w14:paraId="6ECE1534" w14:textId="77777777" w:rsidR="00F00083" w:rsidRDefault="00F00083" w:rsidP="00F00083">
      <w:pPr>
        <w:rPr>
          <w:rFonts w:ascii="Times New Roman" w:hAnsi="Times New Roman"/>
          <w:b/>
          <w:sz w:val="52"/>
          <w:szCs w:val="52"/>
        </w:rPr>
      </w:pPr>
    </w:p>
    <w:p w14:paraId="73105A68" w14:textId="77777777" w:rsidR="00F00083" w:rsidRPr="006F1734" w:rsidRDefault="00F00083" w:rsidP="00F00083">
      <w:pPr>
        <w:rPr>
          <w:rFonts w:ascii="Times New Roman" w:hAnsi="Times New Roman"/>
          <w:b/>
          <w:sz w:val="52"/>
          <w:szCs w:val="52"/>
        </w:rPr>
      </w:pPr>
      <w:r w:rsidRPr="006F1734">
        <w:rPr>
          <w:rFonts w:ascii="Times New Roman" w:hAnsi="Times New Roman"/>
          <w:b/>
          <w:sz w:val="52"/>
          <w:szCs w:val="52"/>
        </w:rPr>
        <w:t>Instacart E-Commerce Analytics Project Proposal</w:t>
      </w:r>
    </w:p>
    <w:p w14:paraId="556944FC" w14:textId="77777777" w:rsidR="00F00083" w:rsidRDefault="00F00083" w:rsidP="00F00083">
      <w:pPr>
        <w:rPr>
          <w:rFonts w:ascii="Times New Roman" w:hAnsi="Times New Roman"/>
          <w:b/>
          <w:sz w:val="24"/>
          <w:szCs w:val="24"/>
        </w:rPr>
      </w:pPr>
    </w:p>
    <w:p w14:paraId="42886578" w14:textId="77777777" w:rsidR="00F00083" w:rsidRDefault="00F00083" w:rsidP="00F00083">
      <w:pPr>
        <w:rPr>
          <w:rFonts w:ascii="Times New Roman" w:hAnsi="Times New Roman"/>
          <w:b/>
          <w:sz w:val="24"/>
          <w:szCs w:val="24"/>
        </w:rPr>
      </w:pPr>
    </w:p>
    <w:p w14:paraId="05A971FB" w14:textId="77777777" w:rsidR="00F00083" w:rsidRPr="00ED0557" w:rsidRDefault="00F00083" w:rsidP="00F00083">
      <w:pPr>
        <w:rPr>
          <w:rFonts w:ascii="Times New Roman" w:hAnsi="Times New Roman"/>
          <w:sz w:val="24"/>
          <w:szCs w:val="24"/>
        </w:rPr>
      </w:pPr>
      <w:r w:rsidRPr="00ED0557">
        <w:rPr>
          <w:rFonts w:ascii="Times New Roman" w:hAnsi="Times New Roman"/>
          <w:b/>
          <w:sz w:val="24"/>
          <w:szCs w:val="24"/>
        </w:rPr>
        <w:t>Prepared by: Motojesi Olaolu</w:t>
      </w:r>
      <w:r w:rsidRPr="00ED0557">
        <w:rPr>
          <w:rFonts w:ascii="Times New Roman" w:hAnsi="Times New Roman"/>
          <w:b/>
          <w:sz w:val="24"/>
          <w:szCs w:val="24"/>
        </w:rPr>
        <w:br/>
      </w:r>
      <w:r>
        <w:rPr>
          <w:rFonts w:ascii="Times New Roman" w:hAnsi="Times New Roman"/>
          <w:sz w:val="24"/>
          <w:szCs w:val="24"/>
        </w:rPr>
        <w:t xml:space="preserve">Proposed </w:t>
      </w:r>
      <w:r w:rsidRPr="00ED0557">
        <w:rPr>
          <w:rFonts w:ascii="Times New Roman" w:hAnsi="Times New Roman"/>
          <w:sz w:val="24"/>
          <w:szCs w:val="24"/>
        </w:rPr>
        <w:t xml:space="preserve">Tools: Databricks </w:t>
      </w:r>
      <w:r>
        <w:rPr>
          <w:rFonts w:ascii="Times New Roman" w:hAnsi="Times New Roman"/>
          <w:sz w:val="24"/>
          <w:szCs w:val="24"/>
        </w:rPr>
        <w:t>(</w:t>
      </w:r>
      <w:r w:rsidRPr="00ED0557">
        <w:rPr>
          <w:rFonts w:ascii="Times New Roman" w:hAnsi="Times New Roman"/>
          <w:sz w:val="24"/>
          <w:szCs w:val="24"/>
        </w:rPr>
        <w:t>SQL</w:t>
      </w:r>
      <w:r>
        <w:rPr>
          <w:rFonts w:ascii="Times New Roman" w:hAnsi="Times New Roman"/>
          <w:sz w:val="24"/>
          <w:szCs w:val="24"/>
        </w:rPr>
        <w:t>)</w:t>
      </w:r>
      <w:r w:rsidRPr="00ED0557">
        <w:rPr>
          <w:rFonts w:ascii="Times New Roman" w:hAnsi="Times New Roman"/>
          <w:sz w:val="24"/>
          <w:szCs w:val="24"/>
        </w:rPr>
        <w:t>, Microsoft Excel</w:t>
      </w:r>
      <w:r w:rsidRPr="00ED0557">
        <w:rPr>
          <w:rFonts w:ascii="Times New Roman" w:hAnsi="Times New Roman"/>
          <w:sz w:val="24"/>
          <w:szCs w:val="24"/>
        </w:rPr>
        <w:br/>
        <w:t>Data Source: Kaggle – Instacart Online Grocery Shopping Dataset</w:t>
      </w:r>
      <w:r w:rsidRPr="00ED0557">
        <w:rPr>
          <w:rFonts w:ascii="Times New Roman" w:hAnsi="Times New Roman"/>
          <w:sz w:val="24"/>
          <w:szCs w:val="24"/>
        </w:rPr>
        <w:br/>
      </w:r>
      <w:r w:rsidRPr="00C35870">
        <w:rPr>
          <w:rFonts w:ascii="Times New Roman" w:hAnsi="Times New Roman"/>
          <w:sz w:val="24"/>
          <w:szCs w:val="24"/>
        </w:rPr>
        <w:t xml:space="preserve">Submitted to: </w:t>
      </w:r>
      <w:r>
        <w:t>The Brickshub Analytics Team Lead</w:t>
      </w:r>
      <w:r w:rsidRPr="00ED0557">
        <w:rPr>
          <w:rFonts w:ascii="Times New Roman" w:hAnsi="Times New Roman"/>
          <w:sz w:val="24"/>
          <w:szCs w:val="24"/>
        </w:rPr>
        <w:br/>
      </w:r>
      <w:r w:rsidRPr="00C35870">
        <w:rPr>
          <w:rFonts w:ascii="Times New Roman" w:hAnsi="Times New Roman"/>
          <w:sz w:val="24"/>
          <w:szCs w:val="24"/>
        </w:rPr>
        <w:t>Date: 24 February 2026</w:t>
      </w:r>
    </w:p>
    <w:p w14:paraId="5086654D" w14:textId="77777777" w:rsidR="00F00083" w:rsidRDefault="00F00083" w:rsidP="00F00083">
      <w:pPr>
        <w:rPr>
          <w:rFonts w:ascii="Times New Roman" w:hAnsi="Times New Roman"/>
          <w:sz w:val="24"/>
          <w:szCs w:val="24"/>
        </w:rPr>
      </w:pPr>
    </w:p>
    <w:p w14:paraId="4EE920E0" w14:textId="77777777" w:rsidR="00F00083" w:rsidRDefault="00F00083" w:rsidP="00F00083">
      <w:pPr>
        <w:rPr>
          <w:rFonts w:ascii="Times New Roman" w:hAnsi="Times New Roman"/>
          <w:sz w:val="24"/>
          <w:szCs w:val="24"/>
        </w:rPr>
      </w:pPr>
    </w:p>
    <w:p w14:paraId="609F0C69" w14:textId="77777777" w:rsidR="00F00083" w:rsidRPr="00C35870" w:rsidRDefault="00F00083" w:rsidP="00F00083">
      <w:pPr>
        <w:rPr>
          <w:rFonts w:ascii="Times New Roman" w:hAnsi="Times New Roman"/>
          <w:sz w:val="24"/>
          <w:szCs w:val="24"/>
        </w:rPr>
      </w:pPr>
    </w:p>
    <w:p w14:paraId="50AC0C95" w14:textId="77777777" w:rsidR="00F00083" w:rsidRDefault="00F00083" w:rsidP="00F00083">
      <w:pPr>
        <w:rPr>
          <w:rFonts w:ascii="Times New Roman" w:hAnsi="Times New Roman"/>
          <w:sz w:val="24"/>
          <w:szCs w:val="24"/>
        </w:rPr>
      </w:pPr>
      <w:r w:rsidRPr="00ED0557">
        <w:rPr>
          <w:rFonts w:ascii="Times New Roman" w:hAnsi="Times New Roman"/>
          <w:sz w:val="24"/>
          <w:szCs w:val="24"/>
        </w:rPr>
        <w:br w:type="page"/>
      </w:r>
    </w:p>
    <w:p w14:paraId="736B944E" w14:textId="77777777" w:rsidR="00F00083" w:rsidRDefault="00F00083" w:rsidP="00F00083">
      <w:pPr>
        <w:rPr>
          <w:rFonts w:ascii="Times New Roman" w:hAnsi="Times New Roman"/>
          <w:sz w:val="24"/>
          <w:szCs w:val="24"/>
        </w:rPr>
      </w:pPr>
    </w:p>
    <w:p w14:paraId="01256EEC" w14:textId="77777777" w:rsidR="00F00083" w:rsidRPr="00ED0557" w:rsidRDefault="00F00083" w:rsidP="00F00083">
      <w:pPr>
        <w:rPr>
          <w:rFonts w:ascii="Times New Roman" w:hAnsi="Times New Roman"/>
          <w:sz w:val="24"/>
          <w:szCs w:val="24"/>
        </w:rPr>
      </w:pPr>
    </w:p>
    <w:p w14:paraId="141D0D82" w14:textId="77777777" w:rsidR="00F00083" w:rsidRPr="00ED0557" w:rsidRDefault="00F00083" w:rsidP="00F00083">
      <w:pPr>
        <w:rPr>
          <w:b/>
          <w:bCs/>
          <w:sz w:val="28"/>
          <w:szCs w:val="28"/>
        </w:rPr>
      </w:pPr>
      <w:r w:rsidRPr="00ED0557">
        <w:rPr>
          <w:b/>
          <w:bCs/>
          <w:sz w:val="28"/>
          <w:szCs w:val="28"/>
        </w:rPr>
        <w:t>1. Executive Summary</w:t>
      </w:r>
    </w:p>
    <w:p w14:paraId="399BE96D" w14:textId="77777777" w:rsidR="00F00083" w:rsidRPr="00ED0557" w:rsidRDefault="00F00083" w:rsidP="00F00083">
      <w:pPr>
        <w:spacing w:after="240"/>
        <w:rPr>
          <w:rFonts w:ascii="Times New Roman" w:hAnsi="Times New Roman"/>
          <w:sz w:val="24"/>
          <w:szCs w:val="24"/>
        </w:rPr>
      </w:pPr>
      <w:r w:rsidRPr="00ED0557">
        <w:rPr>
          <w:rFonts w:ascii="Times New Roman" w:hAnsi="Times New Roman"/>
          <w:sz w:val="24"/>
          <w:szCs w:val="24"/>
        </w:rPr>
        <w:t>This proposal outlines a planned analytical project using the Instacart online grocery dataset to explore historical customer purchasing behaviour. The analysis is proposed to be conducted primarily in Databricks SQL, with Excel used selectively to validate key metrics rather than as the main analysis tool.</w:t>
      </w:r>
      <w:r w:rsidRPr="00ED0557">
        <w:rPr>
          <w:rFonts w:ascii="Times New Roman" w:hAnsi="Times New Roman"/>
          <w:sz w:val="24"/>
          <w:szCs w:val="24"/>
        </w:rPr>
        <w:br/>
      </w:r>
      <w:r w:rsidRPr="00ED0557">
        <w:rPr>
          <w:rFonts w:ascii="Times New Roman" w:hAnsi="Times New Roman"/>
          <w:sz w:val="24"/>
          <w:szCs w:val="24"/>
        </w:rPr>
        <w:br/>
        <w:t>The project demonstrates a structured and scalable analytical approach, showing how spreadsheet-based validation can sit alongside cloud analytics while maintaining clarity, confidence, and business relevance. The emphasis is on reliable KPIs, sensible data quality checks, and practical insights that could support decision-making.</w:t>
      </w:r>
    </w:p>
    <w:p w14:paraId="2D56DE97" w14:textId="77777777" w:rsidR="00F00083" w:rsidRPr="00ED0557" w:rsidRDefault="00F00083" w:rsidP="00F00083">
      <w:pPr>
        <w:rPr>
          <w:b/>
          <w:bCs/>
          <w:sz w:val="28"/>
          <w:szCs w:val="28"/>
        </w:rPr>
      </w:pPr>
      <w:r w:rsidRPr="00ED0557">
        <w:rPr>
          <w:b/>
          <w:bCs/>
          <w:sz w:val="28"/>
          <w:szCs w:val="28"/>
        </w:rPr>
        <w:t>2. Project Objectives</w:t>
      </w:r>
    </w:p>
    <w:p w14:paraId="78A61CDF" w14:textId="77777777" w:rsidR="00F00083" w:rsidRPr="0024507C" w:rsidRDefault="00F00083" w:rsidP="00F00083">
      <w:pPr>
        <w:spacing w:after="240"/>
        <w:rPr>
          <w:rFonts w:ascii="Times New Roman" w:hAnsi="Times New Roman"/>
          <w:sz w:val="24"/>
          <w:szCs w:val="24"/>
        </w:rPr>
      </w:pPr>
      <w:r w:rsidRPr="0024507C">
        <w:rPr>
          <w:rFonts w:ascii="Times New Roman" w:hAnsi="Times New Roman"/>
          <w:sz w:val="24"/>
          <w:szCs w:val="24"/>
        </w:rPr>
        <w:t>The proposed project aims to:</w:t>
      </w:r>
    </w:p>
    <w:p w14:paraId="17AE84EF" w14:textId="77777777" w:rsidR="00F00083" w:rsidRDefault="00F00083" w:rsidP="00F00083">
      <w:pPr>
        <w:pStyle w:val="ListParagraph"/>
        <w:numPr>
          <w:ilvl w:val="0"/>
          <w:numId w:val="1"/>
        </w:numPr>
        <w:spacing w:after="240"/>
        <w:rPr>
          <w:rFonts w:ascii="Times New Roman" w:hAnsi="Times New Roman"/>
          <w:sz w:val="24"/>
          <w:szCs w:val="24"/>
        </w:rPr>
      </w:pPr>
      <w:r w:rsidRPr="0024507C">
        <w:rPr>
          <w:rFonts w:ascii="Times New Roman" w:hAnsi="Times New Roman"/>
          <w:sz w:val="24"/>
          <w:szCs w:val="24"/>
        </w:rPr>
        <w:t>Analyse historical customer purchasing behaviour using transactional data</w:t>
      </w:r>
    </w:p>
    <w:p w14:paraId="1D2E8A49" w14:textId="77777777" w:rsidR="00F00083" w:rsidRDefault="00F00083" w:rsidP="00F00083">
      <w:pPr>
        <w:pStyle w:val="ListParagraph"/>
        <w:numPr>
          <w:ilvl w:val="0"/>
          <w:numId w:val="1"/>
        </w:numPr>
        <w:spacing w:after="240"/>
        <w:rPr>
          <w:rFonts w:ascii="Times New Roman" w:hAnsi="Times New Roman"/>
          <w:sz w:val="24"/>
          <w:szCs w:val="24"/>
        </w:rPr>
      </w:pPr>
      <w:r w:rsidRPr="0024507C">
        <w:rPr>
          <w:rFonts w:ascii="Times New Roman" w:hAnsi="Times New Roman"/>
          <w:sz w:val="24"/>
          <w:szCs w:val="24"/>
        </w:rPr>
        <w:t>Define and calculate clear, business-relevant KPIs</w:t>
      </w:r>
    </w:p>
    <w:p w14:paraId="1D7BD49C" w14:textId="77777777" w:rsidR="00F00083" w:rsidRDefault="00F00083" w:rsidP="00F00083">
      <w:pPr>
        <w:pStyle w:val="ListParagraph"/>
        <w:numPr>
          <w:ilvl w:val="0"/>
          <w:numId w:val="1"/>
        </w:numPr>
        <w:spacing w:after="240"/>
        <w:rPr>
          <w:rFonts w:ascii="Times New Roman" w:hAnsi="Times New Roman"/>
          <w:sz w:val="24"/>
          <w:szCs w:val="24"/>
        </w:rPr>
      </w:pPr>
      <w:r w:rsidRPr="0024507C">
        <w:rPr>
          <w:rFonts w:ascii="Times New Roman" w:hAnsi="Times New Roman"/>
          <w:sz w:val="24"/>
          <w:szCs w:val="24"/>
        </w:rPr>
        <w:t>Apply appropriate data quality and validation checks</w:t>
      </w:r>
    </w:p>
    <w:p w14:paraId="32982017" w14:textId="77777777" w:rsidR="00F00083" w:rsidRDefault="00F00083" w:rsidP="00F00083">
      <w:pPr>
        <w:pStyle w:val="ListParagraph"/>
        <w:numPr>
          <w:ilvl w:val="0"/>
          <w:numId w:val="1"/>
        </w:numPr>
        <w:spacing w:after="240"/>
        <w:rPr>
          <w:rFonts w:ascii="Times New Roman" w:hAnsi="Times New Roman"/>
          <w:sz w:val="24"/>
          <w:szCs w:val="24"/>
        </w:rPr>
      </w:pPr>
      <w:r w:rsidRPr="0024507C">
        <w:rPr>
          <w:rFonts w:ascii="Times New Roman" w:hAnsi="Times New Roman"/>
          <w:sz w:val="24"/>
          <w:szCs w:val="24"/>
        </w:rPr>
        <w:t>Demonstrate the transition from Excel-based validation to cloud-scale analytics</w:t>
      </w:r>
    </w:p>
    <w:p w14:paraId="1113EDC5" w14:textId="77777777" w:rsidR="00F00083" w:rsidRPr="0024507C" w:rsidRDefault="00F00083" w:rsidP="00F00083">
      <w:pPr>
        <w:pStyle w:val="ListParagraph"/>
        <w:numPr>
          <w:ilvl w:val="0"/>
          <w:numId w:val="1"/>
        </w:numPr>
        <w:spacing w:after="240"/>
        <w:rPr>
          <w:rFonts w:ascii="Times New Roman" w:hAnsi="Times New Roman"/>
          <w:sz w:val="24"/>
          <w:szCs w:val="24"/>
        </w:rPr>
      </w:pPr>
      <w:r w:rsidRPr="0024507C">
        <w:rPr>
          <w:rFonts w:ascii="Times New Roman" w:hAnsi="Times New Roman"/>
          <w:sz w:val="24"/>
          <w:szCs w:val="24"/>
        </w:rPr>
        <w:t>Present findings in a clear and practical manner</w:t>
      </w:r>
    </w:p>
    <w:p w14:paraId="4495691F" w14:textId="77777777" w:rsidR="00F00083" w:rsidRPr="00ED0557" w:rsidRDefault="00F00083" w:rsidP="00F00083">
      <w:pPr>
        <w:rPr>
          <w:b/>
          <w:bCs/>
          <w:sz w:val="28"/>
          <w:szCs w:val="28"/>
        </w:rPr>
      </w:pPr>
      <w:r w:rsidRPr="00ED0557">
        <w:rPr>
          <w:b/>
          <w:bCs/>
          <w:sz w:val="28"/>
          <w:szCs w:val="28"/>
        </w:rPr>
        <w:t>3. Dataset Overview</w:t>
      </w:r>
    </w:p>
    <w:p w14:paraId="32EE99D6"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The project will use the Instacart Online Grocery Shopping Dataset hosted on Kaggle. The analysis will focus exclusively on historical (“prior”) orders and will not use the training dataset.</w:t>
      </w:r>
      <w:r w:rsidRPr="00ED0557">
        <w:rPr>
          <w:rFonts w:ascii="Times New Roman" w:hAnsi="Times New Roman"/>
          <w:sz w:val="24"/>
          <w:szCs w:val="24"/>
        </w:rPr>
        <w:br/>
      </w:r>
      <w:r w:rsidRPr="00ED0557">
        <w:rPr>
          <w:rFonts w:ascii="Times New Roman" w:hAnsi="Times New Roman"/>
          <w:sz w:val="24"/>
          <w:szCs w:val="24"/>
        </w:rPr>
        <w:br/>
        <w:t>The dataset consists of five CSV files:</w:t>
      </w:r>
    </w:p>
    <w:p w14:paraId="06907CD7" w14:textId="77777777" w:rsidR="00F00083" w:rsidRDefault="00F00083" w:rsidP="00F00083">
      <w:pPr>
        <w:pStyle w:val="ListParagraph"/>
        <w:numPr>
          <w:ilvl w:val="0"/>
          <w:numId w:val="2"/>
        </w:numPr>
        <w:spacing w:after="240"/>
        <w:rPr>
          <w:rFonts w:ascii="Times New Roman" w:hAnsi="Times New Roman"/>
          <w:sz w:val="24"/>
          <w:szCs w:val="24"/>
        </w:rPr>
      </w:pPr>
      <w:r w:rsidRPr="00074625">
        <w:rPr>
          <w:rFonts w:ascii="Times New Roman" w:hAnsi="Times New Roman"/>
          <w:sz w:val="24"/>
          <w:szCs w:val="24"/>
        </w:rPr>
        <w:t>Orders – approx. 3.4 million rows, 7 columns</w:t>
      </w:r>
    </w:p>
    <w:p w14:paraId="7011EC44" w14:textId="77777777" w:rsidR="00F00083" w:rsidRDefault="00F00083" w:rsidP="00F00083">
      <w:pPr>
        <w:pStyle w:val="ListParagraph"/>
        <w:numPr>
          <w:ilvl w:val="0"/>
          <w:numId w:val="2"/>
        </w:numPr>
        <w:spacing w:after="240"/>
        <w:rPr>
          <w:rFonts w:ascii="Times New Roman" w:hAnsi="Times New Roman"/>
          <w:sz w:val="24"/>
          <w:szCs w:val="24"/>
        </w:rPr>
      </w:pPr>
      <w:r w:rsidRPr="00074625">
        <w:rPr>
          <w:rFonts w:ascii="Times New Roman" w:hAnsi="Times New Roman"/>
          <w:sz w:val="24"/>
          <w:szCs w:val="24"/>
        </w:rPr>
        <w:t>Prior Order Products – approx. 32 million rows, 4 columns</w:t>
      </w:r>
    </w:p>
    <w:p w14:paraId="7AA1D453" w14:textId="77777777" w:rsidR="00F00083" w:rsidRDefault="00F00083" w:rsidP="00F00083">
      <w:pPr>
        <w:pStyle w:val="ListParagraph"/>
        <w:numPr>
          <w:ilvl w:val="0"/>
          <w:numId w:val="2"/>
        </w:numPr>
        <w:spacing w:after="240"/>
        <w:rPr>
          <w:rFonts w:ascii="Times New Roman" w:hAnsi="Times New Roman"/>
          <w:sz w:val="24"/>
          <w:szCs w:val="24"/>
        </w:rPr>
      </w:pPr>
      <w:r w:rsidRPr="00074625">
        <w:rPr>
          <w:rFonts w:ascii="Times New Roman" w:hAnsi="Times New Roman"/>
          <w:sz w:val="24"/>
          <w:szCs w:val="24"/>
        </w:rPr>
        <w:t>Products – 49,688 rows, 4 columns</w:t>
      </w:r>
    </w:p>
    <w:p w14:paraId="2D5B7C73" w14:textId="77777777" w:rsidR="00F00083" w:rsidRDefault="00F00083" w:rsidP="00F00083">
      <w:pPr>
        <w:pStyle w:val="ListParagraph"/>
        <w:numPr>
          <w:ilvl w:val="0"/>
          <w:numId w:val="2"/>
        </w:numPr>
        <w:spacing w:after="240"/>
        <w:rPr>
          <w:rFonts w:ascii="Times New Roman" w:hAnsi="Times New Roman"/>
          <w:sz w:val="24"/>
          <w:szCs w:val="24"/>
        </w:rPr>
      </w:pPr>
      <w:r w:rsidRPr="00074625">
        <w:rPr>
          <w:rFonts w:ascii="Times New Roman" w:hAnsi="Times New Roman"/>
          <w:sz w:val="24"/>
          <w:szCs w:val="24"/>
        </w:rPr>
        <w:t xml:space="preserve"> Aisles – 134 rows, 2 columns</w:t>
      </w:r>
    </w:p>
    <w:p w14:paraId="29C20AD7" w14:textId="77777777" w:rsidR="00F00083" w:rsidRDefault="00F00083" w:rsidP="00F00083">
      <w:pPr>
        <w:pStyle w:val="ListParagraph"/>
        <w:numPr>
          <w:ilvl w:val="0"/>
          <w:numId w:val="2"/>
        </w:numPr>
        <w:spacing w:after="240"/>
        <w:rPr>
          <w:rFonts w:ascii="Times New Roman" w:hAnsi="Times New Roman"/>
          <w:sz w:val="24"/>
          <w:szCs w:val="24"/>
        </w:rPr>
      </w:pPr>
      <w:r w:rsidRPr="00074625">
        <w:rPr>
          <w:rFonts w:ascii="Times New Roman" w:hAnsi="Times New Roman"/>
          <w:sz w:val="24"/>
          <w:szCs w:val="24"/>
        </w:rPr>
        <w:t xml:space="preserve"> Departments – 21 rows, 2 columns</w:t>
      </w:r>
    </w:p>
    <w:p w14:paraId="1426A363" w14:textId="77777777" w:rsidR="00F00083" w:rsidRDefault="00F00083" w:rsidP="00F00083">
      <w:pPr>
        <w:pStyle w:val="ListParagraph"/>
        <w:spacing w:after="240"/>
        <w:ind w:left="786"/>
        <w:rPr>
          <w:rFonts w:ascii="Times New Roman" w:hAnsi="Times New Roman"/>
          <w:sz w:val="24"/>
          <w:szCs w:val="24"/>
        </w:rPr>
      </w:pPr>
    </w:p>
    <w:p w14:paraId="2956D92B" w14:textId="77777777" w:rsidR="00F00083" w:rsidRPr="00074625" w:rsidRDefault="00F00083" w:rsidP="00F00083">
      <w:pPr>
        <w:spacing w:after="240"/>
        <w:ind w:left="426"/>
        <w:rPr>
          <w:rFonts w:ascii="Times New Roman" w:hAnsi="Times New Roman"/>
          <w:sz w:val="24"/>
          <w:szCs w:val="24"/>
        </w:rPr>
      </w:pPr>
      <w:r w:rsidRPr="00074625">
        <w:rPr>
          <w:rFonts w:ascii="Times New Roman" w:hAnsi="Times New Roman"/>
          <w:sz w:val="24"/>
          <w:szCs w:val="24"/>
        </w:rPr>
        <w:lastRenderedPageBreak/>
        <w:t>Customers are identified using user_id within the orders table; there is no separate customer file.</w:t>
      </w:r>
    </w:p>
    <w:p w14:paraId="03D6160D" w14:textId="77777777" w:rsidR="00F00083" w:rsidRPr="00ED0557" w:rsidRDefault="00F00083" w:rsidP="00F00083">
      <w:pPr>
        <w:rPr>
          <w:b/>
          <w:bCs/>
          <w:sz w:val="28"/>
          <w:szCs w:val="28"/>
        </w:rPr>
      </w:pPr>
      <w:r w:rsidRPr="00ED0557">
        <w:rPr>
          <w:b/>
          <w:bCs/>
          <w:sz w:val="28"/>
          <w:szCs w:val="28"/>
        </w:rPr>
        <w:t>4. Data Organisation and Architecture</w:t>
      </w:r>
    </w:p>
    <w:p w14:paraId="47189284"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The project will follow a Medallion Architecture approach:</w:t>
      </w:r>
    </w:p>
    <w:p w14:paraId="14B9A8B9" w14:textId="77777777" w:rsidR="00F00083" w:rsidRDefault="00F00083" w:rsidP="00F00083">
      <w:pPr>
        <w:pStyle w:val="ListParagraph"/>
        <w:numPr>
          <w:ilvl w:val="0"/>
          <w:numId w:val="3"/>
        </w:numPr>
        <w:spacing w:after="240"/>
        <w:rPr>
          <w:rFonts w:ascii="Times New Roman" w:hAnsi="Times New Roman"/>
          <w:sz w:val="24"/>
          <w:szCs w:val="24"/>
        </w:rPr>
      </w:pPr>
      <w:r w:rsidRPr="00074625">
        <w:rPr>
          <w:rFonts w:ascii="Times New Roman" w:hAnsi="Times New Roman"/>
          <w:sz w:val="24"/>
          <w:szCs w:val="24"/>
        </w:rPr>
        <w:t>Bronze Layer: Raw data ingested as received</w:t>
      </w:r>
    </w:p>
    <w:p w14:paraId="318A81B9" w14:textId="77777777" w:rsidR="00F00083" w:rsidRDefault="00F00083" w:rsidP="00F00083">
      <w:pPr>
        <w:pStyle w:val="ListParagraph"/>
        <w:numPr>
          <w:ilvl w:val="0"/>
          <w:numId w:val="3"/>
        </w:numPr>
        <w:spacing w:after="240"/>
        <w:rPr>
          <w:rFonts w:ascii="Times New Roman" w:hAnsi="Times New Roman"/>
          <w:sz w:val="24"/>
          <w:szCs w:val="24"/>
        </w:rPr>
      </w:pPr>
      <w:r w:rsidRPr="00074625">
        <w:rPr>
          <w:rFonts w:ascii="Times New Roman" w:hAnsi="Times New Roman"/>
          <w:sz w:val="24"/>
          <w:szCs w:val="24"/>
        </w:rPr>
        <w:t>Silver Layer: Cleaned, validated, and standardised datasets</w:t>
      </w:r>
    </w:p>
    <w:p w14:paraId="299F58BF" w14:textId="77777777" w:rsidR="00F00083" w:rsidRPr="00074625" w:rsidRDefault="00F00083" w:rsidP="00F00083">
      <w:pPr>
        <w:pStyle w:val="ListParagraph"/>
        <w:numPr>
          <w:ilvl w:val="0"/>
          <w:numId w:val="3"/>
        </w:numPr>
        <w:spacing w:after="240"/>
        <w:rPr>
          <w:rFonts w:ascii="Times New Roman" w:hAnsi="Times New Roman"/>
          <w:sz w:val="24"/>
          <w:szCs w:val="24"/>
        </w:rPr>
      </w:pPr>
      <w:r w:rsidRPr="00074625">
        <w:rPr>
          <w:rFonts w:ascii="Times New Roman" w:hAnsi="Times New Roman"/>
          <w:sz w:val="24"/>
          <w:szCs w:val="24"/>
        </w:rPr>
        <w:t>Gold Layer: Aggregated KPI tables prepared for reporting</w:t>
      </w:r>
      <w:r w:rsidRPr="00074625">
        <w:rPr>
          <w:rFonts w:ascii="Times New Roman" w:hAnsi="Times New Roman"/>
          <w:sz w:val="24"/>
          <w:szCs w:val="24"/>
        </w:rPr>
        <w:br/>
      </w:r>
      <w:r w:rsidRPr="00074625">
        <w:rPr>
          <w:rFonts w:ascii="Times New Roman" w:hAnsi="Times New Roman"/>
          <w:sz w:val="24"/>
          <w:szCs w:val="24"/>
        </w:rPr>
        <w:br/>
        <w:t>This structure ensures clarity, consistency, and future extensibility while keeping the focus on analytics rather than engineering.</w:t>
      </w:r>
    </w:p>
    <w:p w14:paraId="611C5640" w14:textId="77777777" w:rsidR="00F00083" w:rsidRPr="00ED0557" w:rsidRDefault="00F00083" w:rsidP="00F00083">
      <w:pPr>
        <w:rPr>
          <w:b/>
          <w:bCs/>
          <w:sz w:val="28"/>
          <w:szCs w:val="28"/>
        </w:rPr>
      </w:pPr>
      <w:r w:rsidRPr="00ED0557">
        <w:rPr>
          <w:b/>
          <w:bCs/>
          <w:sz w:val="28"/>
          <w:szCs w:val="28"/>
        </w:rPr>
        <w:t>5. Data Preparation and Quality Checks</w:t>
      </w:r>
    </w:p>
    <w:p w14:paraId="1725BE4D"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Proposed data quality checks include:</w:t>
      </w:r>
    </w:p>
    <w:p w14:paraId="1E025CC7" w14:textId="77777777" w:rsidR="00F00083" w:rsidRDefault="00F00083" w:rsidP="00F00083">
      <w:pPr>
        <w:pStyle w:val="ListParagraph"/>
        <w:numPr>
          <w:ilvl w:val="0"/>
          <w:numId w:val="4"/>
        </w:numPr>
        <w:spacing w:after="240"/>
        <w:rPr>
          <w:rFonts w:ascii="Times New Roman" w:hAnsi="Times New Roman"/>
          <w:sz w:val="24"/>
          <w:szCs w:val="24"/>
        </w:rPr>
      </w:pPr>
      <w:r w:rsidRPr="00074625">
        <w:rPr>
          <w:rFonts w:ascii="Times New Roman" w:hAnsi="Times New Roman"/>
          <w:sz w:val="24"/>
          <w:szCs w:val="24"/>
        </w:rPr>
        <w:t>Row count reconciliation</w:t>
      </w:r>
    </w:p>
    <w:p w14:paraId="5BADF8BC" w14:textId="77777777" w:rsidR="00F00083" w:rsidRDefault="00F00083" w:rsidP="00F00083">
      <w:pPr>
        <w:pStyle w:val="ListParagraph"/>
        <w:numPr>
          <w:ilvl w:val="0"/>
          <w:numId w:val="4"/>
        </w:numPr>
        <w:spacing w:after="240"/>
        <w:rPr>
          <w:rFonts w:ascii="Times New Roman" w:hAnsi="Times New Roman"/>
          <w:sz w:val="24"/>
          <w:szCs w:val="24"/>
        </w:rPr>
      </w:pPr>
      <w:r w:rsidRPr="00074625">
        <w:rPr>
          <w:rFonts w:ascii="Times New Roman" w:hAnsi="Times New Roman"/>
          <w:sz w:val="24"/>
          <w:szCs w:val="24"/>
        </w:rPr>
        <w:t>Null checks on key identifiers</w:t>
      </w:r>
    </w:p>
    <w:p w14:paraId="3C2C3836" w14:textId="77777777" w:rsidR="00F00083" w:rsidRDefault="00F00083" w:rsidP="00F00083">
      <w:pPr>
        <w:pStyle w:val="ListParagraph"/>
        <w:numPr>
          <w:ilvl w:val="0"/>
          <w:numId w:val="4"/>
        </w:numPr>
        <w:spacing w:after="240"/>
        <w:rPr>
          <w:rFonts w:ascii="Times New Roman" w:hAnsi="Times New Roman"/>
          <w:sz w:val="24"/>
          <w:szCs w:val="24"/>
        </w:rPr>
      </w:pPr>
      <w:r w:rsidRPr="00074625">
        <w:rPr>
          <w:rFonts w:ascii="Times New Roman" w:hAnsi="Times New Roman"/>
          <w:sz w:val="24"/>
          <w:szCs w:val="24"/>
        </w:rPr>
        <w:t>Validation of reorder indicators</w:t>
      </w:r>
    </w:p>
    <w:p w14:paraId="07754963" w14:textId="77777777" w:rsidR="00F00083" w:rsidRDefault="00F00083" w:rsidP="00F00083">
      <w:pPr>
        <w:pStyle w:val="ListParagraph"/>
        <w:numPr>
          <w:ilvl w:val="0"/>
          <w:numId w:val="4"/>
        </w:numPr>
        <w:spacing w:after="240"/>
        <w:rPr>
          <w:rFonts w:ascii="Times New Roman" w:hAnsi="Times New Roman"/>
          <w:sz w:val="24"/>
          <w:szCs w:val="24"/>
        </w:rPr>
      </w:pPr>
      <w:r w:rsidRPr="00074625">
        <w:rPr>
          <w:rFonts w:ascii="Times New Roman" w:hAnsi="Times New Roman"/>
          <w:sz w:val="24"/>
          <w:szCs w:val="24"/>
        </w:rPr>
        <w:t xml:space="preserve">Duplicate checks at </w:t>
      </w:r>
      <w:r>
        <w:rPr>
          <w:rFonts w:ascii="Times New Roman" w:hAnsi="Times New Roman"/>
          <w:sz w:val="24"/>
          <w:szCs w:val="24"/>
        </w:rPr>
        <w:t>the order–product</w:t>
      </w:r>
      <w:r w:rsidRPr="00074625">
        <w:rPr>
          <w:rFonts w:ascii="Times New Roman" w:hAnsi="Times New Roman"/>
          <w:sz w:val="24"/>
          <w:szCs w:val="24"/>
        </w:rPr>
        <w:t xml:space="preserve"> level</w:t>
      </w:r>
    </w:p>
    <w:p w14:paraId="398CFF4E" w14:textId="77777777" w:rsidR="00F00083" w:rsidRDefault="00F00083" w:rsidP="00F00083">
      <w:pPr>
        <w:pStyle w:val="ListParagraph"/>
        <w:numPr>
          <w:ilvl w:val="0"/>
          <w:numId w:val="4"/>
        </w:numPr>
        <w:spacing w:after="240"/>
        <w:rPr>
          <w:rFonts w:ascii="Times New Roman" w:hAnsi="Times New Roman"/>
          <w:sz w:val="24"/>
          <w:szCs w:val="24"/>
        </w:rPr>
      </w:pPr>
      <w:r w:rsidRPr="00074625">
        <w:rPr>
          <w:rFonts w:ascii="Times New Roman" w:hAnsi="Times New Roman"/>
          <w:sz w:val="24"/>
          <w:szCs w:val="24"/>
        </w:rPr>
        <w:t>Referential integrity checks</w:t>
      </w:r>
    </w:p>
    <w:p w14:paraId="712B30D8" w14:textId="77777777" w:rsidR="00F00083" w:rsidRDefault="00F00083" w:rsidP="00F00083">
      <w:pPr>
        <w:pStyle w:val="ListParagraph"/>
        <w:spacing w:after="240"/>
        <w:rPr>
          <w:rFonts w:ascii="Times New Roman" w:hAnsi="Times New Roman"/>
          <w:sz w:val="24"/>
          <w:szCs w:val="24"/>
        </w:rPr>
      </w:pPr>
    </w:p>
    <w:p w14:paraId="20FDC2AF" w14:textId="77777777" w:rsidR="00F00083" w:rsidRPr="00074625" w:rsidRDefault="00F00083" w:rsidP="00F00083">
      <w:pPr>
        <w:pStyle w:val="ListParagraph"/>
        <w:spacing w:after="240"/>
        <w:rPr>
          <w:rFonts w:ascii="Times New Roman" w:hAnsi="Times New Roman"/>
          <w:sz w:val="24"/>
          <w:szCs w:val="24"/>
        </w:rPr>
      </w:pPr>
      <w:r w:rsidRPr="00074625">
        <w:rPr>
          <w:rFonts w:ascii="Times New Roman" w:hAnsi="Times New Roman"/>
          <w:sz w:val="24"/>
          <w:szCs w:val="24"/>
        </w:rPr>
        <w:t>These steps ensure all reported metrics are based on reliable data.</w:t>
      </w:r>
    </w:p>
    <w:p w14:paraId="422282EC" w14:textId="77777777" w:rsidR="00F00083" w:rsidRPr="00ED0557" w:rsidRDefault="00F00083" w:rsidP="00F00083">
      <w:pPr>
        <w:rPr>
          <w:b/>
          <w:bCs/>
          <w:sz w:val="28"/>
          <w:szCs w:val="28"/>
        </w:rPr>
      </w:pPr>
      <w:r w:rsidRPr="00ED0557">
        <w:rPr>
          <w:b/>
          <w:bCs/>
          <w:sz w:val="28"/>
          <w:szCs w:val="28"/>
        </w:rPr>
        <w:t>6. Key Performance Indicators</w:t>
      </w:r>
    </w:p>
    <w:p w14:paraId="41057F49"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Core KPIs proposed for analysis:</w:t>
      </w:r>
    </w:p>
    <w:p w14:paraId="0AF0EE69" w14:textId="77777777" w:rsidR="00F00083"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Total number of orders</w:t>
      </w:r>
    </w:p>
    <w:p w14:paraId="57F6F248" w14:textId="77777777" w:rsidR="00F00083"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Reorder rate</w:t>
      </w:r>
    </w:p>
    <w:p w14:paraId="37B9A094" w14:textId="77777777" w:rsidR="00F00083"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Average orders per customer</w:t>
      </w:r>
    </w:p>
    <w:p w14:paraId="6752213C" w14:textId="77777777" w:rsidR="00F00083"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Percentage of repeat customers</w:t>
      </w:r>
    </w:p>
    <w:p w14:paraId="54D1E1F9" w14:textId="77777777" w:rsidR="00F00083"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Top products by order volume</w:t>
      </w:r>
    </w:p>
    <w:p w14:paraId="12D6EBDF" w14:textId="77777777" w:rsidR="00F00083" w:rsidRPr="00074625" w:rsidRDefault="00F00083" w:rsidP="00F00083">
      <w:pPr>
        <w:pStyle w:val="ListParagraph"/>
        <w:numPr>
          <w:ilvl w:val="0"/>
          <w:numId w:val="5"/>
        </w:numPr>
        <w:spacing w:after="240"/>
        <w:rPr>
          <w:rFonts w:ascii="Times New Roman" w:hAnsi="Times New Roman"/>
          <w:sz w:val="24"/>
          <w:szCs w:val="24"/>
        </w:rPr>
      </w:pPr>
      <w:r w:rsidRPr="00074625">
        <w:rPr>
          <w:rFonts w:ascii="Times New Roman" w:hAnsi="Times New Roman"/>
          <w:sz w:val="24"/>
          <w:szCs w:val="24"/>
        </w:rPr>
        <w:t>Top-performing departments</w:t>
      </w:r>
    </w:p>
    <w:p w14:paraId="5A237864" w14:textId="77777777" w:rsidR="00F00083" w:rsidRPr="00ED0557" w:rsidRDefault="00F00083" w:rsidP="00F00083">
      <w:pPr>
        <w:rPr>
          <w:b/>
          <w:bCs/>
          <w:sz w:val="28"/>
          <w:szCs w:val="28"/>
        </w:rPr>
      </w:pPr>
      <w:r w:rsidRPr="00ED0557">
        <w:rPr>
          <w:b/>
          <w:bCs/>
          <w:sz w:val="28"/>
          <w:szCs w:val="28"/>
        </w:rPr>
        <w:t>7. Supplementary Time-Based Metrics</w:t>
      </w:r>
    </w:p>
    <w:p w14:paraId="1DCE7EE1"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Two supplementary behavioural metrics are proposed:</w:t>
      </w:r>
    </w:p>
    <w:p w14:paraId="15E63C75" w14:textId="77777777" w:rsidR="00F00083" w:rsidRDefault="00F00083" w:rsidP="00F00083">
      <w:pPr>
        <w:pStyle w:val="ListParagraph"/>
        <w:numPr>
          <w:ilvl w:val="0"/>
          <w:numId w:val="6"/>
        </w:numPr>
        <w:spacing w:after="240"/>
        <w:rPr>
          <w:rFonts w:ascii="Times New Roman" w:hAnsi="Times New Roman"/>
          <w:sz w:val="24"/>
          <w:szCs w:val="24"/>
        </w:rPr>
      </w:pPr>
      <w:r w:rsidRPr="00074625">
        <w:rPr>
          <w:rFonts w:ascii="Times New Roman" w:hAnsi="Times New Roman"/>
          <w:sz w:val="24"/>
          <w:szCs w:val="24"/>
        </w:rPr>
        <w:t>Average days between customer orders</w:t>
      </w:r>
    </w:p>
    <w:p w14:paraId="3CAA0941" w14:textId="77777777" w:rsidR="00F00083" w:rsidRPr="00074625" w:rsidRDefault="00F00083" w:rsidP="00F00083">
      <w:pPr>
        <w:pStyle w:val="ListParagraph"/>
        <w:numPr>
          <w:ilvl w:val="0"/>
          <w:numId w:val="6"/>
        </w:numPr>
        <w:spacing w:after="240"/>
        <w:rPr>
          <w:rFonts w:ascii="Times New Roman" w:hAnsi="Times New Roman"/>
          <w:sz w:val="24"/>
          <w:szCs w:val="24"/>
        </w:rPr>
      </w:pPr>
      <w:r w:rsidRPr="00074625">
        <w:rPr>
          <w:rFonts w:ascii="Times New Roman" w:hAnsi="Times New Roman"/>
          <w:sz w:val="24"/>
          <w:szCs w:val="24"/>
        </w:rPr>
        <w:lastRenderedPageBreak/>
        <w:t>Average time to reorder products</w:t>
      </w:r>
      <w:r w:rsidRPr="00074625">
        <w:rPr>
          <w:rFonts w:ascii="Times New Roman" w:hAnsi="Times New Roman"/>
          <w:sz w:val="24"/>
          <w:szCs w:val="24"/>
        </w:rPr>
        <w:br/>
        <w:t>These provide additional context without expanding project scope significantly.</w:t>
      </w:r>
    </w:p>
    <w:p w14:paraId="6231D7A8" w14:textId="77777777" w:rsidR="00F00083" w:rsidRPr="00ED0557" w:rsidRDefault="00F00083" w:rsidP="00F00083">
      <w:pPr>
        <w:rPr>
          <w:b/>
          <w:bCs/>
          <w:sz w:val="28"/>
          <w:szCs w:val="28"/>
        </w:rPr>
      </w:pPr>
      <w:r w:rsidRPr="00ED0557">
        <w:rPr>
          <w:b/>
          <w:bCs/>
          <w:sz w:val="28"/>
          <w:szCs w:val="28"/>
        </w:rPr>
        <w:t>8. Excel Validation Approach</w:t>
      </w:r>
    </w:p>
    <w:p w14:paraId="2D2B2817"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Excel will be used strictly for validation:</w:t>
      </w:r>
    </w:p>
    <w:p w14:paraId="6BADCEF2" w14:textId="77777777" w:rsidR="00F00083" w:rsidRDefault="00F00083" w:rsidP="00F00083">
      <w:pPr>
        <w:pStyle w:val="ListParagraph"/>
        <w:numPr>
          <w:ilvl w:val="0"/>
          <w:numId w:val="7"/>
        </w:numPr>
        <w:spacing w:after="240"/>
        <w:rPr>
          <w:rFonts w:ascii="Times New Roman" w:hAnsi="Times New Roman"/>
          <w:sz w:val="24"/>
          <w:szCs w:val="24"/>
        </w:rPr>
      </w:pPr>
      <w:r w:rsidRPr="00074625">
        <w:rPr>
          <w:rFonts w:ascii="Times New Roman" w:hAnsi="Times New Roman"/>
          <w:sz w:val="24"/>
          <w:szCs w:val="24"/>
        </w:rPr>
        <w:t>A random sample of 10,000–15,000 rows will be extracted</w:t>
      </w:r>
    </w:p>
    <w:p w14:paraId="05E91CE5" w14:textId="77777777" w:rsidR="00F00083" w:rsidRDefault="00F00083" w:rsidP="00F00083">
      <w:pPr>
        <w:pStyle w:val="ListParagraph"/>
        <w:numPr>
          <w:ilvl w:val="0"/>
          <w:numId w:val="7"/>
        </w:numPr>
        <w:spacing w:after="240"/>
        <w:rPr>
          <w:rFonts w:ascii="Times New Roman" w:hAnsi="Times New Roman"/>
          <w:sz w:val="24"/>
          <w:szCs w:val="24"/>
        </w:rPr>
      </w:pPr>
      <w:r w:rsidRPr="00074625">
        <w:rPr>
          <w:rFonts w:ascii="Times New Roman" w:hAnsi="Times New Roman"/>
          <w:sz w:val="24"/>
          <w:szCs w:val="24"/>
        </w:rPr>
        <w:t>Selected KPIs will be recalculated using Pivot Tables</w:t>
      </w:r>
    </w:p>
    <w:p w14:paraId="5B061DC9" w14:textId="77777777" w:rsidR="00F00083" w:rsidRDefault="00F00083" w:rsidP="00F00083">
      <w:pPr>
        <w:pStyle w:val="ListParagraph"/>
        <w:numPr>
          <w:ilvl w:val="0"/>
          <w:numId w:val="7"/>
        </w:numPr>
        <w:spacing w:after="240"/>
        <w:rPr>
          <w:rFonts w:ascii="Times New Roman" w:hAnsi="Times New Roman"/>
          <w:sz w:val="24"/>
          <w:szCs w:val="24"/>
        </w:rPr>
      </w:pPr>
      <w:r w:rsidRPr="00074625">
        <w:rPr>
          <w:rFonts w:ascii="Times New Roman" w:hAnsi="Times New Roman"/>
          <w:sz w:val="24"/>
          <w:szCs w:val="24"/>
        </w:rPr>
        <w:t>Validation will focus on rates, averages, and trends</w:t>
      </w:r>
    </w:p>
    <w:p w14:paraId="14B18263" w14:textId="77777777" w:rsidR="00F00083" w:rsidRPr="00074625" w:rsidRDefault="00F00083" w:rsidP="00F00083">
      <w:pPr>
        <w:pStyle w:val="ListParagraph"/>
        <w:numPr>
          <w:ilvl w:val="0"/>
          <w:numId w:val="7"/>
        </w:numPr>
        <w:spacing w:after="240"/>
        <w:rPr>
          <w:rFonts w:ascii="Times New Roman" w:hAnsi="Times New Roman"/>
          <w:sz w:val="24"/>
          <w:szCs w:val="24"/>
        </w:rPr>
      </w:pPr>
      <w:r w:rsidRPr="00074625">
        <w:rPr>
          <w:rFonts w:ascii="Times New Roman" w:hAnsi="Times New Roman"/>
          <w:sz w:val="24"/>
          <w:szCs w:val="24"/>
        </w:rPr>
        <w:t>SQL remains the authoritative source of truth</w:t>
      </w:r>
    </w:p>
    <w:p w14:paraId="78E3C5AF" w14:textId="77777777" w:rsidR="00F00083" w:rsidRPr="00ED0557" w:rsidRDefault="00F00083" w:rsidP="00F00083">
      <w:pPr>
        <w:rPr>
          <w:b/>
          <w:bCs/>
          <w:sz w:val="28"/>
          <w:szCs w:val="28"/>
        </w:rPr>
      </w:pPr>
      <w:r w:rsidRPr="00ED0557">
        <w:rPr>
          <w:b/>
          <w:bCs/>
          <w:sz w:val="28"/>
          <w:szCs w:val="28"/>
        </w:rPr>
        <w:t>9. Deliverables</w:t>
      </w:r>
    </w:p>
    <w:p w14:paraId="5523D3D8" w14:textId="77777777" w:rsidR="00F00083" w:rsidRDefault="00F00083" w:rsidP="00F00083">
      <w:pPr>
        <w:spacing w:after="240"/>
        <w:rPr>
          <w:rFonts w:ascii="Times New Roman" w:hAnsi="Times New Roman"/>
          <w:sz w:val="24"/>
          <w:szCs w:val="24"/>
        </w:rPr>
      </w:pPr>
      <w:r w:rsidRPr="00ED0557">
        <w:rPr>
          <w:rFonts w:ascii="Times New Roman" w:hAnsi="Times New Roman"/>
          <w:sz w:val="24"/>
          <w:szCs w:val="24"/>
        </w:rPr>
        <w:t>Proposed deliverables include:</w:t>
      </w:r>
    </w:p>
    <w:p w14:paraId="5A82D651" w14:textId="77777777" w:rsidR="00F00083" w:rsidRDefault="00F00083" w:rsidP="00F00083">
      <w:pPr>
        <w:pStyle w:val="ListParagraph"/>
        <w:numPr>
          <w:ilvl w:val="0"/>
          <w:numId w:val="8"/>
        </w:numPr>
        <w:spacing w:after="240"/>
        <w:rPr>
          <w:rFonts w:ascii="Times New Roman" w:hAnsi="Times New Roman"/>
          <w:sz w:val="24"/>
          <w:szCs w:val="24"/>
        </w:rPr>
      </w:pPr>
      <w:r w:rsidRPr="00074625">
        <w:rPr>
          <w:rFonts w:ascii="Times New Roman" w:hAnsi="Times New Roman"/>
          <w:sz w:val="24"/>
          <w:szCs w:val="24"/>
        </w:rPr>
        <w:t>Structured SQL scripts</w:t>
      </w:r>
    </w:p>
    <w:p w14:paraId="6864BAE3" w14:textId="77777777" w:rsidR="00F00083" w:rsidRDefault="00F00083" w:rsidP="00F00083">
      <w:pPr>
        <w:pStyle w:val="ListParagraph"/>
        <w:numPr>
          <w:ilvl w:val="0"/>
          <w:numId w:val="8"/>
        </w:numPr>
        <w:spacing w:after="240"/>
        <w:rPr>
          <w:rFonts w:ascii="Times New Roman" w:hAnsi="Times New Roman"/>
          <w:sz w:val="24"/>
          <w:szCs w:val="24"/>
        </w:rPr>
      </w:pPr>
      <w:r w:rsidRPr="00074625">
        <w:rPr>
          <w:rFonts w:ascii="Times New Roman" w:hAnsi="Times New Roman"/>
          <w:sz w:val="24"/>
          <w:szCs w:val="24"/>
        </w:rPr>
        <w:t>Cleaned analytical datasets</w:t>
      </w:r>
    </w:p>
    <w:p w14:paraId="7B629205" w14:textId="77777777" w:rsidR="00F00083" w:rsidRDefault="00F00083" w:rsidP="00F00083">
      <w:pPr>
        <w:pStyle w:val="ListParagraph"/>
        <w:numPr>
          <w:ilvl w:val="0"/>
          <w:numId w:val="8"/>
        </w:numPr>
        <w:spacing w:after="240"/>
        <w:rPr>
          <w:rFonts w:ascii="Times New Roman" w:hAnsi="Times New Roman"/>
          <w:sz w:val="24"/>
          <w:szCs w:val="24"/>
        </w:rPr>
      </w:pPr>
      <w:r w:rsidRPr="00074625">
        <w:rPr>
          <w:rFonts w:ascii="Times New Roman" w:hAnsi="Times New Roman"/>
          <w:sz w:val="24"/>
          <w:szCs w:val="24"/>
        </w:rPr>
        <w:t>KPI summary tables</w:t>
      </w:r>
    </w:p>
    <w:p w14:paraId="0F88B7D0" w14:textId="77777777" w:rsidR="00F00083" w:rsidRDefault="00F00083" w:rsidP="00F00083">
      <w:pPr>
        <w:pStyle w:val="ListParagraph"/>
        <w:numPr>
          <w:ilvl w:val="0"/>
          <w:numId w:val="8"/>
        </w:numPr>
        <w:spacing w:after="240"/>
        <w:rPr>
          <w:rFonts w:ascii="Times New Roman" w:hAnsi="Times New Roman"/>
          <w:sz w:val="24"/>
          <w:szCs w:val="24"/>
        </w:rPr>
      </w:pPr>
      <w:r w:rsidRPr="00074625">
        <w:rPr>
          <w:rFonts w:ascii="Times New Roman" w:hAnsi="Times New Roman"/>
          <w:sz w:val="24"/>
          <w:szCs w:val="24"/>
        </w:rPr>
        <w:t>Excel validation workbook</w:t>
      </w:r>
    </w:p>
    <w:p w14:paraId="0B0072EB" w14:textId="77777777" w:rsidR="00F00083" w:rsidRPr="00074625" w:rsidRDefault="00F00083" w:rsidP="00F00083">
      <w:pPr>
        <w:pStyle w:val="ListParagraph"/>
        <w:numPr>
          <w:ilvl w:val="0"/>
          <w:numId w:val="8"/>
        </w:numPr>
        <w:spacing w:after="240"/>
        <w:rPr>
          <w:rFonts w:ascii="Times New Roman" w:hAnsi="Times New Roman"/>
          <w:sz w:val="24"/>
          <w:szCs w:val="24"/>
        </w:rPr>
      </w:pPr>
      <w:r w:rsidRPr="00074625">
        <w:rPr>
          <w:rFonts w:ascii="Times New Roman" w:hAnsi="Times New Roman"/>
          <w:sz w:val="24"/>
          <w:szCs w:val="24"/>
        </w:rPr>
        <w:t>Summary of insights and recommendations</w:t>
      </w:r>
    </w:p>
    <w:p w14:paraId="31333A79" w14:textId="77777777" w:rsidR="00326E1F" w:rsidRDefault="00326E1F"/>
    <w:p w14:paraId="73B8DC2C" w14:textId="77777777" w:rsidR="0045292A" w:rsidRDefault="0045292A"/>
    <w:p w14:paraId="55166E64" w14:textId="77777777" w:rsidR="0045292A" w:rsidRDefault="0045292A"/>
    <w:p w14:paraId="05000838" w14:textId="77777777" w:rsidR="0045292A" w:rsidRDefault="0045292A"/>
    <w:p w14:paraId="007B3274" w14:textId="77777777" w:rsidR="0045292A" w:rsidRDefault="0045292A"/>
    <w:p w14:paraId="0EA66425" w14:textId="77777777" w:rsidR="0045292A" w:rsidRDefault="0045292A"/>
    <w:p w14:paraId="1A872298" w14:textId="77777777" w:rsidR="0045292A" w:rsidRDefault="0045292A"/>
    <w:p w14:paraId="31FFCAE7" w14:textId="77777777" w:rsidR="0045292A" w:rsidRDefault="0045292A"/>
    <w:p w14:paraId="531306CD" w14:textId="77777777" w:rsidR="0045292A" w:rsidRDefault="0045292A"/>
    <w:p w14:paraId="306F74D0" w14:textId="77777777" w:rsidR="0045292A" w:rsidRDefault="0045292A"/>
    <w:p w14:paraId="5F34C3A2" w14:textId="77777777" w:rsidR="0045292A" w:rsidRDefault="0045292A"/>
    <w:p w14:paraId="2B7A7677" w14:textId="77777777" w:rsidR="0045292A" w:rsidRDefault="0045292A"/>
    <w:p w14:paraId="18CFE496" w14:textId="77777777" w:rsidR="0045292A" w:rsidRDefault="0045292A"/>
    <w:p w14:paraId="42D93165" w14:textId="77777777" w:rsidR="0045292A" w:rsidRDefault="0045292A"/>
    <w:p w14:paraId="17DEEA59" w14:textId="77777777" w:rsidR="0045292A" w:rsidRDefault="0045292A" w:rsidP="0045292A">
      <w:pPr>
        <w:pStyle w:val="Heading1"/>
        <w:rPr>
          <w:rFonts w:ascii="Times New Roman" w:eastAsia="Times New Roman" w:hAnsi="Times New Roman"/>
          <w:lang w:val="en-GB"/>
        </w:rPr>
      </w:pPr>
      <w:r>
        <w:rPr>
          <w:rStyle w:val="Strong"/>
          <w:b w:val="0"/>
          <w:bCs w:val="0"/>
        </w:rPr>
        <w:t>Instacart Customer Orders Report</w:t>
      </w:r>
    </w:p>
    <w:p w14:paraId="5DD11BFE" w14:textId="77777777" w:rsidR="0045292A" w:rsidRDefault="0045292A" w:rsidP="0045292A">
      <w:pPr>
        <w:pStyle w:val="NormalWeb"/>
      </w:pPr>
      <w:r>
        <w:rPr>
          <w:rStyle w:val="Strong"/>
          <w:rFonts w:eastAsiaTheme="majorEastAsia"/>
        </w:rPr>
        <w:t>Prepared for:</w:t>
      </w:r>
      <w:r>
        <w:t xml:space="preserve"> Manager</w:t>
      </w:r>
      <w:r>
        <w:br/>
      </w:r>
      <w:r>
        <w:rPr>
          <w:rStyle w:val="Strong"/>
          <w:rFonts w:eastAsiaTheme="majorEastAsia"/>
        </w:rPr>
        <w:t>Date:</w:t>
      </w:r>
      <w:r>
        <w:t xml:space="preserve"> 7 March 2026</w:t>
      </w:r>
      <w:r>
        <w:br/>
      </w:r>
      <w:r>
        <w:rPr>
          <w:rStyle w:val="Strong"/>
          <w:rFonts w:eastAsiaTheme="majorEastAsia"/>
        </w:rPr>
        <w:t>Analyst:</w:t>
      </w:r>
      <w:r>
        <w:t xml:space="preserve"> [Your Name]</w:t>
      </w:r>
    </w:p>
    <w:p w14:paraId="3A2BB9F0" w14:textId="77777777" w:rsidR="0045292A" w:rsidRDefault="00000000" w:rsidP="0045292A">
      <w:r>
        <w:pict w14:anchorId="76A27219">
          <v:rect id="_x0000_i1025" style="width:0;height:1.5pt" o:hralign="center" o:hrstd="t" o:hr="t" fillcolor="#a0a0a0" stroked="f"/>
        </w:pict>
      </w:r>
    </w:p>
    <w:p w14:paraId="3A88FDC9" w14:textId="77777777" w:rsidR="0045292A" w:rsidRDefault="0045292A" w:rsidP="0045292A">
      <w:pPr>
        <w:pStyle w:val="Heading2"/>
      </w:pPr>
      <w:r>
        <w:rPr>
          <w:rStyle w:val="Strong"/>
          <w:b w:val="0"/>
          <w:bCs w:val="0"/>
        </w:rPr>
        <w:t>1. Executive Summary</w:t>
      </w:r>
    </w:p>
    <w:p w14:paraId="347CDA71" w14:textId="77777777" w:rsidR="0045292A" w:rsidRDefault="0045292A" w:rsidP="0045292A">
      <w:pPr>
        <w:pStyle w:val="NormalWeb"/>
      </w:pPr>
      <w:r>
        <w:t xml:space="preserve">The analysis of order </w:t>
      </w:r>
      <w:proofErr w:type="spellStart"/>
      <w:r>
        <w:t>behavior</w:t>
      </w:r>
      <w:proofErr w:type="spellEnd"/>
      <w:r>
        <w:t xml:space="preserve"> on </w:t>
      </w:r>
      <w:r>
        <w:rPr>
          <w:rStyle w:val="whitespace-normal"/>
          <w:rFonts w:eastAsiaTheme="majorEastAsia"/>
          <w:b/>
          <w:bCs/>
        </w:rPr>
        <w:t>Instacart</w:t>
      </w:r>
      <w:r>
        <w:t xml:space="preserve"> reveals strong and predictable purchasing patterns driven by fresh produce demand and recurring customer activity.</w:t>
      </w:r>
    </w:p>
    <w:p w14:paraId="34D4F366" w14:textId="77777777" w:rsidR="0045292A" w:rsidRDefault="0045292A" w:rsidP="0045292A">
      <w:pPr>
        <w:pStyle w:val="NormalWeb"/>
        <w:numPr>
          <w:ilvl w:val="0"/>
          <w:numId w:val="9"/>
        </w:numPr>
      </w:pPr>
      <w:r>
        <w:rPr>
          <w:rStyle w:val="Strong"/>
          <w:rFonts w:eastAsiaTheme="majorEastAsia"/>
        </w:rPr>
        <w:t>Total Orders:</w:t>
      </w:r>
      <w:r>
        <w:t xml:space="preserve"> 3.21M</w:t>
      </w:r>
    </w:p>
    <w:p w14:paraId="688A5B6E" w14:textId="77777777" w:rsidR="0045292A" w:rsidRDefault="0045292A" w:rsidP="0045292A">
      <w:pPr>
        <w:pStyle w:val="NormalWeb"/>
        <w:numPr>
          <w:ilvl w:val="0"/>
          <w:numId w:val="9"/>
        </w:numPr>
      </w:pPr>
      <w:r>
        <w:rPr>
          <w:rStyle w:val="Strong"/>
          <w:rFonts w:eastAsiaTheme="majorEastAsia"/>
        </w:rPr>
        <w:t>Active Users:</w:t>
      </w:r>
      <w:r>
        <w:t xml:space="preserve"> 206.21K</w:t>
      </w:r>
    </w:p>
    <w:p w14:paraId="1EE280D3" w14:textId="77777777" w:rsidR="0045292A" w:rsidRDefault="0045292A" w:rsidP="0045292A">
      <w:pPr>
        <w:pStyle w:val="NormalWeb"/>
        <w:numPr>
          <w:ilvl w:val="0"/>
          <w:numId w:val="9"/>
        </w:numPr>
      </w:pPr>
      <w:r>
        <w:rPr>
          <w:rStyle w:val="Strong"/>
          <w:rFonts w:eastAsiaTheme="majorEastAsia"/>
        </w:rPr>
        <w:t>Average Daily Orders:</w:t>
      </w:r>
      <w:r>
        <w:t xml:space="preserve"> 459.27K</w:t>
      </w:r>
    </w:p>
    <w:p w14:paraId="7274EDC6" w14:textId="77777777" w:rsidR="0045292A" w:rsidRDefault="0045292A" w:rsidP="0045292A">
      <w:pPr>
        <w:pStyle w:val="NormalWeb"/>
        <w:numPr>
          <w:ilvl w:val="0"/>
          <w:numId w:val="9"/>
        </w:numPr>
      </w:pPr>
      <w:r>
        <w:rPr>
          <w:rStyle w:val="Strong"/>
          <w:rFonts w:eastAsiaTheme="majorEastAsia"/>
        </w:rPr>
        <w:t>Reorder Rate:</w:t>
      </w:r>
      <w:r>
        <w:t xml:space="preserve"> 58.97% (strong customer loyalty)</w:t>
      </w:r>
    </w:p>
    <w:p w14:paraId="0AD2BDF1" w14:textId="77777777" w:rsidR="0045292A" w:rsidRDefault="0045292A" w:rsidP="0045292A">
      <w:pPr>
        <w:pStyle w:val="NormalWeb"/>
        <w:numPr>
          <w:ilvl w:val="0"/>
          <w:numId w:val="9"/>
        </w:numPr>
      </w:pPr>
      <w:r>
        <w:rPr>
          <w:rStyle w:val="Strong"/>
          <w:rFonts w:eastAsiaTheme="majorEastAsia"/>
        </w:rPr>
        <w:t>Customer Acquisition:</w:t>
      </w:r>
      <w:r>
        <w:t xml:space="preserve"> Over 200K first-time orders</w:t>
      </w:r>
    </w:p>
    <w:p w14:paraId="51CD8783" w14:textId="77777777" w:rsidR="0045292A" w:rsidRDefault="0045292A" w:rsidP="0045292A">
      <w:pPr>
        <w:pStyle w:val="Heading3"/>
      </w:pPr>
      <w:r>
        <w:t>Key Behavioral Insights</w:t>
      </w:r>
    </w:p>
    <w:p w14:paraId="54D498EF" w14:textId="77777777" w:rsidR="0045292A" w:rsidRDefault="0045292A" w:rsidP="0045292A">
      <w:pPr>
        <w:pStyle w:val="NormalWeb"/>
        <w:numPr>
          <w:ilvl w:val="0"/>
          <w:numId w:val="10"/>
        </w:numPr>
      </w:pPr>
      <w:r>
        <w:t xml:space="preserve">Orders peak around </w:t>
      </w:r>
      <w:r>
        <w:rPr>
          <w:rStyle w:val="Strong"/>
          <w:rFonts w:eastAsiaTheme="majorEastAsia"/>
        </w:rPr>
        <w:t>10 AM and 3 PM</w:t>
      </w:r>
      <w:r>
        <w:t xml:space="preserve">, indicating strong daytime ordering </w:t>
      </w:r>
      <w:proofErr w:type="spellStart"/>
      <w:r>
        <w:t>behavior</w:t>
      </w:r>
      <w:proofErr w:type="spellEnd"/>
      <w:r>
        <w:t>.</w:t>
      </w:r>
    </w:p>
    <w:p w14:paraId="7AFBFBB0" w14:textId="77777777" w:rsidR="0045292A" w:rsidRDefault="0045292A" w:rsidP="0045292A">
      <w:pPr>
        <w:pStyle w:val="NormalWeb"/>
        <w:numPr>
          <w:ilvl w:val="0"/>
          <w:numId w:val="10"/>
        </w:numPr>
      </w:pPr>
      <w:r>
        <w:t xml:space="preserve">Most customers reorder within </w:t>
      </w:r>
      <w:r>
        <w:rPr>
          <w:rStyle w:val="Strong"/>
          <w:rFonts w:eastAsiaTheme="majorEastAsia"/>
        </w:rPr>
        <w:t>4–7 days</w:t>
      </w:r>
      <w:r>
        <w:t>, reflecting a weekly grocery cycle.</w:t>
      </w:r>
    </w:p>
    <w:p w14:paraId="2FF37A3C" w14:textId="77777777" w:rsidR="0045292A" w:rsidRDefault="0045292A" w:rsidP="0045292A">
      <w:pPr>
        <w:pStyle w:val="NormalWeb"/>
        <w:numPr>
          <w:ilvl w:val="0"/>
          <w:numId w:val="10"/>
        </w:numPr>
      </w:pPr>
      <w:r>
        <w:t>High share of new users highlights ongoing customer growth potential.</w:t>
      </w:r>
    </w:p>
    <w:p w14:paraId="2AA52DD5" w14:textId="77777777" w:rsidR="0045292A" w:rsidRDefault="00000000" w:rsidP="0045292A">
      <w:r>
        <w:pict w14:anchorId="5100155A">
          <v:rect id="_x0000_i1026" style="width:0;height:1.5pt" o:hralign="center" o:hrstd="t" o:hr="t" fillcolor="#a0a0a0" stroked="f"/>
        </w:pict>
      </w:r>
    </w:p>
    <w:p w14:paraId="1DDC1CA6" w14:textId="77777777" w:rsidR="0045292A" w:rsidRDefault="0045292A" w:rsidP="0045292A">
      <w:pPr>
        <w:pStyle w:val="Heading2"/>
      </w:pPr>
      <w:r>
        <w:rPr>
          <w:rStyle w:val="Strong"/>
          <w:b w:val="0"/>
          <w:bCs w:val="0"/>
        </w:rPr>
        <w:t>2. Customer Behavior Analysis</w:t>
      </w:r>
    </w:p>
    <w:p w14:paraId="2043BEBC" w14:textId="77777777" w:rsidR="0045292A" w:rsidRDefault="0045292A" w:rsidP="0045292A">
      <w:pPr>
        <w:pStyle w:val="Heading3"/>
      </w:pPr>
      <w:r>
        <w:t>Order Timing (Hour &amp; Day Trends)</w:t>
      </w:r>
    </w:p>
    <w:p w14:paraId="61F8EF23" w14:textId="77777777" w:rsidR="0045292A" w:rsidRDefault="0045292A" w:rsidP="0045292A">
      <w:pPr>
        <w:pStyle w:val="NormalWeb"/>
        <w:numPr>
          <w:ilvl w:val="0"/>
          <w:numId w:val="11"/>
        </w:numPr>
      </w:pPr>
      <w:r>
        <w:t xml:space="preserve">Peak order hours: </w:t>
      </w:r>
      <w:r>
        <w:rPr>
          <w:rStyle w:val="Strong"/>
          <w:rFonts w:eastAsiaTheme="majorEastAsia"/>
        </w:rPr>
        <w:t>10 AM and 3 PM</w:t>
      </w:r>
      <w:r>
        <w:t xml:space="preserve"> (daytime demand).</w:t>
      </w:r>
    </w:p>
    <w:p w14:paraId="25FAFE70" w14:textId="77777777" w:rsidR="0045292A" w:rsidRDefault="0045292A" w:rsidP="0045292A">
      <w:pPr>
        <w:pStyle w:val="NormalWeb"/>
        <w:numPr>
          <w:ilvl w:val="0"/>
          <w:numId w:val="11"/>
        </w:numPr>
      </w:pPr>
      <w:r>
        <w:t xml:space="preserve">Orders concentrate on </w:t>
      </w:r>
      <w:r>
        <w:rPr>
          <w:rStyle w:val="Strong"/>
          <w:rFonts w:eastAsiaTheme="majorEastAsia"/>
        </w:rPr>
        <w:t>Sundays and Mondays</w:t>
      </w:r>
      <w:r>
        <w:t>, reflecting weekend planning and early-week restocking.</w:t>
      </w:r>
    </w:p>
    <w:p w14:paraId="28FFD7AB" w14:textId="77777777" w:rsidR="0045292A" w:rsidRDefault="0045292A" w:rsidP="0045292A">
      <w:pPr>
        <w:pStyle w:val="NormalWeb"/>
        <w:numPr>
          <w:ilvl w:val="0"/>
          <w:numId w:val="11"/>
        </w:numPr>
      </w:pPr>
      <w:r>
        <w:t>Midweek order volumes decline, suggesting opportunities for targeted promotions.</w:t>
      </w:r>
    </w:p>
    <w:p w14:paraId="7A0191CF" w14:textId="77777777" w:rsidR="0045292A" w:rsidRDefault="0045292A" w:rsidP="0045292A">
      <w:pPr>
        <w:pStyle w:val="NormalWeb"/>
      </w:pPr>
      <w:r>
        <w:rPr>
          <w:rStyle w:val="Strong"/>
          <w:rFonts w:eastAsiaTheme="majorEastAsia"/>
        </w:rPr>
        <w:t>Insight:</w:t>
      </w:r>
      <w:r>
        <w:t xml:space="preserve"> Marketing and inventory strategies should emphasize weekend availability and daytime engagement.</w:t>
      </w:r>
    </w:p>
    <w:p w14:paraId="2943B879" w14:textId="77777777" w:rsidR="0045292A" w:rsidRDefault="0045292A" w:rsidP="0045292A">
      <w:pPr>
        <w:pStyle w:val="Heading3"/>
      </w:pPr>
      <w:r>
        <w:lastRenderedPageBreak/>
        <w:t>Order Frequency &amp; Reorder Cycle</w:t>
      </w:r>
    </w:p>
    <w:p w14:paraId="2608C09E" w14:textId="77777777" w:rsidR="0045292A" w:rsidRDefault="0045292A" w:rsidP="0045292A">
      <w:pPr>
        <w:pStyle w:val="NormalWeb"/>
        <w:numPr>
          <w:ilvl w:val="0"/>
          <w:numId w:val="12"/>
        </w:numPr>
      </w:pPr>
      <w:r>
        <w:t xml:space="preserve">Majority of users reorder within </w:t>
      </w:r>
      <w:r>
        <w:rPr>
          <w:rStyle w:val="Strong"/>
          <w:rFonts w:eastAsiaTheme="majorEastAsia"/>
        </w:rPr>
        <w:t>4–7 days</w:t>
      </w:r>
      <w:r>
        <w:t>, confirming weekly grocery habits.</w:t>
      </w:r>
    </w:p>
    <w:p w14:paraId="38D22BE4" w14:textId="77777777" w:rsidR="0045292A" w:rsidRDefault="0045292A" w:rsidP="0045292A">
      <w:pPr>
        <w:pStyle w:val="NormalWeb"/>
        <w:numPr>
          <w:ilvl w:val="0"/>
          <w:numId w:val="12"/>
        </w:numPr>
      </w:pPr>
      <w:r>
        <w:t>59% reorder rate indicates strong customer retention and recurring demand.</w:t>
      </w:r>
    </w:p>
    <w:p w14:paraId="71EA9009" w14:textId="77777777" w:rsidR="0045292A" w:rsidRDefault="0045292A" w:rsidP="0045292A">
      <w:pPr>
        <w:pStyle w:val="NormalWeb"/>
      </w:pPr>
      <w:r>
        <w:rPr>
          <w:rStyle w:val="Strong"/>
          <w:rFonts w:eastAsiaTheme="majorEastAsia"/>
        </w:rPr>
        <w:t>Insight:</w:t>
      </w:r>
      <w:r>
        <w:t xml:space="preserve"> Loyalty initiatives and subscription-style incentives could further increase repeat purchases.</w:t>
      </w:r>
    </w:p>
    <w:p w14:paraId="4EA48AAD" w14:textId="77777777" w:rsidR="0045292A" w:rsidRDefault="0045292A" w:rsidP="0045292A">
      <w:pPr>
        <w:pStyle w:val="Heading3"/>
      </w:pPr>
      <w:r>
        <w:t>Customer Acquisition</w:t>
      </w:r>
    </w:p>
    <w:p w14:paraId="1968EDC9" w14:textId="77777777" w:rsidR="0045292A" w:rsidRDefault="0045292A" w:rsidP="0045292A">
      <w:pPr>
        <w:pStyle w:val="NormalWeb"/>
        <w:numPr>
          <w:ilvl w:val="0"/>
          <w:numId w:val="13"/>
        </w:numPr>
      </w:pPr>
      <w:r>
        <w:t xml:space="preserve">Over </w:t>
      </w:r>
      <w:r>
        <w:rPr>
          <w:rStyle w:val="Strong"/>
          <w:rFonts w:eastAsiaTheme="majorEastAsia"/>
        </w:rPr>
        <w:t>200,000 first-time orders</w:t>
      </w:r>
      <w:r>
        <w:t>, demonstrating robust new user growth.</w:t>
      </w:r>
    </w:p>
    <w:p w14:paraId="6976F0D0" w14:textId="77777777" w:rsidR="0045292A" w:rsidRDefault="0045292A" w:rsidP="0045292A">
      <w:pPr>
        <w:pStyle w:val="NormalWeb"/>
        <w:numPr>
          <w:ilvl w:val="0"/>
          <w:numId w:val="13"/>
        </w:numPr>
      </w:pPr>
      <w:r>
        <w:t>A significant portion of users remain in early-order segments, offering conversion potential.</w:t>
      </w:r>
    </w:p>
    <w:p w14:paraId="13014FA1" w14:textId="77777777" w:rsidR="0045292A" w:rsidRDefault="0045292A" w:rsidP="0045292A">
      <w:pPr>
        <w:pStyle w:val="NormalWeb"/>
      </w:pPr>
      <w:r>
        <w:rPr>
          <w:rStyle w:val="Strong"/>
          <w:rFonts w:eastAsiaTheme="majorEastAsia"/>
        </w:rPr>
        <w:t>Insight:</w:t>
      </w:r>
      <w:r>
        <w:t xml:space="preserve"> Focus on onboarding and personalized recommendations to transition new users into repeat customers.</w:t>
      </w:r>
    </w:p>
    <w:p w14:paraId="345894D4" w14:textId="77777777" w:rsidR="0045292A" w:rsidRDefault="00000000" w:rsidP="0045292A">
      <w:r>
        <w:pict w14:anchorId="0B4009AC">
          <v:rect id="_x0000_i1027" style="width:0;height:1.5pt" o:hralign="center" o:hrstd="t" o:hr="t" fillcolor="#a0a0a0" stroked="f"/>
        </w:pict>
      </w:r>
    </w:p>
    <w:p w14:paraId="45524B7A" w14:textId="77777777" w:rsidR="0045292A" w:rsidRDefault="0045292A" w:rsidP="0045292A">
      <w:pPr>
        <w:pStyle w:val="Heading2"/>
      </w:pPr>
      <w:r>
        <w:rPr>
          <w:rStyle w:val="Strong"/>
          <w:b w:val="0"/>
          <w:bCs w:val="0"/>
        </w:rPr>
        <w:t>3. Product &amp; Department Insights</w:t>
      </w:r>
    </w:p>
    <w:p w14:paraId="01266596" w14:textId="77777777" w:rsidR="0045292A" w:rsidRDefault="0045292A" w:rsidP="0045292A">
      <w:pPr>
        <w:pStyle w:val="Heading3"/>
      </w:pPr>
      <w:r>
        <w:t>Top Products (Demand Leaders)</w:t>
      </w:r>
    </w:p>
    <w:p w14:paraId="3913CBF0" w14:textId="77777777" w:rsidR="0045292A" w:rsidRDefault="0045292A" w:rsidP="0045292A">
      <w:pPr>
        <w:pStyle w:val="NormalWeb"/>
        <w:numPr>
          <w:ilvl w:val="0"/>
          <w:numId w:val="14"/>
        </w:numPr>
      </w:pPr>
      <w:r>
        <w:t>Bananas</w:t>
      </w:r>
    </w:p>
    <w:p w14:paraId="4783829E" w14:textId="77777777" w:rsidR="0045292A" w:rsidRDefault="0045292A" w:rsidP="0045292A">
      <w:pPr>
        <w:pStyle w:val="NormalWeb"/>
        <w:numPr>
          <w:ilvl w:val="0"/>
          <w:numId w:val="14"/>
        </w:numPr>
      </w:pPr>
      <w:r>
        <w:t>Organic bananas</w:t>
      </w:r>
    </w:p>
    <w:p w14:paraId="1B36B0D5" w14:textId="77777777" w:rsidR="0045292A" w:rsidRDefault="0045292A" w:rsidP="0045292A">
      <w:pPr>
        <w:pStyle w:val="NormalWeb"/>
        <w:numPr>
          <w:ilvl w:val="0"/>
          <w:numId w:val="14"/>
        </w:numPr>
      </w:pPr>
      <w:r>
        <w:t>Strawberries</w:t>
      </w:r>
    </w:p>
    <w:p w14:paraId="1C2A8F28" w14:textId="77777777" w:rsidR="0045292A" w:rsidRDefault="0045292A" w:rsidP="0045292A">
      <w:pPr>
        <w:pStyle w:val="NormalWeb"/>
      </w:pPr>
      <w:r>
        <w:t>These products lead both first-time and repeat orders, highlighting strong and consistent demand for fresh produce.</w:t>
      </w:r>
    </w:p>
    <w:p w14:paraId="27C2B8B7" w14:textId="77777777" w:rsidR="0045292A" w:rsidRDefault="0045292A" w:rsidP="0045292A">
      <w:pPr>
        <w:pStyle w:val="NormalWeb"/>
      </w:pPr>
      <w:r>
        <w:rPr>
          <w:rStyle w:val="Strong"/>
          <w:rFonts w:eastAsiaTheme="majorEastAsia"/>
        </w:rPr>
        <w:t>Insight:</w:t>
      </w:r>
      <w:r>
        <w:t xml:space="preserve"> Fresh produce remains a core driver of orders and customer satisfaction.</w:t>
      </w:r>
    </w:p>
    <w:p w14:paraId="74350D62" w14:textId="77777777" w:rsidR="0045292A" w:rsidRDefault="0045292A" w:rsidP="0045292A">
      <w:pPr>
        <w:pStyle w:val="Heading3"/>
      </w:pPr>
      <w:r>
        <w:t>Department-Level Trends</w:t>
      </w:r>
    </w:p>
    <w:p w14:paraId="324F5EB1" w14:textId="77777777" w:rsidR="0045292A" w:rsidRDefault="0045292A" w:rsidP="0045292A">
      <w:pPr>
        <w:pStyle w:val="NormalWeb"/>
        <w:numPr>
          <w:ilvl w:val="0"/>
          <w:numId w:val="15"/>
        </w:numPr>
      </w:pPr>
      <w:r>
        <w:rPr>
          <w:rStyle w:val="Strong"/>
          <w:rFonts w:eastAsiaTheme="majorEastAsia"/>
        </w:rPr>
        <w:t>Produce and Dairy</w:t>
      </w:r>
      <w:r>
        <w:t xml:space="preserve"> together account for nearly half of all orders.</w:t>
      </w:r>
    </w:p>
    <w:p w14:paraId="29F069F8" w14:textId="77777777" w:rsidR="0045292A" w:rsidRDefault="0045292A" w:rsidP="0045292A">
      <w:pPr>
        <w:pStyle w:val="NormalWeb"/>
        <w:numPr>
          <w:ilvl w:val="0"/>
          <w:numId w:val="15"/>
        </w:numPr>
      </w:pPr>
      <w:r>
        <w:t>These departments serve as foundational categories for customer baskets.</w:t>
      </w:r>
    </w:p>
    <w:p w14:paraId="071E1561" w14:textId="77777777" w:rsidR="0045292A" w:rsidRDefault="0045292A" w:rsidP="0045292A">
      <w:pPr>
        <w:pStyle w:val="NormalWeb"/>
      </w:pPr>
      <w:r>
        <w:rPr>
          <w:rStyle w:val="Strong"/>
          <w:rFonts w:eastAsiaTheme="majorEastAsia"/>
        </w:rPr>
        <w:t>Insight:</w:t>
      </w:r>
      <w:r>
        <w:t xml:space="preserve"> Inventory planning and promotional efforts should prioritize these high-demand categories.</w:t>
      </w:r>
    </w:p>
    <w:p w14:paraId="2826EC40" w14:textId="77777777" w:rsidR="0045292A" w:rsidRDefault="0045292A" w:rsidP="0045292A">
      <w:pPr>
        <w:pStyle w:val="Heading3"/>
      </w:pPr>
      <w:r>
        <w:t>Product Concentration</w:t>
      </w:r>
    </w:p>
    <w:p w14:paraId="78422E0F" w14:textId="77777777" w:rsidR="0045292A" w:rsidRDefault="0045292A" w:rsidP="0045292A">
      <w:pPr>
        <w:pStyle w:val="NormalWeb"/>
        <w:numPr>
          <w:ilvl w:val="0"/>
          <w:numId w:val="16"/>
        </w:numPr>
      </w:pPr>
      <w:r>
        <w:t>Orders are heavily concentrated in a small set of high-volume products and departments.</w:t>
      </w:r>
    </w:p>
    <w:p w14:paraId="1DEDFB59" w14:textId="77777777" w:rsidR="0045292A" w:rsidRDefault="0045292A" w:rsidP="0045292A">
      <w:pPr>
        <w:pStyle w:val="NormalWeb"/>
        <w:numPr>
          <w:ilvl w:val="0"/>
          <w:numId w:val="16"/>
        </w:numPr>
      </w:pPr>
      <w:r>
        <w:lastRenderedPageBreak/>
        <w:t xml:space="preserve">Predictable shopping </w:t>
      </w:r>
      <w:proofErr w:type="spellStart"/>
      <w:r>
        <w:t>behavior</w:t>
      </w:r>
      <w:proofErr w:type="spellEnd"/>
      <w:r>
        <w:t xml:space="preserve"> enables data-driven inventory and marketing strategies.</w:t>
      </w:r>
    </w:p>
    <w:p w14:paraId="4DD04F96" w14:textId="77777777" w:rsidR="0045292A" w:rsidRDefault="0045292A" w:rsidP="0045292A">
      <w:pPr>
        <w:pStyle w:val="NormalWeb"/>
      </w:pPr>
      <w:r>
        <w:rPr>
          <w:rStyle w:val="Strong"/>
          <w:rFonts w:eastAsiaTheme="majorEastAsia"/>
        </w:rPr>
        <w:t>Insight:</w:t>
      </w:r>
      <w:r>
        <w:t xml:space="preserve"> Focus on stocking core products and enhancing visibility of complementary items.</w:t>
      </w:r>
    </w:p>
    <w:p w14:paraId="4B8A078E" w14:textId="77777777" w:rsidR="0045292A" w:rsidRDefault="00000000" w:rsidP="0045292A">
      <w:r>
        <w:pict w14:anchorId="32BFB525">
          <v:rect id="_x0000_i1028" style="width:0;height:1.5pt" o:hralign="center" o:hrstd="t" o:hr="t" fillcolor="#a0a0a0" stroked="f"/>
        </w:pict>
      </w:r>
    </w:p>
    <w:p w14:paraId="0950B92B" w14:textId="77777777" w:rsidR="0045292A" w:rsidRDefault="0045292A" w:rsidP="0045292A">
      <w:pPr>
        <w:pStyle w:val="Heading2"/>
      </w:pPr>
      <w:r>
        <w:rPr>
          <w:rStyle w:val="Strong"/>
          <w:b w:val="0"/>
          <w:bCs w:val="0"/>
        </w:rPr>
        <w:t>4. Strategic Recommendations</w:t>
      </w:r>
    </w:p>
    <w:p w14:paraId="78DC4D48" w14:textId="77777777" w:rsidR="0045292A" w:rsidRDefault="0045292A" w:rsidP="0045292A">
      <w:pPr>
        <w:pStyle w:val="Heading3"/>
      </w:pPr>
      <w:r>
        <w:t>Inventory &amp; Stock Management</w:t>
      </w:r>
    </w:p>
    <w:p w14:paraId="368DB8DF" w14:textId="77777777" w:rsidR="0045292A" w:rsidRDefault="0045292A" w:rsidP="0045292A">
      <w:pPr>
        <w:pStyle w:val="NormalWeb"/>
        <w:numPr>
          <w:ilvl w:val="0"/>
          <w:numId w:val="17"/>
        </w:numPr>
      </w:pPr>
      <w:r>
        <w:t>Prioritize fresh produce and dairy to meet consistent demand.</w:t>
      </w:r>
    </w:p>
    <w:p w14:paraId="75FA0445" w14:textId="77777777" w:rsidR="0045292A" w:rsidRDefault="0045292A" w:rsidP="0045292A">
      <w:pPr>
        <w:pStyle w:val="NormalWeb"/>
        <w:numPr>
          <w:ilvl w:val="0"/>
          <w:numId w:val="17"/>
        </w:numPr>
      </w:pPr>
      <w:r>
        <w:t>Maintain higher stock levels on weekends and early-week periods.</w:t>
      </w:r>
    </w:p>
    <w:p w14:paraId="1382D34A" w14:textId="77777777" w:rsidR="0045292A" w:rsidRDefault="0045292A" w:rsidP="0045292A">
      <w:pPr>
        <w:pStyle w:val="Heading3"/>
      </w:pPr>
      <w:r>
        <w:t>Marketing &amp; Customer Engagement</w:t>
      </w:r>
    </w:p>
    <w:p w14:paraId="1CF07A0D" w14:textId="77777777" w:rsidR="0045292A" w:rsidRDefault="0045292A" w:rsidP="0045292A">
      <w:pPr>
        <w:pStyle w:val="NormalWeb"/>
        <w:numPr>
          <w:ilvl w:val="0"/>
          <w:numId w:val="18"/>
        </w:numPr>
      </w:pPr>
      <w:r>
        <w:t>Target promotions during peak hours (10 AM and 3 PM).</w:t>
      </w:r>
    </w:p>
    <w:p w14:paraId="50871917" w14:textId="77777777" w:rsidR="0045292A" w:rsidRDefault="0045292A" w:rsidP="0045292A">
      <w:pPr>
        <w:pStyle w:val="NormalWeb"/>
        <w:numPr>
          <w:ilvl w:val="0"/>
          <w:numId w:val="18"/>
        </w:numPr>
      </w:pPr>
      <w:r>
        <w:t>Leverage personalized recommendations to drive repeat purchases.</w:t>
      </w:r>
    </w:p>
    <w:p w14:paraId="69DA756C" w14:textId="77777777" w:rsidR="0045292A" w:rsidRDefault="0045292A" w:rsidP="0045292A">
      <w:pPr>
        <w:pStyle w:val="Heading3"/>
      </w:pPr>
      <w:r>
        <w:t>Customer Retention</w:t>
      </w:r>
    </w:p>
    <w:p w14:paraId="7CD7A9EA" w14:textId="77777777" w:rsidR="0045292A" w:rsidRDefault="0045292A" w:rsidP="0045292A">
      <w:pPr>
        <w:pStyle w:val="NormalWeb"/>
        <w:numPr>
          <w:ilvl w:val="0"/>
          <w:numId w:val="19"/>
        </w:numPr>
      </w:pPr>
      <w:r>
        <w:t>Implement loyalty incentives to increase reorder frequency.</w:t>
      </w:r>
    </w:p>
    <w:p w14:paraId="789E759C" w14:textId="77777777" w:rsidR="0045292A" w:rsidRDefault="0045292A" w:rsidP="0045292A">
      <w:pPr>
        <w:pStyle w:val="NormalWeb"/>
        <w:numPr>
          <w:ilvl w:val="0"/>
          <w:numId w:val="19"/>
        </w:numPr>
      </w:pPr>
      <w:r>
        <w:t xml:space="preserve">Use </w:t>
      </w:r>
      <w:proofErr w:type="spellStart"/>
      <w:r>
        <w:t>behavioral</w:t>
      </w:r>
      <w:proofErr w:type="spellEnd"/>
      <w:r>
        <w:t xml:space="preserve"> insights to tailor engagement for new and growing users.</w:t>
      </w:r>
    </w:p>
    <w:p w14:paraId="7212C865" w14:textId="77777777" w:rsidR="0045292A" w:rsidRDefault="0045292A" w:rsidP="0045292A">
      <w:pPr>
        <w:pStyle w:val="Heading3"/>
      </w:pPr>
      <w:r>
        <w:t>Product Strategy</w:t>
      </w:r>
    </w:p>
    <w:p w14:paraId="559ECC17" w14:textId="77777777" w:rsidR="0045292A" w:rsidRDefault="0045292A" w:rsidP="0045292A">
      <w:pPr>
        <w:pStyle w:val="NormalWeb"/>
        <w:numPr>
          <w:ilvl w:val="0"/>
          <w:numId w:val="20"/>
        </w:numPr>
      </w:pPr>
      <w:r>
        <w:t>Emphasize high-demand staples (bananas, strawberries, dairy).</w:t>
      </w:r>
    </w:p>
    <w:p w14:paraId="480882DE" w14:textId="77777777" w:rsidR="0045292A" w:rsidRDefault="0045292A" w:rsidP="0045292A">
      <w:pPr>
        <w:pStyle w:val="NormalWeb"/>
        <w:numPr>
          <w:ilvl w:val="0"/>
          <w:numId w:val="20"/>
        </w:numPr>
      </w:pPr>
      <w:r>
        <w:t>Introduce cross-sell opportunities with complementary items.</w:t>
      </w:r>
    </w:p>
    <w:p w14:paraId="099169CD" w14:textId="77777777" w:rsidR="0045292A" w:rsidRDefault="00000000" w:rsidP="0045292A">
      <w:r>
        <w:pict w14:anchorId="7F9525FA">
          <v:rect id="_x0000_i1029" style="width:0;height:1.5pt" o:hralign="center" o:hrstd="t" o:hr="t" fillcolor="#a0a0a0" stroked="f"/>
        </w:pict>
      </w:r>
    </w:p>
    <w:p w14:paraId="2A948736" w14:textId="77777777" w:rsidR="0045292A" w:rsidRDefault="0045292A" w:rsidP="0045292A">
      <w:pPr>
        <w:pStyle w:val="Heading2"/>
      </w:pPr>
      <w:r>
        <w:rPr>
          <w:rStyle w:val="Strong"/>
          <w:b w:val="0"/>
          <w:bCs w:val="0"/>
        </w:rPr>
        <w:t>5. Conclusion</w:t>
      </w:r>
    </w:p>
    <w:p w14:paraId="1F13DCC4" w14:textId="77777777" w:rsidR="0045292A" w:rsidRDefault="0045292A" w:rsidP="0045292A">
      <w:pPr>
        <w:pStyle w:val="NormalWeb"/>
      </w:pPr>
      <w:r>
        <w:t xml:space="preserve">The data demonstrates strong, predictable purchasing </w:t>
      </w:r>
      <w:proofErr w:type="spellStart"/>
      <w:r>
        <w:t>behavior</w:t>
      </w:r>
      <w:proofErr w:type="spellEnd"/>
      <w:r>
        <w:t xml:space="preserve"> driven by fresh produce demand and weekly grocery cycles. With high customer retention and significant new user acquisition, there is substantial opportunity to optimize inventory, marketing, and engagement strategies.</w:t>
      </w:r>
    </w:p>
    <w:p w14:paraId="5808FCE1" w14:textId="77777777" w:rsidR="0045292A" w:rsidRDefault="0045292A" w:rsidP="0045292A">
      <w:pPr>
        <w:pStyle w:val="NormalWeb"/>
      </w:pPr>
      <w:r>
        <w:t xml:space="preserve">By prioritizing core product categories and leveraging </w:t>
      </w:r>
      <w:proofErr w:type="spellStart"/>
      <w:r>
        <w:t>behavioral</w:t>
      </w:r>
      <w:proofErr w:type="spellEnd"/>
      <w:r>
        <w:t xml:space="preserve"> insights, </w:t>
      </w:r>
      <w:r>
        <w:rPr>
          <w:rStyle w:val="whitespace-normal"/>
          <w:rFonts w:eastAsiaTheme="majorEastAsia"/>
          <w:b/>
          <w:bCs/>
        </w:rPr>
        <w:t>Instacart</w:t>
      </w:r>
      <w:r>
        <w:t xml:space="preserve"> can enhance customer satisfaction and drive sustained growth.</w:t>
      </w:r>
    </w:p>
    <w:p w14:paraId="7FA4C0DE" w14:textId="77777777" w:rsidR="0045292A" w:rsidRDefault="0045292A"/>
    <w:p w14:paraId="5D68FCD9" w14:textId="77777777" w:rsidR="0048229B" w:rsidRDefault="0048229B"/>
    <w:p w14:paraId="1859A8C2" w14:textId="14A2BD73" w:rsidR="0048229B" w:rsidRDefault="0048229B">
      <w:r w:rsidRPr="0048229B">
        <w:rPr>
          <w:noProof/>
        </w:rPr>
        <w:lastRenderedPageBreak/>
        <w:drawing>
          <wp:inline distT="0" distB="0" distL="0" distR="0" wp14:anchorId="4979C08A" wp14:editId="2E854C33">
            <wp:extent cx="5486400" cy="3039110"/>
            <wp:effectExtent l="0" t="0" r="0" b="8890"/>
            <wp:docPr id="1484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981" name=""/>
                    <pic:cNvPicPr/>
                  </pic:nvPicPr>
                  <pic:blipFill>
                    <a:blip r:embed="rId5"/>
                    <a:stretch>
                      <a:fillRect/>
                    </a:stretch>
                  </pic:blipFill>
                  <pic:spPr>
                    <a:xfrm>
                      <a:off x="0" y="0"/>
                      <a:ext cx="5486400" cy="3039110"/>
                    </a:xfrm>
                    <a:prstGeom prst="rect">
                      <a:avLst/>
                    </a:prstGeom>
                  </pic:spPr>
                </pic:pic>
              </a:graphicData>
            </a:graphic>
          </wp:inline>
        </w:drawing>
      </w:r>
      <w:r w:rsidRPr="0048229B">
        <w:rPr>
          <w:noProof/>
        </w:rPr>
        <w:drawing>
          <wp:inline distT="0" distB="0" distL="0" distR="0" wp14:anchorId="2BB32F94" wp14:editId="5B4A1F31">
            <wp:extent cx="5486400" cy="3068955"/>
            <wp:effectExtent l="0" t="0" r="0" b="0"/>
            <wp:docPr id="17167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0566" name=""/>
                    <pic:cNvPicPr/>
                  </pic:nvPicPr>
                  <pic:blipFill>
                    <a:blip r:embed="rId6"/>
                    <a:stretch>
                      <a:fillRect/>
                    </a:stretch>
                  </pic:blipFill>
                  <pic:spPr>
                    <a:xfrm>
                      <a:off x="0" y="0"/>
                      <a:ext cx="5486400" cy="3068955"/>
                    </a:xfrm>
                    <a:prstGeom prst="rect">
                      <a:avLst/>
                    </a:prstGeom>
                  </pic:spPr>
                </pic:pic>
              </a:graphicData>
            </a:graphic>
          </wp:inline>
        </w:drawing>
      </w:r>
      <w:r w:rsidRPr="0048229B">
        <w:rPr>
          <w:noProof/>
        </w:rPr>
        <w:lastRenderedPageBreak/>
        <w:drawing>
          <wp:inline distT="0" distB="0" distL="0" distR="0" wp14:anchorId="424A988E" wp14:editId="2301B0E2">
            <wp:extent cx="5486400" cy="3061970"/>
            <wp:effectExtent l="0" t="0" r="0" b="5080"/>
            <wp:docPr id="4223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9340" name=""/>
                    <pic:cNvPicPr/>
                  </pic:nvPicPr>
                  <pic:blipFill>
                    <a:blip r:embed="rId7"/>
                    <a:stretch>
                      <a:fillRect/>
                    </a:stretch>
                  </pic:blipFill>
                  <pic:spPr>
                    <a:xfrm>
                      <a:off x="0" y="0"/>
                      <a:ext cx="5486400" cy="3061970"/>
                    </a:xfrm>
                    <a:prstGeom prst="rect">
                      <a:avLst/>
                    </a:prstGeom>
                  </pic:spPr>
                </pic:pic>
              </a:graphicData>
            </a:graphic>
          </wp:inline>
        </w:drawing>
      </w:r>
    </w:p>
    <w:sectPr w:rsidR="0048229B" w:rsidSect="00F000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6A"/>
    <w:multiLevelType w:val="hybridMultilevel"/>
    <w:tmpl w:val="FB187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23A5A"/>
    <w:multiLevelType w:val="hybridMultilevel"/>
    <w:tmpl w:val="B936EF7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0D331C41"/>
    <w:multiLevelType w:val="multilevel"/>
    <w:tmpl w:val="259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F5CA5"/>
    <w:multiLevelType w:val="multilevel"/>
    <w:tmpl w:val="044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467C7"/>
    <w:multiLevelType w:val="hybridMultilevel"/>
    <w:tmpl w:val="FE68A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CA00E3"/>
    <w:multiLevelType w:val="multilevel"/>
    <w:tmpl w:val="40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C261F"/>
    <w:multiLevelType w:val="multilevel"/>
    <w:tmpl w:val="7CD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45515"/>
    <w:multiLevelType w:val="multilevel"/>
    <w:tmpl w:val="B48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439E2"/>
    <w:multiLevelType w:val="multilevel"/>
    <w:tmpl w:val="B7B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90E68"/>
    <w:multiLevelType w:val="hybridMultilevel"/>
    <w:tmpl w:val="C98C9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D17B6F"/>
    <w:multiLevelType w:val="multilevel"/>
    <w:tmpl w:val="6E3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E4CAF"/>
    <w:multiLevelType w:val="hybridMultilevel"/>
    <w:tmpl w:val="259C3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874514"/>
    <w:multiLevelType w:val="multilevel"/>
    <w:tmpl w:val="924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E2E3F"/>
    <w:multiLevelType w:val="multilevel"/>
    <w:tmpl w:val="AF7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763AC"/>
    <w:multiLevelType w:val="hybridMultilevel"/>
    <w:tmpl w:val="21668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7915EE"/>
    <w:multiLevelType w:val="hybridMultilevel"/>
    <w:tmpl w:val="F7B2F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044D4B"/>
    <w:multiLevelType w:val="multilevel"/>
    <w:tmpl w:val="E72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80E01"/>
    <w:multiLevelType w:val="multilevel"/>
    <w:tmpl w:val="C5B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77C67"/>
    <w:multiLevelType w:val="hybridMultilevel"/>
    <w:tmpl w:val="ABB0F1F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9" w15:restartNumberingAfterBreak="0">
    <w:nsid w:val="7F884CA1"/>
    <w:multiLevelType w:val="multilevel"/>
    <w:tmpl w:val="F28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004336">
    <w:abstractNumId w:val="18"/>
  </w:num>
  <w:num w:numId="2" w16cid:durableId="731657756">
    <w:abstractNumId w:val="1"/>
  </w:num>
  <w:num w:numId="3" w16cid:durableId="1536498311">
    <w:abstractNumId w:val="14"/>
  </w:num>
  <w:num w:numId="4" w16cid:durableId="47921034">
    <w:abstractNumId w:val="15"/>
  </w:num>
  <w:num w:numId="5" w16cid:durableId="1528640313">
    <w:abstractNumId w:val="9"/>
  </w:num>
  <w:num w:numId="6" w16cid:durableId="2137286168">
    <w:abstractNumId w:val="0"/>
  </w:num>
  <w:num w:numId="7" w16cid:durableId="499201185">
    <w:abstractNumId w:val="11"/>
  </w:num>
  <w:num w:numId="8" w16cid:durableId="568156513">
    <w:abstractNumId w:val="4"/>
  </w:num>
  <w:num w:numId="9" w16cid:durableId="97917886">
    <w:abstractNumId w:val="5"/>
  </w:num>
  <w:num w:numId="10" w16cid:durableId="92357862">
    <w:abstractNumId w:val="17"/>
  </w:num>
  <w:num w:numId="11" w16cid:durableId="617638518">
    <w:abstractNumId w:val="13"/>
  </w:num>
  <w:num w:numId="12" w16cid:durableId="633219512">
    <w:abstractNumId w:val="19"/>
  </w:num>
  <w:num w:numId="13" w16cid:durableId="1741440111">
    <w:abstractNumId w:val="6"/>
  </w:num>
  <w:num w:numId="14" w16cid:durableId="2058890307">
    <w:abstractNumId w:val="2"/>
  </w:num>
  <w:num w:numId="15" w16cid:durableId="1349676405">
    <w:abstractNumId w:val="8"/>
  </w:num>
  <w:num w:numId="16" w16cid:durableId="1186289548">
    <w:abstractNumId w:val="12"/>
  </w:num>
  <w:num w:numId="17" w16cid:durableId="392311511">
    <w:abstractNumId w:val="10"/>
  </w:num>
  <w:num w:numId="18" w16cid:durableId="1746609947">
    <w:abstractNumId w:val="3"/>
  </w:num>
  <w:num w:numId="19" w16cid:durableId="1115952653">
    <w:abstractNumId w:val="16"/>
  </w:num>
  <w:num w:numId="20" w16cid:durableId="1367171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83"/>
    <w:rsid w:val="00060880"/>
    <w:rsid w:val="00066DA0"/>
    <w:rsid w:val="00140635"/>
    <w:rsid w:val="00283B95"/>
    <w:rsid w:val="00326E1F"/>
    <w:rsid w:val="0045292A"/>
    <w:rsid w:val="0048229B"/>
    <w:rsid w:val="00B41244"/>
    <w:rsid w:val="00C528CD"/>
    <w:rsid w:val="00DC457C"/>
    <w:rsid w:val="00DD68D0"/>
    <w:rsid w:val="00E21CF0"/>
    <w:rsid w:val="00F00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4C9"/>
  <w15:chartTrackingRefBased/>
  <w15:docId w15:val="{152D9933-6460-4D13-9A0E-EEBC3881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083"/>
    <w:pPr>
      <w:spacing w:after="200" w:line="276" w:lineRule="auto"/>
    </w:pPr>
    <w:rPr>
      <w:rFonts w:ascii="Cambria" w:eastAsia="MS Mincho" w:hAnsi="Cambria" w:cs="Times New Roman"/>
      <w:lang w:val="en-US"/>
    </w:rPr>
  </w:style>
  <w:style w:type="paragraph" w:styleId="Heading1">
    <w:name w:val="heading 1"/>
    <w:basedOn w:val="Normal"/>
    <w:next w:val="Normal"/>
    <w:link w:val="Heading1Char"/>
    <w:uiPriority w:val="9"/>
    <w:qFormat/>
    <w:rsid w:val="00F0008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008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008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00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00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0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8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00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00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00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000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0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83"/>
    <w:rPr>
      <w:rFonts w:eastAsiaTheme="majorEastAsia" w:cstheme="majorBidi"/>
      <w:color w:val="272727" w:themeColor="text1" w:themeTint="D8"/>
    </w:rPr>
  </w:style>
  <w:style w:type="paragraph" w:styleId="Title">
    <w:name w:val="Title"/>
    <w:basedOn w:val="Normal"/>
    <w:next w:val="Normal"/>
    <w:link w:val="TitleChar"/>
    <w:uiPriority w:val="10"/>
    <w:qFormat/>
    <w:rsid w:val="00F0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83"/>
    <w:pPr>
      <w:spacing w:before="160"/>
      <w:jc w:val="center"/>
    </w:pPr>
    <w:rPr>
      <w:i/>
      <w:iCs/>
      <w:color w:val="404040" w:themeColor="text1" w:themeTint="BF"/>
    </w:rPr>
  </w:style>
  <w:style w:type="character" w:customStyle="1" w:styleId="QuoteChar">
    <w:name w:val="Quote Char"/>
    <w:basedOn w:val="DefaultParagraphFont"/>
    <w:link w:val="Quote"/>
    <w:uiPriority w:val="29"/>
    <w:rsid w:val="00F00083"/>
    <w:rPr>
      <w:i/>
      <w:iCs/>
      <w:color w:val="404040" w:themeColor="text1" w:themeTint="BF"/>
    </w:rPr>
  </w:style>
  <w:style w:type="paragraph" w:styleId="ListParagraph">
    <w:name w:val="List Paragraph"/>
    <w:basedOn w:val="Normal"/>
    <w:uiPriority w:val="34"/>
    <w:qFormat/>
    <w:rsid w:val="00F00083"/>
    <w:pPr>
      <w:ind w:left="720"/>
      <w:contextualSpacing/>
    </w:pPr>
  </w:style>
  <w:style w:type="character" w:styleId="IntenseEmphasis">
    <w:name w:val="Intense Emphasis"/>
    <w:basedOn w:val="DefaultParagraphFont"/>
    <w:uiPriority w:val="21"/>
    <w:qFormat/>
    <w:rsid w:val="00F00083"/>
    <w:rPr>
      <w:i/>
      <w:iCs/>
      <w:color w:val="2E74B5" w:themeColor="accent1" w:themeShade="BF"/>
    </w:rPr>
  </w:style>
  <w:style w:type="paragraph" w:styleId="IntenseQuote">
    <w:name w:val="Intense Quote"/>
    <w:basedOn w:val="Normal"/>
    <w:next w:val="Normal"/>
    <w:link w:val="IntenseQuoteChar"/>
    <w:uiPriority w:val="30"/>
    <w:qFormat/>
    <w:rsid w:val="00F000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0083"/>
    <w:rPr>
      <w:i/>
      <w:iCs/>
      <w:color w:val="2E74B5" w:themeColor="accent1" w:themeShade="BF"/>
    </w:rPr>
  </w:style>
  <w:style w:type="character" w:styleId="IntenseReference">
    <w:name w:val="Intense Reference"/>
    <w:basedOn w:val="DefaultParagraphFont"/>
    <w:uiPriority w:val="32"/>
    <w:qFormat/>
    <w:rsid w:val="00F00083"/>
    <w:rPr>
      <w:b/>
      <w:bCs/>
      <w:smallCaps/>
      <w:color w:val="2E74B5" w:themeColor="accent1" w:themeShade="BF"/>
      <w:spacing w:val="5"/>
    </w:rPr>
  </w:style>
  <w:style w:type="character" w:styleId="Strong">
    <w:name w:val="Strong"/>
    <w:basedOn w:val="DefaultParagraphFont"/>
    <w:uiPriority w:val="22"/>
    <w:qFormat/>
    <w:rsid w:val="0045292A"/>
    <w:rPr>
      <w:b/>
      <w:bCs/>
    </w:rPr>
  </w:style>
  <w:style w:type="paragraph" w:styleId="NormalWeb">
    <w:name w:val="Normal (Web)"/>
    <w:basedOn w:val="Normal"/>
    <w:uiPriority w:val="99"/>
    <w:semiHidden/>
    <w:unhideWhenUsed/>
    <w:rsid w:val="0045292A"/>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whitespace-normal">
    <w:name w:val="whitespace-normal"/>
    <w:basedOn w:val="DefaultParagraphFont"/>
    <w:rsid w:val="00452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9</Pages>
  <Words>949</Words>
  <Characters>6153</Characters>
  <Application>Microsoft Office Word</Application>
  <DocSecurity>0</DocSecurity>
  <Lines>194</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 moto</dc:creator>
  <cp:keywords/>
  <dc:description/>
  <cp:lastModifiedBy>olaolu moto</cp:lastModifiedBy>
  <cp:revision>5</cp:revision>
  <dcterms:created xsi:type="dcterms:W3CDTF">2026-02-24T12:36:00Z</dcterms:created>
  <dcterms:modified xsi:type="dcterms:W3CDTF">2026-03-12T19:11:00Z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1e55cd75-b578-4854-898b-4258a0bbb435</vt:lpwstr>
  </property>
</Properties>
</file>