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6493B" w14:textId="77777777" w:rsidR="00952F7D" w:rsidRDefault="005526B1" w:rsidP="00A602AF">
      <w:pPr>
        <w:pStyle w:val="GraphicAnchor"/>
      </w:pPr>
      <w:r w:rsidRPr="00E44B70">
        <w:rPr>
          <w:noProof/>
          <w:lang w:eastAsia="en-AU"/>
        </w:rPr>
        <w:drawing>
          <wp:anchor distT="0" distB="0" distL="114300" distR="114300" simplePos="0" relativeHeight="251665407" behindDoc="1" locked="0" layoutInCell="1" allowOverlap="1" wp14:anchorId="6547BFC3" wp14:editId="0C948AD0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9E016A" wp14:editId="7DA90DA8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55E9A8E" id="Shape" o:spid="_x0000_s1026" alt="&quot;&quot;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5"/>
        <w:gridCol w:w="4675"/>
      </w:tblGrid>
      <w:tr w:rsidR="00A602AF" w14:paraId="0D4D7E3C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56E43EE3" w14:textId="6BC238E7" w:rsidR="00A602AF" w:rsidRPr="00A602AF" w:rsidRDefault="00A30721" w:rsidP="00A123DD">
            <w:pPr>
              <w:pStyle w:val="Heading1"/>
            </w:pPr>
            <w:r>
              <w:t>Webvan Case</w:t>
            </w:r>
          </w:p>
        </w:tc>
      </w:tr>
      <w:tr w:rsidR="00A602AF" w14:paraId="587B875B" w14:textId="77777777" w:rsidTr="00A07DCE">
        <w:trPr>
          <w:trHeight w:val="8895"/>
        </w:trPr>
        <w:tc>
          <w:tcPr>
            <w:tcW w:w="4675" w:type="dxa"/>
            <w:vAlign w:val="center"/>
          </w:tcPr>
          <w:p w14:paraId="70F06942" w14:textId="6F7FE516" w:rsidR="00A602AF" w:rsidRDefault="00A30721" w:rsidP="00A602AF">
            <w:r>
              <w:rPr>
                <w:noProof/>
              </w:rPr>
              <w:drawing>
                <wp:inline distT="0" distB="0" distL="0" distR="0" wp14:anchorId="18846D03" wp14:editId="2B56D4D9">
                  <wp:extent cx="1905000" cy="1428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2030249" w14:textId="77777777" w:rsidR="00A602AF" w:rsidRDefault="00A602AF"/>
        </w:tc>
      </w:tr>
      <w:tr w:rsidR="00A602AF" w14:paraId="1F6B8283" w14:textId="77777777" w:rsidTr="00A07DCE">
        <w:trPr>
          <w:trHeight w:val="2718"/>
        </w:trPr>
        <w:tc>
          <w:tcPr>
            <w:tcW w:w="4675" w:type="dxa"/>
          </w:tcPr>
          <w:p w14:paraId="160489EC" w14:textId="0F50FA9D" w:rsidR="00A602AF" w:rsidRPr="00A602AF" w:rsidRDefault="00A30721" w:rsidP="00A602AF">
            <w:pPr>
              <w:pStyle w:val="Heading2"/>
            </w:pPr>
            <w:r>
              <w:t>Samuel Akinfenwa</w:t>
            </w:r>
          </w:p>
          <w:p w14:paraId="472BF0BC" w14:textId="426499C5" w:rsidR="00A602AF" w:rsidRPr="00A602AF" w:rsidRDefault="00A30721" w:rsidP="00A602AF">
            <w:pPr>
              <w:pStyle w:val="Heading2"/>
            </w:pPr>
            <w:r>
              <w:t>October 7, 2020</w:t>
            </w:r>
          </w:p>
          <w:p w14:paraId="7BBF3981" w14:textId="74CF8861" w:rsidR="00A602AF" w:rsidRDefault="00A602AF" w:rsidP="00A123DD">
            <w:pPr>
              <w:pStyle w:val="Heading2"/>
            </w:pPr>
          </w:p>
        </w:tc>
        <w:tc>
          <w:tcPr>
            <w:tcW w:w="4675" w:type="dxa"/>
          </w:tcPr>
          <w:p w14:paraId="720E0890" w14:textId="77777777" w:rsidR="00A602AF" w:rsidRDefault="00A602AF"/>
        </w:tc>
      </w:tr>
    </w:tbl>
    <w:p w14:paraId="7A7A9B5A" w14:textId="77777777" w:rsidR="00A602AF" w:rsidRDefault="00A602AF"/>
    <w:p w14:paraId="4CA6BBA3" w14:textId="77777777" w:rsidR="009B2968" w:rsidRDefault="009B2968"/>
    <w:p w14:paraId="3055C3DD" w14:textId="063C9643" w:rsidR="000359D1" w:rsidRDefault="005F0DB1" w:rsidP="00267D9D">
      <w:pPr>
        <w:spacing w:line="480" w:lineRule="auto"/>
        <w:rPr>
          <w:sz w:val="44"/>
          <w:szCs w:val="44"/>
          <w:u w:val="single"/>
        </w:rPr>
      </w:pPr>
      <w:r w:rsidRPr="00AA3A61">
        <w:rPr>
          <w:sz w:val="44"/>
          <w:szCs w:val="44"/>
          <w:u w:val="single"/>
        </w:rPr>
        <w:t>Introduction</w:t>
      </w:r>
    </w:p>
    <w:p w14:paraId="5E1ACDA8" w14:textId="57D4FF1E" w:rsidR="0010242D" w:rsidRDefault="00502DC4" w:rsidP="006D33A7">
      <w:pPr>
        <w:spacing w:line="480" w:lineRule="auto"/>
        <w:ind w:firstLine="720"/>
      </w:pPr>
      <w:r w:rsidRPr="00502DC4">
        <w:t>Web</w:t>
      </w:r>
      <w:r>
        <w:t xml:space="preserve">van was looking like </w:t>
      </w:r>
      <w:r w:rsidR="002011A9">
        <w:t xml:space="preserve">a gamechanger in the </w:t>
      </w:r>
      <w:r w:rsidR="00DF549C">
        <w:t>online grocery industry</w:t>
      </w:r>
      <w:r w:rsidR="002011A9">
        <w:t xml:space="preserve"> but </w:t>
      </w:r>
      <w:r w:rsidR="00DF549C">
        <w:t>it</w:t>
      </w:r>
      <w:r w:rsidR="002011A9">
        <w:t xml:space="preserve"> </w:t>
      </w:r>
      <w:r w:rsidR="00524A65">
        <w:t>was not ready for the changes.</w:t>
      </w:r>
      <w:r w:rsidR="00694C34">
        <w:t xml:space="preserve"> “</w:t>
      </w:r>
      <w:r w:rsidR="00694C34">
        <w:t xml:space="preserve">The last determinant of firm performance </w:t>
      </w:r>
      <w:r w:rsidR="00CB4B3F">
        <w:t>changes</w:t>
      </w:r>
      <w:r w:rsidR="00694C34">
        <w:t>. Its role is more indirect than direct. Change impacts business models or their environments, which can translate into higher or lower profitability</w:t>
      </w:r>
      <w:r w:rsidR="00B669A7">
        <w:t xml:space="preserve">” </w:t>
      </w:r>
      <w:r w:rsidR="00DD2774">
        <w:t>(</w:t>
      </w:r>
      <w:r w:rsidR="00DD2774" w:rsidRPr="00B669A7">
        <w:t>Afuah</w:t>
      </w:r>
      <w:r w:rsidR="00B669A7">
        <w:t>)</w:t>
      </w:r>
      <w:r w:rsidR="00A33B9B">
        <w:t>.</w:t>
      </w:r>
      <w:r w:rsidR="00524A65">
        <w:t xml:space="preserve"> </w:t>
      </w:r>
      <w:r w:rsidR="009E3210">
        <w:t>Webvan is a company that specializes in deliver</w:t>
      </w:r>
      <w:r w:rsidR="00CB4B3F">
        <w:t>ing</w:t>
      </w:r>
      <w:r w:rsidR="009E3210">
        <w:t xml:space="preserve"> food</w:t>
      </w:r>
      <w:r w:rsidR="00F275B7">
        <w:t xml:space="preserve">s </w:t>
      </w:r>
      <w:r w:rsidR="009E3210">
        <w:t xml:space="preserve">to </w:t>
      </w:r>
      <w:r w:rsidR="008667DD">
        <w:t>customers</w:t>
      </w:r>
      <w:r w:rsidR="00021891">
        <w:t xml:space="preserve"> through internet </w:t>
      </w:r>
      <w:r w:rsidR="00F275B7">
        <w:t>grocery shopping.</w:t>
      </w:r>
      <w:r w:rsidR="00F44022">
        <w:t xml:space="preserve"> </w:t>
      </w:r>
      <w:r w:rsidR="00A327E2">
        <w:t xml:space="preserve">Webvan was considered the most </w:t>
      </w:r>
      <w:r w:rsidR="00CC47CF">
        <w:t>ambitious e-commerce initiative in its time</w:t>
      </w:r>
      <w:r w:rsidR="00A245BD">
        <w:t xml:space="preserve">. </w:t>
      </w:r>
      <w:r w:rsidR="00F44022">
        <w:t>Webvan was a company in a high</w:t>
      </w:r>
      <w:r w:rsidR="008667DD">
        <w:t xml:space="preserve">ly </w:t>
      </w:r>
      <w:r w:rsidR="00F44022">
        <w:t xml:space="preserve">competitive market </w:t>
      </w:r>
      <w:r w:rsidR="008667DD">
        <w:t xml:space="preserve">that was looking to make a name for </w:t>
      </w:r>
      <w:r w:rsidR="008F47D6">
        <w:t>itself</w:t>
      </w:r>
      <w:r w:rsidR="008667DD">
        <w:t xml:space="preserve"> despite low </w:t>
      </w:r>
      <w:r w:rsidR="00954EC6">
        <w:t xml:space="preserve">sales and big losses. </w:t>
      </w:r>
      <w:r w:rsidR="001D1754">
        <w:t xml:space="preserve">In a market with </w:t>
      </w:r>
      <w:r w:rsidR="00BA7123">
        <w:t xml:space="preserve">grocery industry leaders and </w:t>
      </w:r>
      <w:r w:rsidR="006D33A7">
        <w:t xml:space="preserve">growing online </w:t>
      </w:r>
      <w:r w:rsidR="00C64C18">
        <w:t xml:space="preserve">competitors, Webvan </w:t>
      </w:r>
      <w:r w:rsidR="00EB6FA3">
        <w:t xml:space="preserve">was looking for a way </w:t>
      </w:r>
      <w:r w:rsidR="00BD6531">
        <w:t>to thr</w:t>
      </w:r>
      <w:r w:rsidR="007B780A">
        <w:t>i</w:t>
      </w:r>
      <w:r w:rsidR="00BD6531">
        <w:t>v</w:t>
      </w:r>
      <w:r w:rsidR="007B780A">
        <w:t>e.</w:t>
      </w:r>
    </w:p>
    <w:p w14:paraId="0371D29C" w14:textId="4F5FC6B3" w:rsidR="00954EC6" w:rsidRDefault="00954EC6" w:rsidP="006D33A7">
      <w:pPr>
        <w:spacing w:line="480" w:lineRule="auto"/>
        <w:ind w:firstLine="720"/>
      </w:pPr>
      <w:r>
        <w:t xml:space="preserve">Its </w:t>
      </w:r>
      <w:r w:rsidR="00C40C26">
        <w:t xml:space="preserve">Founder and chairman, Louis Borders, was eager </w:t>
      </w:r>
      <w:r w:rsidR="00BB6B64">
        <w:t>and highly confident in the company</w:t>
      </w:r>
      <w:r w:rsidR="004246E0">
        <w:t xml:space="preserve">, he </w:t>
      </w:r>
      <w:r w:rsidR="008F47D6">
        <w:t>believe</w:t>
      </w:r>
      <w:r w:rsidR="002214A1">
        <w:t>s</w:t>
      </w:r>
      <w:r w:rsidR="004246E0">
        <w:t xml:space="preserve"> the company </w:t>
      </w:r>
      <w:r w:rsidR="005C0918">
        <w:t>would prevail over its competitors by expanding aggressively.</w:t>
      </w:r>
      <w:r w:rsidR="00325BF8">
        <w:t xml:space="preserve"> Borders felt he had a high responsibility </w:t>
      </w:r>
      <w:r w:rsidR="009428BB">
        <w:t xml:space="preserve">in the </w:t>
      </w:r>
      <w:r w:rsidR="008F47D6">
        <w:t>company’s</w:t>
      </w:r>
      <w:r w:rsidR="009428BB">
        <w:t xml:space="preserve"> growth and exp</w:t>
      </w:r>
      <w:r w:rsidR="000E443E">
        <w:t xml:space="preserve">enditures. He was trying out </w:t>
      </w:r>
      <w:r w:rsidR="00356C6C">
        <w:t xml:space="preserve">different ways Webvan would get its </w:t>
      </w:r>
      <w:r w:rsidR="008F47D6">
        <w:t>sales</w:t>
      </w:r>
      <w:r w:rsidR="00356C6C">
        <w:t xml:space="preserve"> up, </w:t>
      </w:r>
      <w:r w:rsidR="008F47D6">
        <w:t>increase its market value</w:t>
      </w:r>
      <w:r w:rsidR="00CB4B3F">
        <w:t>,</w:t>
      </w:r>
      <w:r w:rsidR="008F47D6">
        <w:t xml:space="preserve"> and beat its tough competitors. </w:t>
      </w:r>
    </w:p>
    <w:p w14:paraId="1D10D5AD" w14:textId="15D01B01" w:rsidR="008F47D6" w:rsidRDefault="00356196" w:rsidP="00DC53E1">
      <w:pPr>
        <w:spacing w:line="480" w:lineRule="auto"/>
        <w:ind w:firstLine="720"/>
      </w:pPr>
      <w:r>
        <w:t>Webvan faced many different important strategic decisions affecting its immediate</w:t>
      </w:r>
      <w:r w:rsidR="00C64C18">
        <w:t xml:space="preserve"> </w:t>
      </w:r>
      <w:r>
        <w:t>future.</w:t>
      </w:r>
      <w:r w:rsidR="002E39FB">
        <w:t xml:space="preserve"> </w:t>
      </w:r>
      <w:r w:rsidR="002A5A20">
        <w:t xml:space="preserve">Webvan </w:t>
      </w:r>
      <w:r w:rsidR="002214A1">
        <w:t xml:space="preserve">also </w:t>
      </w:r>
      <w:r w:rsidR="002A5A20">
        <w:t>need</w:t>
      </w:r>
      <w:r w:rsidR="00581BA2">
        <w:t xml:space="preserve">ed </w:t>
      </w:r>
      <w:r w:rsidR="002A5A20">
        <w:t xml:space="preserve">to offer more than its competitors to stay in the market. </w:t>
      </w:r>
      <w:r w:rsidR="00053A26">
        <w:t xml:space="preserve">Its losses were </w:t>
      </w:r>
      <w:r w:rsidR="009B52E8">
        <w:t>gre</w:t>
      </w:r>
      <w:r w:rsidR="003D6E83">
        <w:t xml:space="preserve">ater </w:t>
      </w:r>
      <w:r w:rsidR="007B780A">
        <w:t>than</w:t>
      </w:r>
      <w:r w:rsidR="003D6E83">
        <w:t xml:space="preserve"> its sales despite its massive </w:t>
      </w:r>
      <w:r w:rsidR="00845E46">
        <w:t xml:space="preserve">investments, Webvan </w:t>
      </w:r>
      <w:r w:rsidR="007B780A">
        <w:t xml:space="preserve">could still not make a profit. </w:t>
      </w:r>
      <w:r w:rsidR="00DC53E1">
        <w:t>Webvan’s 1999</w:t>
      </w:r>
      <w:r w:rsidR="00DC53E1">
        <w:t xml:space="preserve"> </w:t>
      </w:r>
      <w:r w:rsidR="00DC53E1">
        <w:t>sales were expected to amount to $11.9 million while its losses would amount to $35 million.</w:t>
      </w:r>
      <w:r w:rsidR="00DC53E1">
        <w:t xml:space="preserve"> </w:t>
      </w:r>
      <w:r w:rsidR="00DC53E1">
        <w:t>These sales were less than large grocery chains make in one day.</w:t>
      </w:r>
      <w:r w:rsidR="00DC53E1">
        <w:t xml:space="preserve"> </w:t>
      </w:r>
    </w:p>
    <w:p w14:paraId="725B5C39" w14:textId="77777777" w:rsidR="008F47D6" w:rsidRPr="00502DC4" w:rsidRDefault="008F47D6" w:rsidP="00267D9D">
      <w:pPr>
        <w:spacing w:line="480" w:lineRule="auto"/>
      </w:pPr>
    </w:p>
    <w:p w14:paraId="643CEE80" w14:textId="5D49DE3E" w:rsidR="005F0DB1" w:rsidRPr="00AA3A61" w:rsidRDefault="00267D9D" w:rsidP="00267D9D">
      <w:pPr>
        <w:spacing w:line="480" w:lineRule="auto"/>
        <w:rPr>
          <w:sz w:val="44"/>
          <w:szCs w:val="44"/>
          <w:u w:val="single"/>
        </w:rPr>
      </w:pPr>
      <w:r w:rsidRPr="00AA3A61">
        <w:rPr>
          <w:sz w:val="44"/>
          <w:szCs w:val="44"/>
          <w:u w:val="single"/>
        </w:rPr>
        <w:t>Industry Competitive Analysi</w:t>
      </w:r>
      <w:r w:rsidRPr="00AA3A61">
        <w:rPr>
          <w:sz w:val="44"/>
          <w:szCs w:val="44"/>
          <w:u w:val="single"/>
        </w:rPr>
        <w:t>s</w:t>
      </w:r>
    </w:p>
    <w:p w14:paraId="61B0BF96" w14:textId="5EF759A3" w:rsidR="00267D9D" w:rsidRPr="006801BE" w:rsidRDefault="00267D9D" w:rsidP="00267D9D">
      <w:pPr>
        <w:spacing w:line="480" w:lineRule="auto"/>
        <w:rPr>
          <w:b/>
          <w:bCs/>
          <w:sz w:val="36"/>
          <w:szCs w:val="36"/>
        </w:rPr>
      </w:pPr>
      <w:r w:rsidRPr="006801BE">
        <w:rPr>
          <w:b/>
          <w:bCs/>
          <w:sz w:val="36"/>
          <w:szCs w:val="36"/>
        </w:rPr>
        <w:t>Mission Statement</w:t>
      </w:r>
    </w:p>
    <w:p w14:paraId="5236A5DE" w14:textId="5FD0F518" w:rsidR="00794BFE" w:rsidRPr="00794BFE" w:rsidRDefault="00AF22A4" w:rsidP="00C12C10">
      <w:pPr>
        <w:spacing w:line="480" w:lineRule="auto"/>
        <w:ind w:firstLine="720"/>
      </w:pPr>
      <w:r>
        <w:t>Webvan</w:t>
      </w:r>
      <w:r w:rsidR="00CB4B3F">
        <w:t>'s</w:t>
      </w:r>
      <w:r w:rsidR="00AE10E3">
        <w:t xml:space="preserve"> mission</w:t>
      </w:r>
      <w:r w:rsidR="007972E0">
        <w:t xml:space="preserve"> was </w:t>
      </w:r>
      <w:r w:rsidR="00CB4B3F">
        <w:t xml:space="preserve">to </w:t>
      </w:r>
      <w:r w:rsidR="007972E0">
        <w:t>provide a</w:t>
      </w:r>
      <w:r w:rsidR="001055CC">
        <w:t xml:space="preserve"> safe and secure </w:t>
      </w:r>
      <w:r w:rsidR="00807F98">
        <w:t>on</w:t>
      </w:r>
      <w:r w:rsidR="000D6A00">
        <w:t>line customer shopping experience</w:t>
      </w:r>
      <w:r w:rsidR="00604EFC">
        <w:t xml:space="preserve"> that offered more than traditional grocery stores at similar prices</w:t>
      </w:r>
      <w:r w:rsidR="003879FE">
        <w:t>.</w:t>
      </w:r>
      <w:r w:rsidR="00002C81">
        <w:t xml:space="preserve"> Borders wanted to offer a more </w:t>
      </w:r>
      <w:r w:rsidR="00B332B5">
        <w:t>efficient</w:t>
      </w:r>
      <w:r w:rsidR="00002C81">
        <w:t xml:space="preserve"> </w:t>
      </w:r>
      <w:r w:rsidR="00B332B5">
        <w:t>and cheaper way to deliver products to people</w:t>
      </w:r>
      <w:r w:rsidR="00CB4B3F">
        <w:t>'s</w:t>
      </w:r>
      <w:r w:rsidR="00B332B5">
        <w:t xml:space="preserve"> doorsteps.</w:t>
      </w:r>
    </w:p>
    <w:p w14:paraId="22D80B72" w14:textId="5264FECA" w:rsidR="00267D9D" w:rsidRPr="006801BE" w:rsidRDefault="00BA31DE" w:rsidP="00267D9D">
      <w:pPr>
        <w:spacing w:line="480" w:lineRule="auto"/>
        <w:rPr>
          <w:b/>
          <w:bCs/>
          <w:sz w:val="36"/>
          <w:szCs w:val="36"/>
        </w:rPr>
      </w:pPr>
      <w:r w:rsidRPr="006801BE">
        <w:rPr>
          <w:b/>
          <w:bCs/>
          <w:sz w:val="36"/>
          <w:szCs w:val="36"/>
        </w:rPr>
        <w:t>Generic Strategy</w:t>
      </w:r>
    </w:p>
    <w:p w14:paraId="0D812092" w14:textId="6E578BD5" w:rsidR="00241E29" w:rsidRPr="00241E29" w:rsidRDefault="00EA4214" w:rsidP="00241E29">
      <w:pPr>
        <w:spacing w:line="480" w:lineRule="auto"/>
        <w:ind w:firstLine="720"/>
      </w:pPr>
      <w:r>
        <w:t>Webvan wanted to sell groceries online through a generic strategy of differentiation rather than cost leadership.</w:t>
      </w:r>
      <w:r>
        <w:t xml:space="preserve"> </w:t>
      </w:r>
      <w:r w:rsidR="009B52E8">
        <w:t>The strategy of aggressive expansion is a way for them to quickly gain market share and possibly a way for them to edge out their competitors initially.</w:t>
      </w:r>
      <w:r w:rsidR="009E4096">
        <w:t xml:space="preserve"> For them to be successful, they needed </w:t>
      </w:r>
      <w:r w:rsidR="00071E3B">
        <w:t xml:space="preserve">to compete on more than cost. </w:t>
      </w:r>
    </w:p>
    <w:p w14:paraId="73E4042D" w14:textId="511441DD" w:rsidR="00241E29" w:rsidRDefault="00241E29" w:rsidP="00241E29">
      <w:pPr>
        <w:spacing w:line="480" w:lineRule="auto"/>
        <w:ind w:firstLine="720"/>
      </w:pPr>
      <w:r>
        <w:t>With the use of an Internet</w:t>
      </w:r>
      <w:r w:rsidR="00CB4B3F">
        <w:t>-</w:t>
      </w:r>
      <w:r>
        <w:t>Enabled Business Model (IEBM)</w:t>
      </w:r>
      <w:r w:rsidR="00CB4B3F">
        <w:t>,</w:t>
      </w:r>
      <w:r>
        <w:t xml:space="preserve"> </w:t>
      </w:r>
      <w:r w:rsidR="00CB4B3F">
        <w:t>Webvan can</w:t>
      </w:r>
      <w:r>
        <w:t xml:space="preserve"> do some combination of cost leadership and differentiation. “A business model is about the value that a firm offers its customers” (Afuah) </w:t>
      </w:r>
    </w:p>
    <w:p w14:paraId="50BEFB2D" w14:textId="46B596C8" w:rsidR="008D4878" w:rsidRDefault="008D4878" w:rsidP="00C12C10">
      <w:pPr>
        <w:spacing w:line="480" w:lineRule="auto"/>
      </w:pPr>
      <w:r>
        <w:t>It wanted to different</w:t>
      </w:r>
      <w:r w:rsidR="00CB4B3F">
        <w:t>iate</w:t>
      </w:r>
      <w:r>
        <w:t xml:space="preserve"> </w:t>
      </w:r>
      <w:r w:rsidR="00C12C10">
        <w:t>itself</w:t>
      </w:r>
      <w:r>
        <w:t xml:space="preserve"> </w:t>
      </w:r>
      <w:r w:rsidR="00350C26">
        <w:t>in two areas in the online grocery market:</w:t>
      </w:r>
    </w:p>
    <w:p w14:paraId="449A9768" w14:textId="04460B03" w:rsidR="00350C26" w:rsidRDefault="00C12C10" w:rsidP="00350C26">
      <w:pPr>
        <w:pStyle w:val="ListParagraph"/>
        <w:numPr>
          <w:ilvl w:val="0"/>
          <w:numId w:val="1"/>
        </w:numPr>
        <w:spacing w:line="480" w:lineRule="auto"/>
      </w:pPr>
      <w:r>
        <w:t>Operation</w:t>
      </w:r>
      <w:r w:rsidR="00556E05">
        <w:t xml:space="preserve"> (inventory Management)</w:t>
      </w:r>
    </w:p>
    <w:p w14:paraId="79F493DD" w14:textId="322FF7F0" w:rsidR="003461C3" w:rsidRDefault="00C12C10" w:rsidP="003C60BB">
      <w:pPr>
        <w:pStyle w:val="ListParagraph"/>
        <w:numPr>
          <w:ilvl w:val="0"/>
          <w:numId w:val="1"/>
        </w:numPr>
        <w:spacing w:line="480" w:lineRule="auto"/>
      </w:pPr>
      <w:r>
        <w:t>Customers Service</w:t>
      </w:r>
    </w:p>
    <w:p w14:paraId="359BEFA1" w14:textId="77777777" w:rsidR="005D0B33" w:rsidRDefault="00827F65" w:rsidP="002B1D54">
      <w:pPr>
        <w:spacing w:line="480" w:lineRule="auto"/>
        <w:ind w:firstLine="360"/>
      </w:pPr>
      <w:r>
        <w:t>Like</w:t>
      </w:r>
      <w:r w:rsidR="009565D4">
        <w:t xml:space="preserve"> Louis Borders </w:t>
      </w:r>
      <w:r w:rsidR="004C3957">
        <w:t>book</w:t>
      </w:r>
      <w:r w:rsidR="009565D4">
        <w:t xml:space="preserve"> company, </w:t>
      </w:r>
      <w:r w:rsidR="004C3957">
        <w:t>Border books</w:t>
      </w:r>
      <w:r w:rsidR="002B1D54">
        <w:t>, which pioneered technologies and strategies that revol</w:t>
      </w:r>
      <w:r w:rsidR="00AF58FC">
        <w:t>utionized the bookselling industry.</w:t>
      </w:r>
      <w:r w:rsidR="009E0FB7">
        <w:t xml:space="preserve"> Borders </w:t>
      </w:r>
      <w:r>
        <w:t xml:space="preserve">sought for a challenge </w:t>
      </w:r>
      <w:r w:rsidR="005840E1">
        <w:t xml:space="preserve">that would change the </w:t>
      </w:r>
      <w:r w:rsidR="00556E05">
        <w:t>traditional</w:t>
      </w:r>
      <w:r w:rsidR="005840E1">
        <w:t xml:space="preserve"> grocery industry and the online</w:t>
      </w:r>
      <w:r w:rsidR="00E45F0C">
        <w:t xml:space="preserve"> grocery shopping</w:t>
      </w:r>
      <w:r w:rsidR="005840E1">
        <w:t xml:space="preserve"> </w:t>
      </w:r>
    </w:p>
    <w:p w14:paraId="03E97838" w14:textId="3A44D07A" w:rsidR="00C12C10" w:rsidRDefault="005D0B33" w:rsidP="005D0B33">
      <w:pPr>
        <w:spacing w:line="480" w:lineRule="auto"/>
      </w:pPr>
      <w:r>
        <w:lastRenderedPageBreak/>
        <w:br/>
      </w:r>
      <w:r w:rsidR="00002C81">
        <w:t>industry.</w:t>
      </w:r>
      <w:r w:rsidR="00B51CC8">
        <w:t xml:space="preserve"> </w:t>
      </w:r>
      <w:r w:rsidR="00556E05">
        <w:t xml:space="preserve"> </w:t>
      </w:r>
      <w:r w:rsidR="004630B8">
        <w:t>Borders</w:t>
      </w:r>
      <w:r w:rsidR="00B51CC8">
        <w:t xml:space="preserve"> Books</w:t>
      </w:r>
      <w:r w:rsidR="004630B8">
        <w:t xml:space="preserve"> used </w:t>
      </w:r>
      <w:r w:rsidR="00753BF9">
        <w:t>artificial intelligen</w:t>
      </w:r>
      <w:r w:rsidR="00E45F0C">
        <w:t>ce</w:t>
      </w:r>
      <w:r w:rsidR="00753BF9">
        <w:t xml:space="preserve"> technology </w:t>
      </w:r>
      <w:r w:rsidR="00B51CC8">
        <w:t>to constan</w:t>
      </w:r>
      <w:r w:rsidR="008F614A">
        <w:t>tly adjust the store</w:t>
      </w:r>
      <w:r>
        <w:t>'</w:t>
      </w:r>
      <w:r w:rsidR="008F614A">
        <w:t xml:space="preserve">s inventory as each </w:t>
      </w:r>
      <w:r w:rsidR="00EF0ACF">
        <w:t>store’s</w:t>
      </w:r>
      <w:r w:rsidR="008F614A">
        <w:t xml:space="preserve"> </w:t>
      </w:r>
      <w:r w:rsidR="00BD5FAE">
        <w:t>purchases were recorded.</w:t>
      </w:r>
    </w:p>
    <w:p w14:paraId="024D8655" w14:textId="77777777" w:rsidR="00EF0ACF" w:rsidRDefault="00EF0ACF" w:rsidP="002B1D54">
      <w:pPr>
        <w:spacing w:line="480" w:lineRule="auto"/>
        <w:ind w:firstLine="360"/>
      </w:pPr>
    </w:p>
    <w:p w14:paraId="4D3B19F3" w14:textId="02375201" w:rsidR="00BD5FAE" w:rsidRDefault="009B2DE7" w:rsidP="002B1D54">
      <w:pPr>
        <w:spacing w:line="480" w:lineRule="auto"/>
        <w:ind w:firstLine="360"/>
      </w:pPr>
      <w:r>
        <w:t xml:space="preserve">It </w:t>
      </w:r>
      <w:r w:rsidR="00BD5FAE">
        <w:t>also had a</w:t>
      </w:r>
      <w:r w:rsidR="00EF0ACF">
        <w:t>n</w:t>
      </w:r>
      <w:r w:rsidR="00BD5FAE">
        <w:t xml:space="preserve"> </w:t>
      </w:r>
      <w:r w:rsidR="00C819C5">
        <w:t xml:space="preserve">exceptional customer service that hired people who were passionate about </w:t>
      </w:r>
      <w:r w:rsidR="00BC19D7">
        <w:t>books and music. All the potential employees were</w:t>
      </w:r>
      <w:r w:rsidR="00F766FA">
        <w:t xml:space="preserve"> required to</w:t>
      </w:r>
      <w:r w:rsidR="00FF6842">
        <w:t xml:space="preserve"> take</w:t>
      </w:r>
      <w:r w:rsidR="00F766FA">
        <w:t xml:space="preserve"> a music or book</w:t>
      </w:r>
      <w:r w:rsidR="00BC19D7">
        <w:t xml:space="preserve"> quiz</w:t>
      </w:r>
      <w:r w:rsidR="00F766FA">
        <w:t>.</w:t>
      </w:r>
      <w:r w:rsidR="00643CAC">
        <w:t xml:space="preserve"> This</w:t>
      </w:r>
      <w:r w:rsidR="003C60BB">
        <w:t xml:space="preserve"> process</w:t>
      </w:r>
      <w:r w:rsidR="00643CAC">
        <w:t xml:space="preserve"> </w:t>
      </w:r>
      <w:r w:rsidR="003C60BB">
        <w:t xml:space="preserve">ensured a </w:t>
      </w:r>
      <w:r w:rsidR="00643CAC">
        <w:t xml:space="preserve">well-informed and </w:t>
      </w:r>
      <w:r w:rsidR="003C60BB">
        <w:t xml:space="preserve">trained staff. </w:t>
      </w:r>
      <w:r w:rsidR="00F766FA">
        <w:t xml:space="preserve"> </w:t>
      </w:r>
      <w:r w:rsidR="004D2379">
        <w:t xml:space="preserve">Borders </w:t>
      </w:r>
      <w:r w:rsidR="00643CAC">
        <w:t xml:space="preserve">books </w:t>
      </w:r>
      <w:r w:rsidR="00BB3E08">
        <w:t>selection</w:t>
      </w:r>
      <w:r w:rsidR="00EF0ACF">
        <w:t xml:space="preserve"> and service </w:t>
      </w:r>
      <w:r w:rsidR="00BB3E08">
        <w:t>competencies</w:t>
      </w:r>
      <w:r w:rsidR="004870C2">
        <w:t xml:space="preserve"> converged when attending to special customer needs. </w:t>
      </w:r>
      <w:r w:rsidR="00BB3E08">
        <w:t xml:space="preserve"> </w:t>
      </w:r>
    </w:p>
    <w:p w14:paraId="13BF886A" w14:textId="4EAA273C" w:rsidR="00BB3E08" w:rsidRDefault="00BB3E08" w:rsidP="002B1D54">
      <w:pPr>
        <w:spacing w:line="480" w:lineRule="auto"/>
        <w:ind w:firstLine="360"/>
      </w:pPr>
      <w:r>
        <w:t xml:space="preserve">Borders </w:t>
      </w:r>
      <w:r w:rsidR="0019795E">
        <w:t>Book</w:t>
      </w:r>
      <w:r w:rsidR="0051239D">
        <w:t>s</w:t>
      </w:r>
      <w:r w:rsidR="0019795E">
        <w:t xml:space="preserve"> was the second</w:t>
      </w:r>
      <w:r w:rsidR="005D0B33">
        <w:t>-</w:t>
      </w:r>
      <w:r w:rsidR="0019795E">
        <w:t xml:space="preserve">largest book and music retailing </w:t>
      </w:r>
      <w:r w:rsidR="00CE3928">
        <w:t xml:space="preserve">chain in the United States in 1999. </w:t>
      </w:r>
      <w:r w:rsidR="002849BE">
        <w:t xml:space="preserve"> Louis Borders transferred the </w:t>
      </w:r>
      <w:r w:rsidR="006B665D">
        <w:t xml:space="preserve">inventory management and customer focus </w:t>
      </w:r>
      <w:r w:rsidR="00AC01C6">
        <w:t>learning</w:t>
      </w:r>
      <w:r w:rsidR="006B665D">
        <w:t xml:space="preserve"> </w:t>
      </w:r>
      <w:r w:rsidR="00AC01C6">
        <w:t>he established in the bookselling business</w:t>
      </w:r>
      <w:r w:rsidR="0051239D">
        <w:t xml:space="preserve"> to the new </w:t>
      </w:r>
      <w:r w:rsidR="00BC0F6C">
        <w:t>online grocery business</w:t>
      </w:r>
      <w:r w:rsidR="00AC01C6">
        <w:t>.</w:t>
      </w:r>
    </w:p>
    <w:p w14:paraId="77BF9FC5" w14:textId="43121932" w:rsidR="00BA31DE" w:rsidRPr="006801BE" w:rsidRDefault="00BA31DE" w:rsidP="00267D9D">
      <w:pPr>
        <w:spacing w:line="480" w:lineRule="auto"/>
        <w:rPr>
          <w:b/>
          <w:bCs/>
          <w:sz w:val="36"/>
          <w:szCs w:val="36"/>
        </w:rPr>
      </w:pPr>
      <w:r w:rsidRPr="006801BE">
        <w:rPr>
          <w:b/>
          <w:bCs/>
          <w:sz w:val="36"/>
          <w:szCs w:val="36"/>
        </w:rPr>
        <w:t>Porter Forces</w:t>
      </w:r>
    </w:p>
    <w:p w14:paraId="7CDC6634" w14:textId="14BCEBE2" w:rsidR="00A02151" w:rsidRPr="00732EBB" w:rsidRDefault="00EB1592" w:rsidP="00732EBB">
      <w:pPr>
        <w:spacing w:line="480" w:lineRule="auto"/>
      </w:pPr>
      <w:r w:rsidRPr="002C73DF">
        <w:rPr>
          <w:sz w:val="28"/>
          <w:szCs w:val="28"/>
          <w:u w:val="single"/>
        </w:rPr>
        <w:t>Competitive Rivalry</w:t>
      </w:r>
      <w:r w:rsidR="009E6667">
        <w:rPr>
          <w:sz w:val="28"/>
          <w:szCs w:val="28"/>
          <w:u w:val="single"/>
        </w:rPr>
        <w:t xml:space="preserve"> </w:t>
      </w:r>
      <w:r w:rsidR="009E6667">
        <w:rPr>
          <w:sz w:val="28"/>
          <w:szCs w:val="28"/>
        </w:rPr>
        <w:t xml:space="preserve">  </w:t>
      </w:r>
      <w:r w:rsidR="009E6667" w:rsidRPr="00732EBB">
        <w:t xml:space="preserve">-   </w:t>
      </w:r>
      <w:r w:rsidR="00732EBB" w:rsidRPr="00732EBB">
        <w:t>the competitive rivalry in this field is very high.</w:t>
      </w:r>
      <w:r w:rsidR="00732EBB" w:rsidRPr="00732EBB">
        <w:t xml:space="preserve"> </w:t>
      </w:r>
      <w:r w:rsidR="00732EBB" w:rsidRPr="00732EBB">
        <w:t>During this time</w:t>
      </w:r>
      <w:r w:rsidR="00732EBB" w:rsidRPr="00732EBB">
        <w:t xml:space="preserve">, </w:t>
      </w:r>
      <w:r w:rsidR="005D0B33">
        <w:t>many companies</w:t>
      </w:r>
      <w:r w:rsidR="00732EBB" w:rsidRPr="00732EBB">
        <w:t xml:space="preserve"> provided similar services as Webvan.</w:t>
      </w:r>
      <w:r w:rsidR="003E17D8">
        <w:t xml:space="preserve"> </w:t>
      </w:r>
      <w:r w:rsidR="005D0B33">
        <w:t>The r</w:t>
      </w:r>
      <w:r w:rsidR="00ED20DA">
        <w:t>ivalry</w:t>
      </w:r>
      <w:r w:rsidR="003E17D8">
        <w:t xml:space="preserve"> was also high because any company could enter the market.</w:t>
      </w:r>
      <w:r w:rsidR="002426F4">
        <w:t xml:space="preserve"> </w:t>
      </w:r>
      <w:r w:rsidR="002426F4" w:rsidRPr="002426F4">
        <w:rPr>
          <w:i/>
          <w:iCs/>
        </w:rPr>
        <w:t>high</w:t>
      </w:r>
    </w:p>
    <w:p w14:paraId="14A06086" w14:textId="23F9961A" w:rsidR="00EB1592" w:rsidRPr="00C012F3" w:rsidRDefault="00EB1592" w:rsidP="00267D9D">
      <w:pPr>
        <w:spacing w:line="480" w:lineRule="auto"/>
      </w:pPr>
      <w:r w:rsidRPr="002C73DF">
        <w:rPr>
          <w:sz w:val="28"/>
          <w:szCs w:val="28"/>
          <w:u w:val="single"/>
        </w:rPr>
        <w:t>Bargaining Power of Customers</w:t>
      </w:r>
      <w:r w:rsidR="002426F4">
        <w:rPr>
          <w:sz w:val="28"/>
          <w:szCs w:val="28"/>
          <w:u w:val="single"/>
        </w:rPr>
        <w:t xml:space="preserve"> </w:t>
      </w:r>
      <w:r w:rsidR="002426F4" w:rsidRPr="002426F4">
        <w:rPr>
          <w:sz w:val="28"/>
          <w:szCs w:val="28"/>
        </w:rPr>
        <w:t xml:space="preserve">  - </w:t>
      </w:r>
      <w:r w:rsidR="00AB506A" w:rsidRPr="00C012F3">
        <w:t>Customers know</w:t>
      </w:r>
      <w:r w:rsidR="008A0E72">
        <w:t xml:space="preserve"> how</w:t>
      </w:r>
      <w:r w:rsidR="00ED20DA" w:rsidRPr="00C012F3">
        <w:t xml:space="preserve"> to shop in </w:t>
      </w:r>
      <w:r w:rsidR="007831A2" w:rsidRPr="00C012F3">
        <w:t>groce</w:t>
      </w:r>
      <w:r w:rsidR="00640FDD" w:rsidRPr="00C012F3">
        <w:t>r</w:t>
      </w:r>
      <w:r w:rsidR="007831A2" w:rsidRPr="00C012F3">
        <w:t xml:space="preserve">y stores </w:t>
      </w:r>
      <w:r w:rsidR="00F614BF" w:rsidRPr="00C012F3">
        <w:t>and</w:t>
      </w:r>
      <w:r w:rsidR="007831A2" w:rsidRPr="00C012F3">
        <w:t xml:space="preserve"> find good </w:t>
      </w:r>
      <w:r w:rsidR="00DC1E78" w:rsidRPr="00C012F3">
        <w:t xml:space="preserve">prices. </w:t>
      </w:r>
      <w:r w:rsidR="00FE320A" w:rsidRPr="00C012F3">
        <w:t xml:space="preserve">There is also a lot of grocery substitute options </w:t>
      </w:r>
      <w:r w:rsidR="00F614BF" w:rsidRPr="00C012F3">
        <w:t>available,</w:t>
      </w:r>
      <w:r w:rsidR="00EC3171" w:rsidRPr="00C012F3">
        <w:t xml:space="preserve"> so the </w:t>
      </w:r>
      <w:r w:rsidR="00F614BF" w:rsidRPr="00C012F3">
        <w:t xml:space="preserve">buyer power is </w:t>
      </w:r>
      <w:r w:rsidR="00C012F3" w:rsidRPr="00C012F3">
        <w:t>high</w:t>
      </w:r>
      <w:r w:rsidR="00F614BF" w:rsidRPr="00C012F3">
        <w:t>.</w:t>
      </w:r>
      <w:r w:rsidR="00EC3171" w:rsidRPr="00C012F3">
        <w:t xml:space="preserve"> </w:t>
      </w:r>
      <w:r w:rsidR="00F614BF" w:rsidRPr="00C012F3">
        <w:rPr>
          <w:i/>
          <w:iCs/>
        </w:rPr>
        <w:t>high</w:t>
      </w:r>
      <w:r w:rsidR="00EC3171" w:rsidRPr="00C012F3">
        <w:t xml:space="preserve"> </w:t>
      </w:r>
    </w:p>
    <w:p w14:paraId="5779233A" w14:textId="29C71E29" w:rsidR="00BC0F6C" w:rsidRDefault="00A23338" w:rsidP="00B361D6">
      <w:pPr>
        <w:spacing w:line="480" w:lineRule="auto"/>
      </w:pPr>
      <w:r w:rsidRPr="002C73DF">
        <w:rPr>
          <w:sz w:val="28"/>
          <w:szCs w:val="28"/>
          <w:u w:val="single"/>
        </w:rPr>
        <w:t xml:space="preserve">Bargaining Power of </w:t>
      </w:r>
      <w:r w:rsidR="008C343C" w:rsidRPr="002C73DF">
        <w:rPr>
          <w:sz w:val="28"/>
          <w:szCs w:val="28"/>
          <w:u w:val="single"/>
        </w:rPr>
        <w:t>Suppliers</w:t>
      </w:r>
      <w:r w:rsidR="008C343C">
        <w:rPr>
          <w:sz w:val="28"/>
          <w:szCs w:val="28"/>
          <w:u w:val="single"/>
        </w:rPr>
        <w:t xml:space="preserve"> -</w:t>
      </w:r>
      <w:r w:rsidR="00C012F3">
        <w:rPr>
          <w:sz w:val="28"/>
          <w:szCs w:val="28"/>
        </w:rPr>
        <w:t xml:space="preserve"> </w:t>
      </w:r>
      <w:r w:rsidR="00B361D6" w:rsidRPr="00B361D6">
        <w:rPr>
          <w:sz w:val="28"/>
          <w:szCs w:val="28"/>
        </w:rPr>
        <w:t xml:space="preserve"> </w:t>
      </w:r>
      <w:r w:rsidR="00B361D6">
        <w:rPr>
          <w:sz w:val="28"/>
          <w:szCs w:val="28"/>
        </w:rPr>
        <w:t xml:space="preserve"> </w:t>
      </w:r>
      <w:r w:rsidR="00B361D6" w:rsidRPr="00EF3496">
        <w:t xml:space="preserve">Webvan </w:t>
      </w:r>
      <w:r w:rsidR="00B361D6" w:rsidRPr="00EF3496">
        <w:t>do</w:t>
      </w:r>
      <w:r w:rsidR="00B361D6" w:rsidRPr="00EF3496">
        <w:t xml:space="preserve">es </w:t>
      </w:r>
      <w:r w:rsidR="00B361D6" w:rsidRPr="00EF3496">
        <w:t>not have a high</w:t>
      </w:r>
      <w:r w:rsidR="009E4486" w:rsidRPr="00EF3496">
        <w:t xml:space="preserve"> </w:t>
      </w:r>
      <w:r w:rsidR="00B361D6" w:rsidRPr="00EF3496">
        <w:t xml:space="preserve">enough market share to make demands from </w:t>
      </w:r>
      <w:r w:rsidR="008A0E72">
        <w:t>its</w:t>
      </w:r>
      <w:r w:rsidR="00B361D6" w:rsidRPr="00EF3496">
        <w:t xml:space="preserve"> suppliers.</w:t>
      </w:r>
      <w:r w:rsidR="009E4486" w:rsidRPr="00EF3496">
        <w:t xml:space="preserve"> Even though they are </w:t>
      </w:r>
      <w:r w:rsidR="00AB414A" w:rsidRPr="00EF3496">
        <w:t xml:space="preserve">many suppliers of </w:t>
      </w:r>
      <w:r w:rsidR="00AB414A" w:rsidRPr="00EF3496">
        <w:lastRenderedPageBreak/>
        <w:t>different food products</w:t>
      </w:r>
      <w:r w:rsidR="00156B70" w:rsidRPr="00EF3496">
        <w:t xml:space="preserve">, Webvan </w:t>
      </w:r>
      <w:r w:rsidR="00223DB3" w:rsidRPr="00EF3496">
        <w:t>does not determine the prices</w:t>
      </w:r>
      <w:r w:rsidR="006523CF" w:rsidRPr="00EF3496">
        <w:t xml:space="preserve">, so if the suppliers increase the price of the goods </w:t>
      </w:r>
      <w:r w:rsidR="005D7F58" w:rsidRPr="00EF3496">
        <w:t>Webvan will have</w:t>
      </w:r>
      <w:r w:rsidR="008A0E72">
        <w:t xml:space="preserve"> to</w:t>
      </w:r>
      <w:r w:rsidR="005D7F58" w:rsidRPr="00EF3496">
        <w:t xml:space="preserve"> find a </w:t>
      </w:r>
      <w:r w:rsidR="00BC0F6C" w:rsidRPr="00EF3496">
        <w:t>different supplier</w:t>
      </w:r>
      <w:r w:rsidR="005D7F58" w:rsidRPr="00EF3496">
        <w:t xml:space="preserve"> (which is </w:t>
      </w:r>
    </w:p>
    <w:p w14:paraId="5DB4A1DA" w14:textId="77777777" w:rsidR="00BC0F6C" w:rsidRDefault="00BC0F6C" w:rsidP="00B361D6">
      <w:pPr>
        <w:spacing w:line="480" w:lineRule="auto"/>
      </w:pPr>
    </w:p>
    <w:p w14:paraId="4977DFC5" w14:textId="77777777" w:rsidR="00BC0F6C" w:rsidRDefault="00BC0F6C" w:rsidP="00B361D6">
      <w:pPr>
        <w:spacing w:line="480" w:lineRule="auto"/>
      </w:pPr>
    </w:p>
    <w:p w14:paraId="75F47C13" w14:textId="15423F72" w:rsidR="00A23338" w:rsidRPr="00EF3496" w:rsidRDefault="00EF3496" w:rsidP="00B361D6">
      <w:pPr>
        <w:spacing w:line="480" w:lineRule="auto"/>
      </w:pPr>
      <w:r w:rsidRPr="00EF3496">
        <w:t>very challenging because customer</w:t>
      </w:r>
      <w:r>
        <w:t>s</w:t>
      </w:r>
      <w:r w:rsidRPr="00EF3496">
        <w:t xml:space="preserve"> </w:t>
      </w:r>
      <w:r>
        <w:t>have select</w:t>
      </w:r>
      <w:r w:rsidR="00DD7AD8">
        <w:t xml:space="preserve">ive </w:t>
      </w:r>
      <w:r>
        <w:t>brands)</w:t>
      </w:r>
      <w:r w:rsidR="008C343C">
        <w:t xml:space="preserve"> or increase their price. </w:t>
      </w:r>
      <w:r w:rsidR="008C343C" w:rsidRPr="008C343C">
        <w:rPr>
          <w:i/>
          <w:iCs/>
        </w:rPr>
        <w:t>Medium</w:t>
      </w:r>
    </w:p>
    <w:p w14:paraId="40363C4D" w14:textId="7C0E38C2" w:rsidR="00C012BD" w:rsidRPr="004F4F59" w:rsidRDefault="00A23338" w:rsidP="00267D9D">
      <w:pPr>
        <w:spacing w:line="480" w:lineRule="auto"/>
      </w:pPr>
      <w:r w:rsidRPr="002C73DF">
        <w:rPr>
          <w:sz w:val="28"/>
          <w:szCs w:val="28"/>
          <w:u w:val="single"/>
        </w:rPr>
        <w:t>T</w:t>
      </w:r>
      <w:r w:rsidR="008A0E72">
        <w:rPr>
          <w:sz w:val="28"/>
          <w:szCs w:val="28"/>
          <w:u w:val="single"/>
        </w:rPr>
        <w:t>he t</w:t>
      </w:r>
      <w:r w:rsidRPr="002C73DF">
        <w:rPr>
          <w:sz w:val="28"/>
          <w:szCs w:val="28"/>
          <w:u w:val="single"/>
        </w:rPr>
        <w:t>hreat of New Entrants</w:t>
      </w:r>
      <w:r w:rsidR="00C012BD">
        <w:rPr>
          <w:sz w:val="28"/>
          <w:szCs w:val="28"/>
          <w:u w:val="single"/>
        </w:rPr>
        <w:t xml:space="preserve"> </w:t>
      </w:r>
      <w:r w:rsidR="009C774F">
        <w:rPr>
          <w:sz w:val="28"/>
          <w:szCs w:val="28"/>
        </w:rPr>
        <w:t>–</w:t>
      </w:r>
      <w:r w:rsidR="00C012BD">
        <w:rPr>
          <w:sz w:val="28"/>
          <w:szCs w:val="28"/>
        </w:rPr>
        <w:t xml:space="preserve"> </w:t>
      </w:r>
      <w:r w:rsidR="00531F37" w:rsidRPr="004F4F59">
        <w:t>T</w:t>
      </w:r>
      <w:r w:rsidR="009C774F" w:rsidRPr="004F4F59">
        <w:t xml:space="preserve">he threat of new entrants is </w:t>
      </w:r>
      <w:r w:rsidR="002E7D70" w:rsidRPr="004F4F59">
        <w:t>high</w:t>
      </w:r>
      <w:r w:rsidR="009C774F" w:rsidRPr="004F4F59">
        <w:t xml:space="preserve">. The internet </w:t>
      </w:r>
      <w:r w:rsidR="008A0E72">
        <w:t>beca</w:t>
      </w:r>
      <w:r w:rsidR="009C774F" w:rsidRPr="004F4F59">
        <w:t>me more popular i</w:t>
      </w:r>
      <w:r w:rsidR="008A0E72">
        <w:t>n</w:t>
      </w:r>
      <w:r w:rsidR="009C774F" w:rsidRPr="004F4F59">
        <w:t xml:space="preserve"> the 90s</w:t>
      </w:r>
      <w:r w:rsidR="0062764E" w:rsidRPr="004F4F59">
        <w:t xml:space="preserve">, customers </w:t>
      </w:r>
      <w:r w:rsidR="00864D79" w:rsidRPr="004F4F59">
        <w:t>began</w:t>
      </w:r>
      <w:r w:rsidR="0062764E" w:rsidRPr="004F4F59">
        <w:t xml:space="preserve"> shopping online</w:t>
      </w:r>
      <w:r w:rsidR="00864D79" w:rsidRPr="004F4F59">
        <w:t xml:space="preserve">. The </w:t>
      </w:r>
      <w:r w:rsidR="005B38E9" w:rsidRPr="004F4F59">
        <w:t>rapid growth of the internet also led many to</w:t>
      </w:r>
      <w:r w:rsidR="00FB10C7" w:rsidRPr="004F4F59">
        <w:t xml:space="preserve"> try out</w:t>
      </w:r>
      <w:r w:rsidR="005B38E9" w:rsidRPr="004F4F59">
        <w:t xml:space="preserve"> </w:t>
      </w:r>
      <w:r w:rsidR="00FB10C7" w:rsidRPr="004F4F59">
        <w:t>the</w:t>
      </w:r>
      <w:r w:rsidR="005B38E9" w:rsidRPr="004F4F59">
        <w:t xml:space="preserve"> grocery deliver</w:t>
      </w:r>
      <w:r w:rsidR="008A0E72">
        <w:t>y</w:t>
      </w:r>
      <w:r w:rsidR="005B38E9" w:rsidRPr="004F4F59">
        <w:t xml:space="preserve"> services. </w:t>
      </w:r>
      <w:r w:rsidR="00CF1A3A" w:rsidRPr="004F4F59">
        <w:t>New markets will also need</w:t>
      </w:r>
      <w:r w:rsidR="00FB10C7" w:rsidRPr="004F4F59">
        <w:t xml:space="preserve"> </w:t>
      </w:r>
      <w:r w:rsidR="00CF1A3A" w:rsidRPr="004F4F59">
        <w:t xml:space="preserve">a large capital to start so </w:t>
      </w:r>
      <w:r w:rsidR="00BD5B6C" w:rsidRPr="004F4F59">
        <w:t xml:space="preserve">there is a little bit of a barrier. </w:t>
      </w:r>
      <w:r w:rsidR="002E7D70" w:rsidRPr="004F4F59">
        <w:rPr>
          <w:i/>
          <w:iCs/>
        </w:rPr>
        <w:t>Medium</w:t>
      </w:r>
    </w:p>
    <w:p w14:paraId="787B6D43" w14:textId="68695243" w:rsidR="008B500E" w:rsidRPr="004F4F59" w:rsidRDefault="008B500E" w:rsidP="00267D9D">
      <w:pPr>
        <w:spacing w:line="480" w:lineRule="auto"/>
      </w:pPr>
      <w:r w:rsidRPr="002C73DF">
        <w:rPr>
          <w:sz w:val="28"/>
          <w:szCs w:val="28"/>
          <w:u w:val="single"/>
        </w:rPr>
        <w:t>T</w:t>
      </w:r>
      <w:r w:rsidR="008A0E72">
        <w:rPr>
          <w:sz w:val="28"/>
          <w:szCs w:val="28"/>
          <w:u w:val="single"/>
        </w:rPr>
        <w:t>he t</w:t>
      </w:r>
      <w:r w:rsidRPr="002C73DF">
        <w:rPr>
          <w:sz w:val="28"/>
          <w:szCs w:val="28"/>
          <w:u w:val="single"/>
        </w:rPr>
        <w:t xml:space="preserve">hreat of </w:t>
      </w:r>
      <w:r w:rsidR="006801BE" w:rsidRPr="002C73DF">
        <w:rPr>
          <w:sz w:val="28"/>
          <w:szCs w:val="28"/>
          <w:u w:val="single"/>
        </w:rPr>
        <w:t>substitutes</w:t>
      </w:r>
      <w:r w:rsidR="006801BE">
        <w:rPr>
          <w:sz w:val="28"/>
          <w:szCs w:val="28"/>
          <w:u w:val="single"/>
        </w:rPr>
        <w:t xml:space="preserve"> </w:t>
      </w:r>
      <w:r w:rsidR="005B3C28">
        <w:rPr>
          <w:sz w:val="28"/>
          <w:szCs w:val="28"/>
          <w:u w:val="single"/>
        </w:rPr>
        <w:t>–</w:t>
      </w:r>
      <w:r w:rsidR="002E7D70">
        <w:rPr>
          <w:sz w:val="28"/>
          <w:szCs w:val="28"/>
        </w:rPr>
        <w:t xml:space="preserve"> </w:t>
      </w:r>
      <w:r w:rsidR="005B3C28" w:rsidRPr="004F4F59">
        <w:t xml:space="preserve">Everybody needs food. If they could get the </w:t>
      </w:r>
      <w:r w:rsidR="0010422E" w:rsidRPr="004F4F59">
        <w:t xml:space="preserve">food without leaving their homes, they </w:t>
      </w:r>
      <w:r w:rsidR="004F4F59" w:rsidRPr="004F4F59">
        <w:t>would be</w:t>
      </w:r>
      <w:r w:rsidR="0010422E" w:rsidRPr="004F4F59">
        <w:t xml:space="preserve"> happy with the new option.</w:t>
      </w:r>
      <w:r w:rsidR="002C14FF" w:rsidRPr="004F4F59">
        <w:t xml:space="preserve"> Even though customers could</w:t>
      </w:r>
      <w:r w:rsidR="00FC2934" w:rsidRPr="004F4F59">
        <w:t xml:space="preserve"> shop</w:t>
      </w:r>
      <w:r w:rsidR="002C14FF" w:rsidRPr="004F4F59">
        <w:t xml:space="preserve"> at other online </w:t>
      </w:r>
      <w:r w:rsidR="00F76098" w:rsidRPr="004F4F59">
        <w:t>grocery</w:t>
      </w:r>
      <w:r w:rsidR="002C14FF" w:rsidRPr="004F4F59">
        <w:t xml:space="preserve"> </w:t>
      </w:r>
      <w:r w:rsidR="00FC2934" w:rsidRPr="004F4F59">
        <w:t>store</w:t>
      </w:r>
      <w:r w:rsidR="008A0E72">
        <w:t>s</w:t>
      </w:r>
      <w:r w:rsidR="00FC2934" w:rsidRPr="004F4F59">
        <w:t xml:space="preserve"> or </w:t>
      </w:r>
      <w:r w:rsidR="00F76098" w:rsidRPr="004F4F59">
        <w:t>traditional</w:t>
      </w:r>
      <w:r w:rsidR="00FC2934" w:rsidRPr="004F4F59">
        <w:t xml:space="preserve"> stores</w:t>
      </w:r>
      <w:r w:rsidR="00F76098" w:rsidRPr="004F4F59">
        <w:t xml:space="preserve">, Webvan </w:t>
      </w:r>
      <w:r w:rsidR="004F4F59" w:rsidRPr="004F4F59">
        <w:t xml:space="preserve">was more </w:t>
      </w:r>
      <w:r w:rsidR="00F76098" w:rsidRPr="004F4F59">
        <w:t>efficient and</w:t>
      </w:r>
      <w:r w:rsidR="004F4F59" w:rsidRPr="004F4F59">
        <w:t xml:space="preserve"> faster.</w:t>
      </w:r>
      <w:r w:rsidR="0010422E" w:rsidRPr="004F4F59">
        <w:t xml:space="preserve"> </w:t>
      </w:r>
      <w:r w:rsidR="002C14FF" w:rsidRPr="004F4F59">
        <w:rPr>
          <w:i/>
          <w:iCs/>
        </w:rPr>
        <w:t>L</w:t>
      </w:r>
      <w:r w:rsidR="0010422E" w:rsidRPr="004F4F59">
        <w:rPr>
          <w:i/>
          <w:iCs/>
        </w:rPr>
        <w:t>ow</w:t>
      </w:r>
      <w:r w:rsidR="002C14FF" w:rsidRPr="004F4F59">
        <w:t xml:space="preserve"> </w:t>
      </w:r>
    </w:p>
    <w:p w14:paraId="3ABBD7F0" w14:textId="77777777" w:rsidR="00236D42" w:rsidRDefault="00236D42" w:rsidP="00267D9D">
      <w:pPr>
        <w:spacing w:line="480" w:lineRule="auto"/>
        <w:rPr>
          <w:b/>
          <w:bCs/>
          <w:sz w:val="36"/>
          <w:szCs w:val="36"/>
        </w:rPr>
      </w:pPr>
    </w:p>
    <w:p w14:paraId="6C2987DF" w14:textId="39ACF18F" w:rsidR="0032505A" w:rsidRDefault="00A36398" w:rsidP="00267D9D">
      <w:pPr>
        <w:spacing w:line="480" w:lineRule="auto"/>
        <w:rPr>
          <w:b/>
          <w:bCs/>
          <w:sz w:val="36"/>
          <w:szCs w:val="36"/>
        </w:rPr>
      </w:pPr>
      <w:r w:rsidRPr="006801BE">
        <w:rPr>
          <w:b/>
          <w:bCs/>
          <w:sz w:val="36"/>
          <w:szCs w:val="36"/>
        </w:rPr>
        <w:t>Stakeholders</w:t>
      </w:r>
    </w:p>
    <w:p w14:paraId="3B2E76EF" w14:textId="5DCF5F6C" w:rsidR="00026300" w:rsidRDefault="00685A7E" w:rsidP="00026300">
      <w:pPr>
        <w:spacing w:line="480" w:lineRule="auto"/>
      </w:pPr>
      <w:r w:rsidRPr="00B01D42">
        <w:rPr>
          <w:b/>
          <w:bCs/>
        </w:rPr>
        <w:t xml:space="preserve">Employees </w:t>
      </w:r>
      <w:r w:rsidR="00E94336" w:rsidRPr="00B01D42">
        <w:rPr>
          <w:b/>
          <w:bCs/>
        </w:rPr>
        <w:t xml:space="preserve">– </w:t>
      </w:r>
      <w:r w:rsidR="00E94336" w:rsidRPr="00E94336">
        <w:t>Webvan</w:t>
      </w:r>
      <w:r w:rsidR="00B01D42" w:rsidRPr="00B01D42">
        <w:t xml:space="preserve"> </w:t>
      </w:r>
      <w:r w:rsidR="0096376F">
        <w:t xml:space="preserve">employees had programmers that created the </w:t>
      </w:r>
      <w:r w:rsidR="00F70865">
        <w:t xml:space="preserve">proprietary systems that automated, linked, and </w:t>
      </w:r>
      <w:r w:rsidR="00026300">
        <w:t>tracked every part of the grocery ordering and delivery</w:t>
      </w:r>
      <w:r w:rsidR="00026300">
        <w:t xml:space="preserve"> </w:t>
      </w:r>
      <w:r w:rsidR="00026300">
        <w:t>process.</w:t>
      </w:r>
      <w:r w:rsidR="00B47E44">
        <w:t xml:space="preserve"> Webvan also had pickers</w:t>
      </w:r>
      <w:r w:rsidR="00D607BD">
        <w:t xml:space="preserve"> and</w:t>
      </w:r>
      <w:r w:rsidR="00B47E44">
        <w:t xml:space="preserve"> </w:t>
      </w:r>
      <w:r w:rsidR="00B45879">
        <w:t xml:space="preserve">drivers </w:t>
      </w:r>
      <w:r w:rsidR="00D607BD">
        <w:t>for the daily operations</w:t>
      </w:r>
    </w:p>
    <w:p w14:paraId="774C125A" w14:textId="16A25942" w:rsidR="00685A7E" w:rsidRPr="00655206" w:rsidRDefault="00685A7E" w:rsidP="00026300">
      <w:pPr>
        <w:spacing w:line="480" w:lineRule="auto"/>
      </w:pPr>
      <w:r w:rsidRPr="00B01D42">
        <w:rPr>
          <w:b/>
          <w:bCs/>
        </w:rPr>
        <w:t>Shareholders</w:t>
      </w:r>
      <w:r w:rsidR="00845811" w:rsidRPr="00B01D42">
        <w:rPr>
          <w:b/>
          <w:bCs/>
        </w:rPr>
        <w:t xml:space="preserve"> </w:t>
      </w:r>
      <w:r w:rsidR="00856B9A">
        <w:rPr>
          <w:b/>
          <w:bCs/>
        </w:rPr>
        <w:t>–</w:t>
      </w:r>
      <w:r w:rsidR="00D607BD">
        <w:rPr>
          <w:b/>
          <w:bCs/>
        </w:rPr>
        <w:t xml:space="preserve"> </w:t>
      </w:r>
      <w:r w:rsidR="00856B9A" w:rsidRPr="00655206">
        <w:t xml:space="preserve">Bought the </w:t>
      </w:r>
      <w:r w:rsidR="006C6C71" w:rsidRPr="00655206">
        <w:t xml:space="preserve">stocks during the </w:t>
      </w:r>
      <w:r w:rsidR="0038689C" w:rsidRPr="00655206">
        <w:t>anticipated</w:t>
      </w:r>
      <w:r w:rsidR="006C6C71" w:rsidRPr="00655206">
        <w:t xml:space="preserve"> IPO</w:t>
      </w:r>
      <w:r w:rsidR="00655206" w:rsidRPr="00655206">
        <w:t xml:space="preserve">. They </w:t>
      </w:r>
      <w:r w:rsidR="00655206" w:rsidRPr="00655206">
        <w:t>have a critical stake in the success of failure of the company.</w:t>
      </w:r>
      <w:r w:rsidR="00655206">
        <w:t xml:space="preserve"> They could also lose</w:t>
      </w:r>
      <w:r w:rsidR="00236D42">
        <w:t xml:space="preserve"> funds</w:t>
      </w:r>
      <w:r w:rsidR="00655206">
        <w:t xml:space="preserve"> if Webvan is unable to </w:t>
      </w:r>
      <w:r w:rsidR="0038689C">
        <w:t>make up for its loss.</w:t>
      </w:r>
    </w:p>
    <w:p w14:paraId="7156CF17" w14:textId="77777777" w:rsidR="00241E29" w:rsidRDefault="00241E29" w:rsidP="00267D9D">
      <w:pPr>
        <w:spacing w:line="480" w:lineRule="auto"/>
        <w:rPr>
          <w:b/>
          <w:bCs/>
        </w:rPr>
      </w:pPr>
    </w:p>
    <w:p w14:paraId="31161EA9" w14:textId="3A0E53FF" w:rsidR="00685A7E" w:rsidRPr="00110CAC" w:rsidRDefault="00685A7E" w:rsidP="00267D9D">
      <w:pPr>
        <w:spacing w:line="480" w:lineRule="auto"/>
      </w:pPr>
      <w:r w:rsidRPr="00B01D42">
        <w:rPr>
          <w:b/>
          <w:bCs/>
        </w:rPr>
        <w:t xml:space="preserve">Founder and Chairman </w:t>
      </w:r>
      <w:r w:rsidR="00845811" w:rsidRPr="00B01D42">
        <w:rPr>
          <w:b/>
          <w:bCs/>
        </w:rPr>
        <w:t>–</w:t>
      </w:r>
      <w:r w:rsidRPr="00B01D42">
        <w:rPr>
          <w:b/>
          <w:bCs/>
        </w:rPr>
        <w:t xml:space="preserve"> </w:t>
      </w:r>
      <w:r w:rsidR="00110CAC" w:rsidRPr="003279E3">
        <w:t>Louis Borders who developed the expansion strategy</w:t>
      </w:r>
      <w:r w:rsidR="00110CAC">
        <w:t xml:space="preserve">. Borders </w:t>
      </w:r>
      <w:r w:rsidR="00D5053A">
        <w:t>also brought ide</w:t>
      </w:r>
      <w:r w:rsidR="007A21CD">
        <w:t>as</w:t>
      </w:r>
      <w:r w:rsidR="00D5053A">
        <w:t xml:space="preserve"> from </w:t>
      </w:r>
      <w:r w:rsidR="008A0E72">
        <w:t>B</w:t>
      </w:r>
      <w:r w:rsidR="007A21CD">
        <w:t xml:space="preserve">orders books. </w:t>
      </w:r>
      <w:r w:rsidR="00236D42">
        <w:t>He has the largest stake in the success of Webvan</w:t>
      </w:r>
      <w:r w:rsidR="00505892">
        <w:t xml:space="preserve">. </w:t>
      </w:r>
    </w:p>
    <w:p w14:paraId="096D53CB" w14:textId="77777777" w:rsidR="00236D42" w:rsidRDefault="00236D42" w:rsidP="00267D9D">
      <w:pPr>
        <w:spacing w:line="480" w:lineRule="auto"/>
        <w:rPr>
          <w:b/>
          <w:bCs/>
        </w:rPr>
      </w:pPr>
    </w:p>
    <w:p w14:paraId="6C3DB698" w14:textId="48D405DD" w:rsidR="00845811" w:rsidRPr="00B01D42" w:rsidRDefault="00997B99" w:rsidP="00267D9D">
      <w:pPr>
        <w:spacing w:line="480" w:lineRule="auto"/>
        <w:rPr>
          <w:b/>
          <w:bCs/>
        </w:rPr>
      </w:pPr>
      <w:r w:rsidRPr="00B01D42">
        <w:rPr>
          <w:b/>
          <w:bCs/>
        </w:rPr>
        <w:t>Customers -</w:t>
      </w:r>
      <w:r w:rsidR="006E32E2">
        <w:rPr>
          <w:b/>
          <w:bCs/>
        </w:rPr>
        <w:t xml:space="preserve"> </w:t>
      </w:r>
      <w:r w:rsidR="006E32E2">
        <w:t>Webvan customers could order a shopping list of items and receive the groceries the next day within any specified 30-minute time period.</w:t>
      </w:r>
      <w:r w:rsidR="00CF5148">
        <w:t xml:space="preserve"> </w:t>
      </w:r>
      <w:r w:rsidR="00F65449">
        <w:t xml:space="preserve">They also </w:t>
      </w:r>
      <w:r w:rsidR="00470153">
        <w:t>provide</w:t>
      </w:r>
      <w:r w:rsidR="00594CE7">
        <w:t xml:space="preserve">d Webvan services. </w:t>
      </w:r>
      <w:r w:rsidR="00505892">
        <w:t xml:space="preserve">They determine </w:t>
      </w:r>
      <w:r w:rsidR="00AB1B3E">
        <w:t>whether Webvan is a success or not.</w:t>
      </w:r>
    </w:p>
    <w:p w14:paraId="0C3EB253" w14:textId="77777777" w:rsidR="00472B51" w:rsidRDefault="00472B51" w:rsidP="00267D9D">
      <w:pPr>
        <w:spacing w:line="480" w:lineRule="auto"/>
      </w:pPr>
    </w:p>
    <w:p w14:paraId="7F3B7D4C" w14:textId="659035DE" w:rsidR="008736EB" w:rsidRPr="00992954" w:rsidRDefault="008736EB" w:rsidP="00267D9D">
      <w:pPr>
        <w:spacing w:line="480" w:lineRule="auto"/>
        <w:rPr>
          <w:sz w:val="44"/>
          <w:szCs w:val="44"/>
          <w:u w:val="single"/>
        </w:rPr>
      </w:pPr>
      <w:r w:rsidRPr="00992954">
        <w:rPr>
          <w:sz w:val="44"/>
          <w:szCs w:val="44"/>
          <w:u w:val="single"/>
        </w:rPr>
        <w:t>Decisions</w:t>
      </w:r>
    </w:p>
    <w:p w14:paraId="027BC165" w14:textId="7C99505D" w:rsidR="008736EB" w:rsidRDefault="007F6D0E" w:rsidP="00267D9D">
      <w:pPr>
        <w:spacing w:line="480" w:lineRule="auto"/>
        <w:rPr>
          <w:b/>
          <w:bCs/>
          <w:sz w:val="32"/>
          <w:szCs w:val="32"/>
        </w:rPr>
      </w:pPr>
      <w:r w:rsidRPr="00A605EA">
        <w:rPr>
          <w:b/>
          <w:bCs/>
          <w:sz w:val="32"/>
          <w:szCs w:val="32"/>
        </w:rPr>
        <w:t>Do Nothing</w:t>
      </w:r>
    </w:p>
    <w:p w14:paraId="49AE8C03" w14:textId="26397388" w:rsidR="006F099C" w:rsidRDefault="009534D0" w:rsidP="00B8447A">
      <w:pPr>
        <w:spacing w:line="480" w:lineRule="auto"/>
        <w:ind w:firstLine="720"/>
      </w:pPr>
      <w:r>
        <w:t>This option</w:t>
      </w:r>
      <w:r w:rsidR="007A0BB2">
        <w:t xml:space="preserve"> allows </w:t>
      </w:r>
      <w:r w:rsidR="000A0500">
        <w:t xml:space="preserve">Webvan to </w:t>
      </w:r>
      <w:r>
        <w:t>continue</w:t>
      </w:r>
      <w:r w:rsidR="000A0500">
        <w:t xml:space="preserve"> </w:t>
      </w:r>
      <w:r w:rsidR="00AD3EB2">
        <w:t xml:space="preserve">with its poor financial performance </w:t>
      </w:r>
      <w:r w:rsidR="00D517CD">
        <w:t xml:space="preserve">and lack of profits. </w:t>
      </w:r>
      <w:r>
        <w:t>Webvan will be operating with</w:t>
      </w:r>
      <w:r w:rsidR="00E533AF">
        <w:t xml:space="preserve"> little changes to its current organizational structure</w:t>
      </w:r>
      <w:r w:rsidR="00AC431B">
        <w:t xml:space="preserve">. Webvan will </w:t>
      </w:r>
      <w:r w:rsidR="00D213CE">
        <w:t xml:space="preserve">eventually run out </w:t>
      </w:r>
      <w:r w:rsidR="008A0E72">
        <w:t xml:space="preserve">of </w:t>
      </w:r>
      <w:r w:rsidR="00D213CE">
        <w:t>investments leading it to go bankrupt</w:t>
      </w:r>
      <w:r w:rsidR="00C60F98">
        <w:t>.</w:t>
      </w:r>
      <w:r w:rsidR="00C60F98">
        <w:t xml:space="preserve"> </w:t>
      </w:r>
      <w:r w:rsidR="00C60F98">
        <w:t>“</w:t>
      </w:r>
      <w:r w:rsidR="002F67E3">
        <w:t>T</w:t>
      </w:r>
      <w:r w:rsidR="00C60F98">
        <w:t>he underlying goal of every organization to “make money now and in the future</w:t>
      </w:r>
      <w:r w:rsidR="00C60F98">
        <w:t>” “</w:t>
      </w:r>
      <w:r w:rsidR="00C60F98">
        <w:t>(Goldratt)</w:t>
      </w:r>
      <w:r w:rsidR="00C60F98">
        <w:t xml:space="preserve">. </w:t>
      </w:r>
      <w:r w:rsidR="008A0E72">
        <w:t>The f</w:t>
      </w:r>
      <w:r w:rsidR="00C60F98">
        <w:t>o</w:t>
      </w:r>
      <w:r w:rsidR="00FE374E">
        <w:t>recast pre</w:t>
      </w:r>
      <w:r w:rsidR="00977BDC">
        <w:t xml:space="preserve">dicted Webvan could have sales of </w:t>
      </w:r>
      <w:r w:rsidR="00660A5F">
        <w:t xml:space="preserve">$518 million by 2001, with an overall </w:t>
      </w:r>
      <w:r w:rsidR="00FA6009">
        <w:t xml:space="preserve">loss </w:t>
      </w:r>
      <w:r w:rsidR="002F6CC4">
        <w:t xml:space="preserve">of $302 million for the year. </w:t>
      </w:r>
    </w:p>
    <w:p w14:paraId="20AD0649" w14:textId="6DAD9CC6" w:rsidR="00241E29" w:rsidRPr="007A0BB2" w:rsidRDefault="002F6CC4" w:rsidP="00B8447A">
      <w:pPr>
        <w:spacing w:line="480" w:lineRule="auto"/>
        <w:ind w:firstLine="720"/>
      </w:pPr>
      <w:r>
        <w:t xml:space="preserve">The once </w:t>
      </w:r>
      <w:r w:rsidR="006F099C">
        <w:t>ambitious</w:t>
      </w:r>
      <w:r>
        <w:t xml:space="preserve"> company will be no more because it</w:t>
      </w:r>
      <w:r w:rsidR="00054E9D">
        <w:t>'</w:t>
      </w:r>
      <w:r>
        <w:t xml:space="preserve">s </w:t>
      </w:r>
      <w:r w:rsidR="00973F6F">
        <w:t xml:space="preserve">will </w:t>
      </w:r>
      <w:r>
        <w:t>not</w:t>
      </w:r>
      <w:r w:rsidR="00973F6F">
        <w:t xml:space="preserve"> be </w:t>
      </w:r>
      <w:r>
        <w:t>making any money now or in the future</w:t>
      </w:r>
      <w:r w:rsidR="006F099C">
        <w:t xml:space="preserve"> due to their high operational cost</w:t>
      </w:r>
      <w:r w:rsidR="00973F6F">
        <w:t>s</w:t>
      </w:r>
      <w:r w:rsidR="006F099C">
        <w:t xml:space="preserve"> and low grocery sales</w:t>
      </w:r>
      <w:r>
        <w:t xml:space="preserve">. </w:t>
      </w:r>
      <w:r w:rsidR="00F54281">
        <w:t>The stakeholders will be also heavily impacted. Shareholders will lose their investments. Employees will lose their jobs</w:t>
      </w:r>
      <w:r w:rsidR="006F099C">
        <w:t xml:space="preserve">. </w:t>
      </w:r>
      <w:r w:rsidR="00157AAA">
        <w:t xml:space="preserve">Louis </w:t>
      </w:r>
      <w:r w:rsidR="00B8447A">
        <w:t>Borders will be view as a failure</w:t>
      </w:r>
      <w:r w:rsidR="00876B39">
        <w:t xml:space="preserve">. Customers will </w:t>
      </w:r>
      <w:r w:rsidR="00D07471">
        <w:t>move the</w:t>
      </w:r>
      <w:r w:rsidR="00973F6F">
        <w:t>ir</w:t>
      </w:r>
      <w:r w:rsidR="00D07471">
        <w:t xml:space="preserve"> competitors.</w:t>
      </w:r>
      <w:r w:rsidR="00876B39">
        <w:t xml:space="preserve"> The company </w:t>
      </w:r>
      <w:r w:rsidR="00D07471">
        <w:t>will be no more.</w:t>
      </w:r>
    </w:p>
    <w:p w14:paraId="31BBFD8D" w14:textId="77777777" w:rsidR="007C1C7A" w:rsidRDefault="007C1C7A" w:rsidP="00267D9D">
      <w:pPr>
        <w:spacing w:line="480" w:lineRule="auto"/>
        <w:rPr>
          <w:b/>
          <w:bCs/>
          <w:sz w:val="32"/>
          <w:szCs w:val="32"/>
        </w:rPr>
      </w:pPr>
    </w:p>
    <w:p w14:paraId="1F623D7B" w14:textId="13FAE2DE" w:rsidR="007F6D0E" w:rsidRDefault="007F6D0E" w:rsidP="00267D9D">
      <w:pPr>
        <w:spacing w:line="480" w:lineRule="auto"/>
        <w:rPr>
          <w:b/>
          <w:bCs/>
          <w:sz w:val="32"/>
          <w:szCs w:val="32"/>
        </w:rPr>
      </w:pPr>
      <w:r w:rsidRPr="00A605EA">
        <w:rPr>
          <w:b/>
          <w:bCs/>
          <w:sz w:val="32"/>
          <w:szCs w:val="32"/>
        </w:rPr>
        <w:t>Alternatives</w:t>
      </w:r>
    </w:p>
    <w:p w14:paraId="1ADE0D8E" w14:textId="726AD811" w:rsidR="007C1C7A" w:rsidRDefault="001D75FE" w:rsidP="00267D9D">
      <w:pPr>
        <w:spacing w:line="480" w:lineRule="auto"/>
        <w:rPr>
          <w:sz w:val="28"/>
          <w:szCs w:val="28"/>
          <w:u w:val="single"/>
        </w:rPr>
      </w:pPr>
      <w:r w:rsidRPr="001D75FE">
        <w:rPr>
          <w:sz w:val="28"/>
          <w:szCs w:val="28"/>
          <w:u w:val="single"/>
        </w:rPr>
        <w:t xml:space="preserve">Exit the market </w:t>
      </w:r>
    </w:p>
    <w:p w14:paraId="07EFF09A" w14:textId="3864440D" w:rsidR="00F12898" w:rsidRDefault="005F55D8" w:rsidP="00BB2FD6">
      <w:pPr>
        <w:spacing w:line="480" w:lineRule="auto"/>
        <w:ind w:firstLine="720"/>
      </w:pPr>
      <w:r>
        <w:t xml:space="preserve">One of </w:t>
      </w:r>
      <w:r w:rsidR="00CC04FB" w:rsidRPr="00CC04FB">
        <w:t>Webvan’s weakness</w:t>
      </w:r>
      <w:r>
        <w:t xml:space="preserve"> </w:t>
      </w:r>
      <w:r w:rsidR="00CC5D80">
        <w:t>in</w:t>
      </w:r>
      <w:r>
        <w:t xml:space="preserve"> </w:t>
      </w:r>
      <w:r w:rsidR="00973F6F">
        <w:t xml:space="preserve">the </w:t>
      </w:r>
      <w:r w:rsidR="00CC5D80">
        <w:t>grocery shopping market</w:t>
      </w:r>
      <w:r w:rsidR="00CC04FB" w:rsidRPr="00CC04FB">
        <w:t xml:space="preserve"> lies in the </w:t>
      </w:r>
      <w:r w:rsidR="00D0411C" w:rsidRPr="00CC04FB">
        <w:t>customers’</w:t>
      </w:r>
      <w:r w:rsidR="00CC04FB" w:rsidRPr="00CC04FB">
        <w:t xml:space="preserve"> ability to either switch between using both online shopping and</w:t>
      </w:r>
      <w:r w:rsidR="00D0411C">
        <w:t xml:space="preserve"> </w:t>
      </w:r>
      <w:r w:rsidR="00CC04FB" w:rsidRPr="00D0411C">
        <w:t>brick and mortar shopping, which would lower the project revenues.</w:t>
      </w:r>
      <w:r w:rsidR="00932DEF">
        <w:t xml:space="preserve"> </w:t>
      </w:r>
      <w:r w:rsidR="004C6F76">
        <w:t>Its customers have a lot of options to choose</w:t>
      </w:r>
      <w:r w:rsidR="00916A34">
        <w:t xml:space="preserve"> from, this puts Webvan in a tough posit</w:t>
      </w:r>
      <w:r w:rsidR="008A155C">
        <w:t xml:space="preserve">ion as a struggling </w:t>
      </w:r>
      <w:r w:rsidR="00BB2FD6">
        <w:t xml:space="preserve">business. </w:t>
      </w:r>
    </w:p>
    <w:p w14:paraId="44E8D9AB" w14:textId="2B58DEBE" w:rsidR="008A67D9" w:rsidRDefault="00BB2FD6" w:rsidP="00CC04FB">
      <w:pPr>
        <w:spacing w:line="480" w:lineRule="auto"/>
      </w:pPr>
      <w:r>
        <w:tab/>
        <w:t xml:space="preserve">Webvan could exit the market to </w:t>
      </w:r>
      <w:r w:rsidR="008446E0">
        <w:t xml:space="preserve">prevent any further loss or waste of </w:t>
      </w:r>
      <w:r w:rsidR="004C34D2">
        <w:t>investment</w:t>
      </w:r>
      <w:r w:rsidR="008446E0">
        <w:t xml:space="preserve">. </w:t>
      </w:r>
      <w:r w:rsidR="00FC50E4">
        <w:t xml:space="preserve">The online grocery </w:t>
      </w:r>
      <w:r w:rsidR="004C34D2">
        <w:t>industry</w:t>
      </w:r>
      <w:r w:rsidR="00FC50E4">
        <w:t xml:space="preserve"> is relatively new and companies like Peapod</w:t>
      </w:r>
      <w:r w:rsidR="00B07062">
        <w:t>.com, netgrocer.com, e</w:t>
      </w:r>
      <w:r w:rsidR="00856AED">
        <w:t>grocer.com</w:t>
      </w:r>
      <w:r w:rsidR="00973F6F">
        <w:t>,</w:t>
      </w:r>
      <w:r w:rsidR="00856AED">
        <w:t xml:space="preserve"> and more are ready to compete with Webvan and </w:t>
      </w:r>
      <w:r w:rsidR="004C34D2">
        <w:t xml:space="preserve">capitalize </w:t>
      </w:r>
      <w:r w:rsidR="00E230DF">
        <w:t>on its potential. Webvan should cease all operation</w:t>
      </w:r>
      <w:r w:rsidR="00685386">
        <w:t xml:space="preserve">s, </w:t>
      </w:r>
      <w:r w:rsidR="00A56589" w:rsidRPr="00A56589">
        <w:t>liquidat</w:t>
      </w:r>
      <w:r w:rsidR="00282EEC">
        <w:t>e</w:t>
      </w:r>
      <w:r w:rsidR="00A56589" w:rsidRPr="00A56589">
        <w:t xml:space="preserve"> all assets</w:t>
      </w:r>
      <w:r w:rsidR="00973F6F">
        <w:t>,</w:t>
      </w:r>
      <w:r w:rsidR="00A56589">
        <w:t xml:space="preserve"> </w:t>
      </w:r>
      <w:r w:rsidR="00E230DF">
        <w:t>and shut down if its u</w:t>
      </w:r>
      <w:r w:rsidR="00DB489A">
        <w:t>nable to keep up with its competi</w:t>
      </w:r>
      <w:r w:rsidR="009B419A">
        <w:t>tors. The customers have more options to choose from and the invest</w:t>
      </w:r>
      <w:r w:rsidR="005362B5">
        <w:t>ors</w:t>
      </w:r>
      <w:r w:rsidR="009B419A">
        <w:t xml:space="preserve"> could save money</w:t>
      </w:r>
      <w:r w:rsidR="00E13D7E">
        <w:t xml:space="preserve"> on any further losses</w:t>
      </w:r>
      <w:r w:rsidR="007B288A">
        <w:t xml:space="preserve">. The employees will </w:t>
      </w:r>
      <w:r w:rsidR="003E2AEB">
        <w:t>have a find a new place to work</w:t>
      </w:r>
      <w:r w:rsidR="00D10832">
        <w:t>.</w:t>
      </w:r>
      <w:r w:rsidR="008A67D9">
        <w:t xml:space="preserve"> </w:t>
      </w:r>
    </w:p>
    <w:p w14:paraId="19CCFC72" w14:textId="5A8895D4" w:rsidR="00BB2FD6" w:rsidRPr="00D0411C" w:rsidRDefault="008A67D9" w:rsidP="00CC04FB">
      <w:pPr>
        <w:spacing w:line="480" w:lineRule="auto"/>
      </w:pPr>
      <w:r>
        <w:t xml:space="preserve"> </w:t>
      </w:r>
    </w:p>
    <w:p w14:paraId="19658453" w14:textId="09E35CC6" w:rsidR="009E2927" w:rsidRPr="001D75FE" w:rsidRDefault="00F12898" w:rsidP="00267D9D">
      <w:pPr>
        <w:spacing w:line="48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Buyout Options</w:t>
      </w:r>
    </w:p>
    <w:p w14:paraId="0A7CC537" w14:textId="684B4DB2" w:rsidR="005D0337" w:rsidRDefault="00D10832" w:rsidP="005D0337">
      <w:pPr>
        <w:spacing w:line="480" w:lineRule="auto"/>
        <w:ind w:firstLine="720"/>
      </w:pPr>
      <w:r>
        <w:t xml:space="preserve">Webvan is still </w:t>
      </w:r>
      <w:r w:rsidR="00BA6942">
        <w:t xml:space="preserve">relatively in the </w:t>
      </w:r>
      <w:r w:rsidR="007E159B">
        <w:t>industry</w:t>
      </w:r>
      <w:r w:rsidR="00BA6942">
        <w:t xml:space="preserve"> </w:t>
      </w:r>
      <w:r w:rsidR="007E159B">
        <w:t xml:space="preserve">with a lot of opportunities to consider. </w:t>
      </w:r>
      <w:r w:rsidR="00296091">
        <w:t>two</w:t>
      </w:r>
      <w:r w:rsidR="00126BC2">
        <w:t xml:space="preserve"> of the </w:t>
      </w:r>
      <w:r w:rsidR="0048100B">
        <w:t>opportunities</w:t>
      </w:r>
      <w:r w:rsidR="00126BC2">
        <w:t xml:space="preserve"> </w:t>
      </w:r>
      <w:r w:rsidR="00973F6F">
        <w:t>are</w:t>
      </w:r>
      <w:r w:rsidR="00126BC2">
        <w:t xml:space="preserve"> the ability to </w:t>
      </w:r>
      <w:r w:rsidR="00D76F3C">
        <w:t>s</w:t>
      </w:r>
      <w:r w:rsidR="00973F6F">
        <w:t>ell</w:t>
      </w:r>
      <w:r w:rsidR="00D76F3C">
        <w:t xml:space="preserve"> out to another organization</w:t>
      </w:r>
      <w:r w:rsidR="0048100B">
        <w:t xml:space="preserve"> or buy one of its competitors. </w:t>
      </w:r>
      <w:r w:rsidR="001F6902">
        <w:t>“</w:t>
      </w:r>
      <w:r w:rsidR="00F10821">
        <w:t>organizations are like organism</w:t>
      </w:r>
      <w:r w:rsidR="008B275C">
        <w:t>s, we must understand them and mana</w:t>
      </w:r>
      <w:r w:rsidR="00CB4D7B">
        <w:t xml:space="preserve">ging their need” (Morgan). </w:t>
      </w:r>
      <w:r w:rsidR="00D76F3C">
        <w:t xml:space="preserve">Webvan needs a </w:t>
      </w:r>
      <w:r w:rsidR="00635DBC">
        <w:t xml:space="preserve">brick and </w:t>
      </w:r>
      <w:r w:rsidR="0048100B">
        <w:t>mortar chain to strength</w:t>
      </w:r>
      <w:r w:rsidR="00973F6F">
        <w:t>en</w:t>
      </w:r>
      <w:r w:rsidR="0048100B">
        <w:t xml:space="preserve"> i</w:t>
      </w:r>
      <w:r w:rsidR="00F87C82">
        <w:t xml:space="preserve">ts </w:t>
      </w:r>
      <w:r w:rsidR="0048100B">
        <w:t>weakness</w:t>
      </w:r>
      <w:r w:rsidR="005D0337">
        <w:t xml:space="preserve">. </w:t>
      </w:r>
    </w:p>
    <w:p w14:paraId="684B9D31" w14:textId="77777777" w:rsidR="00BB1543" w:rsidRDefault="00BB1543" w:rsidP="005D0337">
      <w:pPr>
        <w:spacing w:line="480" w:lineRule="auto"/>
        <w:ind w:firstLine="720"/>
      </w:pPr>
    </w:p>
    <w:p w14:paraId="4CEB3603" w14:textId="77777777" w:rsidR="00BB1543" w:rsidRDefault="00BB1543" w:rsidP="005D0337">
      <w:pPr>
        <w:spacing w:line="480" w:lineRule="auto"/>
        <w:ind w:firstLine="720"/>
      </w:pPr>
    </w:p>
    <w:p w14:paraId="4E9252D1" w14:textId="4D9DADCB" w:rsidR="007C1C7A" w:rsidRDefault="005D0337" w:rsidP="009C118F">
      <w:pPr>
        <w:spacing w:line="480" w:lineRule="auto"/>
        <w:ind w:firstLine="720"/>
      </w:pPr>
      <w:r>
        <w:t xml:space="preserve">Webvan could partner with an established </w:t>
      </w:r>
      <w:r w:rsidR="00CB4D7B">
        <w:t>brick and mortar chain</w:t>
      </w:r>
      <w:r w:rsidR="00E53C0E">
        <w:t xml:space="preserve"> like </w:t>
      </w:r>
      <w:r w:rsidR="001D70BC">
        <w:t>K</w:t>
      </w:r>
      <w:r w:rsidR="00E53C0E">
        <w:t>roger</w:t>
      </w:r>
      <w:r w:rsidR="001D70BC">
        <w:t xml:space="preserve"> Co, Safeway Inc</w:t>
      </w:r>
      <w:r w:rsidR="00893026">
        <w:t>.</w:t>
      </w:r>
      <w:r w:rsidR="00306A14">
        <w:t>,</w:t>
      </w:r>
      <w:r w:rsidR="001D70BC">
        <w:t xml:space="preserve"> or Walmart</w:t>
      </w:r>
      <w:r w:rsidR="00CB4D7B">
        <w:t xml:space="preserve"> to </w:t>
      </w:r>
      <w:r w:rsidR="00BB1543">
        <w:t xml:space="preserve">help reduce operational </w:t>
      </w:r>
      <w:r w:rsidR="00223280">
        <w:t>costs and improve efficiency</w:t>
      </w:r>
      <w:r w:rsidR="00A7492F">
        <w:t>. This will</w:t>
      </w:r>
      <w:r w:rsidR="00E53C0E">
        <w:t xml:space="preserve"> </w:t>
      </w:r>
      <w:r w:rsidR="00AA09F1">
        <w:t>give Webvan</w:t>
      </w:r>
      <w:r w:rsidR="00893026">
        <w:t xml:space="preserve"> a bigger </w:t>
      </w:r>
      <w:r w:rsidR="00BC26E1">
        <w:t xml:space="preserve">share of the market and more bargaining right for suppliers. “Like </w:t>
      </w:r>
      <w:r w:rsidR="00944758">
        <w:t xml:space="preserve">organisms, certain species of </w:t>
      </w:r>
      <w:r w:rsidR="00306A14">
        <w:t xml:space="preserve">an </w:t>
      </w:r>
      <w:r w:rsidR="00944758">
        <w:t>organ</w:t>
      </w:r>
      <w:r w:rsidR="003B78AB">
        <w:t xml:space="preserve">ization are better “adapted” to specific environmental </w:t>
      </w:r>
      <w:r w:rsidR="009F69BB">
        <w:t>conditions</w:t>
      </w:r>
      <w:r w:rsidR="003B78AB">
        <w:t xml:space="preserve"> than other</w:t>
      </w:r>
      <w:r w:rsidR="009F69BB">
        <w:t>s” (Morgan)</w:t>
      </w:r>
      <w:r w:rsidR="00B6089D">
        <w:t xml:space="preserve"> </w:t>
      </w:r>
      <w:r w:rsidR="009C118F">
        <w:t>Webvan would eliminate some</w:t>
      </w:r>
      <w:r w:rsidR="00B25BCE">
        <w:t xml:space="preserve"> of its nearby</w:t>
      </w:r>
      <w:r w:rsidR="009C118F">
        <w:t xml:space="preserve"> competitors,</w:t>
      </w:r>
      <w:r w:rsidR="009C118F">
        <w:t xml:space="preserve"> </w:t>
      </w:r>
      <w:r w:rsidR="009C118F">
        <w:t>create more infrastructure, as well as tap into existing customer bases</w:t>
      </w:r>
      <w:r w:rsidR="00B25BCE">
        <w:t xml:space="preserve"> that </w:t>
      </w:r>
      <w:r w:rsidR="00F640F4">
        <w:t>belong to the brick and mortar chain</w:t>
      </w:r>
      <w:r w:rsidR="00026AB4">
        <w:t>s</w:t>
      </w:r>
      <w:r w:rsidR="00F640F4">
        <w:t>.</w:t>
      </w:r>
      <w:r w:rsidR="007560AC">
        <w:t xml:space="preserve"> </w:t>
      </w:r>
      <w:r w:rsidR="009025C2">
        <w:t xml:space="preserve">This could </w:t>
      </w:r>
      <w:r w:rsidR="002D3F2E">
        <w:t xml:space="preserve">create a shift in focus for </w:t>
      </w:r>
      <w:r w:rsidR="000F07B0">
        <w:t>Webvan</w:t>
      </w:r>
      <w:r w:rsidR="00843DDB">
        <w:t xml:space="preserve">. It </w:t>
      </w:r>
      <w:r w:rsidR="001135EA">
        <w:t>would</w:t>
      </w:r>
      <w:r w:rsidR="00A525E9">
        <w:t xml:space="preserve"> also</w:t>
      </w:r>
      <w:r w:rsidR="00843DDB">
        <w:t xml:space="preserve"> lead</w:t>
      </w:r>
      <w:r w:rsidR="00A525E9">
        <w:t xml:space="preserve"> to</w:t>
      </w:r>
      <w:r w:rsidR="00843DDB">
        <w:t xml:space="preserve"> a reconstruction </w:t>
      </w:r>
      <w:r w:rsidR="00A525E9">
        <w:t>of</w:t>
      </w:r>
      <w:r w:rsidR="00843DDB">
        <w:t xml:space="preserve"> the IT </w:t>
      </w:r>
      <w:r w:rsidR="00295825">
        <w:t>infrastructure</w:t>
      </w:r>
      <w:r w:rsidR="00295825">
        <w:t xml:space="preserve"> </w:t>
      </w:r>
      <w:r w:rsidR="0039423F">
        <w:t xml:space="preserve">with </w:t>
      </w:r>
      <w:r w:rsidR="00714569">
        <w:t>further</w:t>
      </w:r>
      <w:r w:rsidR="0039423F">
        <w:t xml:space="preserve"> investment</w:t>
      </w:r>
      <w:r w:rsidR="00295825">
        <w:t xml:space="preserve">s. </w:t>
      </w:r>
      <w:r w:rsidR="001135EA">
        <w:t>This option</w:t>
      </w:r>
      <w:r w:rsidR="00714569">
        <w:t xml:space="preserve"> will </w:t>
      </w:r>
      <w:r w:rsidR="00A525E9">
        <w:t>bring</w:t>
      </w:r>
      <w:r w:rsidR="00714569">
        <w:t xml:space="preserve"> p</w:t>
      </w:r>
      <w:r w:rsidR="00FC2A0D">
        <w:t>rofits</w:t>
      </w:r>
      <w:r w:rsidR="001135EA">
        <w:t xml:space="preserve"> and more customers </w:t>
      </w:r>
      <w:r w:rsidR="00FC2A0D">
        <w:t xml:space="preserve">if successful but </w:t>
      </w:r>
      <w:r w:rsidR="00A05233">
        <w:t>would very</w:t>
      </w:r>
      <w:r w:rsidR="00FC2A0D">
        <w:t xml:space="preserve"> </w:t>
      </w:r>
      <w:r w:rsidR="00A05233">
        <w:t xml:space="preserve">costly </w:t>
      </w:r>
      <w:r w:rsidR="001135EA">
        <w:t>if unsuccessful.</w:t>
      </w:r>
    </w:p>
    <w:p w14:paraId="2845E706" w14:textId="51D31B58" w:rsidR="009F69BB" w:rsidRPr="00D85D1D" w:rsidRDefault="009F69BB" w:rsidP="005D0337">
      <w:pPr>
        <w:spacing w:line="480" w:lineRule="auto"/>
        <w:ind w:firstLine="720"/>
      </w:pPr>
      <w:r>
        <w:t xml:space="preserve">Webvan </w:t>
      </w:r>
      <w:r w:rsidR="00993DCA">
        <w:t xml:space="preserve">could also get bought out by </w:t>
      </w:r>
      <w:r w:rsidR="00026AB4">
        <w:t xml:space="preserve">an </w:t>
      </w:r>
      <w:r w:rsidR="00993DCA">
        <w:t xml:space="preserve">established online </w:t>
      </w:r>
      <w:r w:rsidR="00BE7EED">
        <w:t>shipping company like Amazon</w:t>
      </w:r>
      <w:r w:rsidR="00D71B70">
        <w:t xml:space="preserve"> or a competitor in the online grocery </w:t>
      </w:r>
      <w:r w:rsidR="00C57378">
        <w:t>industry.</w:t>
      </w:r>
      <w:r w:rsidR="00BE7EED">
        <w:t xml:space="preserve"> </w:t>
      </w:r>
      <w:r w:rsidR="00687CBE">
        <w:t>This option</w:t>
      </w:r>
      <w:r w:rsidR="00BE7EED">
        <w:t xml:space="preserve"> is </w:t>
      </w:r>
      <w:r w:rsidR="009025C2">
        <w:t>le</w:t>
      </w:r>
      <w:r w:rsidR="00364F75">
        <w:t xml:space="preserve">ss </w:t>
      </w:r>
      <w:r w:rsidR="007253F1">
        <w:t>complicated compared</w:t>
      </w:r>
      <w:r w:rsidR="008F4EC6">
        <w:t xml:space="preserve"> to the last one</w:t>
      </w:r>
      <w:r w:rsidR="00271F7B">
        <w:t xml:space="preserve"> but very unlikely</w:t>
      </w:r>
      <w:r w:rsidR="00C57378">
        <w:t>.</w:t>
      </w:r>
      <w:r w:rsidR="007253F1">
        <w:t xml:space="preserve"> The</w:t>
      </w:r>
      <w:r w:rsidR="007253F1">
        <w:t xml:space="preserve"> new organization will have to handle the current issues and losses</w:t>
      </w:r>
      <w:r w:rsidR="007253F1">
        <w:t>.</w:t>
      </w:r>
      <w:r w:rsidR="00C57378">
        <w:t xml:space="preserve"> </w:t>
      </w:r>
      <w:r w:rsidR="00D514D6">
        <w:t xml:space="preserve">Webvan </w:t>
      </w:r>
      <w:r w:rsidR="0011584A">
        <w:t xml:space="preserve">will have more </w:t>
      </w:r>
      <w:r w:rsidR="0087587D">
        <w:t>assets</w:t>
      </w:r>
      <w:r w:rsidR="0011584A">
        <w:t xml:space="preserve"> to capitalize upon</w:t>
      </w:r>
      <w:r w:rsidR="00271F7B">
        <w:t xml:space="preserve"> </w:t>
      </w:r>
      <w:r w:rsidR="007D0A73">
        <w:t>this option</w:t>
      </w:r>
      <w:r w:rsidR="0011584A">
        <w:t>.</w:t>
      </w:r>
      <w:r w:rsidR="007253F1">
        <w:t xml:space="preserve"> </w:t>
      </w:r>
      <w:r w:rsidR="00A401BD">
        <w:t xml:space="preserve">This will allow borders to eliminate his risk in the </w:t>
      </w:r>
      <w:r w:rsidR="00271F7B">
        <w:t xml:space="preserve">company, </w:t>
      </w:r>
      <w:r w:rsidR="00FB0EC4">
        <w:t xml:space="preserve">allowing the </w:t>
      </w:r>
      <w:r w:rsidR="007D0A73">
        <w:t>new organization to capitalize on the assets.</w:t>
      </w:r>
    </w:p>
    <w:p w14:paraId="4D70DC3A" w14:textId="06D5E2E3" w:rsidR="001D239D" w:rsidRDefault="001D239D" w:rsidP="00267D9D">
      <w:pPr>
        <w:spacing w:line="480" w:lineRule="auto"/>
        <w:rPr>
          <w:sz w:val="44"/>
          <w:szCs w:val="44"/>
          <w:u w:val="single"/>
        </w:rPr>
      </w:pPr>
      <w:r w:rsidRPr="00A605EA">
        <w:rPr>
          <w:sz w:val="44"/>
          <w:szCs w:val="44"/>
          <w:u w:val="single"/>
        </w:rPr>
        <w:t>Recommendation</w:t>
      </w:r>
    </w:p>
    <w:p w14:paraId="55FB25A0" w14:textId="29B7B2B5" w:rsidR="00CB46B9" w:rsidRDefault="00025527" w:rsidP="00B15E81">
      <w:pPr>
        <w:spacing w:line="480" w:lineRule="auto"/>
        <w:ind w:firstLine="720"/>
      </w:pPr>
      <w:r>
        <w:t>My recom</w:t>
      </w:r>
      <w:r w:rsidR="00777DF5">
        <w:t xml:space="preserve">mendation will be </w:t>
      </w:r>
      <w:r w:rsidR="00026AB4">
        <w:t>to liquidate</w:t>
      </w:r>
      <w:r w:rsidR="00B15E81">
        <w:t xml:space="preserve"> all</w:t>
      </w:r>
      <w:r w:rsidR="00777DF5">
        <w:t xml:space="preserve"> </w:t>
      </w:r>
      <w:r w:rsidR="00E56374">
        <w:t>assets</w:t>
      </w:r>
      <w:r w:rsidR="00777DF5">
        <w:t xml:space="preserve"> and exit the market. This is</w:t>
      </w:r>
      <w:r w:rsidR="00C36246">
        <w:t xml:space="preserve"> the best option for Webvan. It</w:t>
      </w:r>
      <w:r w:rsidR="00EA3A32">
        <w:t xml:space="preserve"> will</w:t>
      </w:r>
      <w:r w:rsidR="00026AB4">
        <w:t xml:space="preserve"> be</w:t>
      </w:r>
      <w:r w:rsidR="0036554D">
        <w:t xml:space="preserve"> a</w:t>
      </w:r>
      <w:r w:rsidR="00026AB4">
        <w:t xml:space="preserve"> </w:t>
      </w:r>
      <w:r w:rsidR="00C36246">
        <w:t xml:space="preserve">tough </w:t>
      </w:r>
      <w:r w:rsidR="009E2919">
        <w:t>decision</w:t>
      </w:r>
      <w:r w:rsidR="00EA3A32">
        <w:t xml:space="preserve"> for Borders</w:t>
      </w:r>
      <w:r w:rsidR="008A52B5">
        <w:t xml:space="preserve"> and the shareholders</w:t>
      </w:r>
      <w:r w:rsidR="00EA3A32">
        <w:t xml:space="preserve"> make </w:t>
      </w:r>
      <w:r w:rsidR="009E2919">
        <w:t>but it will help the</w:t>
      </w:r>
      <w:r w:rsidR="00026AB4">
        <w:t>m</w:t>
      </w:r>
      <w:r w:rsidR="009E2919">
        <w:t xml:space="preserve"> prevent further loss</w:t>
      </w:r>
      <w:r w:rsidR="00E56374">
        <w:t>es</w:t>
      </w:r>
      <w:r w:rsidR="00EA3A32">
        <w:t xml:space="preserve"> and </w:t>
      </w:r>
      <w:r w:rsidR="00603FC5">
        <w:t>risks</w:t>
      </w:r>
      <w:r w:rsidR="00E56374">
        <w:t xml:space="preserve">. </w:t>
      </w:r>
      <w:r w:rsidR="005F5D31">
        <w:t xml:space="preserve">Webvan is not </w:t>
      </w:r>
      <w:r w:rsidR="0036554D">
        <w:t xml:space="preserve">a </w:t>
      </w:r>
      <w:r w:rsidR="005F5D31">
        <w:t>successful</w:t>
      </w:r>
      <w:r w:rsidR="00D55E4F">
        <w:t xml:space="preserve"> company</w:t>
      </w:r>
      <w:r w:rsidR="00C00D8B">
        <w:t xml:space="preserve"> and forecast </w:t>
      </w:r>
      <w:r w:rsidR="0036554D">
        <w:t>is</w:t>
      </w:r>
      <w:r w:rsidR="00C00D8B">
        <w:t xml:space="preserve"> predic</w:t>
      </w:r>
      <w:r w:rsidR="00C61F95">
        <w:t>t</w:t>
      </w:r>
      <w:r w:rsidR="0036554D">
        <w:t>ing</w:t>
      </w:r>
      <w:r w:rsidR="008A52B5">
        <w:t xml:space="preserve"> </w:t>
      </w:r>
      <w:r w:rsidR="00A003C0">
        <w:t>its</w:t>
      </w:r>
      <w:r w:rsidR="00C61F95">
        <w:t xml:space="preserve"> situation will continue to get worse.</w:t>
      </w:r>
      <w:r w:rsidR="00A714A4">
        <w:t xml:space="preserve"> </w:t>
      </w:r>
      <w:r w:rsidR="009332DE">
        <w:t xml:space="preserve">Grocery </w:t>
      </w:r>
      <w:r w:rsidR="00A714A4">
        <w:lastRenderedPageBreak/>
        <w:t>Experts</w:t>
      </w:r>
      <w:r w:rsidR="009332DE">
        <w:t xml:space="preserve"> and Analysts </w:t>
      </w:r>
      <w:r w:rsidR="00A714A4">
        <w:t>were</w:t>
      </w:r>
      <w:r w:rsidR="009332DE">
        <w:t xml:space="preserve"> also</w:t>
      </w:r>
      <w:r w:rsidR="00A714A4">
        <w:t xml:space="preserve"> unsure about the growth </w:t>
      </w:r>
      <w:r w:rsidR="00B171B2">
        <w:t xml:space="preserve">potential in the online grocery </w:t>
      </w:r>
      <w:r w:rsidR="00D55E4F">
        <w:t xml:space="preserve">market. </w:t>
      </w:r>
      <w:r w:rsidR="00B15E81">
        <w:t xml:space="preserve"> </w:t>
      </w:r>
    </w:p>
    <w:p w14:paraId="566DDCA7" w14:textId="074F82B4" w:rsidR="00025527" w:rsidRDefault="00C61F95" w:rsidP="00D55E4F">
      <w:pPr>
        <w:spacing w:line="480" w:lineRule="auto"/>
        <w:ind w:firstLine="720"/>
      </w:pPr>
      <w:r>
        <w:t xml:space="preserve"> </w:t>
      </w:r>
      <w:r w:rsidR="00B15E81">
        <w:t>Additionally, of the 53.5</w:t>
      </w:r>
      <w:r w:rsidR="00B15E81">
        <w:t xml:space="preserve"> </w:t>
      </w:r>
      <w:r w:rsidR="00B15E81">
        <w:t>million people who were online in the United States, only 435,000 ever purchased food online.</w:t>
      </w:r>
      <w:r w:rsidR="00B15E81">
        <w:t xml:space="preserve"> </w:t>
      </w:r>
      <w:r w:rsidR="00B15E81">
        <w:t>This number represented less than 1 percent of the 14.5 million users who had made purchases</w:t>
      </w:r>
      <w:r w:rsidR="00B15E81">
        <w:t xml:space="preserve"> </w:t>
      </w:r>
      <w:r w:rsidR="00B15E81">
        <w:t>online” (Afuah)</w:t>
      </w:r>
      <w:r w:rsidR="005F5D31">
        <w:t xml:space="preserve"> </w:t>
      </w:r>
      <w:r>
        <w:t>T</w:t>
      </w:r>
      <w:r w:rsidR="005F5D31">
        <w:t>he</w:t>
      </w:r>
      <w:r w:rsidR="00106E35">
        <w:t xml:space="preserve"> online </w:t>
      </w:r>
      <w:r w:rsidR="00EA3A32">
        <w:t>grocery</w:t>
      </w:r>
      <w:r w:rsidR="00106E35">
        <w:t xml:space="preserve"> shopping</w:t>
      </w:r>
      <w:r w:rsidR="005F5D31">
        <w:t xml:space="preserve"> market is</w:t>
      </w:r>
      <w:r>
        <w:t xml:space="preserve"> </w:t>
      </w:r>
      <w:r w:rsidR="00106E35">
        <w:t xml:space="preserve">very </w:t>
      </w:r>
      <w:r w:rsidR="0050655A">
        <w:t>small</w:t>
      </w:r>
      <w:r w:rsidR="00106E35">
        <w:t xml:space="preserve"> compare</w:t>
      </w:r>
      <w:r w:rsidR="00603FC5">
        <w:t>d</w:t>
      </w:r>
      <w:r w:rsidR="00106E35">
        <w:t xml:space="preserve"> to traditional grocery shopping</w:t>
      </w:r>
      <w:r w:rsidR="00F067CC">
        <w:t xml:space="preserve"> and very </w:t>
      </w:r>
      <w:r w:rsidR="00B15E81">
        <w:t>competitive</w:t>
      </w:r>
      <w:r w:rsidR="003B0176">
        <w:t>,</w:t>
      </w:r>
      <w:r w:rsidR="00E23484">
        <w:t xml:space="preserve"> so </w:t>
      </w:r>
      <w:r w:rsidR="004E2612">
        <w:t>it</w:t>
      </w:r>
      <w:r w:rsidR="00E23484">
        <w:t xml:space="preserve"> will</w:t>
      </w:r>
      <w:r w:rsidR="00F067CC">
        <w:t xml:space="preserve"> hard to make profits </w:t>
      </w:r>
      <w:r w:rsidR="0050655A">
        <w:t>despite all the massive investments</w:t>
      </w:r>
      <w:r w:rsidR="00B15E81">
        <w:t xml:space="preserve">. </w:t>
      </w:r>
    </w:p>
    <w:p w14:paraId="56FAF113" w14:textId="468FAAB1" w:rsidR="00D55E4F" w:rsidRDefault="006A4AEF" w:rsidP="00D55E4F">
      <w:pPr>
        <w:spacing w:line="480" w:lineRule="auto"/>
        <w:ind w:firstLine="720"/>
      </w:pPr>
      <w:r>
        <w:t xml:space="preserve"> </w:t>
      </w:r>
      <w:r w:rsidR="00FF19E0">
        <w:t>Webvan is invest</w:t>
      </w:r>
      <w:r w:rsidR="00AA4FF3">
        <w:t>ing</w:t>
      </w:r>
      <w:r w:rsidR="00A003C0">
        <w:t xml:space="preserve"> high amounts of</w:t>
      </w:r>
      <w:r w:rsidR="00AA4FF3">
        <w:t xml:space="preserve"> </w:t>
      </w:r>
      <w:r w:rsidR="00FF19E0">
        <w:t>money in</w:t>
      </w:r>
      <w:r w:rsidR="0033313F">
        <w:t>to</w:t>
      </w:r>
      <w:r w:rsidR="00FF19E0">
        <w:t xml:space="preserve"> a market</w:t>
      </w:r>
      <w:r w:rsidR="00AA4FF3">
        <w:t xml:space="preserve"> that barely influencing in the grocery shopping </w:t>
      </w:r>
      <w:r w:rsidR="004654DE">
        <w:t xml:space="preserve">industry, this should be a great reason for them to exit and prevent </w:t>
      </w:r>
      <w:r w:rsidR="005C6EB3">
        <w:t>further losses</w:t>
      </w:r>
      <w:r w:rsidR="004654DE">
        <w:t>. Webvan is a</w:t>
      </w:r>
      <w:r w:rsidR="005C6EB3">
        <w:t>nother</w:t>
      </w:r>
      <w:r w:rsidR="004654DE">
        <w:t xml:space="preserve"> </w:t>
      </w:r>
      <w:r w:rsidR="005C6EB3">
        <w:t>bankruptcy</w:t>
      </w:r>
      <w:r w:rsidR="005C6EB3">
        <w:t xml:space="preserve"> waiting t</w:t>
      </w:r>
      <w:r w:rsidR="00C5666A">
        <w:t>o happen</w:t>
      </w:r>
      <w:r w:rsidR="005415E0">
        <w:t xml:space="preserve"> if they don’t </w:t>
      </w:r>
      <w:r w:rsidR="00D55E4F">
        <w:t>exit</w:t>
      </w:r>
      <w:r w:rsidR="006D47C6">
        <w:t xml:space="preserve"> the market</w:t>
      </w:r>
      <w:r w:rsidR="00D55E4F">
        <w:t>.</w:t>
      </w:r>
      <w:r w:rsidR="005C6EB3">
        <w:t xml:space="preserve"> </w:t>
      </w:r>
      <w:r w:rsidR="00D55E4F">
        <w:t>The company</w:t>
      </w:r>
      <w:r w:rsidR="00CB4B3F">
        <w:t>’s</w:t>
      </w:r>
      <w:r w:rsidR="00D55E4F">
        <w:t xml:space="preserve"> foundation was poor with </w:t>
      </w:r>
      <w:r w:rsidR="006D47C6">
        <w:t xml:space="preserve">a </w:t>
      </w:r>
      <w:r w:rsidR="00D55E4F">
        <w:t>lack of profitable customers</w:t>
      </w:r>
      <w:r w:rsidR="004D1358">
        <w:t xml:space="preserve"> and it was facing </w:t>
      </w:r>
      <w:r w:rsidR="00733A90">
        <w:t>the</w:t>
      </w:r>
      <w:r w:rsidR="004D1358">
        <w:t xml:space="preserve"> tough challen</w:t>
      </w:r>
      <w:r w:rsidR="00A23746">
        <w:t>ge of developing the online grocery industry</w:t>
      </w:r>
      <w:r w:rsidR="00D55E4F">
        <w:t xml:space="preserve">. </w:t>
      </w:r>
    </w:p>
    <w:p w14:paraId="7289675F" w14:textId="73FF55FE" w:rsidR="00025527" w:rsidRDefault="00025527" w:rsidP="00267D9D">
      <w:pPr>
        <w:spacing w:line="480" w:lineRule="auto"/>
        <w:rPr>
          <w:b/>
          <w:bCs/>
          <w:sz w:val="32"/>
          <w:szCs w:val="32"/>
        </w:rPr>
      </w:pPr>
    </w:p>
    <w:p w14:paraId="1D546FC4" w14:textId="2B4A95D6" w:rsidR="00C02B6F" w:rsidRDefault="00C02B6F" w:rsidP="00267D9D">
      <w:pPr>
        <w:spacing w:line="480" w:lineRule="auto"/>
        <w:rPr>
          <w:b/>
          <w:bCs/>
          <w:sz w:val="32"/>
          <w:szCs w:val="32"/>
        </w:rPr>
      </w:pPr>
      <w:r w:rsidRPr="00C02B6F">
        <w:rPr>
          <w:b/>
          <w:bCs/>
          <w:sz w:val="32"/>
          <w:szCs w:val="32"/>
        </w:rPr>
        <w:t>Citations</w:t>
      </w:r>
    </w:p>
    <w:p w14:paraId="291A2E0A" w14:textId="051DD0EF" w:rsidR="005F0DB1" w:rsidRDefault="00FD5F29" w:rsidP="00FD5F29">
      <w:pPr>
        <w:spacing w:line="480" w:lineRule="auto"/>
      </w:pPr>
      <w:r>
        <w:t>Afuah, Allan, and Christopher L. Tucci. Internet Business Models and Strategies Text and Cases. 2nd ed. Boston: Irwin/McGraw-Hill, 2001. Print.</w:t>
      </w:r>
    </w:p>
    <w:p w14:paraId="63E516FF" w14:textId="1094278A" w:rsidR="00496C2F" w:rsidRDefault="00496C2F" w:rsidP="00FD5F29">
      <w:pPr>
        <w:spacing w:line="480" w:lineRule="auto"/>
      </w:pPr>
      <w:r>
        <w:t>"Porter's Five Forces</w:t>
      </w:r>
      <w:r>
        <w:t xml:space="preserve"> – Dr</w:t>
      </w:r>
      <w:r w:rsidR="00733A90">
        <w:t>.</w:t>
      </w:r>
      <w:r>
        <w:t xml:space="preserve"> Barker. Computer Information Systems</w:t>
      </w:r>
      <w:r w:rsidR="007C1C7A">
        <w:t>.</w:t>
      </w:r>
    </w:p>
    <w:p w14:paraId="5073A79F" w14:textId="596FD922" w:rsidR="00FE374E" w:rsidRDefault="00FE374E" w:rsidP="00FD5F29">
      <w:pPr>
        <w:spacing w:line="480" w:lineRule="auto"/>
      </w:pPr>
      <w:r>
        <w:t>Goldratt, Eliyahu M., and Jeff Cox. The Goal. N.p.: Gower, 1989</w:t>
      </w:r>
    </w:p>
    <w:p w14:paraId="418E30E5" w14:textId="65F5E1A9" w:rsidR="00FD5F29" w:rsidRPr="00C80B94" w:rsidRDefault="00C80B94" w:rsidP="00FD5F29">
      <w:pPr>
        <w:spacing w:line="480" w:lineRule="auto"/>
        <w:rPr>
          <w:sz w:val="32"/>
          <w:szCs w:val="32"/>
        </w:rPr>
      </w:pPr>
      <w:r w:rsidRPr="00C80B94">
        <w:rPr>
          <w:color w:val="000000"/>
          <w:shd w:val="clear" w:color="auto" w:fill="FFFFFF"/>
        </w:rPr>
        <w:t>Morgan, G</w:t>
      </w:r>
      <w:r>
        <w:rPr>
          <w:color w:val="000000"/>
          <w:shd w:val="clear" w:color="auto" w:fill="FFFFFF"/>
        </w:rPr>
        <w:t>areth</w:t>
      </w:r>
      <w:r w:rsidRPr="00C80B94">
        <w:rPr>
          <w:color w:val="000000"/>
          <w:shd w:val="clear" w:color="auto" w:fill="FFFFFF"/>
        </w:rPr>
        <w:t xml:space="preserve">. (2006). Images of Organization (Updated Edition). Thousand Oaks, CA: Sage </w:t>
      </w:r>
      <w:r w:rsidR="004E2612" w:rsidRPr="00C80B94">
        <w:rPr>
          <w:color w:val="000000"/>
          <w:shd w:val="clear" w:color="auto" w:fill="FFFFFF"/>
        </w:rPr>
        <w:t>Publications.</w:t>
      </w:r>
    </w:p>
    <w:p w14:paraId="4BA88491" w14:textId="77777777" w:rsidR="00FD5F29" w:rsidRDefault="00FD5F29" w:rsidP="00FD5F29">
      <w:pPr>
        <w:spacing w:line="480" w:lineRule="auto"/>
      </w:pPr>
    </w:p>
    <w:sectPr w:rsidR="00FD5F29" w:rsidSect="003C60BB">
      <w:headerReference w:type="default" r:id="rId13"/>
      <w:footerReference w:type="even" r:id="rId14"/>
      <w:footerReference w:type="default" r:id="rId15"/>
      <w:pgSz w:w="12240" w:h="15840" w:code="1"/>
      <w:pgMar w:top="990" w:right="1440" w:bottom="63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350BD" w14:textId="77777777" w:rsidR="00A30721" w:rsidRDefault="00A30721" w:rsidP="009B2968">
      <w:r>
        <w:separator/>
      </w:r>
    </w:p>
  </w:endnote>
  <w:endnote w:type="continuationSeparator" w:id="0">
    <w:p w14:paraId="3EDF0A5D" w14:textId="77777777" w:rsidR="00A30721" w:rsidRDefault="00A30721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82A031" w14:textId="77777777"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24872E9" w14:textId="77777777"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E6218" w14:textId="77777777" w:rsidR="009B2968" w:rsidRDefault="00E832AC" w:rsidP="00E832AC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A123DD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757F9" w14:textId="77777777" w:rsidR="00A30721" w:rsidRDefault="00A30721" w:rsidP="009B2968">
      <w:r>
        <w:separator/>
      </w:r>
    </w:p>
  </w:footnote>
  <w:footnote w:type="continuationSeparator" w:id="0">
    <w:p w14:paraId="1F44B283" w14:textId="77777777" w:rsidR="00A30721" w:rsidRDefault="00A30721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FCCF0" w14:textId="500DAA4E" w:rsidR="009B2968" w:rsidRPr="009B2968" w:rsidRDefault="009B2968" w:rsidP="00E832AC">
    <w:pPr>
      <w:pStyle w:val="Header"/>
    </w:pPr>
    <w:r w:rsidRPr="00E44B70">
      <w:rPr>
        <w:noProof/>
        <w:lang w:eastAsia="en-AU"/>
      </w:rPr>
      <mc:AlternateContent>
        <mc:Choice Requires="wps">
          <w:drawing>
            <wp:inline distT="0" distB="0" distL="0" distR="0" wp14:anchorId="078900BB" wp14:editId="2DEDB42A">
              <wp:extent cx="4970977" cy="45719"/>
              <wp:effectExtent l="0" t="0" r="0" b="5715"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970977" cy="4571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9F38555" id="Rectangle 5" o:spid="_x0000_s1026" alt="&quot;&quot;" style="width:391.4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t xml:space="preserve">      </w:t>
    </w:r>
    <w:r w:rsidR="00A30721">
      <w:t>Webvan Case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AE53CB"/>
    <w:multiLevelType w:val="hybridMultilevel"/>
    <w:tmpl w:val="9AD8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1MDU2MjY1MTQzNDNQ0lEKTi0uzszPAykwrAUAT2tTcCwAAAA="/>
  </w:docVars>
  <w:rsids>
    <w:rsidRoot w:val="00A30721"/>
    <w:rsid w:val="00002ABD"/>
    <w:rsid w:val="00002C81"/>
    <w:rsid w:val="000114EB"/>
    <w:rsid w:val="00021891"/>
    <w:rsid w:val="00025527"/>
    <w:rsid w:val="00026300"/>
    <w:rsid w:val="00026AB4"/>
    <w:rsid w:val="000359D1"/>
    <w:rsid w:val="00053A26"/>
    <w:rsid w:val="00054E9D"/>
    <w:rsid w:val="00071E3B"/>
    <w:rsid w:val="00075273"/>
    <w:rsid w:val="00086AFE"/>
    <w:rsid w:val="000A0500"/>
    <w:rsid w:val="000D6A00"/>
    <w:rsid w:val="000E443E"/>
    <w:rsid w:val="000F07B0"/>
    <w:rsid w:val="0010242D"/>
    <w:rsid w:val="0010422E"/>
    <w:rsid w:val="001055CC"/>
    <w:rsid w:val="00106E35"/>
    <w:rsid w:val="00110CAC"/>
    <w:rsid w:val="001135EA"/>
    <w:rsid w:val="0011584A"/>
    <w:rsid w:val="00126BC2"/>
    <w:rsid w:val="00151F4C"/>
    <w:rsid w:val="00156B70"/>
    <w:rsid w:val="00157AAA"/>
    <w:rsid w:val="00187632"/>
    <w:rsid w:val="0019795E"/>
    <w:rsid w:val="001B264E"/>
    <w:rsid w:val="001D1754"/>
    <w:rsid w:val="001D239D"/>
    <w:rsid w:val="001D390E"/>
    <w:rsid w:val="001D70BC"/>
    <w:rsid w:val="001D75FE"/>
    <w:rsid w:val="001E7E5C"/>
    <w:rsid w:val="001F6902"/>
    <w:rsid w:val="002011A9"/>
    <w:rsid w:val="00211CE6"/>
    <w:rsid w:val="002214A1"/>
    <w:rsid w:val="00223280"/>
    <w:rsid w:val="00223DB3"/>
    <w:rsid w:val="002366C9"/>
    <w:rsid w:val="00236D42"/>
    <w:rsid w:val="00241E29"/>
    <w:rsid w:val="002426F4"/>
    <w:rsid w:val="00252C6C"/>
    <w:rsid w:val="00267D9D"/>
    <w:rsid w:val="00271F7B"/>
    <w:rsid w:val="0027618D"/>
    <w:rsid w:val="00282EEC"/>
    <w:rsid w:val="002849BE"/>
    <w:rsid w:val="00295825"/>
    <w:rsid w:val="00296091"/>
    <w:rsid w:val="002A5A20"/>
    <w:rsid w:val="002B1D54"/>
    <w:rsid w:val="002C14FF"/>
    <w:rsid w:val="002C73DF"/>
    <w:rsid w:val="002D3F2E"/>
    <w:rsid w:val="002E39FB"/>
    <w:rsid w:val="002E7D70"/>
    <w:rsid w:val="002F67E3"/>
    <w:rsid w:val="002F6CC4"/>
    <w:rsid w:val="00306A14"/>
    <w:rsid w:val="0032505A"/>
    <w:rsid w:val="00325BF8"/>
    <w:rsid w:val="003279E3"/>
    <w:rsid w:val="00331B6C"/>
    <w:rsid w:val="0033313F"/>
    <w:rsid w:val="003461C3"/>
    <w:rsid w:val="00350C26"/>
    <w:rsid w:val="00356196"/>
    <w:rsid w:val="00356C6C"/>
    <w:rsid w:val="00364F75"/>
    <w:rsid w:val="0036554D"/>
    <w:rsid w:val="0038689C"/>
    <w:rsid w:val="003879FE"/>
    <w:rsid w:val="0039423F"/>
    <w:rsid w:val="003A7DA5"/>
    <w:rsid w:val="003B0176"/>
    <w:rsid w:val="003B78AB"/>
    <w:rsid w:val="003C60BB"/>
    <w:rsid w:val="003D6E83"/>
    <w:rsid w:val="003E17D8"/>
    <w:rsid w:val="003E2AEB"/>
    <w:rsid w:val="003E6AB7"/>
    <w:rsid w:val="004246E0"/>
    <w:rsid w:val="00440BA0"/>
    <w:rsid w:val="004630B8"/>
    <w:rsid w:val="004654DE"/>
    <w:rsid w:val="00470153"/>
    <w:rsid w:val="00472B51"/>
    <w:rsid w:val="0048100B"/>
    <w:rsid w:val="004870C2"/>
    <w:rsid w:val="00496C2F"/>
    <w:rsid w:val="004C34D2"/>
    <w:rsid w:val="004C3957"/>
    <w:rsid w:val="004C6F76"/>
    <w:rsid w:val="004D1358"/>
    <w:rsid w:val="004D2379"/>
    <w:rsid w:val="004D6CE0"/>
    <w:rsid w:val="004E2612"/>
    <w:rsid w:val="004F4F59"/>
    <w:rsid w:val="00502DC4"/>
    <w:rsid w:val="00505892"/>
    <w:rsid w:val="0050655A"/>
    <w:rsid w:val="0051239D"/>
    <w:rsid w:val="00524A65"/>
    <w:rsid w:val="00527EEF"/>
    <w:rsid w:val="00531F37"/>
    <w:rsid w:val="005362B5"/>
    <w:rsid w:val="005415E0"/>
    <w:rsid w:val="005526B1"/>
    <w:rsid w:val="00556E05"/>
    <w:rsid w:val="00581BA2"/>
    <w:rsid w:val="005840E1"/>
    <w:rsid w:val="00591C92"/>
    <w:rsid w:val="00594CE7"/>
    <w:rsid w:val="005A73F4"/>
    <w:rsid w:val="005B38E9"/>
    <w:rsid w:val="005B3C28"/>
    <w:rsid w:val="005C0918"/>
    <w:rsid w:val="005C6EB3"/>
    <w:rsid w:val="005D0337"/>
    <w:rsid w:val="005D0B33"/>
    <w:rsid w:val="005D7F58"/>
    <w:rsid w:val="005F0DB1"/>
    <w:rsid w:val="005F55D8"/>
    <w:rsid w:val="005F5D31"/>
    <w:rsid w:val="00603FC5"/>
    <w:rsid w:val="00604EFC"/>
    <w:rsid w:val="00605396"/>
    <w:rsid w:val="006112A5"/>
    <w:rsid w:val="00615019"/>
    <w:rsid w:val="0062764E"/>
    <w:rsid w:val="00635DBC"/>
    <w:rsid w:val="00640FDD"/>
    <w:rsid w:val="00643CAC"/>
    <w:rsid w:val="006523CF"/>
    <w:rsid w:val="00655206"/>
    <w:rsid w:val="00660A5F"/>
    <w:rsid w:val="006801BE"/>
    <w:rsid w:val="00685386"/>
    <w:rsid w:val="00685A7E"/>
    <w:rsid w:val="00687CBE"/>
    <w:rsid w:val="00694C34"/>
    <w:rsid w:val="006A4AEF"/>
    <w:rsid w:val="006A75FC"/>
    <w:rsid w:val="006B665D"/>
    <w:rsid w:val="006C60E6"/>
    <w:rsid w:val="006C6C71"/>
    <w:rsid w:val="006D33A7"/>
    <w:rsid w:val="006D47C6"/>
    <w:rsid w:val="006E32E2"/>
    <w:rsid w:val="006F099C"/>
    <w:rsid w:val="00712ED3"/>
    <w:rsid w:val="00714569"/>
    <w:rsid w:val="00717E1A"/>
    <w:rsid w:val="007253F1"/>
    <w:rsid w:val="00732EBB"/>
    <w:rsid w:val="00733A90"/>
    <w:rsid w:val="00753BF9"/>
    <w:rsid w:val="007560AC"/>
    <w:rsid w:val="00777DF5"/>
    <w:rsid w:val="00782B86"/>
    <w:rsid w:val="007831A2"/>
    <w:rsid w:val="00794BFE"/>
    <w:rsid w:val="007972E0"/>
    <w:rsid w:val="007A0BB2"/>
    <w:rsid w:val="007A21CD"/>
    <w:rsid w:val="007B288A"/>
    <w:rsid w:val="007B780A"/>
    <w:rsid w:val="007C1C7A"/>
    <w:rsid w:val="007D0A73"/>
    <w:rsid w:val="007D4889"/>
    <w:rsid w:val="007E159B"/>
    <w:rsid w:val="007E2279"/>
    <w:rsid w:val="007F46ED"/>
    <w:rsid w:val="007F6D0E"/>
    <w:rsid w:val="00807F98"/>
    <w:rsid w:val="00827F65"/>
    <w:rsid w:val="00843DDB"/>
    <w:rsid w:val="008446E0"/>
    <w:rsid w:val="00845811"/>
    <w:rsid w:val="00845E46"/>
    <w:rsid w:val="00856AED"/>
    <w:rsid w:val="00856B9A"/>
    <w:rsid w:val="00864D79"/>
    <w:rsid w:val="008667DD"/>
    <w:rsid w:val="008736EB"/>
    <w:rsid w:val="0087587D"/>
    <w:rsid w:val="00876B39"/>
    <w:rsid w:val="00891F8B"/>
    <w:rsid w:val="00893026"/>
    <w:rsid w:val="008A0E72"/>
    <w:rsid w:val="008A155C"/>
    <w:rsid w:val="008A52B5"/>
    <w:rsid w:val="008A67D9"/>
    <w:rsid w:val="008B275C"/>
    <w:rsid w:val="008B500E"/>
    <w:rsid w:val="008C343C"/>
    <w:rsid w:val="008C5D45"/>
    <w:rsid w:val="008D4878"/>
    <w:rsid w:val="008F47D6"/>
    <w:rsid w:val="008F4EC6"/>
    <w:rsid w:val="008F614A"/>
    <w:rsid w:val="00900487"/>
    <w:rsid w:val="009025C2"/>
    <w:rsid w:val="00916A34"/>
    <w:rsid w:val="00932DEF"/>
    <w:rsid w:val="009332DE"/>
    <w:rsid w:val="009428BB"/>
    <w:rsid w:val="00944758"/>
    <w:rsid w:val="00952F7D"/>
    <w:rsid w:val="009534D0"/>
    <w:rsid w:val="00954EC6"/>
    <w:rsid w:val="009565D4"/>
    <w:rsid w:val="0096376F"/>
    <w:rsid w:val="00973F6F"/>
    <w:rsid w:val="00977BDC"/>
    <w:rsid w:val="00992954"/>
    <w:rsid w:val="00993DCA"/>
    <w:rsid w:val="00997B99"/>
    <w:rsid w:val="009A380C"/>
    <w:rsid w:val="009A64DB"/>
    <w:rsid w:val="009B2968"/>
    <w:rsid w:val="009B2DE7"/>
    <w:rsid w:val="009B419A"/>
    <w:rsid w:val="009B52E8"/>
    <w:rsid w:val="009B72D4"/>
    <w:rsid w:val="009C118F"/>
    <w:rsid w:val="009C774F"/>
    <w:rsid w:val="009D4923"/>
    <w:rsid w:val="009E0FB7"/>
    <w:rsid w:val="009E2919"/>
    <w:rsid w:val="009E2927"/>
    <w:rsid w:val="009E3210"/>
    <w:rsid w:val="009E4096"/>
    <w:rsid w:val="009E4486"/>
    <w:rsid w:val="009E6667"/>
    <w:rsid w:val="009F69BB"/>
    <w:rsid w:val="00A003C0"/>
    <w:rsid w:val="00A01645"/>
    <w:rsid w:val="00A02151"/>
    <w:rsid w:val="00A05233"/>
    <w:rsid w:val="00A07DCE"/>
    <w:rsid w:val="00A123DD"/>
    <w:rsid w:val="00A23338"/>
    <w:rsid w:val="00A23746"/>
    <w:rsid w:val="00A245BD"/>
    <w:rsid w:val="00A30721"/>
    <w:rsid w:val="00A327E2"/>
    <w:rsid w:val="00A33B9B"/>
    <w:rsid w:val="00A36398"/>
    <w:rsid w:val="00A401BD"/>
    <w:rsid w:val="00A525E9"/>
    <w:rsid w:val="00A56589"/>
    <w:rsid w:val="00A602AF"/>
    <w:rsid w:val="00A605EA"/>
    <w:rsid w:val="00A64F96"/>
    <w:rsid w:val="00A714A4"/>
    <w:rsid w:val="00A7492F"/>
    <w:rsid w:val="00A7571D"/>
    <w:rsid w:val="00A9729E"/>
    <w:rsid w:val="00AA09F1"/>
    <w:rsid w:val="00AA3A61"/>
    <w:rsid w:val="00AA4FF3"/>
    <w:rsid w:val="00AB1B3E"/>
    <w:rsid w:val="00AB414A"/>
    <w:rsid w:val="00AB506A"/>
    <w:rsid w:val="00AC01C6"/>
    <w:rsid w:val="00AC431B"/>
    <w:rsid w:val="00AD3EB2"/>
    <w:rsid w:val="00AE10E3"/>
    <w:rsid w:val="00AE2317"/>
    <w:rsid w:val="00AF18A7"/>
    <w:rsid w:val="00AF22A4"/>
    <w:rsid w:val="00AF58FC"/>
    <w:rsid w:val="00B01D42"/>
    <w:rsid w:val="00B07062"/>
    <w:rsid w:val="00B15E81"/>
    <w:rsid w:val="00B171B2"/>
    <w:rsid w:val="00B25BCE"/>
    <w:rsid w:val="00B332B5"/>
    <w:rsid w:val="00B361D6"/>
    <w:rsid w:val="00B45879"/>
    <w:rsid w:val="00B47E44"/>
    <w:rsid w:val="00B51CC8"/>
    <w:rsid w:val="00B6089D"/>
    <w:rsid w:val="00B669A7"/>
    <w:rsid w:val="00B8447A"/>
    <w:rsid w:val="00BA31DE"/>
    <w:rsid w:val="00BA6942"/>
    <w:rsid w:val="00BA7123"/>
    <w:rsid w:val="00BA72E1"/>
    <w:rsid w:val="00BB1543"/>
    <w:rsid w:val="00BB2FD6"/>
    <w:rsid w:val="00BB3E08"/>
    <w:rsid w:val="00BB6B64"/>
    <w:rsid w:val="00BC0F6C"/>
    <w:rsid w:val="00BC19D7"/>
    <w:rsid w:val="00BC26E1"/>
    <w:rsid w:val="00BD5A0B"/>
    <w:rsid w:val="00BD5B6C"/>
    <w:rsid w:val="00BD5FAE"/>
    <w:rsid w:val="00BD6531"/>
    <w:rsid w:val="00BE7EED"/>
    <w:rsid w:val="00C00D8B"/>
    <w:rsid w:val="00C012BD"/>
    <w:rsid w:val="00C012F3"/>
    <w:rsid w:val="00C02B6F"/>
    <w:rsid w:val="00C12C10"/>
    <w:rsid w:val="00C3007A"/>
    <w:rsid w:val="00C36246"/>
    <w:rsid w:val="00C40C26"/>
    <w:rsid w:val="00C5666A"/>
    <w:rsid w:val="00C57378"/>
    <w:rsid w:val="00C60F98"/>
    <w:rsid w:val="00C61F95"/>
    <w:rsid w:val="00C64C18"/>
    <w:rsid w:val="00C80B94"/>
    <w:rsid w:val="00C819C5"/>
    <w:rsid w:val="00C95220"/>
    <w:rsid w:val="00CB46B9"/>
    <w:rsid w:val="00CB4B3F"/>
    <w:rsid w:val="00CB4D7B"/>
    <w:rsid w:val="00CC04FB"/>
    <w:rsid w:val="00CC47CF"/>
    <w:rsid w:val="00CC5D80"/>
    <w:rsid w:val="00CE3928"/>
    <w:rsid w:val="00CF1A3A"/>
    <w:rsid w:val="00CF5148"/>
    <w:rsid w:val="00D0411C"/>
    <w:rsid w:val="00D07471"/>
    <w:rsid w:val="00D10832"/>
    <w:rsid w:val="00D213CE"/>
    <w:rsid w:val="00D5053A"/>
    <w:rsid w:val="00D514D6"/>
    <w:rsid w:val="00D517CD"/>
    <w:rsid w:val="00D55E0F"/>
    <w:rsid w:val="00D55E4F"/>
    <w:rsid w:val="00D607BD"/>
    <w:rsid w:val="00D70A09"/>
    <w:rsid w:val="00D71B70"/>
    <w:rsid w:val="00D76F3C"/>
    <w:rsid w:val="00D85D1D"/>
    <w:rsid w:val="00DB489A"/>
    <w:rsid w:val="00DC1E78"/>
    <w:rsid w:val="00DC4962"/>
    <w:rsid w:val="00DC53E1"/>
    <w:rsid w:val="00DD2774"/>
    <w:rsid w:val="00DD7AD8"/>
    <w:rsid w:val="00DF549C"/>
    <w:rsid w:val="00E13D7E"/>
    <w:rsid w:val="00E230DF"/>
    <w:rsid w:val="00E23484"/>
    <w:rsid w:val="00E333FF"/>
    <w:rsid w:val="00E44B70"/>
    <w:rsid w:val="00E45F0C"/>
    <w:rsid w:val="00E533AF"/>
    <w:rsid w:val="00E53C0E"/>
    <w:rsid w:val="00E56374"/>
    <w:rsid w:val="00E60A43"/>
    <w:rsid w:val="00E752BA"/>
    <w:rsid w:val="00E832AC"/>
    <w:rsid w:val="00E90A6D"/>
    <w:rsid w:val="00E94336"/>
    <w:rsid w:val="00EA07C2"/>
    <w:rsid w:val="00EA3A32"/>
    <w:rsid w:val="00EA4214"/>
    <w:rsid w:val="00EA4A50"/>
    <w:rsid w:val="00EB1592"/>
    <w:rsid w:val="00EB6FA3"/>
    <w:rsid w:val="00EC3171"/>
    <w:rsid w:val="00ED20DA"/>
    <w:rsid w:val="00EF0ACF"/>
    <w:rsid w:val="00EF3496"/>
    <w:rsid w:val="00F067CC"/>
    <w:rsid w:val="00F10821"/>
    <w:rsid w:val="00F12898"/>
    <w:rsid w:val="00F2512E"/>
    <w:rsid w:val="00F275B7"/>
    <w:rsid w:val="00F4393B"/>
    <w:rsid w:val="00F44022"/>
    <w:rsid w:val="00F54281"/>
    <w:rsid w:val="00F614BF"/>
    <w:rsid w:val="00F640F4"/>
    <w:rsid w:val="00F65449"/>
    <w:rsid w:val="00F70865"/>
    <w:rsid w:val="00F76098"/>
    <w:rsid w:val="00F766FA"/>
    <w:rsid w:val="00F87C82"/>
    <w:rsid w:val="00FA6009"/>
    <w:rsid w:val="00FB0EC4"/>
    <w:rsid w:val="00FB10C7"/>
    <w:rsid w:val="00FC2934"/>
    <w:rsid w:val="00FC2A0D"/>
    <w:rsid w:val="00FC50E4"/>
    <w:rsid w:val="00FD5F29"/>
    <w:rsid w:val="00FE320A"/>
    <w:rsid w:val="00FE374E"/>
    <w:rsid w:val="00FF19E0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B0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E832AC"/>
    <w:rPr>
      <w:b/>
      <w:color w:val="E2B80F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styleId="ListParagraph">
    <w:name w:val="List Paragraph"/>
    <w:basedOn w:val="Normal"/>
    <w:uiPriority w:val="34"/>
    <w:semiHidden/>
    <w:qFormat/>
    <w:rsid w:val="0035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k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039510c-829f-4185-a4e9-feb63fd328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ED02686F8F443885306F92D30F9F5" ma:contentTypeVersion="12" ma:contentTypeDescription="Create a new document." ma:contentTypeScope="" ma:versionID="6f91e6d31d46e4943e0b09f3cbfbaf69">
  <xsd:schema xmlns:xsd="http://www.w3.org/2001/XMLSchema" xmlns:xs="http://www.w3.org/2001/XMLSchema" xmlns:p="http://schemas.microsoft.com/office/2006/metadata/properties" xmlns:ns3="8039510c-829f-4185-a4e9-feb63fd32896" xmlns:ns4="dcb01970-4b0e-43dd-9564-90dc23d31439" targetNamespace="http://schemas.microsoft.com/office/2006/metadata/properties" ma:root="true" ma:fieldsID="e5e6d2919a22c48e812a88de515364c4" ns3:_="" ns4:_="">
    <xsd:import namespace="8039510c-829f-4185-a4e9-feb63fd32896"/>
    <xsd:import namespace="dcb01970-4b0e-43dd-9564-90dc23d314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9510c-829f-4185-a4e9-feb63fd32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01970-4b0e-43dd-9564-90dc23d314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EF748-28BC-4AC6-852A-F36B080424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infopath/2007/PartnerControls"/>
    <ds:schemaRef ds:uri="http://www.w3.org/XML/1998/namespace"/>
    <ds:schemaRef ds:uri="8039510c-829f-4185-a4e9-feb63fd32896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dcb01970-4b0e-43dd-9564-90dc23d31439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27031C-97A8-4569-9445-B44D53A2D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9510c-829f-4185-a4e9-feb63fd32896"/>
    <ds:schemaRef ds:uri="dcb01970-4b0e-43dd-9564-90dc23d314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0</TotalTime>
  <Pages>9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2020-10-07T23:02:00Z</dcterms:created>
  <dcterms:modified xsi:type="dcterms:W3CDTF">2020-10-08T09:37:00Z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0x01010071CED02686F8F443885306F92D30F9F5</vt:lpwstr>
  </property>
</Properties>
</file>