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3158462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4944" w:type="pct"/>
            <w:jc w:val="center"/>
            <w:tblLook w:val="04A0" w:firstRow="1" w:lastRow="0" w:firstColumn="1" w:lastColumn="0" w:noHBand="0" w:noVBand="1"/>
          </w:tblPr>
          <w:tblGrid>
            <w:gridCol w:w="9464"/>
          </w:tblGrid>
          <w:tr w:rsidR="001212F1" w:rsidTr="001212F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F409724F45B74EC98A6E58616F67BF9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1212F1" w:rsidRDefault="00E049F6" w:rsidP="001212F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 xml:space="preserve">университет итмо                                                                                                                                           кафедра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вт</w:t>
                    </w:r>
                    <w:proofErr w:type="gramEnd"/>
                  </w:p>
                </w:tc>
              </w:sdtContent>
            </w:sdt>
          </w:tr>
          <w:tr w:rsidR="001212F1" w:rsidTr="001212F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80"/>
                </w:rPr>
                <w:alias w:val="Название"/>
                <w:id w:val="15524250"/>
                <w:placeholder>
                  <w:docPart w:val="6BC5647DB5C042B5A984E4D414053FB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212F1" w:rsidRDefault="00D54453" w:rsidP="00F6346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80"/>
                      </w:rPr>
                      <w:t>Лабораторная работа №3</w:t>
                    </w:r>
                    <w:r w:rsidR="00E049F6">
                      <w:rPr>
                        <w:rFonts w:asciiTheme="majorHAnsi" w:eastAsiaTheme="majorEastAsia" w:hAnsiTheme="majorHAnsi" w:cstheme="majorBidi"/>
                        <w:sz w:val="44"/>
                        <w:szCs w:val="80"/>
                      </w:rPr>
                      <w:t xml:space="preserve"> по дисциплине «Функциональная </w:t>
                    </w:r>
                    <w:proofErr w:type="spellStart"/>
                    <w:r w:rsidR="00E049F6">
                      <w:rPr>
                        <w:rFonts w:asciiTheme="majorHAnsi" w:eastAsiaTheme="majorEastAsia" w:hAnsiTheme="majorHAnsi" w:cstheme="majorBidi"/>
                        <w:sz w:val="44"/>
                        <w:szCs w:val="80"/>
                      </w:rPr>
                      <w:t>схемотехника</w:t>
                    </w:r>
                    <w:proofErr w:type="spellEnd"/>
                    <w:r w:rsidR="00E049F6">
                      <w:rPr>
                        <w:rFonts w:asciiTheme="majorHAnsi" w:eastAsiaTheme="majorEastAsia" w:hAnsiTheme="majorHAnsi" w:cstheme="majorBidi"/>
                        <w:sz w:val="44"/>
                        <w:szCs w:val="80"/>
                      </w:rPr>
                      <w:t>»</w:t>
                    </w:r>
                  </w:p>
                </w:tc>
              </w:sdtContent>
            </w:sdt>
          </w:tr>
          <w:tr w:rsidR="001212F1" w:rsidTr="00C849CE">
            <w:trPr>
              <w:trHeight w:val="489"/>
              <w:jc w:val="center"/>
            </w:trPr>
            <w:sdt>
              <w:sdtPr>
                <w:rPr>
                  <w:rFonts w:eastAsiaTheme="minorHAnsi"/>
                  <w:i/>
                  <w:sz w:val="32"/>
                  <w:lang w:eastAsia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212F1" w:rsidRDefault="00E049F6" w:rsidP="00D54453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eastAsiaTheme="minorHAnsi"/>
                        <w:i/>
                        <w:sz w:val="32"/>
                        <w:lang w:eastAsia="en-US"/>
                      </w:rPr>
                      <w:t>«</w:t>
                    </w:r>
                    <w:r w:rsidR="00D54453">
                      <w:rPr>
                        <w:rFonts w:eastAsiaTheme="minorHAnsi"/>
                        <w:i/>
                        <w:sz w:val="32"/>
                        <w:lang w:eastAsia="en-US"/>
                      </w:rPr>
                      <w:t>Триггеры и схемы последовательного типа</w:t>
                    </w:r>
                    <w:r>
                      <w:rPr>
                        <w:rFonts w:eastAsiaTheme="minorHAnsi"/>
                        <w:i/>
                        <w:sz w:val="32"/>
                        <w:lang w:eastAsia="en-US"/>
                      </w:rPr>
                      <w:t>»</w:t>
                    </w:r>
                  </w:p>
                </w:tc>
              </w:sdtContent>
            </w:sdt>
          </w:tr>
          <w:tr w:rsidR="001212F1" w:rsidTr="001212F1">
            <w:trPr>
              <w:trHeight w:val="1757"/>
              <w:jc w:val="center"/>
            </w:trPr>
            <w:tc>
              <w:tcPr>
                <w:tcW w:w="5000" w:type="pct"/>
                <w:vAlign w:val="center"/>
              </w:tcPr>
              <w:p w:rsidR="001212F1" w:rsidRPr="001212F1" w:rsidRDefault="001212F1" w:rsidP="001212F1">
                <w:pPr>
                  <w:pStyle w:val="a3"/>
                  <w:jc w:val="right"/>
                  <w:rPr>
                    <w:sz w:val="32"/>
                    <w:u w:val="single"/>
                  </w:rPr>
                </w:pPr>
                <w:r w:rsidRPr="001212F1">
                  <w:rPr>
                    <w:sz w:val="32"/>
                    <w:u w:val="single"/>
                  </w:rPr>
                  <w:t xml:space="preserve">Выполнили: </w:t>
                </w:r>
              </w:p>
              <w:p w:rsidR="001212F1" w:rsidRDefault="001212F1" w:rsidP="001212F1">
                <w:pPr>
                  <w:pStyle w:val="a3"/>
                  <w:jc w:val="right"/>
                </w:pPr>
                <w:r w:rsidRPr="001212F1">
                  <w:rPr>
                    <w:sz w:val="32"/>
                  </w:rPr>
                  <w:t>Орлова К</w:t>
                </w:r>
                <w:r>
                  <w:rPr>
                    <w:sz w:val="32"/>
                  </w:rPr>
                  <w:t xml:space="preserve">ристина </w:t>
                </w:r>
                <w:r w:rsidRPr="001212F1">
                  <w:rPr>
                    <w:sz w:val="32"/>
                  </w:rPr>
                  <w:t>А</w:t>
                </w:r>
                <w:r>
                  <w:rPr>
                    <w:sz w:val="32"/>
                  </w:rPr>
                  <w:t>лександровна</w:t>
                </w:r>
                <w:r w:rsidRPr="001212F1">
                  <w:rPr>
                    <w:sz w:val="32"/>
                  </w:rPr>
                  <w:br/>
                  <w:t>Л</w:t>
                </w:r>
                <w:r>
                  <w:rPr>
                    <w:sz w:val="32"/>
                  </w:rPr>
                  <w:t xml:space="preserve">алетина Екатерина </w:t>
                </w:r>
                <w:r w:rsidR="00A33C27">
                  <w:rPr>
                    <w:sz w:val="32"/>
                  </w:rPr>
                  <w:t>Александровна</w:t>
                </w:r>
              </w:p>
            </w:tc>
          </w:tr>
          <w:tr w:rsidR="001212F1" w:rsidTr="001212F1">
            <w:trPr>
              <w:trHeight w:val="1414"/>
              <w:jc w:val="center"/>
            </w:trPr>
            <w:tc>
              <w:tcPr>
                <w:tcW w:w="5000" w:type="pct"/>
                <w:vAlign w:val="center"/>
              </w:tcPr>
              <w:p w:rsidR="001212F1" w:rsidRPr="001212F1" w:rsidRDefault="001212F1" w:rsidP="001212F1">
                <w:pPr>
                  <w:pStyle w:val="a3"/>
                  <w:jc w:val="right"/>
                  <w:rPr>
                    <w:bCs/>
                  </w:rPr>
                </w:pPr>
                <w:r w:rsidRPr="001212F1">
                  <w:rPr>
                    <w:bCs/>
                    <w:sz w:val="32"/>
                    <w:u w:val="single"/>
                  </w:rPr>
                  <w:t>Преподаватель:</w:t>
                </w:r>
                <w:r w:rsidRPr="001212F1">
                  <w:rPr>
                    <w:bCs/>
                    <w:sz w:val="32"/>
                  </w:rPr>
                  <w:br/>
                  <w:t>Быковский Сергей Вячеславович</w:t>
                </w:r>
              </w:p>
            </w:tc>
          </w:tr>
          <w:tr w:rsidR="001212F1" w:rsidTr="001212F1">
            <w:trPr>
              <w:trHeight w:val="852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28"/>
                  </w:rPr>
                  <w:alias w:val="Дата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1212F1" w:rsidRDefault="00E049F6" w:rsidP="001212F1">
                    <w:pPr>
                      <w:pStyle w:val="a3"/>
                      <w:jc w:val="right"/>
                      <w:rPr>
                        <w:b/>
                        <w:bCs/>
                        <w:sz w:val="28"/>
                      </w:rPr>
                    </w:pPr>
                    <w:r>
                      <w:rPr>
                        <w:b/>
                        <w:bCs/>
                        <w:sz w:val="28"/>
                      </w:rPr>
                      <w:t>Группа: Р3202</w:t>
                    </w:r>
                  </w:p>
                </w:sdtContent>
              </w:sdt>
              <w:p w:rsidR="00C849CE" w:rsidRDefault="00C849CE" w:rsidP="001212F1">
                <w:pPr>
                  <w:pStyle w:val="a3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sz w:val="28"/>
                  </w:rPr>
                  <w:t>Вариант: 6</w:t>
                </w:r>
              </w:p>
            </w:tc>
          </w:tr>
        </w:tbl>
        <w:p w:rsidR="001212F1" w:rsidRDefault="001212F1"/>
        <w:p w:rsidR="001212F1" w:rsidRDefault="001212F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1212F1">
            <w:sdt>
              <w:sdtPr>
                <w:rPr>
                  <w:i/>
                  <w:sz w:val="24"/>
                </w:r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212F1" w:rsidRDefault="00E049F6" w:rsidP="001212F1">
                    <w:pPr>
                      <w:pStyle w:val="a3"/>
                      <w:jc w:val="center"/>
                    </w:pPr>
                    <w:r>
                      <w:rPr>
                        <w:i/>
                        <w:sz w:val="24"/>
                      </w:rPr>
                      <w:t>2018 г.</w:t>
                    </w:r>
                  </w:p>
                </w:tc>
              </w:sdtContent>
            </w:sdt>
          </w:tr>
        </w:tbl>
        <w:p w:rsidR="001212F1" w:rsidRDefault="001212F1"/>
        <w:p w:rsidR="00C849CE" w:rsidRPr="005A1D93" w:rsidRDefault="001212F1" w:rsidP="005A1D9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35196725"/>
        <w:docPartObj>
          <w:docPartGallery w:val="Table of Contents"/>
          <w:docPartUnique/>
        </w:docPartObj>
      </w:sdtPr>
      <w:sdtEndPr/>
      <w:sdtContent>
        <w:p w:rsidR="005A1D93" w:rsidRDefault="005A1D93" w:rsidP="005A1D93">
          <w:pPr>
            <w:pStyle w:val="af"/>
          </w:pPr>
          <w:r>
            <w:t>Оглавление</w:t>
          </w:r>
        </w:p>
        <w:p w:rsidR="00896382" w:rsidRDefault="005A1D93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95953" w:history="1">
            <w:r w:rsidR="00896382" w:rsidRPr="00406BE4">
              <w:rPr>
                <w:rStyle w:val="af0"/>
                <w:noProof/>
                <w:lang w:eastAsia="ru-RU"/>
              </w:rPr>
              <w:t>1.</w:t>
            </w:r>
            <w:r w:rsidR="00896382">
              <w:rPr>
                <w:rFonts w:eastAsiaTheme="minorEastAsia"/>
                <w:noProof/>
                <w:lang w:eastAsia="ru-RU"/>
              </w:rPr>
              <w:tab/>
            </w:r>
            <w:r w:rsidR="00896382" w:rsidRPr="00406BE4">
              <w:rPr>
                <w:rStyle w:val="af0"/>
                <w:noProof/>
              </w:rPr>
              <w:t>Построить схему синхронного триггера на вентилях согласно варианту задания.</w:t>
            </w:r>
            <w:r w:rsidR="00896382">
              <w:rPr>
                <w:noProof/>
                <w:webHidden/>
              </w:rPr>
              <w:tab/>
            </w:r>
            <w:r w:rsidR="00896382">
              <w:rPr>
                <w:noProof/>
                <w:webHidden/>
              </w:rPr>
              <w:fldChar w:fldCharType="begin"/>
            </w:r>
            <w:r w:rsidR="00896382">
              <w:rPr>
                <w:noProof/>
                <w:webHidden/>
              </w:rPr>
              <w:instrText xml:space="preserve"> PAGEREF _Toc510395953 \h </w:instrText>
            </w:r>
            <w:r w:rsidR="00896382">
              <w:rPr>
                <w:noProof/>
                <w:webHidden/>
              </w:rPr>
            </w:r>
            <w:r w:rsidR="00896382">
              <w:rPr>
                <w:noProof/>
                <w:webHidden/>
              </w:rPr>
              <w:fldChar w:fldCharType="separate"/>
            </w:r>
            <w:r w:rsidR="00896382">
              <w:rPr>
                <w:noProof/>
                <w:webHidden/>
              </w:rPr>
              <w:t>2</w:t>
            </w:r>
            <w:r w:rsidR="00896382">
              <w:rPr>
                <w:noProof/>
                <w:webHidden/>
              </w:rPr>
              <w:fldChar w:fldCharType="end"/>
            </w:r>
          </w:hyperlink>
        </w:p>
        <w:p w:rsidR="00896382" w:rsidRDefault="0089638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95954" w:history="1">
            <w:r w:rsidRPr="00406BE4">
              <w:rPr>
                <w:rStyle w:val="af0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6BE4">
              <w:rPr>
                <w:rStyle w:val="af0"/>
                <w:noProof/>
              </w:rPr>
              <w:t>В процессе моделирования определить временные характеристики работы триггера.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382" w:rsidRDefault="0089638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95956" w:history="1">
            <w:r w:rsidRPr="00406BE4">
              <w:rPr>
                <w:rStyle w:val="af0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6BE4">
              <w:rPr>
                <w:rStyle w:val="af0"/>
                <w:noProof/>
              </w:rPr>
              <w:t>Разработать синхронную последовательностную схему на базе заданного триггера. Триггер, работающий по уровню, рекомендуется заменять на аналогичный триггер, работающий по положительному фронту. Разрядность входной и выходной шин данных последовательностной схемы составляет 4 разряда.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382" w:rsidRDefault="00896382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395957" w:history="1">
            <w:r w:rsidRPr="00406BE4">
              <w:rPr>
                <w:rStyle w:val="af0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06BE4">
              <w:rPr>
                <w:rStyle w:val="af0"/>
                <w:noProof/>
              </w:rPr>
              <w:t>Провести моделирование разработанной последовательностной схемы и получить временные диаграммы, отражающие результаты работы схемы.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_Toc510395957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D93" w:rsidRDefault="005A1D93" w:rsidP="005A1D93">
          <w:r>
            <w:rPr>
              <w:b/>
              <w:bCs/>
            </w:rPr>
            <w:fldChar w:fldCharType="end"/>
          </w:r>
        </w:p>
      </w:sdtContent>
    </w:sdt>
    <w:p w:rsidR="005A1D93" w:rsidRDefault="005A1D93" w:rsidP="005A1D93">
      <w:pPr>
        <w:rPr>
          <w:sz w:val="28"/>
        </w:rPr>
      </w:pPr>
      <w:r>
        <w:rPr>
          <w:sz w:val="28"/>
        </w:rPr>
        <w:t xml:space="preserve"> </w:t>
      </w:r>
      <w:r w:rsidR="00C849CE">
        <w:rPr>
          <w:sz w:val="28"/>
        </w:rPr>
        <w:br w:type="page"/>
      </w:r>
      <w:bookmarkStart w:id="0" w:name="_GoBack"/>
      <w:bookmarkEnd w:id="0"/>
    </w:p>
    <w:p w:rsidR="00C849CE" w:rsidRDefault="00C849CE">
      <w:pPr>
        <w:rPr>
          <w:sz w:val="28"/>
        </w:rPr>
      </w:pPr>
    </w:p>
    <w:p w:rsidR="00C849CE" w:rsidRDefault="00C849CE" w:rsidP="00C849CE">
      <w:pPr>
        <w:rPr>
          <w:b/>
          <w:sz w:val="28"/>
        </w:rPr>
      </w:pPr>
      <w:r w:rsidRPr="00C849CE">
        <w:rPr>
          <w:b/>
          <w:sz w:val="28"/>
        </w:rPr>
        <w:t>Цели работы</w:t>
      </w:r>
    </w:p>
    <w:p w:rsidR="00C849CE" w:rsidRDefault="00C849CE" w:rsidP="00C849CE">
      <w:r>
        <w:t xml:space="preserve">∙ </w:t>
      </w:r>
      <w:r w:rsidR="00D54453">
        <w:t>Получить знания о структуре и принципах работы триггеров различных типов</w:t>
      </w:r>
    </w:p>
    <w:p w:rsidR="00C849CE" w:rsidRDefault="00C849CE" w:rsidP="00C849CE">
      <w:r>
        <w:t xml:space="preserve">∙ </w:t>
      </w:r>
      <w:r w:rsidR="00D54453">
        <w:t xml:space="preserve">Познакомиться с основами построения схем </w:t>
      </w:r>
      <w:proofErr w:type="spellStart"/>
      <w:r w:rsidR="00D54453">
        <w:t>последовательностного</w:t>
      </w:r>
      <w:proofErr w:type="spellEnd"/>
      <w:r w:rsidR="00D54453">
        <w:t xml:space="preserve"> типа на базе триггеров</w:t>
      </w:r>
    </w:p>
    <w:p w:rsidR="00C76BAC" w:rsidRDefault="00C76BAC" w:rsidP="00C76BAC">
      <w:pPr>
        <w:rPr>
          <w:b/>
          <w:sz w:val="28"/>
        </w:rPr>
      </w:pPr>
      <w:r>
        <w:rPr>
          <w:b/>
          <w:sz w:val="28"/>
        </w:rPr>
        <w:t>Содержание</w:t>
      </w:r>
    </w:p>
    <w:p w:rsidR="00D21807" w:rsidRDefault="00D54453" w:rsidP="00D54453">
      <w:pPr>
        <w:pStyle w:val="2"/>
        <w:numPr>
          <w:ilvl w:val="0"/>
          <w:numId w:val="4"/>
        </w:numPr>
        <w:rPr>
          <w:noProof/>
          <w:lang w:eastAsia="ru-RU"/>
        </w:rPr>
      </w:pPr>
      <w:bookmarkStart w:id="1" w:name="_Toc510395953"/>
      <w:r>
        <w:t>Построить схему синхронного триггера на вентилях согласно варианту задания.</w:t>
      </w:r>
      <w:bookmarkEnd w:id="1"/>
    </w:p>
    <w:p w:rsidR="00326085" w:rsidRDefault="00326085" w:rsidP="00C76BAC">
      <w:pPr>
        <w:rPr>
          <w:i/>
          <w:noProof/>
          <w:lang w:eastAsia="ru-RU"/>
        </w:rPr>
      </w:pPr>
    </w:p>
    <w:p w:rsidR="00790E5C" w:rsidRPr="00326085" w:rsidRDefault="00C76BAC" w:rsidP="00C76BAC">
      <w:pPr>
        <w:rPr>
          <w:i/>
          <w:noProof/>
          <w:lang w:eastAsia="ru-RU"/>
        </w:rPr>
      </w:pPr>
      <w:r w:rsidRPr="00C76BAC">
        <w:rPr>
          <w:i/>
          <w:noProof/>
          <w:lang w:eastAsia="ru-RU"/>
        </w:rPr>
        <w:t>«</w:t>
      </w:r>
      <w:r w:rsidR="00D54453">
        <w:rPr>
          <w:i/>
          <w:noProof/>
          <w:lang w:val="en-US" w:eastAsia="ru-RU"/>
        </w:rPr>
        <w:t>D</w:t>
      </w:r>
      <w:r w:rsidR="00D54453" w:rsidRPr="00D54453">
        <w:rPr>
          <w:i/>
          <w:noProof/>
          <w:lang w:eastAsia="ru-RU"/>
        </w:rPr>
        <w:t>-</w:t>
      </w:r>
      <w:r w:rsidR="00D54453">
        <w:rPr>
          <w:i/>
          <w:noProof/>
          <w:lang w:eastAsia="ru-RU"/>
        </w:rPr>
        <w:t>триггер по уровню на базе 2ИЛИ-НЕ»</w:t>
      </w:r>
    </w:p>
    <w:p w:rsidR="00D21807" w:rsidRPr="00C76BAC" w:rsidRDefault="00790E5C" w:rsidP="00C76BAC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CBD578" wp14:editId="183A96C4">
            <wp:extent cx="5798127" cy="3543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471" t="15768" r="20994" b="14108"/>
                    <a:stretch/>
                  </pic:blipFill>
                  <pic:spPr bwMode="auto">
                    <a:xfrm>
                      <a:off x="0" y="0"/>
                      <a:ext cx="5802480" cy="354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FE" w:rsidRDefault="00F671FE" w:rsidP="0050595C">
      <w:pPr>
        <w:jc w:val="center"/>
        <w:rPr>
          <w:noProof/>
          <w:lang w:eastAsia="ru-RU"/>
        </w:rPr>
      </w:pPr>
    </w:p>
    <w:p w:rsidR="00C76BAC" w:rsidRDefault="00C76BAC" w:rsidP="00C76BAC"/>
    <w:p w:rsidR="00F671FE" w:rsidRDefault="00790E5C" w:rsidP="00790E5C">
      <w:pPr>
        <w:pStyle w:val="2"/>
        <w:numPr>
          <w:ilvl w:val="0"/>
          <w:numId w:val="4"/>
        </w:numPr>
      </w:pPr>
      <w:bookmarkStart w:id="2" w:name="_Toc510395954"/>
      <w:r>
        <w:t>В процессе моделирования определить временные характеристики работы триггера.</w:t>
      </w:r>
      <w:bookmarkEnd w:id="2"/>
    </w:p>
    <w:p w:rsidR="00790E5C" w:rsidRDefault="00790E5C" w:rsidP="00790E5C"/>
    <w:p w:rsidR="00790E5C" w:rsidRDefault="00790E5C" w:rsidP="00790E5C"/>
    <w:p w:rsidR="00790E5C" w:rsidRDefault="00790E5C" w:rsidP="00790E5C"/>
    <w:p w:rsidR="00790E5C" w:rsidRDefault="00790E5C" w:rsidP="00790E5C"/>
    <w:p w:rsidR="00790E5C" w:rsidRDefault="00790E5C" w:rsidP="00790E5C"/>
    <w:p w:rsidR="00790E5C" w:rsidRDefault="00790E5C" w:rsidP="00790E5C">
      <w:pPr>
        <w:rPr>
          <w:noProof/>
          <w:lang w:eastAsia="ru-RU"/>
        </w:rPr>
      </w:pPr>
    </w:p>
    <w:p w:rsidR="00F671FE" w:rsidRDefault="00790E5C" w:rsidP="00790E5C">
      <w:pPr>
        <w:jc w:val="center"/>
      </w:pPr>
      <w:r>
        <w:rPr>
          <w:noProof/>
          <w:lang w:eastAsia="ru-RU"/>
        </w:rPr>
        <w:drawing>
          <wp:inline distT="0" distB="0" distL="0" distR="0" wp14:anchorId="4FF7385D" wp14:editId="5A3A1BDA">
            <wp:extent cx="4887886" cy="339436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704" t="16597" r="30681" b="15975"/>
                    <a:stretch/>
                  </pic:blipFill>
                  <pic:spPr bwMode="auto">
                    <a:xfrm>
                      <a:off x="0" y="0"/>
                      <a:ext cx="4891553" cy="339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E5C" w:rsidRDefault="00790E5C" w:rsidP="00F671FE">
      <w:pPr>
        <w:rPr>
          <w:noProof/>
          <w:lang w:eastAsia="ru-RU"/>
        </w:rPr>
      </w:pPr>
    </w:p>
    <w:p w:rsidR="00790E5C" w:rsidRDefault="00790E5C" w:rsidP="00790E5C">
      <w:pPr>
        <w:jc w:val="center"/>
      </w:pPr>
      <w:r>
        <w:rPr>
          <w:noProof/>
          <w:lang w:eastAsia="ru-RU"/>
        </w:rPr>
        <w:drawing>
          <wp:inline distT="0" distB="0" distL="0" distR="0" wp14:anchorId="325F89CB" wp14:editId="575236AA">
            <wp:extent cx="6177637" cy="283325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1826" b="6639"/>
                    <a:stretch/>
                  </pic:blipFill>
                  <pic:spPr bwMode="auto">
                    <a:xfrm>
                      <a:off x="0" y="0"/>
                      <a:ext cx="6187473" cy="2837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E5C" w:rsidRDefault="00790E5C" w:rsidP="00790E5C"/>
    <w:p w:rsidR="00790E5C" w:rsidRDefault="00790E5C" w:rsidP="00790E5C">
      <w:pPr>
        <w:rPr>
          <w:rFonts w:ascii="Georgia" w:hAnsi="Georgia"/>
          <w:color w:val="000000"/>
          <w:shd w:val="clear" w:color="auto" w:fill="FFFFFF"/>
          <w:lang w:val="en-US"/>
        </w:rPr>
      </w:pPr>
      <w:r>
        <w:t xml:space="preserve">• </w:t>
      </w:r>
      <w:r>
        <w:rPr>
          <w:rFonts w:ascii="Georgia" w:hAnsi="Georgia"/>
          <w:color w:val="000000"/>
          <w:shd w:val="clear" w:color="auto" w:fill="FFFFFF"/>
        </w:rPr>
        <w:t xml:space="preserve">Время </w:t>
      </w:r>
      <w:r>
        <w:rPr>
          <w:rFonts w:ascii="Georgia" w:hAnsi="Georgia"/>
          <w:color w:val="000000"/>
          <w:shd w:val="clear" w:color="auto" w:fill="FFFFFF"/>
        </w:rPr>
        <w:t>предустановки (</w:t>
      </w:r>
      <w:proofErr w:type="spellStart"/>
      <w:r w:rsidR="0025632F">
        <w:rPr>
          <w:rFonts w:ascii="Georgia" w:hAnsi="Georgia"/>
          <w:color w:val="000000"/>
          <w:shd w:val="clear" w:color="auto" w:fill="FFFFFF"/>
          <w:lang w:val="en-US"/>
        </w:rPr>
        <w:t>Tsu</w:t>
      </w:r>
      <w:proofErr w:type="spellEnd"/>
      <w:r>
        <w:rPr>
          <w:rFonts w:ascii="Georgia" w:hAnsi="Georgia"/>
          <w:color w:val="000000"/>
          <w:shd w:val="clear" w:color="auto" w:fill="FFFFFF"/>
        </w:rPr>
        <w:t>)</w:t>
      </w:r>
      <w:r>
        <w:rPr>
          <w:rFonts w:ascii="Georgia" w:hAnsi="Georgia"/>
          <w:color w:val="000000"/>
          <w:shd w:val="clear" w:color="auto" w:fill="FFFFFF"/>
        </w:rPr>
        <w:t xml:space="preserve"> — это интервал до поступления синхросигнала, в течение которого инфор</w:t>
      </w:r>
      <w:r>
        <w:rPr>
          <w:rFonts w:ascii="Georgia" w:hAnsi="Georgia"/>
          <w:color w:val="000000"/>
          <w:shd w:val="clear" w:color="auto" w:fill="FFFFFF"/>
        </w:rPr>
        <w:softHyphen/>
        <w:t>мационный сигнал должен оставаться неизменным</w:t>
      </w:r>
      <w:r w:rsidR="0025632F">
        <w:rPr>
          <w:rFonts w:ascii="Georgia" w:hAnsi="Georgia"/>
          <w:color w:val="000000"/>
          <w:shd w:val="clear" w:color="auto" w:fill="FFFFFF"/>
        </w:rPr>
        <w:t>. (</w:t>
      </w:r>
      <w:r w:rsidR="0025632F">
        <w:rPr>
          <w:rFonts w:ascii="Georgia" w:hAnsi="Georgia"/>
          <w:i/>
          <w:color w:val="000000"/>
          <w:shd w:val="clear" w:color="auto" w:fill="FFFFFF"/>
        </w:rPr>
        <w:t>0,</w:t>
      </w:r>
      <w:r w:rsidR="0025632F">
        <w:rPr>
          <w:rFonts w:ascii="Georgia" w:hAnsi="Georgia"/>
          <w:i/>
          <w:color w:val="000000"/>
          <w:shd w:val="clear" w:color="auto" w:fill="FFFFFF"/>
          <w:lang w:val="en-US"/>
        </w:rPr>
        <w:t>01</w:t>
      </w:r>
      <w:r w:rsidR="0025632F" w:rsidRPr="0025632F">
        <w:rPr>
          <w:rFonts w:ascii="Georgia" w:hAnsi="Georgia"/>
          <w:i/>
          <w:color w:val="000000"/>
          <w:shd w:val="clear" w:color="auto" w:fill="FFFFFF"/>
        </w:rPr>
        <w:t>2</w:t>
      </w:r>
      <w:r w:rsidR="0025632F" w:rsidRPr="0025632F">
        <w:rPr>
          <w:rFonts w:ascii="Georgia" w:hAnsi="Georgia"/>
          <w:i/>
          <w:color w:val="000000"/>
          <w:shd w:val="clear" w:color="auto" w:fill="FFFFFF"/>
          <w:lang w:val="en-US"/>
        </w:rPr>
        <w:t xml:space="preserve"> ns</w:t>
      </w:r>
      <w:r w:rsidR="0025632F">
        <w:rPr>
          <w:rFonts w:ascii="Georgia" w:hAnsi="Georgia"/>
          <w:color w:val="000000"/>
          <w:shd w:val="clear" w:color="auto" w:fill="FFFFFF"/>
        </w:rPr>
        <w:t>)</w:t>
      </w:r>
    </w:p>
    <w:p w:rsidR="0025632F" w:rsidRDefault="0025632F" w:rsidP="00790E5C">
      <w:pPr>
        <w:rPr>
          <w:rFonts w:ascii="Georgia" w:hAnsi="Georgia"/>
          <w:color w:val="000000"/>
          <w:shd w:val="clear" w:color="auto" w:fill="FFFFFF"/>
          <w:lang w:val="en-US"/>
        </w:rPr>
      </w:pPr>
      <w:r w:rsidRPr="0025632F">
        <w:rPr>
          <w:rFonts w:ascii="Georgia" w:hAnsi="Georgia"/>
          <w:color w:val="000000"/>
          <w:shd w:val="clear" w:color="auto" w:fill="FFFFFF"/>
        </w:rPr>
        <w:t xml:space="preserve">• </w:t>
      </w:r>
      <w:r>
        <w:rPr>
          <w:rFonts w:ascii="Georgia" w:hAnsi="Georgia"/>
          <w:color w:val="000000"/>
          <w:shd w:val="clear" w:color="auto" w:fill="FFFFFF"/>
        </w:rPr>
        <w:t>Время вы</w:t>
      </w:r>
      <w:r>
        <w:rPr>
          <w:rFonts w:ascii="Georgia" w:hAnsi="Georgia"/>
          <w:color w:val="000000"/>
          <w:shd w:val="clear" w:color="auto" w:fill="FFFFFF"/>
        </w:rPr>
        <w:t xml:space="preserve">держки </w:t>
      </w:r>
      <w:r w:rsidRPr="0025632F">
        <w:rPr>
          <w:rFonts w:ascii="Georgia" w:hAnsi="Georgia"/>
          <w:color w:val="000000"/>
          <w:shd w:val="clear" w:color="auto" w:fill="FFFFFF"/>
        </w:rPr>
        <w:t>(</w:t>
      </w:r>
      <w:proofErr w:type="spellStart"/>
      <w:r>
        <w:rPr>
          <w:rFonts w:ascii="Georgia" w:hAnsi="Georgia"/>
          <w:color w:val="000000"/>
          <w:shd w:val="clear" w:color="auto" w:fill="FFFFFF"/>
          <w:lang w:val="en-US"/>
        </w:rPr>
        <w:t>Th</w:t>
      </w:r>
      <w:proofErr w:type="spellEnd"/>
      <w:r w:rsidRPr="0025632F">
        <w:rPr>
          <w:rFonts w:ascii="Georgia" w:hAnsi="Georgia"/>
          <w:color w:val="000000"/>
          <w:shd w:val="clear" w:color="auto" w:fill="FFFFFF"/>
        </w:rPr>
        <w:t>)</w:t>
      </w:r>
      <w:r>
        <w:rPr>
          <w:rFonts w:ascii="Georgia" w:hAnsi="Georgia"/>
          <w:color w:val="000000"/>
          <w:shd w:val="clear" w:color="auto" w:fill="FFFFFF"/>
        </w:rPr>
        <w:t xml:space="preserve"> — это время после поступления синхросигнала, в течение ко</w:t>
      </w:r>
      <w:r>
        <w:rPr>
          <w:rFonts w:ascii="Georgia" w:hAnsi="Georgia"/>
          <w:color w:val="000000"/>
          <w:shd w:val="clear" w:color="auto" w:fill="FFFFFF"/>
        </w:rPr>
        <w:softHyphen/>
        <w:t>торого информационный сигнал должен оставаться неизменным.</w:t>
      </w:r>
      <w:r w:rsidRPr="0025632F">
        <w:rPr>
          <w:rFonts w:ascii="Georgia" w:hAnsi="Georgia"/>
          <w:color w:val="000000"/>
          <w:shd w:val="clear" w:color="auto" w:fill="FFFFFF"/>
        </w:rPr>
        <w:t xml:space="preserve"> (</w:t>
      </w:r>
      <w:r w:rsidRPr="0025632F">
        <w:rPr>
          <w:rFonts w:ascii="Georgia" w:hAnsi="Georgia"/>
          <w:i/>
          <w:color w:val="000000"/>
          <w:shd w:val="clear" w:color="auto" w:fill="FFFFFF"/>
          <w:lang w:val="en-US"/>
        </w:rPr>
        <w:t>0,01 ns</w:t>
      </w:r>
      <w:r>
        <w:rPr>
          <w:rFonts w:ascii="Georgia" w:hAnsi="Georgia"/>
          <w:color w:val="000000"/>
          <w:shd w:val="clear" w:color="auto" w:fill="FFFFFF"/>
          <w:lang w:val="en-US"/>
        </w:rPr>
        <w:t>)</w:t>
      </w:r>
    </w:p>
    <w:p w:rsidR="0025632F" w:rsidRDefault="0025632F" w:rsidP="00790E5C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  <w:lang w:val="en-US"/>
        </w:rPr>
        <w:t xml:space="preserve">• </w:t>
      </w:r>
      <w:r>
        <w:rPr>
          <w:rFonts w:ascii="Georgia" w:hAnsi="Georgia"/>
          <w:color w:val="000000"/>
          <w:shd w:val="clear" w:color="auto" w:fill="FFFFFF"/>
        </w:rPr>
        <w:t>Время переключения (</w:t>
      </w:r>
      <w:r w:rsidRPr="00264F73">
        <w:rPr>
          <w:rFonts w:ascii="Georgia" w:hAnsi="Georgia"/>
          <w:i/>
          <w:color w:val="000000"/>
          <w:shd w:val="clear" w:color="auto" w:fill="FFFFFF"/>
        </w:rPr>
        <w:t xml:space="preserve">0,175 </w:t>
      </w:r>
      <w:r w:rsidRPr="00264F73">
        <w:rPr>
          <w:rFonts w:ascii="Georgia" w:hAnsi="Georgia"/>
          <w:i/>
          <w:color w:val="000000"/>
          <w:shd w:val="clear" w:color="auto" w:fill="FFFFFF"/>
          <w:lang w:val="en-US"/>
        </w:rPr>
        <w:t>ns</w:t>
      </w:r>
      <w:r>
        <w:rPr>
          <w:rFonts w:ascii="Georgia" w:hAnsi="Georgia"/>
          <w:color w:val="000000"/>
          <w:shd w:val="clear" w:color="auto" w:fill="FFFFFF"/>
          <w:lang w:val="en-US"/>
        </w:rPr>
        <w:t>)</w:t>
      </w:r>
    </w:p>
    <w:p w:rsidR="00264F73" w:rsidRPr="00264F73" w:rsidRDefault="0025632F" w:rsidP="00264F73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• Максимальная частота, на которой смог бы работать разработанный триггер (</w:t>
      </w:r>
      <w:r w:rsidR="00264F73" w:rsidRPr="00264F73">
        <w:rPr>
          <w:rFonts w:ascii="Georgia" w:hAnsi="Georgia"/>
          <w:i/>
          <w:color w:val="000000"/>
          <w:shd w:val="clear" w:color="auto" w:fill="FFFFFF"/>
        </w:rPr>
        <w:t>1/0,175 = 5,7</w:t>
      </w:r>
      <w:r>
        <w:rPr>
          <w:rFonts w:ascii="Georgia" w:hAnsi="Georgia"/>
          <w:color w:val="000000"/>
          <w:shd w:val="clear" w:color="auto" w:fill="FFFFFF"/>
        </w:rPr>
        <w:t>)</w:t>
      </w:r>
    </w:p>
    <w:p w:rsidR="00264F73" w:rsidRPr="00264F73" w:rsidRDefault="0025632F" w:rsidP="00264F73">
      <w:pPr>
        <w:pStyle w:val="2"/>
      </w:pPr>
      <w:bookmarkStart w:id="3" w:name="_Toc510395955"/>
      <w:r>
        <w:rPr>
          <w:noProof/>
          <w:lang w:eastAsia="ru-RU"/>
        </w:rPr>
        <w:lastRenderedPageBreak/>
        <w:drawing>
          <wp:inline distT="0" distB="0" distL="0" distR="0" wp14:anchorId="2672F8F9" wp14:editId="6B96CB82">
            <wp:extent cx="5935972" cy="27432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1202" b="6639"/>
                    <a:stretch/>
                  </pic:blipFill>
                  <pic:spPr bwMode="auto">
                    <a:xfrm>
                      <a:off x="0" y="0"/>
                      <a:ext cx="5940425" cy="274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264F73" w:rsidRPr="00264F73" w:rsidRDefault="0025632F" w:rsidP="0025632F">
      <w:r>
        <w:rPr>
          <w:noProof/>
          <w:lang w:eastAsia="ru-RU"/>
        </w:rPr>
        <w:drawing>
          <wp:inline distT="0" distB="0" distL="0" distR="0" wp14:anchorId="2854FACD" wp14:editId="1FC8C052">
            <wp:extent cx="5935972" cy="2770909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0582" b="6431"/>
                    <a:stretch/>
                  </pic:blipFill>
                  <pic:spPr bwMode="auto">
                    <a:xfrm>
                      <a:off x="0" y="0"/>
                      <a:ext cx="5940425" cy="277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32F" w:rsidRPr="0025632F" w:rsidRDefault="0025632F" w:rsidP="002563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5E44E3" wp14:editId="4FDBD145">
            <wp:extent cx="5935972" cy="2757055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0582" b="6846"/>
                    <a:stretch/>
                  </pic:blipFill>
                  <pic:spPr bwMode="auto">
                    <a:xfrm>
                      <a:off x="0" y="0"/>
                      <a:ext cx="5940425" cy="2759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085" w:rsidRDefault="00264F73" w:rsidP="00326085">
      <w:pPr>
        <w:pStyle w:val="2"/>
        <w:numPr>
          <w:ilvl w:val="0"/>
          <w:numId w:val="4"/>
        </w:numPr>
      </w:pPr>
      <w:bookmarkStart w:id="4" w:name="_Toc510395956"/>
      <w:r>
        <w:lastRenderedPageBreak/>
        <w:t xml:space="preserve">Разработать синхронную </w:t>
      </w:r>
      <w:proofErr w:type="spellStart"/>
      <w:r>
        <w:t>последовательностну</w:t>
      </w:r>
      <w:r>
        <w:t>ю</w:t>
      </w:r>
      <w:proofErr w:type="spellEnd"/>
      <w:r>
        <w:t xml:space="preserve"> схему на базе заданного триг</w:t>
      </w:r>
      <w:r>
        <w:t xml:space="preserve">гера. Триггер, работающий по уровню, рекомендуется </w:t>
      </w:r>
      <w:proofErr w:type="gramStart"/>
      <w:r>
        <w:t>заменять на аналогичный</w:t>
      </w:r>
      <w:proofErr w:type="gramEnd"/>
      <w:r>
        <w:t xml:space="preserve"> триггер, работающий по положительному фр</w:t>
      </w:r>
      <w:r>
        <w:t>онту. Разрядность входной и вы</w:t>
      </w:r>
      <w:r>
        <w:t xml:space="preserve">ходной шин данных </w:t>
      </w:r>
      <w:proofErr w:type="spellStart"/>
      <w:r>
        <w:t>последовательностной</w:t>
      </w:r>
      <w:proofErr w:type="spellEnd"/>
      <w:r>
        <w:t xml:space="preserve"> схемы составляет 4 разряда.</w:t>
      </w:r>
      <w:bookmarkEnd w:id="4"/>
    </w:p>
    <w:p w:rsidR="00326085" w:rsidRDefault="00326085" w:rsidP="00326085"/>
    <w:p w:rsidR="00326085" w:rsidRDefault="00326085" w:rsidP="00326085">
      <w:r>
        <w:t>«</w:t>
      </w:r>
      <w:r w:rsidRPr="00326085">
        <w:rPr>
          <w:i/>
        </w:rPr>
        <w:t>Циклический сдвиговый регистр со сдвигом влево</w:t>
      </w:r>
      <w:r>
        <w:t>»</w:t>
      </w:r>
    </w:p>
    <w:p w:rsidR="00326085" w:rsidRPr="00326085" w:rsidRDefault="00326085" w:rsidP="00326085">
      <w:pPr>
        <w:jc w:val="center"/>
      </w:pPr>
      <w:r>
        <w:rPr>
          <w:noProof/>
          <w:lang w:eastAsia="ru-RU"/>
        </w:rPr>
        <w:drawing>
          <wp:inline distT="0" distB="0" distL="0" distR="0" wp14:anchorId="4ABC25FB" wp14:editId="4D3D094E">
            <wp:extent cx="4087091" cy="454258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6257" t="14108" r="34998" b="9336"/>
                    <a:stretch/>
                  </pic:blipFill>
                  <pic:spPr bwMode="auto">
                    <a:xfrm>
                      <a:off x="0" y="0"/>
                      <a:ext cx="4093619" cy="4549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807" w:rsidRDefault="00326085" w:rsidP="00326085">
      <w:pPr>
        <w:pStyle w:val="2"/>
        <w:numPr>
          <w:ilvl w:val="0"/>
          <w:numId w:val="4"/>
        </w:numPr>
      </w:pPr>
      <w:bookmarkStart w:id="5" w:name="_Toc510395957"/>
      <w:r>
        <w:t xml:space="preserve">Провести моделирование разработанной </w:t>
      </w:r>
      <w:proofErr w:type="spellStart"/>
      <w:r>
        <w:t>пос</w:t>
      </w:r>
      <w:r>
        <w:t>ледовательностной</w:t>
      </w:r>
      <w:proofErr w:type="spellEnd"/>
      <w:r>
        <w:t xml:space="preserve"> схемы и полу</w:t>
      </w:r>
      <w:r>
        <w:t>чить временные диаграммы, отражающие результаты работы схемы.</w:t>
      </w:r>
      <w:bookmarkEnd w:id="5"/>
    </w:p>
    <w:p w:rsidR="00326085" w:rsidRDefault="00326085" w:rsidP="00326085"/>
    <w:p w:rsidR="00326085" w:rsidRDefault="00326085" w:rsidP="00326085"/>
    <w:p w:rsidR="00326085" w:rsidRPr="00326085" w:rsidRDefault="00326085" w:rsidP="00326085"/>
    <w:p w:rsidR="00DA1340" w:rsidRPr="00DA1340" w:rsidRDefault="00DA1340" w:rsidP="00D21807">
      <w:pPr>
        <w:pStyle w:val="2"/>
        <w:ind w:left="720"/>
        <w:jc w:val="center"/>
        <w:rPr>
          <w:noProof/>
          <w:lang w:eastAsia="ru-RU"/>
        </w:rPr>
      </w:pPr>
    </w:p>
    <w:p w:rsidR="00326085" w:rsidRDefault="00326085" w:rsidP="00C849CE">
      <w:pPr>
        <w:rPr>
          <w:noProof/>
          <w:lang w:eastAsia="ru-RU"/>
        </w:rPr>
      </w:pPr>
    </w:p>
    <w:p w:rsidR="00326085" w:rsidRDefault="00326085" w:rsidP="00326085">
      <w:pPr>
        <w:spacing w:line="48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A290CAC" wp14:editId="7DF2E8E6">
            <wp:extent cx="6150256" cy="28803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0352" b="6387"/>
                    <a:stretch/>
                  </pic:blipFill>
                  <pic:spPr bwMode="auto">
                    <a:xfrm>
                      <a:off x="0" y="0"/>
                      <a:ext cx="6152515" cy="288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3F2F4E0" wp14:editId="1AA8E495">
            <wp:simplePos x="0" y="0"/>
            <wp:positionH relativeFrom="column">
              <wp:posOffset>-431165</wp:posOffset>
            </wp:positionH>
            <wp:positionV relativeFrom="paragraph">
              <wp:posOffset>163830</wp:posOffset>
            </wp:positionV>
            <wp:extent cx="6560820" cy="2673985"/>
            <wp:effectExtent l="0" t="0" r="0" b="0"/>
            <wp:wrapTight wrapText="bothSides">
              <wp:wrapPolygon edited="0">
                <wp:start x="0" y="0"/>
                <wp:lineTo x="0" y="21390"/>
                <wp:lineTo x="21512" y="21390"/>
                <wp:lineTo x="2151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 t="17093" r="2692" b="14985"/>
                    <a:stretch/>
                  </pic:blipFill>
                  <pic:spPr bwMode="auto">
                    <a:xfrm>
                      <a:off x="0" y="0"/>
                      <a:ext cx="6560820" cy="267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085" w:rsidRPr="00326085" w:rsidRDefault="00326085" w:rsidP="00326085">
      <w:pPr>
        <w:rPr>
          <w:i/>
          <w:noProof/>
          <w:lang w:eastAsia="ru-RU"/>
        </w:rPr>
      </w:pPr>
      <w:r w:rsidRPr="00326085">
        <w:rPr>
          <w:i/>
          <w:noProof/>
          <w:lang w:eastAsia="ru-RU"/>
        </w:rPr>
        <w:t>Исходное число – 1011</w:t>
      </w:r>
      <w:r w:rsidRPr="00326085">
        <w:rPr>
          <w:i/>
          <w:noProof/>
          <w:lang w:eastAsia="ru-RU"/>
        </w:rPr>
        <w:br/>
        <w:t>На четвертой итерации получается искомое число 1011 &lt;&lt; 1 = 0111. (1 сдвиг влево)</w:t>
      </w:r>
      <w:r w:rsidRPr="00326085">
        <w:rPr>
          <w:i/>
          <w:noProof/>
          <w:lang w:eastAsia="ru-RU"/>
        </w:rPr>
        <w:br/>
        <w:t xml:space="preserve">На пятой итерации вместо </w:t>
      </w:r>
      <w:r w:rsidRPr="00326085">
        <w:rPr>
          <w:i/>
          <w:noProof/>
          <w:lang w:val="en-US" w:eastAsia="ru-RU"/>
        </w:rPr>
        <w:t>d</w:t>
      </w:r>
      <w:r w:rsidRPr="00326085">
        <w:rPr>
          <w:i/>
          <w:noProof/>
          <w:lang w:eastAsia="ru-RU"/>
        </w:rPr>
        <w:t xml:space="preserve"> подается 0, получатеся число 1011 &lt;&lt; 2 = 1110. (два сдвига влево)</w:t>
      </w:r>
    </w:p>
    <w:p w:rsidR="00F439F7" w:rsidRPr="00F439F7" w:rsidRDefault="00F439F7" w:rsidP="00201846"/>
    <w:sectPr w:rsidR="00F439F7" w:rsidRPr="00F439F7" w:rsidSect="001212F1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F06" w:rsidRDefault="00652F06" w:rsidP="00CD318B">
      <w:pPr>
        <w:spacing w:after="0" w:line="240" w:lineRule="auto"/>
      </w:pPr>
      <w:r>
        <w:separator/>
      </w:r>
    </w:p>
  </w:endnote>
  <w:endnote w:type="continuationSeparator" w:id="0">
    <w:p w:rsidR="00652F06" w:rsidRDefault="00652F06" w:rsidP="00CD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0052647"/>
      <w:docPartObj>
        <w:docPartGallery w:val="Page Numbers (Bottom of Page)"/>
        <w:docPartUnique/>
      </w:docPartObj>
    </w:sdtPr>
    <w:sdtEndPr/>
    <w:sdtContent>
      <w:p w:rsidR="00DA1340" w:rsidRDefault="00DA134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57E">
          <w:rPr>
            <w:noProof/>
          </w:rPr>
          <w:t>1</w:t>
        </w:r>
        <w:r>
          <w:fldChar w:fldCharType="end"/>
        </w:r>
      </w:p>
    </w:sdtContent>
  </w:sdt>
  <w:p w:rsidR="00DA1340" w:rsidRDefault="00DA134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F06" w:rsidRDefault="00652F06" w:rsidP="00CD318B">
      <w:pPr>
        <w:spacing w:after="0" w:line="240" w:lineRule="auto"/>
      </w:pPr>
      <w:r>
        <w:separator/>
      </w:r>
    </w:p>
  </w:footnote>
  <w:footnote w:type="continuationSeparator" w:id="0">
    <w:p w:rsidR="00652F06" w:rsidRDefault="00652F06" w:rsidP="00CD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F1254"/>
    <w:multiLevelType w:val="hybridMultilevel"/>
    <w:tmpl w:val="CB40F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44136"/>
    <w:multiLevelType w:val="hybridMultilevel"/>
    <w:tmpl w:val="A2AC2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D598B"/>
    <w:multiLevelType w:val="hybridMultilevel"/>
    <w:tmpl w:val="B99AF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606D6"/>
    <w:multiLevelType w:val="hybridMultilevel"/>
    <w:tmpl w:val="23225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F1"/>
    <w:rsid w:val="000C557E"/>
    <w:rsid w:val="001212F1"/>
    <w:rsid w:val="002003AD"/>
    <w:rsid w:val="00201846"/>
    <w:rsid w:val="0025632F"/>
    <w:rsid w:val="00264F73"/>
    <w:rsid w:val="00326085"/>
    <w:rsid w:val="00334DFC"/>
    <w:rsid w:val="003B7F8E"/>
    <w:rsid w:val="003C0F97"/>
    <w:rsid w:val="00497277"/>
    <w:rsid w:val="0050595C"/>
    <w:rsid w:val="005234F5"/>
    <w:rsid w:val="00575E8C"/>
    <w:rsid w:val="005A1D93"/>
    <w:rsid w:val="00652F06"/>
    <w:rsid w:val="0065661C"/>
    <w:rsid w:val="006A515D"/>
    <w:rsid w:val="006B7CDA"/>
    <w:rsid w:val="006E5C67"/>
    <w:rsid w:val="00790E5C"/>
    <w:rsid w:val="008449AE"/>
    <w:rsid w:val="008721C8"/>
    <w:rsid w:val="00896382"/>
    <w:rsid w:val="00934F0A"/>
    <w:rsid w:val="00A33C27"/>
    <w:rsid w:val="00AD60D9"/>
    <w:rsid w:val="00AE48FD"/>
    <w:rsid w:val="00B20815"/>
    <w:rsid w:val="00B61D75"/>
    <w:rsid w:val="00B77A8E"/>
    <w:rsid w:val="00BC16B6"/>
    <w:rsid w:val="00BD0662"/>
    <w:rsid w:val="00BD2215"/>
    <w:rsid w:val="00C44676"/>
    <w:rsid w:val="00C76BAC"/>
    <w:rsid w:val="00C849CE"/>
    <w:rsid w:val="00CA47BA"/>
    <w:rsid w:val="00CB1B35"/>
    <w:rsid w:val="00CD318B"/>
    <w:rsid w:val="00CD321D"/>
    <w:rsid w:val="00D21807"/>
    <w:rsid w:val="00D532D0"/>
    <w:rsid w:val="00D54453"/>
    <w:rsid w:val="00DA1340"/>
    <w:rsid w:val="00DC69C1"/>
    <w:rsid w:val="00E049F6"/>
    <w:rsid w:val="00E61C39"/>
    <w:rsid w:val="00EC5F7B"/>
    <w:rsid w:val="00F42220"/>
    <w:rsid w:val="00F439F7"/>
    <w:rsid w:val="00F63461"/>
    <w:rsid w:val="00F671FE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1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12F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212F1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2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2F1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76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C76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D3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D318B"/>
  </w:style>
  <w:style w:type="paragraph" w:styleId="ab">
    <w:name w:val="footer"/>
    <w:basedOn w:val="a"/>
    <w:link w:val="ac"/>
    <w:uiPriority w:val="99"/>
    <w:unhideWhenUsed/>
    <w:rsid w:val="00CD3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D318B"/>
  </w:style>
  <w:style w:type="paragraph" w:styleId="ad">
    <w:name w:val="Title"/>
    <w:basedOn w:val="a"/>
    <w:next w:val="a"/>
    <w:link w:val="ae"/>
    <w:uiPriority w:val="10"/>
    <w:qFormat/>
    <w:rsid w:val="00A33C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A33C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A1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5A1D9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D93"/>
    <w:rPr>
      <w:rFonts w:asciiTheme="majorHAnsi" w:eastAsiaTheme="majorEastAsia" w:hAnsiTheme="majorHAnsi" w:cstheme="majorBidi"/>
      <w:bCs/>
      <w:i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A1D93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5A1D93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F6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1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12F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212F1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2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12F1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76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C76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D3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D318B"/>
  </w:style>
  <w:style w:type="paragraph" w:styleId="ab">
    <w:name w:val="footer"/>
    <w:basedOn w:val="a"/>
    <w:link w:val="ac"/>
    <w:uiPriority w:val="99"/>
    <w:unhideWhenUsed/>
    <w:rsid w:val="00CD31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D318B"/>
  </w:style>
  <w:style w:type="paragraph" w:styleId="ad">
    <w:name w:val="Title"/>
    <w:basedOn w:val="a"/>
    <w:next w:val="a"/>
    <w:link w:val="ae"/>
    <w:uiPriority w:val="10"/>
    <w:qFormat/>
    <w:rsid w:val="00A33C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A33C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A1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5A1D9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D93"/>
    <w:rPr>
      <w:rFonts w:asciiTheme="majorHAnsi" w:eastAsiaTheme="majorEastAsia" w:hAnsiTheme="majorHAnsi" w:cstheme="majorBidi"/>
      <w:bCs/>
      <w:i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A1D93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5A1D93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F6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09724F45B74EC98A6E58616F67B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D2C073-92E0-4572-88F0-BD6C558262FB}"/>
      </w:docPartPr>
      <w:docPartBody>
        <w:p w:rsidR="00372726" w:rsidRDefault="00462C68" w:rsidP="00462C68">
          <w:pPr>
            <w:pStyle w:val="F409724F45B74EC98A6E58616F67BF99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C68"/>
    <w:rsid w:val="00025F0C"/>
    <w:rsid w:val="00267C53"/>
    <w:rsid w:val="00340B48"/>
    <w:rsid w:val="00372726"/>
    <w:rsid w:val="00462C68"/>
    <w:rsid w:val="00E7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09724F45B74EC98A6E58616F67BF99">
    <w:name w:val="F409724F45B74EC98A6E58616F67BF99"/>
    <w:rsid w:val="00462C68"/>
  </w:style>
  <w:style w:type="paragraph" w:customStyle="1" w:styleId="6BC5647DB5C042B5A984E4D414053FB6">
    <w:name w:val="6BC5647DB5C042B5A984E4D414053FB6"/>
    <w:rsid w:val="00462C68"/>
  </w:style>
  <w:style w:type="paragraph" w:customStyle="1" w:styleId="085E7F6105BE49648BF33E405C93238D">
    <w:name w:val="085E7F6105BE49648BF33E405C93238D"/>
    <w:rsid w:val="00462C68"/>
  </w:style>
  <w:style w:type="paragraph" w:customStyle="1" w:styleId="5F002C83ACAF4C15A2294B8FED465536">
    <w:name w:val="5F002C83ACAF4C15A2294B8FED465536"/>
    <w:rsid w:val="00462C68"/>
  </w:style>
  <w:style w:type="paragraph" w:customStyle="1" w:styleId="0DBCE27E501E47CBB18015B37A7CA261">
    <w:name w:val="0DBCE27E501E47CBB18015B37A7CA261"/>
    <w:rsid w:val="00462C68"/>
  </w:style>
  <w:style w:type="paragraph" w:customStyle="1" w:styleId="E5D61ECA0F1F458895AE4C590F451E8D">
    <w:name w:val="E5D61ECA0F1F458895AE4C590F451E8D"/>
    <w:rsid w:val="00462C68"/>
  </w:style>
  <w:style w:type="paragraph" w:customStyle="1" w:styleId="DD7F27A2449B437EA0C91EA3126A26BF">
    <w:name w:val="DD7F27A2449B437EA0C91EA3126A26BF"/>
    <w:rsid w:val="00462C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09724F45B74EC98A6E58616F67BF99">
    <w:name w:val="F409724F45B74EC98A6E58616F67BF99"/>
    <w:rsid w:val="00462C68"/>
  </w:style>
  <w:style w:type="paragraph" w:customStyle="1" w:styleId="6BC5647DB5C042B5A984E4D414053FB6">
    <w:name w:val="6BC5647DB5C042B5A984E4D414053FB6"/>
    <w:rsid w:val="00462C68"/>
  </w:style>
  <w:style w:type="paragraph" w:customStyle="1" w:styleId="085E7F6105BE49648BF33E405C93238D">
    <w:name w:val="085E7F6105BE49648BF33E405C93238D"/>
    <w:rsid w:val="00462C68"/>
  </w:style>
  <w:style w:type="paragraph" w:customStyle="1" w:styleId="5F002C83ACAF4C15A2294B8FED465536">
    <w:name w:val="5F002C83ACAF4C15A2294B8FED465536"/>
    <w:rsid w:val="00462C68"/>
  </w:style>
  <w:style w:type="paragraph" w:customStyle="1" w:styleId="0DBCE27E501E47CBB18015B37A7CA261">
    <w:name w:val="0DBCE27E501E47CBB18015B37A7CA261"/>
    <w:rsid w:val="00462C68"/>
  </w:style>
  <w:style w:type="paragraph" w:customStyle="1" w:styleId="E5D61ECA0F1F458895AE4C590F451E8D">
    <w:name w:val="E5D61ECA0F1F458895AE4C590F451E8D"/>
    <w:rsid w:val="00462C68"/>
  </w:style>
  <w:style w:type="paragraph" w:customStyle="1" w:styleId="DD7F27A2449B437EA0C91EA3126A26BF">
    <w:name w:val="DD7F27A2449B437EA0C91EA3126A26BF"/>
    <w:rsid w:val="00462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Группа: Р3202</PublishDate>
  <Abstract>2018 г.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5ABC0A-1A82-4569-9DD2-3A68128C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7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по дисциплине «Функциональная схемотехника»</vt:lpstr>
    </vt:vector>
  </TitlesOfParts>
  <Company>университет итмо                                                                                                                                           кафедра вт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 по дисциплине «Функциональная схемотехника»</dc:title>
  <dc:subject>«Триггеры и схемы последовательного типа»</dc:subject>
  <dc:creator>Преподаватель:</dc:creator>
  <cp:lastModifiedBy>Queen</cp:lastModifiedBy>
  <cp:revision>4</cp:revision>
  <cp:lastPrinted>2018-03-01T12:00:00Z</cp:lastPrinted>
  <dcterms:created xsi:type="dcterms:W3CDTF">2018-04-01T10:36:00Z</dcterms:created>
  <dcterms:modified xsi:type="dcterms:W3CDTF">2018-04-01T22:31:00Z</dcterms:modified>
</cp:coreProperties>
</file>