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光合作用 &amp; 呼吸作用</w:t>
      </w:r>
    </w:p>
    <w:p>
      <w:pPr>
        <w:rPr>
          <w:rFonts w:hint="default" w:ascii="宋体" w:hAnsi="宋体" w:cs="宋体"/>
          <w:color w:val="00B0F0"/>
          <w:sz w:val="24"/>
          <w:lang w:val="en-US"/>
        </w:rPr>
      </w:pPr>
      <w:r>
        <w:rPr>
          <w:rFonts w:hint="eastAsia"/>
          <w:b/>
          <w:bCs/>
          <w:color w:val="auto"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净</w:t>
      </w:r>
      <w:r>
        <w:rPr>
          <w:rFonts w:hint="eastAsia"/>
          <w:b/>
          <w:bCs/>
          <w:color w:val="00B0F0"/>
          <w:lang w:val="en-US" w:eastAsia="zh-CN"/>
        </w:rPr>
        <w:t>光合=光合-呼吸</w:t>
      </w:r>
    </w:p>
    <w:p>
      <w:pPr>
        <w:adjustRightInd w:val="0"/>
        <w:snapToGrid w:val="0"/>
        <w:spacing w:line="360" w:lineRule="exact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00000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4120515</wp:posOffset>
            </wp:positionH>
            <wp:positionV relativeFrom="page">
              <wp:posOffset>1681480</wp:posOffset>
            </wp:positionV>
            <wp:extent cx="1942465" cy="1216025"/>
            <wp:effectExtent l="0" t="0" r="8255" b="3175"/>
            <wp:wrapSquare wrapText="bothSides"/>
            <wp:docPr id="3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auto"/>
          <w:sz w:val="21"/>
          <w:szCs w:val="21"/>
        </w:rPr>
        <w:t>2</w:t>
      </w:r>
      <w:r>
        <w:rPr>
          <w:rFonts w:hint="eastAsia" w:ascii="宋体" w:hAnsi="宋体" w:cs="宋体"/>
          <w:color w:val="auto"/>
          <w:sz w:val="21"/>
          <w:szCs w:val="21"/>
        </w:rPr>
        <w:t>.下图为荒漠地区种植的胡杨分别在7月24号和8月26号两天测得的净光合速率日变化曲线图。据图判断，下列相关分析正确的是</w:t>
      </w:r>
    </w:p>
    <w:p>
      <w:pPr>
        <w:adjustRightInd w:val="0"/>
        <w:snapToGrid w:val="0"/>
        <w:spacing w:line="360" w:lineRule="exact"/>
        <w:ind w:firstLine="210" w:firstLineChars="100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A.这两天胡杨均在7点开始进行光合作用</w:t>
      </w:r>
    </w:p>
    <w:p>
      <w:pPr>
        <w:adjustRightInd w:val="0"/>
        <w:snapToGrid w:val="0"/>
        <w:spacing w:line="360" w:lineRule="exact"/>
        <w:ind w:firstLine="210" w:firstLineChars="100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B.有机物的日合成量7月24号大于8月26号</w:t>
      </w:r>
    </w:p>
    <w:p>
      <w:pPr>
        <w:adjustRightInd w:val="0"/>
        <w:snapToGrid w:val="0"/>
        <w:spacing w:line="360" w:lineRule="exact"/>
        <w:ind w:firstLine="210" w:firstLineChars="100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C.净光合速率日变化曲线走势主要受土壤含水量影响</w:t>
      </w:r>
    </w:p>
    <w:p>
      <w:pPr>
        <w:adjustRightInd w:val="0"/>
        <w:snapToGrid w:val="0"/>
        <w:spacing w:line="360" w:lineRule="exact"/>
        <w:ind w:firstLine="210" w:firstLineChars="100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D.8月26号曲线双峰的形成与温度和光照等因素有关时刻</w:t>
      </w:r>
    </w:p>
    <w:p>
      <w:pPr>
        <w:rPr>
          <w:color w:val="auto"/>
        </w:rPr>
      </w:pPr>
    </w:p>
    <w:sectPr>
      <w:headerReference r:id="rId3" w:type="default"/>
      <w:footerReference r:id="rId4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生物错题-光合作用&amp;呼吸作用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C0EA8"/>
    <w:rsid w:val="20F80C92"/>
    <w:rsid w:val="2CCD3A6B"/>
    <w:rsid w:val="344F6D8A"/>
    <w:rsid w:val="630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2021-09-05T12:21:00Z</dcterms:created>
  <dc:creator>宁</dc:creator>
  <cp:lastModifiedBy>宁</cp:lastModifiedBy>
  <cp:lastPrinted>2021-09-05T12:56:11Z</cp:lastPrinted>
  <dcterms:modified xsi:type="dcterms:W3CDTF">2021-09-05T12:59:47Z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FC1964676B2D4EA69CE9DB6543DEEBAE</vt:lpwstr>
  </property>
</Properties>
</file>