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7A6F4067"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xml:space="preserve">. </w:t>
      </w:r>
      <w:r w:rsidR="00406DBF">
        <w:rPr>
          <w:rFonts w:ascii="Times New Roman" w:hAnsi="Times New Roman" w:cs="Times New Roman"/>
        </w:rPr>
        <w:t>Finally</w:t>
      </w:r>
      <w:r w:rsidR="00617AEE">
        <w:rPr>
          <w:rFonts w:ascii="Times New Roman" w:hAnsi="Times New Roman" w:cs="Times New Roman"/>
        </w:rPr>
        <w:t>, we show that t</w:t>
      </w:r>
      <w:r w:rsidR="00F240E3" w:rsidRPr="008B48F3">
        <w:rPr>
          <w:rFonts w:ascii="Times New Roman" w:hAnsi="Times New Roman" w:cs="Times New Roman"/>
        </w:rPr>
        <w:t>hreshold harvest rules can be effective management tools to mitigate the interaction between the two stresso</w:t>
      </w:r>
      <w:r w:rsidR="00F240E3" w:rsidRPr="00FE796D">
        <w:rPr>
          <w:rFonts w:ascii="Times New Roman" w:hAnsi="Times New Roman" w:cs="Times New Roman"/>
        </w:rPr>
        <w:t>rs</w:t>
      </w:r>
      <w:r w:rsidR="00617AEE" w:rsidRPr="00FE796D">
        <w:rPr>
          <w:rFonts w:ascii="Times New Roman" w:hAnsi="Times New Roman" w:cs="Times New Roman"/>
        </w:rPr>
        <w:t xml:space="preserve">, while protected areas can either help or hinder, depending on how harvesters reallocate their effort. </w:t>
      </w:r>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FA7DF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 xml:space="preserve">stones to help species keep up with a changing environment (Thomas et al. 2012; Hannah et al. </w:t>
      </w:r>
      <w:r w:rsidRPr="00E448E4">
        <w:rPr>
          <w:rFonts w:ascii="Times New Roman" w:hAnsi="Times New Roman" w:cs="Times New Roman"/>
          <w:highlight w:val="cyan"/>
        </w:rPr>
        <w:t>2007).</w:t>
      </w:r>
      <w:r w:rsidRPr="00C73BC9">
        <w:rPr>
          <w:rFonts w:ascii="Times New Roman" w:hAnsi="Times New Roman" w:cs="Times New Roman"/>
          <w:highlight w:val="cyan"/>
        </w:rPr>
        <w:t xml:space="preserve"> </w:t>
      </w:r>
      <w:r w:rsidR="00672FC5" w:rsidRPr="00C73BC9">
        <w:rPr>
          <w:rFonts w:ascii="Times New Roman" w:hAnsi="Times New Roman" w:cs="Times New Roman"/>
          <w:highlight w:val="cyan"/>
        </w:rPr>
        <w:t xml:space="preserve">Finally, we demonstrate how to apply this model by using parameters </w:t>
      </w:r>
      <w:r w:rsidR="00E448E4" w:rsidRPr="00C73BC9">
        <w:rPr>
          <w:rFonts w:ascii="Times New Roman" w:hAnsi="Times New Roman" w:cs="Times New Roman"/>
          <w:highlight w:val="cyan"/>
        </w:rPr>
        <w:t>describing black rockfish (</w:t>
      </w:r>
      <w:r w:rsidR="00E448E4" w:rsidRPr="00C73BC9">
        <w:rPr>
          <w:rFonts w:ascii="Times New Roman" w:hAnsi="Times New Roman" w:cs="Times New Roman"/>
          <w:i/>
          <w:highlight w:val="cyan"/>
        </w:rPr>
        <w:t>Sebastes melanops</w:t>
      </w:r>
      <w:r w:rsidR="00E448E4" w:rsidRPr="00C73BC9">
        <w:rPr>
          <w:rFonts w:ascii="Times New Roman" w:hAnsi="Times New Roman" w:cs="Times New Roman"/>
          <w:highlight w:val="cyan"/>
        </w:rPr>
        <w:t xml:space="preserve">) (White et al. 2010), </w:t>
      </w:r>
      <w:r w:rsidR="00672FC5" w:rsidRPr="00C73BC9">
        <w:rPr>
          <w:rFonts w:ascii="Times New Roman" w:hAnsi="Times New Roman" w:cs="Times New Roman"/>
          <w:highlight w:val="cyan"/>
        </w:rPr>
        <w:t xml:space="preserve">California Current </w:t>
      </w:r>
      <w:r w:rsidR="00FF4DEE" w:rsidRPr="00C73BC9">
        <w:rPr>
          <w:rFonts w:ascii="Times New Roman" w:hAnsi="Times New Roman" w:cs="Times New Roman"/>
          <w:highlight w:val="cyan"/>
        </w:rPr>
        <w:t xml:space="preserve">marine protected areas </w:t>
      </w:r>
      <w:r w:rsidR="0053228D" w:rsidRPr="00C73BC9">
        <w:rPr>
          <w:rFonts w:ascii="Times New Roman" w:hAnsi="Times New Roman" w:cs="Times New Roman"/>
          <w:highlight w:val="cyan"/>
        </w:rPr>
        <w:t>(Gaines et al. 2010a)</w:t>
      </w:r>
      <w:r w:rsidR="00672FC5" w:rsidRPr="00C73BC9">
        <w:rPr>
          <w:rFonts w:ascii="Times New Roman" w:hAnsi="Times New Roman" w:cs="Times New Roman"/>
          <w:highlight w:val="cyan"/>
        </w:rPr>
        <w:t>, and the range of climate velocities observed globally (Burrows et al. 2011).</w:t>
      </w:r>
      <w:r w:rsidR="00672FC5">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3" w:name="the-model"/>
      <w:bookmarkEnd w:id="2"/>
      <w:r w:rsidRPr="008B48F3">
        <w:rPr>
          <w:rFonts w:ascii="Times New Roman" w:hAnsi="Times New Roman" w:cs="Times New Roman"/>
          <w:color w:val="auto"/>
        </w:rPr>
        <w:t xml:space="preserve">The Model </w:t>
      </w:r>
      <w:bookmarkEnd w:id="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413BDF"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413BDF"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413BDF"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413BDF"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413BDF"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413BDF"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413BDF"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sidRPr="00BE54E5">
        <w:rPr>
          <w:rFonts w:ascii="Times New Roman" w:hAnsi="Times New Roman" w:cs="Times New Roman"/>
          <w:color w:val="auto"/>
          <w:sz w:val="28"/>
          <w:highlight w:val="cyan"/>
        </w:rPr>
        <w:t>Management strategies</w:t>
      </w:r>
    </w:p>
    <w:bookmarkEnd w:id="6"/>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Default="00F240E3" w:rsidP="00F240E3">
      <w:pPr>
        <w:spacing w:line="480" w:lineRule="auto"/>
        <w:rPr>
          <w:rFonts w:ascii="Times New Roman"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2B8056D4" w14:textId="57C5430A" w:rsidR="004E64D1" w:rsidRPr="00C73BC9" w:rsidRDefault="004E64D1" w:rsidP="004E64D1">
      <w:pPr>
        <w:pStyle w:val="Heading2"/>
        <w:spacing w:line="480" w:lineRule="auto"/>
        <w:rPr>
          <w:rFonts w:ascii="Times New Roman" w:hAnsi="Times New Roman" w:cs="Times New Roman"/>
          <w:color w:val="auto"/>
          <w:sz w:val="28"/>
          <w:highlight w:val="cyan"/>
        </w:rPr>
      </w:pPr>
      <w:r w:rsidRPr="00C73BC9">
        <w:rPr>
          <w:rFonts w:ascii="Times New Roman" w:hAnsi="Times New Roman" w:cs="Times New Roman"/>
          <w:color w:val="auto"/>
          <w:sz w:val="28"/>
          <w:highlight w:val="cyan"/>
        </w:rPr>
        <w:t>Parameter</w:t>
      </w:r>
      <w:r w:rsidR="005C3C7B">
        <w:rPr>
          <w:rFonts w:ascii="Times New Roman" w:hAnsi="Times New Roman" w:cs="Times New Roman"/>
          <w:color w:val="auto"/>
          <w:sz w:val="28"/>
          <w:highlight w:val="cyan"/>
        </w:rPr>
        <w:t>s</w:t>
      </w:r>
    </w:p>
    <w:p w14:paraId="05B6DF34" w14:textId="56BF140A" w:rsidR="004E64D1" w:rsidRPr="0053228D" w:rsidRDefault="00841C63" w:rsidP="00F240E3">
      <w:pPr>
        <w:spacing w:line="480" w:lineRule="auto"/>
        <w:rPr>
          <w:rFonts w:ascii="Times New Roman" w:hAnsi="Times New Roman" w:cs="Times New Roman"/>
        </w:rPr>
      </w:pPr>
      <w:r w:rsidRPr="00C73BC9">
        <w:rPr>
          <w:rFonts w:ascii="Times New Roman" w:hAnsi="Times New Roman" w:cs="Times New Roman"/>
          <w:highlight w:val="cyan"/>
        </w:rPr>
        <w:t xml:space="preserve">For our general results, we used </w:t>
      </w:r>
      <w:r w:rsidR="00E70DD3">
        <w:rPr>
          <w:rFonts w:ascii="Times New Roman" w:hAnsi="Times New Roman" w:cs="Times New Roman"/>
          <w:highlight w:val="cyan"/>
        </w:rPr>
        <w:t>the following</w:t>
      </w:r>
      <w:r w:rsidR="00E70DD3" w:rsidRPr="00C73BC9">
        <w:rPr>
          <w:rFonts w:ascii="Times New Roman" w:hAnsi="Times New Roman" w:cs="Times New Roman"/>
          <w:highlight w:val="cyan"/>
        </w:rPr>
        <w:t xml:space="preserve"> </w:t>
      </w:r>
      <w:r w:rsidRPr="00C73BC9">
        <w:rPr>
          <w:rFonts w:ascii="Times New Roman" w:hAnsi="Times New Roman" w:cs="Times New Roman"/>
          <w:highlight w:val="cyan"/>
        </w:rPr>
        <w:t xml:space="preserve">parameters: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m:rPr>
            <m:sty m:val="p"/>
          </m:rPr>
          <w:rPr>
            <w:rFonts w:ascii="Cambria Math" w:hAnsi="Cambria Math" w:cs="Times New Roman"/>
            <w:highlight w:val="cyan"/>
          </w:rPr>
          <m:t>between 3 and 10,</m:t>
        </m:r>
        <m:r>
          <w:rPr>
            <w:rFonts w:ascii="Cambria Math" w:hAnsi="Cambria Math" w:cs="Times New Roman"/>
            <w:highlight w:val="cyan"/>
          </w:rPr>
          <m:t>&lt;d&gt;</m:t>
        </m:r>
      </m:oMath>
      <w:r w:rsidRPr="00C73BC9">
        <w:rPr>
          <w:rFonts w:ascii="Times New Roman" w:eastAsiaTheme="minorEastAsia" w:hAnsi="Times New Roman" w:cs="Times New Roman"/>
          <w:highlight w:val="cyan"/>
        </w:rPr>
        <w:t xml:space="preserve"> between </w:t>
      </w:r>
      <m:oMath>
        <m:r>
          <w:rPr>
            <w:rFonts w:ascii="Cambria Math" w:eastAsiaTheme="minorEastAsia" w:hAnsi="Cambria Math" w:cs="Times New Roman"/>
            <w:highlight w:val="cyan"/>
          </w:rPr>
          <m:t xml:space="preserve">0.1 </m:t>
        </m:r>
      </m:oMath>
      <w:r w:rsidRPr="00C73BC9">
        <w:rPr>
          <w:rFonts w:ascii="Times New Roman" w:eastAsiaTheme="minorEastAsia" w:hAnsi="Times New Roman" w:cs="Times New Roman"/>
          <w:highlight w:val="cyan"/>
        </w:rPr>
        <w:t>and 2,</w:t>
      </w:r>
      <m:oMath>
        <m:r>
          <w:rPr>
            <w:rFonts w:ascii="Cambria Math" w:eastAsiaTheme="minorEastAsia" w:hAnsi="Cambria Math" w:cs="Times New Roman"/>
            <w:highlight w:val="cyan"/>
          </w:rPr>
          <m:t xml:space="preserve"> K=100</m:t>
        </m:r>
      </m:oMath>
      <w:r w:rsidR="00F94BAC" w:rsidRPr="00C73BC9">
        <w:rPr>
          <w:rFonts w:ascii="Times New Roman" w:eastAsiaTheme="minorEastAsia" w:hAnsi="Times New Roman" w:cs="Times New Roman"/>
          <w:highlight w:val="cyan"/>
        </w:rPr>
        <w:t xml:space="preserve">, </w:t>
      </w:r>
      <m:oMath>
        <m:r>
          <w:rPr>
            <w:rFonts w:ascii="Cambria Math" w:hAnsi="Cambria Math" w:cs="Times New Roman"/>
            <w:highlight w:val="cyan"/>
          </w:rPr>
          <m:t>L=1</m:t>
        </m:r>
      </m:oMath>
      <w:r w:rsidR="00F94BAC" w:rsidRPr="00C73BC9">
        <w:rPr>
          <w:rFonts w:ascii="Times New Roman" w:eastAsiaTheme="minorEastAsia" w:hAnsi="Times New Roman" w:cs="Times New Roman"/>
          <w:highlight w:val="cyan"/>
        </w:rPr>
        <w:t>.</w:t>
      </w:r>
      <w:r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We also used the readily available life history param</w:t>
      </w:r>
      <w:r w:rsidR="00C73BC9">
        <w:rPr>
          <w:rFonts w:ascii="Times New Roman" w:eastAsiaTheme="minorEastAsia" w:hAnsi="Times New Roman" w:cs="Times New Roman"/>
          <w:highlight w:val="cyan"/>
        </w:rPr>
        <w:t>e</w:t>
      </w:r>
      <w:r w:rsidR="00F94BAC" w:rsidRPr="00C73BC9">
        <w:rPr>
          <w:rFonts w:ascii="Times New Roman" w:eastAsiaTheme="minorEastAsia" w:hAnsi="Times New Roman" w:cs="Times New Roman"/>
          <w:highlight w:val="cyan"/>
        </w:rPr>
        <w:t xml:space="preserve">ters for </w:t>
      </w:r>
      <w:r w:rsidR="00F94BAC" w:rsidRPr="00C73BC9">
        <w:rPr>
          <w:rFonts w:ascii="Times New Roman" w:hAnsi="Times New Roman" w:cs="Times New Roman"/>
          <w:highlight w:val="cyan"/>
        </w:rPr>
        <w:t>b</w:t>
      </w:r>
      <w:r w:rsidR="00EF1CD0" w:rsidRPr="00C73BC9">
        <w:rPr>
          <w:rFonts w:ascii="Times New Roman" w:hAnsi="Times New Roman" w:cs="Times New Roman"/>
          <w:highlight w:val="cyan"/>
        </w:rPr>
        <w:t xml:space="preserve">lack rockfish </w:t>
      </w:r>
      <w:r w:rsidR="00F94BAC" w:rsidRPr="00C73BC9">
        <w:rPr>
          <w:rFonts w:ascii="Times New Roman" w:hAnsi="Times New Roman" w:cs="Times New Roman"/>
          <w:highlight w:val="cyan"/>
        </w:rPr>
        <w:t xml:space="preserve">as an example of how our model can be applied (White et al. 2010). We chose black rockfish because it </w:t>
      </w:r>
      <w:r w:rsidR="00EF1CD0" w:rsidRPr="00C73BC9">
        <w:rPr>
          <w:rFonts w:ascii="Times New Roman" w:hAnsi="Times New Roman" w:cs="Times New Roman"/>
          <w:highlight w:val="cyan"/>
        </w:rPr>
        <w:t>is of both conservation and commercial interest.</w:t>
      </w:r>
      <w:r w:rsidR="00F94BAC" w:rsidRPr="00C73BC9">
        <w:rPr>
          <w:rFonts w:ascii="Times New Roman" w:hAnsi="Times New Roman" w:cs="Times New Roman"/>
          <w:highlight w:val="cyan"/>
        </w:rPr>
        <w:t xml:space="preserve"> The parameters </w:t>
      </w:r>
      <w:r w:rsidR="004E64D1" w:rsidRPr="00C73BC9">
        <w:rPr>
          <w:rFonts w:ascii="Times New Roman" w:hAnsi="Times New Roman" w:cs="Times New Roman"/>
          <w:highlight w:val="cyan"/>
        </w:rPr>
        <w:t xml:space="preserve">for </w:t>
      </w:r>
      <w:r w:rsidR="00EF1CD0" w:rsidRPr="00C73BC9">
        <w:rPr>
          <w:rFonts w:ascii="Times New Roman" w:hAnsi="Times New Roman" w:cs="Times New Roman"/>
          <w:highlight w:val="cyan"/>
        </w:rPr>
        <w:t>black rockfish</w:t>
      </w:r>
      <w:r w:rsidR="004E64D1" w:rsidRPr="00C73BC9">
        <w:rPr>
          <w:rFonts w:ascii="Times New Roman" w:hAnsi="Times New Roman" w:cs="Times New Roman"/>
          <w:highlight w:val="cyan"/>
        </w:rPr>
        <w:t xml:space="preserve"> in the California Current</w:t>
      </w:r>
      <w:r w:rsidR="00F2239D" w:rsidRPr="00C73BC9">
        <w:rPr>
          <w:rFonts w:ascii="Times New Roman" w:hAnsi="Times New Roman" w:cs="Times New Roman"/>
          <w:highlight w:val="cyan"/>
        </w:rPr>
        <w:t xml:space="preserve"> </w:t>
      </w:r>
      <w:r w:rsidR="00F94BAC" w:rsidRPr="00C73BC9">
        <w:rPr>
          <w:rFonts w:ascii="Times New Roman" w:hAnsi="Times New Roman" w:cs="Times New Roman"/>
          <w:highlight w:val="cyan"/>
        </w:rPr>
        <w:t xml:space="preserve">were as follows: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w:rPr>
            <w:rFonts w:ascii="Cambria Math" w:hAnsi="Cambria Math" w:cs="Times New Roman"/>
            <w:highlight w:val="cyan"/>
          </w:rPr>
          <m:t xml:space="preserve">=2.86, </m:t>
        </m:r>
        <m:r>
          <w:rPr>
            <w:rFonts w:ascii="Cambria Math" w:hAnsi="Cambria Math" w:cs="Times New Roman"/>
            <w:highlight w:val="cyan"/>
          </w:rPr>
          <m:t>&lt;d&gt;</m:t>
        </m:r>
        <m:r>
          <w:rPr>
            <w:rFonts w:ascii="Cambria Math" w:hAnsi="Cambria Math" w:cs="Times New Roman"/>
            <w:highlight w:val="cyan"/>
          </w:rPr>
          <m:t>=</m:t>
        </m:r>
        <m:r>
          <w:rPr>
            <w:rFonts w:ascii="Cambria Math" w:hAnsi="Cambria Math" w:cs="Times New Roman"/>
            <w:highlight w:val="cyan"/>
          </w:rPr>
          <m:t>73</m:t>
        </m:r>
        <m:r>
          <m:rPr>
            <m:sty m:val="p"/>
          </m:rPr>
          <w:rPr>
            <w:rFonts w:ascii="Cambria Math" w:hAnsi="Cambria Math" w:cs="Times New Roman"/>
            <w:highlight w:val="cyan"/>
          </w:rPr>
          <m:t xml:space="preserve"> km</m:t>
        </m:r>
        <m:r>
          <w:rPr>
            <w:rFonts w:ascii="Cambria Math" w:hAnsi="Cambria Math" w:cs="Times New Roman"/>
            <w:highlight w:val="cyan"/>
          </w:rPr>
          <m:t>,K=1</m:t>
        </m:r>
        <m:r>
          <w:rPr>
            <w:rFonts w:ascii="Cambria Math" w:hAnsi="Cambria Math" w:cs="Times New Roman"/>
            <w:highlight w:val="cyan"/>
          </w:rPr>
          <m:t xml:space="preserve">, </m:t>
        </m:r>
        <m:r>
          <m:rPr>
            <m:sty m:val="p"/>
          </m:rPr>
          <w:rPr>
            <w:rFonts w:ascii="Cambria Math" w:hAnsi="Cambria Math" w:cs="Times New Roman"/>
            <w:highlight w:val="cyan"/>
          </w:rPr>
          <m:t xml:space="preserve">and </m:t>
        </m:r>
        <m:r>
          <w:rPr>
            <w:rFonts w:ascii="Cambria Math" w:hAnsi="Cambria Math" w:cs="Times New Roman"/>
            <w:highlight w:val="cyan"/>
          </w:rPr>
          <m:t xml:space="preserve">L=1000 </m:t>
        </m:r>
        <m:r>
          <m:rPr>
            <m:sty m:val="p"/>
          </m:rPr>
          <w:rPr>
            <w:rFonts w:ascii="Cambria Math" w:hAnsi="Cambria Math" w:cs="Times New Roman"/>
            <w:highlight w:val="cyan"/>
          </w:rPr>
          <m:t>km</m:t>
        </m:r>
      </m:oMath>
      <w:r w:rsidR="00F2239D"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t>
      </w:r>
      <w:r w:rsidR="00F2239D" w:rsidRPr="00C73BC9">
        <w:rPr>
          <w:rFonts w:ascii="Times New Roman" w:eastAsiaTheme="minorEastAsia" w:hAnsi="Times New Roman" w:cs="Times New Roman"/>
          <w:highlight w:val="cyan"/>
        </w:rPr>
        <w:t>White et al. 2010)</w:t>
      </w:r>
      <w:r w:rsidR="004E64D1" w:rsidRPr="00C73BC9">
        <w:rPr>
          <w:rFonts w:ascii="Times New Roman" w:hAnsi="Times New Roman" w:cs="Times New Roman"/>
          <w:highlight w:val="cyan"/>
        </w:rPr>
        <w:t>.</w:t>
      </w:r>
      <w:r w:rsidR="00F2239D"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 xml:space="preserve">We used </w:t>
      </w:r>
      <w:r w:rsidR="00D35415" w:rsidRPr="00C73BC9">
        <w:rPr>
          <w:rFonts w:ascii="Times New Roman" w:hAnsi="Times New Roman" w:cs="Times New Roman"/>
          <w:highlight w:val="cyan"/>
        </w:rPr>
        <w:t xml:space="preserve">marine protected areas </w:t>
      </w:r>
      <w:r w:rsidR="00E448E4" w:rsidRPr="00C73BC9">
        <w:rPr>
          <w:rFonts w:ascii="Times New Roman" w:hAnsi="Times New Roman" w:cs="Times New Roman"/>
          <w:highlight w:val="cyan"/>
        </w:rPr>
        <w:t xml:space="preserve">with length and spacing </w:t>
      </w:r>
      <w:r w:rsidR="00D35415" w:rsidRPr="00C73BC9">
        <w:rPr>
          <w:rFonts w:ascii="Times New Roman" w:hAnsi="Times New Roman" w:cs="Times New Roman"/>
          <w:highlight w:val="cyan"/>
        </w:rPr>
        <w:t xml:space="preserve">representative of </w:t>
      </w:r>
      <w:r w:rsidR="00E448E4" w:rsidRPr="00C73BC9">
        <w:rPr>
          <w:rFonts w:ascii="Times New Roman" w:hAnsi="Times New Roman" w:cs="Times New Roman"/>
          <w:highlight w:val="cyan"/>
        </w:rPr>
        <w:t>the</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reserves</w:t>
      </w:r>
      <w:r w:rsidR="00D35415"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put in place by California’s Marine Life Protection Act</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 xml:space="preserve">20km wide, spaced 76km apart, </w:t>
      </w:r>
      <w:r w:rsidR="00D35415" w:rsidRPr="00C73BC9">
        <w:rPr>
          <w:rFonts w:ascii="Times New Roman" w:hAnsi="Times New Roman" w:cs="Times New Roman"/>
          <w:highlight w:val="cyan"/>
        </w:rPr>
        <w:t>Gaines et al. 2010a)</w:t>
      </w:r>
      <w:r w:rsidR="004E64D1" w:rsidRPr="00C73BC9">
        <w:rPr>
          <w:rFonts w:ascii="Times New Roman" w:hAnsi="Times New Roman" w:cs="Times New Roman"/>
          <w:highlight w:val="cyan"/>
        </w:rPr>
        <w:t xml:space="preserve">.  </w:t>
      </w:r>
      <w:r w:rsidR="00431A54" w:rsidRPr="00C73BC9">
        <w:rPr>
          <w:rFonts w:ascii="Times New Roman" w:hAnsi="Times New Roman" w:cs="Times New Roman"/>
          <w:highlight w:val="cyan"/>
        </w:rPr>
        <w:t>For the black rockfish example, we tested c</w:t>
      </w:r>
      <w:r w:rsidR="004E64D1" w:rsidRPr="00C73BC9">
        <w:rPr>
          <w:rFonts w:ascii="Times New Roman" w:hAnsi="Times New Roman" w:cs="Times New Roman"/>
          <w:highlight w:val="cyan"/>
        </w:rPr>
        <w:t>limate velocit</w:t>
      </w:r>
      <w:r w:rsidR="00431A54" w:rsidRPr="00C73BC9">
        <w:rPr>
          <w:rFonts w:ascii="Times New Roman" w:hAnsi="Times New Roman" w:cs="Times New Roman"/>
          <w:highlight w:val="cyan"/>
        </w:rPr>
        <w:t>ies</w:t>
      </w:r>
      <w:r w:rsidR="004E64D1" w:rsidRPr="00C73BC9">
        <w:rPr>
          <w:rFonts w:ascii="Times New Roman" w:hAnsi="Times New Roman" w:cs="Times New Roman"/>
          <w:highlight w:val="cyan"/>
        </w:rPr>
        <w:t xml:space="preserve"> from 0 to 200 km/year, which was the upper limit observed globally (Burrows et al. 2011). See appendix for parameter </w:t>
      </w:r>
      <w:r w:rsidR="00F2239D" w:rsidRPr="00E70DD3">
        <w:rPr>
          <w:rFonts w:ascii="Times New Roman" w:hAnsi="Times New Roman" w:cs="Times New Roman"/>
          <w:highlight w:val="cyan"/>
        </w:rPr>
        <w:t>details</w:t>
      </w:r>
      <w:r w:rsidR="004E64D1" w:rsidRPr="00E70DD3">
        <w:rPr>
          <w:rFonts w:ascii="Times New Roman" w:hAnsi="Times New Roman" w:cs="Times New Roman"/>
          <w:highlight w:val="cyan"/>
        </w:rPr>
        <w:t xml:space="preserve">. </w:t>
      </w:r>
      <w:r w:rsidR="00E70DD3" w:rsidRPr="00E70DD3">
        <w:rPr>
          <w:rFonts w:ascii="Times New Roman" w:hAnsi="Times New Roman" w:cs="Times New Roman"/>
          <w:highlight w:val="cyan"/>
        </w:rPr>
        <w:t xml:space="preserve">While </w:t>
      </w:r>
      <w:r w:rsidR="00E70DD3">
        <w:rPr>
          <w:rFonts w:ascii="Times New Roman" w:hAnsi="Times New Roman" w:cs="Times New Roman"/>
          <w:highlight w:val="cyan"/>
        </w:rPr>
        <w:t xml:space="preserve">our results depend </w:t>
      </w:r>
      <w:r w:rsidR="00E70DD3" w:rsidRPr="00B92560">
        <w:rPr>
          <w:rFonts w:ascii="Times New Roman" w:hAnsi="Times New Roman" w:cs="Times New Roman"/>
          <w:highlight w:val="cyan"/>
        </w:rPr>
        <w:t xml:space="preserve">quantitatively on the parameters of the model, our results are qualitatively robust and we </w:t>
      </w:r>
      <w:r w:rsidR="00E70DD3">
        <w:rPr>
          <w:rFonts w:ascii="Times New Roman" w:hAnsi="Times New Roman" w:cs="Times New Roman"/>
          <w:highlight w:val="cyan"/>
        </w:rPr>
        <w:t>chose</w:t>
      </w:r>
      <w:r w:rsidR="00E70DD3" w:rsidRPr="00B92560">
        <w:rPr>
          <w:rFonts w:ascii="Times New Roman" w:hAnsi="Times New Roman" w:cs="Times New Roman"/>
          <w:highlight w:val="cyan"/>
        </w:rPr>
        <w:t xml:space="preserve"> a representative set of parameters </w:t>
      </w:r>
      <w:r w:rsidR="00E70DD3">
        <w:rPr>
          <w:rFonts w:ascii="Times New Roman" w:hAnsi="Times New Roman" w:cs="Times New Roman"/>
          <w:highlight w:val="cyan"/>
        </w:rPr>
        <w:t>to analyze</w:t>
      </w:r>
      <w:r w:rsidR="00E70DD3" w:rsidRPr="00B92560">
        <w:rPr>
          <w:rFonts w:ascii="Times New Roman" w:hAnsi="Times New Roman" w:cs="Times New Roman"/>
          <w:highlight w:val="cyan"/>
        </w:rPr>
        <w:t>.</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5796CE8F"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r w:rsidR="00812706">
        <w:rPr>
          <w:rFonts w:ascii="Times New Roman" w:hAnsi="Times New Roman" w:cs="Times New Roman"/>
        </w:rPr>
        <w:t xml:space="preserve"> </w:t>
      </w:r>
      <w:r w:rsidR="008C5A09" w:rsidRPr="00C73BC9">
        <w:rPr>
          <w:rFonts w:ascii="Times New Roman" w:hAnsi="Times New Roman" w:cs="Times New Roman"/>
          <w:highlight w:val="cyan"/>
        </w:rPr>
        <w:t>We also found this negative relationship when we parameterized the model for black rockfish (Appendix).</w:t>
      </w:r>
      <w:r w:rsidR="00812706">
        <w:rPr>
          <w:rFonts w:ascii="Times New Roman" w:hAnsi="Times New Roman" w:cs="Times New Roman"/>
        </w:rPr>
        <w:t xml:space="preserve"> </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740EE8FA"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2DC9CCAA" w14:textId="77777777" w:rsidR="00F2239D"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p>
    <w:p w14:paraId="10681D52" w14:textId="4468524E" w:rsidR="004E64D1" w:rsidRPr="00A46033" w:rsidRDefault="00173FC6" w:rsidP="00B64CF1">
      <w:pPr>
        <w:spacing w:line="480" w:lineRule="auto"/>
        <w:rPr>
          <w:rFonts w:ascii="Times New Roman" w:hAnsi="Times New Roman" w:cs="Times New Roman"/>
        </w:rPr>
      </w:pPr>
      <w:r>
        <w:rPr>
          <w:rFonts w:ascii="Times New Roman" w:hAnsi="Times New Roman" w:cs="Times New Roman"/>
        </w:rPr>
        <w:t>I</w:t>
      </w:r>
      <w:r w:rsidR="001F545E">
        <w:rPr>
          <w:rFonts w:ascii="Times New Roman" w:hAnsi="Times New Roman" w:cs="Times New Roman"/>
        </w:rPr>
        <w:t>f</w:t>
      </w:r>
      <w:r>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r w:rsidR="004E64D1">
        <w:rPr>
          <w:rFonts w:ascii="Times New Roman" w:hAnsi="Times New Roman" w:cs="Times New Roman"/>
        </w:rPr>
        <w:t>.</w:t>
      </w:r>
      <w:r w:rsidR="00D92417">
        <w:rPr>
          <w:rFonts w:ascii="Times New Roman" w:hAnsi="Times New Roman" w:cs="Times New Roman"/>
        </w:rPr>
        <w:t xml:space="preserve"> </w:t>
      </w:r>
      <w:r w:rsidR="004E64D1" w:rsidRPr="00E70DD3">
        <w:rPr>
          <w:rFonts w:ascii="Times New Roman" w:hAnsi="Times New Roman" w:cs="Times New Roman"/>
          <w:highlight w:val="cyan"/>
        </w:rPr>
        <w:t>We find the same qualitative results in our black rockfish parameterization</w:t>
      </w:r>
      <w:r w:rsidR="00D92417" w:rsidRPr="00E70DD3">
        <w:rPr>
          <w:rFonts w:ascii="Times New Roman" w:hAnsi="Times New Roman" w:cs="Times New Roman"/>
          <w:highlight w:val="cyan"/>
        </w:rPr>
        <w:t>: t</w:t>
      </w:r>
      <w:r w:rsidR="00F2239D" w:rsidRPr="00E70DD3">
        <w:rPr>
          <w:rFonts w:ascii="Times New Roman" w:hAnsi="Times New Roman" w:cs="Times New Roman"/>
          <w:highlight w:val="cyan"/>
        </w:rPr>
        <w:t xml:space="preserve">hreshold harvesting eliminates interactions between range shifts and harvesting pressure and </w:t>
      </w:r>
      <w:r w:rsidR="004F0928" w:rsidRPr="00E70DD3">
        <w:rPr>
          <w:rFonts w:ascii="Times New Roman" w:hAnsi="Times New Roman" w:cs="Times New Roman"/>
          <w:highlight w:val="cyan"/>
        </w:rPr>
        <w:t>displacing effort outside of MPAs can result in less population biomass than no MPAs at all</w:t>
      </w:r>
      <w:r w:rsidR="00E70DD3">
        <w:rPr>
          <w:rFonts w:ascii="Times New Roman" w:hAnsi="Times New Roman" w:cs="Times New Roman"/>
          <w:highlight w:val="cyan"/>
        </w:rPr>
        <w:t xml:space="preserve"> </w:t>
      </w:r>
      <w:r w:rsidR="00E70DD3" w:rsidRPr="003E0633">
        <w:rPr>
          <w:rFonts w:ascii="Times New Roman" w:hAnsi="Times New Roman" w:cs="Times New Roman"/>
          <w:highlight w:val="cyan"/>
        </w:rPr>
        <w:t>(see Appendix for details)</w:t>
      </w:r>
      <w:r w:rsidR="004F0928" w:rsidRPr="00E70DD3">
        <w:rPr>
          <w:rFonts w:ascii="Times New Roman" w:hAnsi="Times New Roman" w:cs="Times New Roman"/>
          <w:highlight w:val="cyan"/>
        </w:rPr>
        <w:t>.</w:t>
      </w:r>
      <w:r w:rsidR="004F0928">
        <w:rPr>
          <w:rFonts w:ascii="Times New Roman" w:hAnsi="Times New Roman" w:cs="Times New Roman"/>
        </w:rPr>
        <w:t xml:space="preserve"> </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7EE23C8F"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w:t>
      </w:r>
      <w:r w:rsidR="007E4580">
        <w:rPr>
          <w:rFonts w:ascii="Times New Roman" w:hAnsi="Times New Roman" w:cs="Times New Roman"/>
        </w:rPr>
        <w:t xml:space="preserve"> with a set of representative parameters and parameters describing black rockfish</w:t>
      </w:r>
      <w:r w:rsidRPr="00A46033">
        <w:rPr>
          <w:rFonts w:ascii="Times New Roman" w:hAnsi="Times New Roman" w:cs="Times New Roman"/>
        </w:rPr>
        <w:t xml:space="preserve">,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uture work considering food web processes and genetic, spatial, and ag</w:t>
      </w:r>
      <w:bookmarkStart w:id="11" w:name="_GoBack"/>
      <w:bookmarkEnd w:id="11"/>
      <w:r w:rsidRPr="00A46033">
        <w:rPr>
          <w:rFonts w:ascii="Times New Roman" w:hAnsi="Times New Roman" w:cs="Times New Roman"/>
        </w:rPr>
        <w:t xml:space="preserve">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64B491F6"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and harvest control rules, could help ensure species persistence in the face of multiple stressors</w:t>
      </w:r>
      <w:r w:rsidR="00562C9A">
        <w:rPr>
          <w:rFonts w:ascii="Times New Roman" w:hAnsi="Times New Roman" w:cs="Times New Roman"/>
        </w:rPr>
        <w:t>, again both for a general set of parameters and for parameters describing black rockfish</w:t>
      </w:r>
      <w:r w:rsidRPr="00A46033">
        <w:rPr>
          <w:rFonts w:ascii="Times New Roman" w:hAnsi="Times New Roman" w:cs="Times New Roman"/>
        </w:rPr>
        <w:t xml:space="preserve">.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2" w:name="acknowledgements"/>
      <w:r w:rsidRPr="00A46033">
        <w:rPr>
          <w:rFonts w:ascii="Times New Roman" w:hAnsi="Times New Roman" w:cs="Times New Roman"/>
          <w:color w:val="auto"/>
        </w:rPr>
        <w:t>Acknowledgements</w:t>
      </w:r>
    </w:p>
    <w:bookmarkEnd w:id="12"/>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1B61F0C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Ecol. Lett.</w:t>
      </w:r>
      <w:r w:rsidRPr="00D44EAD">
        <w:rPr>
          <w:rFonts w:ascii="Times New Roman" w:hAnsi="Times New Roman" w:cs="Times New Roman"/>
        </w:rPr>
        <w:t>, 11, 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2AC37041" w14:textId="59C99E4C" w:rsidR="00E43B88" w:rsidRDefault="00E43B88" w:rsidP="00F240E3">
      <w:pPr>
        <w:rPr>
          <w:ins w:id="13" w:author="Emma Fuller" w:date="2015-02-10T16:12:00Z"/>
          <w:rFonts w:ascii="Times New Roman" w:hAnsi="Times New Roman" w:cs="Times New Roman"/>
        </w:rPr>
      </w:pPr>
      <w:ins w:id="14" w:author="Emma Fuller" w:date="2015-02-10T16:12:00Z">
        <w:r w:rsidRPr="00E43B88">
          <w:rPr>
            <w:rFonts w:ascii="Times New Roman" w:hAnsi="Times New Roman" w:cs="Times New Roman"/>
          </w:rPr>
          <w:t>White, J.W., Botsford, L.W., Moff</w:t>
        </w:r>
        <w:r>
          <w:rPr>
            <w:rFonts w:ascii="Times New Roman" w:hAnsi="Times New Roman" w:cs="Times New Roman"/>
          </w:rPr>
          <w:t>itt, E.A. &amp; Fischer, D.T. 2010</w:t>
        </w:r>
        <w:r w:rsidRPr="00E43B88">
          <w:rPr>
            <w:rFonts w:ascii="Times New Roman" w:hAnsi="Times New Roman" w:cs="Times New Roman"/>
          </w:rPr>
          <w:t>. Decision analysis for designing marine protected areas for multiple species with uncertain fishery status. </w:t>
        </w:r>
        <w:r>
          <w:rPr>
            <w:rFonts w:ascii="Times New Roman" w:hAnsi="Times New Roman" w:cs="Times New Roman"/>
            <w:i/>
            <w:iCs/>
          </w:rPr>
          <w:t>Ecolological</w:t>
        </w:r>
        <w:r w:rsidRPr="00E43B88">
          <w:rPr>
            <w:rFonts w:ascii="Times New Roman" w:hAnsi="Times New Roman" w:cs="Times New Roman"/>
            <w:i/>
            <w:iCs/>
          </w:rPr>
          <w:t xml:space="preserve"> Appl</w:t>
        </w:r>
        <w:r>
          <w:rPr>
            <w:rFonts w:ascii="Times New Roman" w:hAnsi="Times New Roman" w:cs="Times New Roman"/>
            <w:i/>
            <w:iCs/>
          </w:rPr>
          <w:t>ications</w:t>
        </w:r>
        <w:r>
          <w:rPr>
            <w:rFonts w:ascii="Times New Roman" w:hAnsi="Times New Roman" w:cs="Times New Roman"/>
          </w:rPr>
          <w:t xml:space="preserve"> 20:</w:t>
        </w:r>
        <w:r w:rsidRPr="00E43B88">
          <w:rPr>
            <w:rFonts w:ascii="Times New Roman" w:hAnsi="Times New Roman" w:cs="Times New Roman"/>
          </w:rPr>
          <w:t xml:space="preserve"> 1523–41.</w:t>
        </w:r>
      </w:ins>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5" w:name="tables"/>
      <w:r w:rsidRPr="00A46033">
        <w:rPr>
          <w:rFonts w:ascii="Times New Roman" w:hAnsi="Times New Roman" w:cs="Times New Roman"/>
          <w:color w:val="auto"/>
        </w:rPr>
        <w:t>Tables</w:t>
      </w:r>
      <w:bookmarkEnd w:id="15"/>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413BDF"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413BDF"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413BDF"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6"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6"/>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59709960"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w:t>
      </w:r>
      <w:ins w:id="17" w:author="Emma Fuller" w:date="2015-02-10T15:38:00Z">
        <w:r w:rsidR="00F2239D">
          <w:rPr>
            <w:rFonts w:ascii="Times New Roman" w:hAnsi="Times New Roman" w:cs="Times New Roman"/>
          </w:rPr>
          <w:t>e</w:t>
        </w:r>
      </w:ins>
      <w:r w:rsidR="006F44E2">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8"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8"/>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0EE77BC8" w:rsidR="00F240E3" w:rsidRPr="00A46033" w:rsidRDefault="004D5872"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32980A2C" wp14:editId="71C4DE63">
            <wp:extent cx="5943600" cy="2232660"/>
            <wp:effectExtent l="0" t="0" r="0" b="2540"/>
            <wp:docPr id="2" name="Picture 2"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E70DD3" w:rsidRDefault="00E70DD3">
      <w:pPr>
        <w:spacing w:after="0"/>
      </w:pPr>
      <w:r>
        <w:separator/>
      </w:r>
    </w:p>
  </w:endnote>
  <w:endnote w:type="continuationSeparator" w:id="0">
    <w:p w14:paraId="405CEB2F" w14:textId="77777777" w:rsidR="00E70DD3" w:rsidRDefault="00E70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E70DD3" w:rsidRDefault="00E70DD3"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E70DD3" w:rsidRDefault="00E70DD3"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E70DD3" w:rsidRDefault="00E70DD3"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1F8F">
      <w:rPr>
        <w:rStyle w:val="PageNumber"/>
        <w:noProof/>
      </w:rPr>
      <w:t>1</w:t>
    </w:r>
    <w:r>
      <w:rPr>
        <w:rStyle w:val="PageNumber"/>
      </w:rPr>
      <w:fldChar w:fldCharType="end"/>
    </w:r>
  </w:p>
  <w:p w14:paraId="144DC86D" w14:textId="77777777" w:rsidR="00E70DD3" w:rsidRDefault="00E70DD3"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E70DD3" w:rsidRDefault="00E70DD3">
      <w:pPr>
        <w:spacing w:after="0"/>
      </w:pPr>
      <w:r>
        <w:separator/>
      </w:r>
    </w:p>
  </w:footnote>
  <w:footnote w:type="continuationSeparator" w:id="0">
    <w:p w14:paraId="35466555" w14:textId="77777777" w:rsidR="00E70DD3" w:rsidRDefault="00E70DD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751BE"/>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C1F8F"/>
    <w:rsid w:val="003E26A1"/>
    <w:rsid w:val="003E3350"/>
    <w:rsid w:val="003F1A29"/>
    <w:rsid w:val="003F47EB"/>
    <w:rsid w:val="003F748F"/>
    <w:rsid w:val="00401D68"/>
    <w:rsid w:val="00405D90"/>
    <w:rsid w:val="004065CE"/>
    <w:rsid w:val="00406D2B"/>
    <w:rsid w:val="00406DBF"/>
    <w:rsid w:val="0041210F"/>
    <w:rsid w:val="00413BDF"/>
    <w:rsid w:val="00417F58"/>
    <w:rsid w:val="00431A54"/>
    <w:rsid w:val="0043483C"/>
    <w:rsid w:val="004370DA"/>
    <w:rsid w:val="00437358"/>
    <w:rsid w:val="0044075C"/>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E64D1"/>
    <w:rsid w:val="004F0928"/>
    <w:rsid w:val="004F4045"/>
    <w:rsid w:val="0050025E"/>
    <w:rsid w:val="005009EA"/>
    <w:rsid w:val="00502DB7"/>
    <w:rsid w:val="00507639"/>
    <w:rsid w:val="00511849"/>
    <w:rsid w:val="0052102B"/>
    <w:rsid w:val="0052464A"/>
    <w:rsid w:val="00527BD4"/>
    <w:rsid w:val="0053228D"/>
    <w:rsid w:val="00532946"/>
    <w:rsid w:val="00536868"/>
    <w:rsid w:val="00536A15"/>
    <w:rsid w:val="005370D1"/>
    <w:rsid w:val="0054159D"/>
    <w:rsid w:val="005545B7"/>
    <w:rsid w:val="00555FF5"/>
    <w:rsid w:val="00557BEE"/>
    <w:rsid w:val="00561BA2"/>
    <w:rsid w:val="00562C9A"/>
    <w:rsid w:val="00564D64"/>
    <w:rsid w:val="0056642B"/>
    <w:rsid w:val="005751A6"/>
    <w:rsid w:val="00575836"/>
    <w:rsid w:val="005772AA"/>
    <w:rsid w:val="00583CA4"/>
    <w:rsid w:val="0059493F"/>
    <w:rsid w:val="005966C7"/>
    <w:rsid w:val="00596DB7"/>
    <w:rsid w:val="005A4C51"/>
    <w:rsid w:val="005A7763"/>
    <w:rsid w:val="005B1AD6"/>
    <w:rsid w:val="005C3C7B"/>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5C8D"/>
    <w:rsid w:val="0066665D"/>
    <w:rsid w:val="00672FC5"/>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0E19"/>
    <w:rsid w:val="00793F64"/>
    <w:rsid w:val="0079721B"/>
    <w:rsid w:val="007A46DA"/>
    <w:rsid w:val="007A7C63"/>
    <w:rsid w:val="007A7C86"/>
    <w:rsid w:val="007D0A30"/>
    <w:rsid w:val="007D4B64"/>
    <w:rsid w:val="007D5AE3"/>
    <w:rsid w:val="007D6534"/>
    <w:rsid w:val="007E4580"/>
    <w:rsid w:val="007E4993"/>
    <w:rsid w:val="007E6819"/>
    <w:rsid w:val="007F4C76"/>
    <w:rsid w:val="007F64BC"/>
    <w:rsid w:val="007F657F"/>
    <w:rsid w:val="00801870"/>
    <w:rsid w:val="00801C70"/>
    <w:rsid w:val="008048CD"/>
    <w:rsid w:val="00805BDA"/>
    <w:rsid w:val="0080741B"/>
    <w:rsid w:val="00812706"/>
    <w:rsid w:val="00814A97"/>
    <w:rsid w:val="008155C4"/>
    <w:rsid w:val="00816B09"/>
    <w:rsid w:val="00824297"/>
    <w:rsid w:val="00825033"/>
    <w:rsid w:val="00841C6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21C2"/>
    <w:rsid w:val="008A4C8C"/>
    <w:rsid w:val="008B07B3"/>
    <w:rsid w:val="008B48F3"/>
    <w:rsid w:val="008B4CE5"/>
    <w:rsid w:val="008C59FC"/>
    <w:rsid w:val="008C5A09"/>
    <w:rsid w:val="008D0450"/>
    <w:rsid w:val="008D1153"/>
    <w:rsid w:val="008E3BFD"/>
    <w:rsid w:val="008E3FAA"/>
    <w:rsid w:val="008E6D76"/>
    <w:rsid w:val="008F20ED"/>
    <w:rsid w:val="008F21C4"/>
    <w:rsid w:val="008F2927"/>
    <w:rsid w:val="008F3528"/>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08F6"/>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3BC9"/>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3541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2417"/>
    <w:rsid w:val="00D93CB5"/>
    <w:rsid w:val="00DA0969"/>
    <w:rsid w:val="00DA0A49"/>
    <w:rsid w:val="00DA4422"/>
    <w:rsid w:val="00DA50DB"/>
    <w:rsid w:val="00DA6F3C"/>
    <w:rsid w:val="00DA715C"/>
    <w:rsid w:val="00DB004F"/>
    <w:rsid w:val="00DB0352"/>
    <w:rsid w:val="00DB0369"/>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3B88"/>
    <w:rsid w:val="00E448E4"/>
    <w:rsid w:val="00E4601A"/>
    <w:rsid w:val="00E467EE"/>
    <w:rsid w:val="00E5094B"/>
    <w:rsid w:val="00E52E3A"/>
    <w:rsid w:val="00E57628"/>
    <w:rsid w:val="00E60060"/>
    <w:rsid w:val="00E6158B"/>
    <w:rsid w:val="00E70DD3"/>
    <w:rsid w:val="00E86C7B"/>
    <w:rsid w:val="00E9292C"/>
    <w:rsid w:val="00E957FB"/>
    <w:rsid w:val="00EA7345"/>
    <w:rsid w:val="00EB01A0"/>
    <w:rsid w:val="00EB3D08"/>
    <w:rsid w:val="00EC2B84"/>
    <w:rsid w:val="00ED00F5"/>
    <w:rsid w:val="00ED1459"/>
    <w:rsid w:val="00ED4D56"/>
    <w:rsid w:val="00EE12B4"/>
    <w:rsid w:val="00EF165F"/>
    <w:rsid w:val="00EF1CD0"/>
    <w:rsid w:val="00EF1F2A"/>
    <w:rsid w:val="00EF3E82"/>
    <w:rsid w:val="00EF4772"/>
    <w:rsid w:val="00EF50DB"/>
    <w:rsid w:val="00EF5C1C"/>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422CE"/>
    <w:rsid w:val="00F4367A"/>
    <w:rsid w:val="00F52AD6"/>
    <w:rsid w:val="00F53F6C"/>
    <w:rsid w:val="00F56D07"/>
    <w:rsid w:val="00F574DC"/>
    <w:rsid w:val="00F63EC4"/>
    <w:rsid w:val="00F81334"/>
    <w:rsid w:val="00F8540F"/>
    <w:rsid w:val="00F86F03"/>
    <w:rsid w:val="00F93D54"/>
    <w:rsid w:val="00F94996"/>
    <w:rsid w:val="00F94BAC"/>
    <w:rsid w:val="00FA0AC9"/>
    <w:rsid w:val="00FA0E96"/>
    <w:rsid w:val="00FA5856"/>
    <w:rsid w:val="00FB0D13"/>
    <w:rsid w:val="00FC25B2"/>
    <w:rsid w:val="00FD0D63"/>
    <w:rsid w:val="00FD2E1D"/>
    <w:rsid w:val="00FD662B"/>
    <w:rsid w:val="00FE0E2E"/>
    <w:rsid w:val="00FE7527"/>
    <w:rsid w:val="00FE796D"/>
    <w:rsid w:val="00FF03A3"/>
    <w:rsid w:val="00FF3C30"/>
    <w:rsid w:val="00FF3E9B"/>
    <w:rsid w:val="00FF4D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BE69D-178F-9344-A5DE-0EFCE00A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36</Pages>
  <Words>9410</Words>
  <Characters>53638</Characters>
  <Application>Microsoft Macintosh Word</Application>
  <DocSecurity>0</DocSecurity>
  <Lines>446</Lines>
  <Paragraphs>125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62923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379</cp:revision>
  <cp:lastPrinted>2014-07-03T17:11:00Z</cp:lastPrinted>
  <dcterms:created xsi:type="dcterms:W3CDTF">2014-06-22T15:48:00Z</dcterms:created>
  <dcterms:modified xsi:type="dcterms:W3CDTF">2015-02-11T20:25:00Z</dcterms:modified>
  <cp:category/>
</cp:coreProperties>
</file>