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78F64BD3"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proofErr w:type="spellStart"/>
      <w:r w:rsidR="00932385" w:rsidRPr="00932385">
        <w:rPr>
          <w:rFonts w:ascii="Times New Roman" w:hAnsi="Times New Roman" w:cs="Times New Roman"/>
        </w:rPr>
        <w:t>EcoSphere</w:t>
      </w:r>
      <w:proofErr w:type="spellEnd"/>
      <w:r w:rsidRPr="00932385">
        <w:rPr>
          <w:rFonts w:ascii="Times New Roman" w:hAnsi="Times New Roman" w:cs="Times New Roman"/>
        </w:rPr>
        <w:t xml:space="preserve"> 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2DDFB4CA"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 (2) invasion theory, and (3)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proofErr w:type="spellStart"/>
      <w:r w:rsidRPr="00F24328">
        <w:rPr>
          <w:rFonts w:ascii="Times New Roman" w:hAnsi="Times New Roman" w:cs="Times New Roman"/>
        </w:rPr>
        <w:t>Malin</w:t>
      </w:r>
      <w:proofErr w:type="spellEnd"/>
      <w:r w:rsidRPr="00F24328">
        <w:rPr>
          <w:rFonts w:ascii="Times New Roman" w:hAnsi="Times New Roman" w:cs="Times New Roman"/>
        </w:rPr>
        <w:t xml:space="preserve">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paper was extremely well written, certainly one of the best drafts I have read in the past few years. The analyses were thorough and their application was </w:t>
      </w:r>
      <w:proofErr w:type="gramStart"/>
      <w:r w:rsidRPr="00D31052">
        <w:rPr>
          <w:rFonts w:ascii="Times New Roman" w:hAnsi="Times New Roman" w:cs="Arial"/>
        </w:rPr>
        <w:t>well-identified</w:t>
      </w:r>
      <w:proofErr w:type="gramEnd"/>
      <w:r w:rsidRPr="00D31052">
        <w:rPr>
          <w:rFonts w:ascii="Times New Roman" w:hAnsi="Times New Roman" w:cs="Arial"/>
        </w:rPr>
        <w:t>.</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Discussion points could use some more </w:t>
      </w:r>
      <w:proofErr w:type="gramStart"/>
      <w:r w:rsidRPr="00D31052">
        <w:rPr>
          <w:rFonts w:ascii="Times New Roman" w:hAnsi="Times New Roman" w:cs="Arial"/>
        </w:rPr>
        <w:t>broadening,</w:t>
      </w:r>
      <w:proofErr w:type="gramEnd"/>
      <w:r w:rsidRPr="00D31052">
        <w:rPr>
          <w:rFonts w:ascii="Times New Roman" w:hAnsi="Times New Roman" w:cs="Arial"/>
        </w:rPr>
        <w:t xml:space="preserve"> many of the points made were a </w:t>
      </w:r>
      <w:proofErr w:type="spellStart"/>
      <w:r w:rsidRPr="00D31052">
        <w:rPr>
          <w:rFonts w:ascii="Times New Roman" w:hAnsi="Times New Roman" w:cs="Arial"/>
        </w:rPr>
        <w:t>racap</w:t>
      </w:r>
      <w:proofErr w:type="spellEnd"/>
      <w:r w:rsidRPr="00D31052">
        <w:rPr>
          <w:rFonts w:ascii="Times New Roman" w:hAnsi="Times New Roman" w:cs="Arial"/>
        </w:rPr>
        <w:t xml:space="preserve"> of the results and their relation to references cited earlier. For example, some commentary on multi species systems might be helpful (see perhaps Travers-</w:t>
      </w:r>
      <w:proofErr w:type="spellStart"/>
      <w:r w:rsidRPr="00D31052">
        <w:rPr>
          <w:rFonts w:ascii="Times New Roman" w:hAnsi="Times New Roman" w:cs="Arial"/>
        </w:rPr>
        <w:t>Trolet</w:t>
      </w:r>
      <w:proofErr w:type="spellEnd"/>
      <w:r w:rsidRPr="00D31052">
        <w:rPr>
          <w:rFonts w:ascii="Times New Roman" w:hAnsi="Times New Roman" w:cs="Arial"/>
        </w:rPr>
        <w:t xml:space="preserve"> et al. 2014 in PLOS One).</w:t>
      </w:r>
    </w:p>
    <w:p w14:paraId="3D316E30" w14:textId="1FEBF6D5" w:rsidR="00BC33B6" w:rsidRPr="00D31052" w:rsidRDefault="00932385" w:rsidP="00D31052">
      <w:pPr>
        <w:rPr>
          <w:rFonts w:ascii="Times New Roman" w:hAnsi="Times New Roman" w:cs="Times New Roman"/>
          <w:i/>
        </w:rPr>
      </w:pPr>
      <w:r w:rsidRPr="00D31052">
        <w:rPr>
          <w:rFonts w:ascii="Times New Roman" w:hAnsi="Times New Roman" w:cs="Times New Roman"/>
          <w:i/>
        </w:rPr>
        <w:t>&gt;&gt;&gt; We agree and expanded our discussion of multispecies systems by incorporating the reference the reviewer suggested, as well as a broader discussion of the merits of multispecies models and why both single- and multispecies are needed (lines 448-459).</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helpful. While there is some brief info in the discussion, more should be included. For example, </w:t>
      </w:r>
      <w:proofErr w:type="spellStart"/>
      <w:r w:rsidRPr="00D31052">
        <w:rPr>
          <w:rFonts w:ascii="Times New Roman" w:hAnsi="Times New Roman" w:cs="Arial"/>
        </w:rPr>
        <w:t>Shigesada</w:t>
      </w:r>
      <w:proofErr w:type="spellEnd"/>
      <w:r w:rsidRPr="00D31052">
        <w:rPr>
          <w:rFonts w:ascii="Times New Roman" w:hAnsi="Times New Roman" w:cs="Arial"/>
        </w:rPr>
        <w:t xml:space="preserve"> 1997 includes information and analytical solutions that would he </w:t>
      </w:r>
      <w:r w:rsidRPr="00D31052">
        <w:rPr>
          <w:rFonts w:ascii="Times New Roman" w:hAnsi="Times New Roman" w:cs="Arial"/>
        </w:rPr>
        <w:lastRenderedPageBreak/>
        <w:t>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6D1FFC88"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 xml:space="preserve">We have expanded our discussion of the similarities between an invading population at initially low abundance, as usually modeled in invasion theory, and a population tracking a shifting climate, as in our model (lines 376-386). We have also added a reference to studies of invasion into a patchy environment and a discussion of the similarity between that model and ours (lines 403-407).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3. Additionally, there has been much discussion on MPA spacing from Kaplan (multiple papers), </w:t>
      </w:r>
      <w:proofErr w:type="spellStart"/>
      <w:r w:rsidRPr="00D31052">
        <w:rPr>
          <w:rFonts w:ascii="Times New Roman" w:hAnsi="Times New Roman" w:cs="Arial"/>
        </w:rPr>
        <w:t>Neubert</w:t>
      </w:r>
      <w:proofErr w:type="spellEnd"/>
      <w:r w:rsidRPr="00D31052">
        <w:rPr>
          <w:rFonts w:ascii="Times New Roman" w:hAnsi="Times New Roman" w:cs="Arial"/>
        </w:rPr>
        <w:t xml:space="preserve"> (chattering paper), and the squeezing from others (starting with Halpern). The impacts of spacing and reallocation can depend on whether the fishery is optimally or over harvested, thus, </w:t>
      </w:r>
      <w:proofErr w:type="gramStart"/>
      <w:r w:rsidRPr="00D31052">
        <w:rPr>
          <w:rFonts w:ascii="Times New Roman" w:hAnsi="Times New Roman" w:cs="Arial"/>
        </w:rPr>
        <w:t>there</w:t>
      </w:r>
      <w:proofErr w:type="gramEnd"/>
      <w:r w:rsidRPr="00D31052">
        <w:rPr>
          <w:rFonts w:ascii="Times New Roman" w:hAnsi="Times New Roman" w:cs="Arial"/>
        </w:rPr>
        <w:t xml:space="preserve"> needs to be some discussion of this in the paper. Does this matter here when the leading edge is potentially most important? A </w:t>
      </w:r>
      <w:proofErr w:type="gramStart"/>
      <w:r w:rsidRPr="00D31052">
        <w:rPr>
          <w:rFonts w:ascii="Times New Roman" w:hAnsi="Times New Roman" w:cs="Arial"/>
        </w:rPr>
        <w:t>one sentence</w:t>
      </w:r>
      <w:proofErr w:type="gramEnd"/>
      <w:r w:rsidRPr="00D31052">
        <w:rPr>
          <w:rFonts w:ascii="Times New Roman" w:hAnsi="Times New Roman" w:cs="Arial"/>
        </w:rPr>
        <w:t xml:space="preserv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2F62B4BA" w:rsidR="00C31FC2" w:rsidRPr="00D31052" w:rsidRDefault="00C31FC2" w:rsidP="00D31052">
      <w:pPr>
        <w:rPr>
          <w:rFonts w:ascii="Times New Roman" w:hAnsi="Times New Roman" w:cs="Times New Roman"/>
          <w:b/>
          <w:bCs/>
          <w:i/>
        </w:rPr>
      </w:pPr>
      <w:r w:rsidRPr="00D31052">
        <w:rPr>
          <w:rFonts w:ascii="Times New Roman" w:hAnsi="Times New Roman" w:cs="Times New Roman"/>
          <w:i/>
        </w:rPr>
        <w:t>&gt;&gt;&gt; We incorporated a number of new references that showed the diversity of existing opinions about what type of MPAs are optimal and added a discussion of how our results compared to previous models (lines 415-433).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77777777"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w:t>
      </w:r>
      <w:proofErr w:type="gramStart"/>
      <w:r w:rsidRPr="00D31052">
        <w:rPr>
          <w:rFonts w:ascii="Times New Roman" w:hAnsi="Times New Roman" w:cs="Arial"/>
        </w:rPr>
        <w:t>: </w:t>
      </w:r>
      <w:proofErr w:type="gramEnd"/>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There is </w:t>
      </w:r>
      <w:proofErr w:type="gramStart"/>
      <w:r w:rsidRPr="00D31052">
        <w:rPr>
          <w:rFonts w:ascii="Times New Roman" w:hAnsi="Times New Roman" w:cs="Arial"/>
        </w:rPr>
        <w:t>a disconnect</w:t>
      </w:r>
      <w:proofErr w:type="gramEnd"/>
      <w:r w:rsidRPr="00D31052">
        <w:rPr>
          <w:rFonts w:ascii="Times New Roman" w:hAnsi="Times New Roman" w:cs="Arial"/>
        </w:rPr>
        <w:t xml:space="preserve">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44F38315" w:rsidR="00BC33B6" w:rsidRPr="00D31052" w:rsidRDefault="009139C3" w:rsidP="00D31052">
      <w:pPr>
        <w:rPr>
          <w:rFonts w:ascii="Times New Roman" w:hAnsi="Times New Roman" w:cs="Times New Roman"/>
          <w:i/>
        </w:rPr>
      </w:pPr>
      <w:r w:rsidRPr="00D31052">
        <w:rPr>
          <w:rFonts w:ascii="Times New Roman" w:hAnsi="Times New Roman" w:cs="Times New Roman"/>
          <w:i/>
        </w:rPr>
        <w:t>&gt;&gt;&gt; 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206-209). We also added a sentence emphasizing that we chose to analyze a different dispersal kernel with each method to ensure that our results were robust to this choice (lines 271-275).</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 xml:space="preserve">the words interact and interaction. The authors clearly laid out earlier when impacts could be synergistic, additive, </w:t>
      </w:r>
      <w:proofErr w:type="spellStart"/>
      <w:r w:rsidRPr="00D31052">
        <w:rPr>
          <w:rFonts w:ascii="Times New Roman" w:hAnsi="Times New Roman" w:cs="Arial"/>
        </w:rPr>
        <w:t>etc</w:t>
      </w:r>
      <w:proofErr w:type="spellEnd"/>
      <w:proofErr w:type="gramStart"/>
      <w:r w:rsidRPr="00D31052">
        <w:rPr>
          <w:rFonts w:ascii="Times New Roman" w:hAnsi="Times New Roman" w:cs="Arial"/>
        </w:rPr>
        <w:t>..</w:t>
      </w:r>
      <w:proofErr w:type="gramEnd"/>
      <w:r w:rsidRPr="00D31052">
        <w:rPr>
          <w:rFonts w:ascii="Times New Roman" w:hAnsi="Times New Roman" w:cs="Arial"/>
        </w:rPr>
        <w:t xml:space="preserve">. However, the terms interact or interaction might imply something more than additive, so perhaps being clearer when using the words </w:t>
      </w:r>
      <w:proofErr w:type="gramStart"/>
      <w:r w:rsidRPr="00D31052">
        <w:rPr>
          <w:rFonts w:ascii="Times New Roman" w:hAnsi="Times New Roman" w:cs="Arial"/>
        </w:rPr>
        <w:t>interact</w:t>
      </w:r>
      <w:proofErr w:type="gramEnd"/>
      <w:r w:rsidRPr="00D31052">
        <w:rPr>
          <w:rFonts w:ascii="Times New Roman" w:hAnsi="Times New Roman" w:cs="Arial"/>
        </w:rPr>
        <w:t xml:space="preserve"> or interaction throughout the manuscript would be helpful.</w:t>
      </w:r>
    </w:p>
    <w:p w14:paraId="649F4B09" w14:textId="77777777"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173-177)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proofErr w:type="spellStart"/>
      <w:r w:rsidRPr="00D31052">
        <w:rPr>
          <w:rFonts w:ascii="Times New Roman" w:hAnsi="Times New Roman" w:cs="Arial"/>
        </w:rPr>
        <w:t>modelling</w:t>
      </w:r>
      <w:proofErr w:type="spellEnd"/>
      <w:r w:rsidRPr="00D31052">
        <w:rPr>
          <w:rFonts w:ascii="Times New Roman" w:hAnsi="Times New Roman" w:cs="Arial"/>
        </w:rPr>
        <w:t xml:space="preserve"> approach proposed by Zhou and </w:t>
      </w:r>
      <w:proofErr w:type="spellStart"/>
      <w:r w:rsidRPr="00D31052">
        <w:rPr>
          <w:rFonts w:ascii="Times New Roman" w:hAnsi="Times New Roman" w:cs="Arial"/>
        </w:rPr>
        <w:t>Kot</w:t>
      </w:r>
      <w:proofErr w:type="spellEnd"/>
      <w:r w:rsidRPr="00D31052">
        <w:rPr>
          <w:rFonts w:ascii="Times New Roman" w:hAnsi="Times New Roman" w:cs="Arial"/>
        </w:rPr>
        <w:t xml:space="preserve"> 2011 for climate-induced range shifts, the Authors identified the critical rates of harvesting and climate velocity beyond which populations decline. They found that the effect of both stressors is approximately </w:t>
      </w:r>
      <w:proofErr w:type="gramStart"/>
      <w:r w:rsidRPr="00D31052">
        <w:rPr>
          <w:rFonts w:ascii="Times New Roman" w:hAnsi="Times New Roman" w:cs="Arial"/>
        </w:rPr>
        <w:t>additive</w:t>
      </w:r>
      <w:proofErr w:type="gramEnd"/>
      <w:r w:rsidRPr="00D31052">
        <w:rPr>
          <w:rFonts w:ascii="Times New Roman" w:hAnsi="Times New Roman" w:cs="Arial"/>
        </w:rPr>
        <w:t xml:space="preserve">: positive synergies can, indeed, be evidenced only when rates of harvest and climate velocity are close to their critical values. Moreover the Authors investigated the effects on population persistence of both different conservation strategies (Harvest-oriented </w:t>
      </w:r>
      <w:proofErr w:type="spellStart"/>
      <w:r w:rsidRPr="00D31052">
        <w:rPr>
          <w:rFonts w:ascii="Times New Roman" w:hAnsi="Times New Roman" w:cs="Arial"/>
        </w:rPr>
        <w:t>vs</w:t>
      </w:r>
      <w:proofErr w:type="spellEnd"/>
      <w:r w:rsidRPr="00D31052">
        <w:rPr>
          <w:rFonts w:ascii="Times New Roman" w:hAnsi="Times New Roman" w:cs="Arial"/>
        </w:rPr>
        <w:t xml:space="preserve"> Conservation-oriented protected areas) and different reallocation of the harvesting effort (no reallocation </w:t>
      </w:r>
      <w:proofErr w:type="spellStart"/>
      <w:r w:rsidRPr="00D31052">
        <w:rPr>
          <w:rFonts w:ascii="Times New Roman" w:hAnsi="Times New Roman" w:cs="Arial"/>
        </w:rPr>
        <w:t>vs</w:t>
      </w:r>
      <w:proofErr w:type="spellEnd"/>
      <w:r w:rsidRPr="00D31052">
        <w:rPr>
          <w:rFonts w:ascii="Times New Roman" w:hAnsi="Times New Roman" w:cs="Arial"/>
        </w:rPr>
        <w:t xml:space="preserve"> full reallocation). They found that, with respect to Conservation-oriented protected areas, Harvest-oriented protected areas decrease population fluctuations at low climate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the</w:t>
      </w:r>
      <w:proofErr w:type="gramEnd"/>
      <w:r w:rsidRPr="00D31052">
        <w:rPr>
          <w:rFonts w:ascii="Times New Roman" w:hAnsi="Times New Roman" w:cs="Arial"/>
        </w:rPr>
        <w:t xml:space="preserv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591E11F6" w:rsidR="00EE19F3" w:rsidRPr="00D31052" w:rsidRDefault="00EE19F3" w:rsidP="00D31052">
      <w:pPr>
        <w:rPr>
          <w:rFonts w:ascii="Times New Roman" w:hAnsi="Times New Roman" w:cs="Times New Roman"/>
          <w:i/>
        </w:rPr>
      </w:pPr>
      <w:r w:rsidRPr="00D31052">
        <w:rPr>
          <w:rFonts w:ascii="Times New Roman" w:hAnsi="Times New Roman" w:cs="Times New Roman"/>
          <w:i/>
        </w:rPr>
        <w:t>&gt;&gt;&gt; We acknowledge that adding a case study would help to validate our results and show how they could be applied to empirical systems</w:t>
      </w:r>
      <w:ins w:id="0" w:author="Emma Fuller" w:date="2015-02-09T16:27:00Z">
        <w:r w:rsidR="009D0399">
          <w:rPr>
            <w:rFonts w:ascii="Times New Roman" w:hAnsi="Times New Roman" w:cs="Times New Roman"/>
            <w:i/>
          </w:rPr>
          <w:t xml:space="preserve">. We have added new results for </w:t>
        </w:r>
        <w:r w:rsidR="00F26343">
          <w:rPr>
            <w:rFonts w:ascii="Times New Roman" w:hAnsi="Times New Roman" w:cs="Times New Roman"/>
            <w:i/>
          </w:rPr>
          <w:t xml:space="preserve">our </w:t>
        </w:r>
        <w:proofErr w:type="spellStart"/>
        <w:r w:rsidR="00F26343">
          <w:rPr>
            <w:rFonts w:ascii="Times New Roman" w:hAnsi="Times New Roman" w:cs="Times New Roman"/>
            <w:i/>
          </w:rPr>
          <w:t>mdoel</w:t>
        </w:r>
        <w:proofErr w:type="spellEnd"/>
        <w:r w:rsidR="00F26343">
          <w:rPr>
            <w:rFonts w:ascii="Times New Roman" w:hAnsi="Times New Roman" w:cs="Times New Roman"/>
            <w:i/>
          </w:rPr>
          <w:t xml:space="preserve"> parameterized to black rockfish (</w:t>
        </w:r>
        <w:proofErr w:type="spellStart"/>
        <w:r w:rsidR="00F26343">
          <w:rPr>
            <w:rFonts w:ascii="Times New Roman" w:hAnsi="Times New Roman" w:cs="Times New Roman"/>
            <w:i/>
          </w:rPr>
          <w:t>Sebastes</w:t>
        </w:r>
        <w:proofErr w:type="spellEnd"/>
        <w:r w:rsidR="00F26343">
          <w:rPr>
            <w:rFonts w:ascii="Times New Roman" w:hAnsi="Times New Roman" w:cs="Times New Roman"/>
            <w:i/>
          </w:rPr>
          <w:t xml:space="preserve"> </w:t>
        </w:r>
        <w:proofErr w:type="spellStart"/>
        <w:r w:rsidR="00F26343">
          <w:rPr>
            <w:rFonts w:ascii="Times New Roman" w:hAnsi="Times New Roman" w:cs="Times New Roman"/>
            <w:i/>
          </w:rPr>
          <w:t>melandrops</w:t>
        </w:r>
        <w:proofErr w:type="spellEnd"/>
        <w:r w:rsidR="00F26343">
          <w:rPr>
            <w:rFonts w:ascii="Times New Roman" w:hAnsi="Times New Roman" w:cs="Times New Roman"/>
            <w:i/>
          </w:rPr>
          <w:t>) in the California Current, using MPAs from the MLP Act and using realistic climate velocity values from Burrows et al. 2011.</w:t>
        </w:r>
      </w:ins>
      <w:bookmarkStart w:id="1" w:name="_GoBack"/>
      <w:bookmarkEnd w:id="1"/>
      <w:del w:id="2" w:author="Emma Fuller" w:date="2015-02-09T16:27:00Z">
        <w:r w:rsidR="00596BC1" w:rsidDel="009D0399">
          <w:rPr>
            <w:rFonts w:ascii="Times New Roman" w:hAnsi="Times New Roman" w:cs="Times New Roman"/>
            <w:i/>
          </w:rPr>
          <w:delText>, but we feel that</w:delText>
        </w:r>
        <w:r w:rsidRPr="00D31052" w:rsidDel="009D0399">
          <w:rPr>
            <w:rFonts w:ascii="Times New Roman" w:hAnsi="Times New Roman" w:cs="Times New Roman"/>
            <w:i/>
          </w:rPr>
          <w:delText xml:space="preserve"> a case study is beyond the scope of our paper. Further, we discuss in the manuscript that, even without an empirical study, the merit of our theoretical model is that it helps to build intuition for how these two stressors might interact and it sets a baseline prediction to which empirical results can be compared.</w:delText>
        </w:r>
      </w:del>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at</w:t>
      </w:r>
      <w:proofErr w:type="gramEnd"/>
      <w:r w:rsidRPr="00D31052">
        <w:rPr>
          <w:rFonts w:ascii="Times New Roman" w:hAnsi="Times New Roman" w:cs="Arial"/>
        </w:rPr>
        <w:t xml:space="preserve">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w:t>
      </w:r>
      <w:proofErr w:type="spellStart"/>
      <w:r w:rsidRPr="00D31052">
        <w:rPr>
          <w:rFonts w:ascii="Times New Roman" w:hAnsi="Times New Roman" w:cs="Arial"/>
        </w:rPr>
        <w:t>univoltine</w:t>
      </w:r>
      <w:proofErr w:type="spellEnd"/>
      <w:r w:rsidRPr="00D31052">
        <w:rPr>
          <w:rFonts w:ascii="Times New Roman" w:hAnsi="Times New Roman" w:cs="Arial"/>
        </w:rPr>
        <w:t xml:space="preserve"> or </w:t>
      </w:r>
      <w:proofErr w:type="spellStart"/>
      <w:r w:rsidRPr="00D31052">
        <w:rPr>
          <w:rFonts w:ascii="Times New Roman" w:hAnsi="Times New Roman" w:cs="Arial"/>
        </w:rPr>
        <w:t>bivoltine</w:t>
      </w:r>
      <w:proofErr w:type="spellEnd"/>
      <w:r w:rsidRPr="00D31052">
        <w:rPr>
          <w:rFonts w:ascii="Times New Roman" w:hAnsi="Times New Roman" w:cs="Arial"/>
        </w:rPr>
        <w:t xml:space="preserv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77777777" w:rsidR="0088423C" w:rsidRDefault="00BA2E8F" w:rsidP="00D31052">
      <w:pPr>
        <w:rPr>
          <w:rFonts w:ascii="Times New Roman" w:hAnsi="Times New Roman" w:cs="Times New Roman"/>
          <w:i/>
        </w:rPr>
      </w:pPr>
      <w:r w:rsidRPr="00D31052">
        <w:rPr>
          <w:rFonts w:ascii="Times New Roman" w:hAnsi="Times New Roman" w:cs="Times New Roman"/>
          <w:i/>
        </w:rPr>
        <w:t xml:space="preserve">&gt;&gt;&gt; 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141-145 and 242-244).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5DE091BF"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qualitatively robust to the choice of parameters (lines 275-277).</w:t>
      </w:r>
    </w:p>
    <w:p w14:paraId="1F46BBC3" w14:textId="77777777" w:rsidR="0088423C" w:rsidRPr="00D31052" w:rsidRDefault="0088423C" w:rsidP="00D31052">
      <w:pPr>
        <w:rPr>
          <w:rFonts w:ascii="Times New Roman" w:hAnsi="Times New Roman" w:cs="Times New Roman"/>
          <w:i/>
        </w:rPr>
      </w:pPr>
    </w:p>
    <w:p w14:paraId="1E718072"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Specific comments</w:t>
      </w:r>
      <w:proofErr w:type="gramStart"/>
      <w:r w:rsidRPr="00D31052">
        <w:rPr>
          <w:rFonts w:ascii="Times New Roman" w:hAnsi="Times New Roman" w:cs="Arial"/>
        </w:rPr>
        <w:t>: </w:t>
      </w:r>
      <w:proofErr w:type="gramEnd"/>
      <w:r w:rsidRPr="00D31052">
        <w:rPr>
          <w:rFonts w:ascii="Times New Roman" w:hAnsi="Times New Roman" w:cs="Arial"/>
        </w:rPr>
        <w:t>-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49114337"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4F858A97" w:rsidR="009D022F" w:rsidRPr="00D31052" w:rsidRDefault="009D022F" w:rsidP="00932385">
      <w:pPr>
        <w:widowControl w:val="0"/>
        <w:autoSpaceDE w:val="0"/>
        <w:autoSpaceDN w:val="0"/>
        <w:adjustRightInd w:val="0"/>
        <w:spacing w:after="240"/>
        <w:rPr>
          <w:rFonts w:ascii="Times New Roman" w:hAnsi="Times New Roman" w:cs="Times"/>
          <w:i/>
        </w:rPr>
      </w:pPr>
      <w:r w:rsidRPr="00D31052">
        <w:rPr>
          <w:rFonts w:ascii="Times New Roman" w:hAnsi="Times New Roman" w:cs="Arial"/>
          <w:i/>
          <w:highlight w:val="yellow"/>
        </w:rPr>
        <w:t>&gt;&gt;</w:t>
      </w:r>
      <w:proofErr w:type="gramStart"/>
      <w:r w:rsidRPr="00D31052">
        <w:rPr>
          <w:rFonts w:ascii="Times New Roman" w:hAnsi="Times New Roman" w:cs="Arial"/>
          <w:i/>
          <w:highlight w:val="yellow"/>
        </w:rPr>
        <w:t>&gt; ?</w:t>
      </w:r>
      <w:proofErr w:type="gramEnd"/>
      <w:r w:rsidRPr="00D31052">
        <w:rPr>
          <w:rFonts w:ascii="Times New Roman" w:hAnsi="Times New Roman" w:cs="Arial"/>
          <w:i/>
          <w:highlight w:val="yellow"/>
        </w:rPr>
        <w:t>??</w:t>
      </w:r>
    </w:p>
    <w:p w14:paraId="434CD370" w14:textId="3722B321" w:rsidR="00AF4844"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Literature cited</w:t>
      </w:r>
      <w:proofErr w:type="gramStart"/>
      <w:r w:rsidRPr="00D31052">
        <w:rPr>
          <w:rFonts w:ascii="Times New Roman" w:hAnsi="Times New Roman" w:cs="Arial"/>
        </w:rPr>
        <w:t>: </w:t>
      </w:r>
      <w:proofErr w:type="gramEnd"/>
      <w:r w:rsidRPr="00D31052">
        <w:rPr>
          <w:rFonts w:ascii="Times New Roman" w:hAnsi="Times New Roman" w:cs="Arial"/>
        </w:rPr>
        <w:t xml:space="preserve">- The Authors should use always the same style to write journal titles (italic or not: Literature cited section in the Instruction for Authors (available at </w:t>
      </w:r>
      <w:r w:rsidRPr="00D31052">
        <w:rPr>
          <w:rFonts w:ascii="Times New Roman" w:hAnsi="Times New Roman" w:cs="Arial"/>
          <w:color w:val="420178"/>
        </w:rPr>
        <w:t>http://esapubs.org/esapubs/preparation.htm</w:t>
      </w:r>
      <w:r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456: </w:t>
      </w:r>
      <w:proofErr w:type="spellStart"/>
      <w:r w:rsidRPr="00D31052">
        <w:rPr>
          <w:rFonts w:ascii="Times New Roman" w:hAnsi="Times New Roman" w:cs="Arial"/>
        </w:rPr>
        <w:t>Tundi</w:t>
      </w:r>
      <w:proofErr w:type="spellEnd"/>
      <w:r w:rsidRPr="00D31052">
        <w:rPr>
          <w:rFonts w:ascii="Times New Roman" w:hAnsi="Times New Roman" w:cs="Arial"/>
        </w:rPr>
        <w:t xml:space="preserve"> </w:t>
      </w:r>
      <w:proofErr w:type="spellStart"/>
      <w:r w:rsidRPr="00D31052">
        <w:rPr>
          <w:rFonts w:ascii="Times New Roman" w:hAnsi="Times New Roman" w:cs="Arial"/>
        </w:rPr>
        <w:t>Agardi</w:t>
      </w:r>
      <w:proofErr w:type="spellEnd"/>
      <w:r w:rsidRPr="00D31052">
        <w:rPr>
          <w:rFonts w:ascii="Times New Roman" w:hAnsi="Times New Roman" w:cs="Arial"/>
        </w:rPr>
        <w:t>, M and not "</w:t>
      </w:r>
      <w:proofErr w:type="spellStart"/>
      <w:r w:rsidRPr="00D31052">
        <w:rPr>
          <w:rFonts w:ascii="Times New Roman" w:hAnsi="Times New Roman" w:cs="Arial"/>
        </w:rPr>
        <w:t>Agardy</w:t>
      </w:r>
      <w:proofErr w:type="spellEnd"/>
      <w:r w:rsidRPr="00D31052">
        <w:rPr>
          <w:rFonts w:ascii="Times New Roman" w:hAnsi="Times New Roman" w:cs="Arial"/>
        </w:rPr>
        <w:t xml:space="preserve">, M. </w:t>
      </w:r>
      <w:proofErr w:type="spellStart"/>
      <w:r w:rsidRPr="00D31052">
        <w:rPr>
          <w:rFonts w:ascii="Times New Roman" w:hAnsi="Times New Roman" w:cs="Arial"/>
        </w:rPr>
        <w:t>Tundi</w:t>
      </w:r>
      <w:proofErr w:type="spellEnd"/>
      <w:r w:rsidRPr="00D31052">
        <w:rPr>
          <w:rFonts w:ascii="Times New Roman" w:hAnsi="Times New Roman" w:cs="Arial"/>
        </w:rPr>
        <w:t xml:space="preserve">" - line 460: full stop after </w:t>
      </w:r>
      <w:proofErr w:type="spellStart"/>
      <w:r w:rsidRPr="00D31052">
        <w:rPr>
          <w:rFonts w:ascii="Times New Roman" w:hAnsi="Times New Roman" w:cs="Arial"/>
        </w:rPr>
        <w:t>Chunco</w:t>
      </w:r>
      <w:proofErr w:type="spellEnd"/>
      <w:r w:rsidRPr="00D31052">
        <w:rPr>
          <w:rFonts w:ascii="Times New Roman" w:hAnsi="Times New Roman" w:cs="Arial"/>
        </w:rPr>
        <w:t xml:space="preserve"> - line 491: add "Novel" to </w:t>
      </w:r>
      <w:proofErr w:type="spellStart"/>
      <w:r w:rsidRPr="00D31052">
        <w:rPr>
          <w:rFonts w:ascii="Times New Roman" w:hAnsi="Times New Roman" w:cs="Arial"/>
        </w:rPr>
        <w:t>Elith</w:t>
      </w:r>
      <w:proofErr w:type="spellEnd"/>
      <w:r w:rsidRPr="00D31052">
        <w:rPr>
          <w:rFonts w:ascii="Times New Roman" w:hAnsi="Times New Roman" w:cs="Arial"/>
        </w:rPr>
        <w:t xml:space="preserve">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9D0399" w:rsidRDefault="009D0399" w:rsidP="00357606">
      <w:r>
        <w:separator/>
      </w:r>
    </w:p>
  </w:endnote>
  <w:endnote w:type="continuationSeparator" w:id="0">
    <w:p w14:paraId="5FC772D2" w14:textId="77777777" w:rsidR="009D0399" w:rsidRDefault="009D0399"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9D0399" w:rsidRDefault="009D0399" w:rsidP="00357606">
      <w:r>
        <w:separator/>
      </w:r>
    </w:p>
  </w:footnote>
  <w:footnote w:type="continuationSeparator" w:id="0">
    <w:p w14:paraId="58FFC8B9" w14:textId="77777777" w:rsidR="009D0399" w:rsidRDefault="009D0399"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F276E"/>
    <w:rsid w:val="00165A5A"/>
    <w:rsid w:val="001A049E"/>
    <w:rsid w:val="001C3C8B"/>
    <w:rsid w:val="001C4825"/>
    <w:rsid w:val="001D7995"/>
    <w:rsid w:val="00205228"/>
    <w:rsid w:val="00280432"/>
    <w:rsid w:val="002B33AC"/>
    <w:rsid w:val="002F4265"/>
    <w:rsid w:val="00316A1E"/>
    <w:rsid w:val="00340CA6"/>
    <w:rsid w:val="00357606"/>
    <w:rsid w:val="0038219F"/>
    <w:rsid w:val="003F49D0"/>
    <w:rsid w:val="00455283"/>
    <w:rsid w:val="00455C48"/>
    <w:rsid w:val="00476ED7"/>
    <w:rsid w:val="004D375A"/>
    <w:rsid w:val="004D3FD5"/>
    <w:rsid w:val="004E0851"/>
    <w:rsid w:val="004F742D"/>
    <w:rsid w:val="00502F31"/>
    <w:rsid w:val="005073A2"/>
    <w:rsid w:val="00520D40"/>
    <w:rsid w:val="00543763"/>
    <w:rsid w:val="00550B35"/>
    <w:rsid w:val="005578C5"/>
    <w:rsid w:val="005767ED"/>
    <w:rsid w:val="00596BC1"/>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0399"/>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C69ED"/>
    <w:rsid w:val="00DE7760"/>
    <w:rsid w:val="00E56DB4"/>
    <w:rsid w:val="00EA0623"/>
    <w:rsid w:val="00EC0FB8"/>
    <w:rsid w:val="00EE19F3"/>
    <w:rsid w:val="00EE6646"/>
    <w:rsid w:val="00EF0205"/>
    <w:rsid w:val="00F1518F"/>
    <w:rsid w:val="00F26343"/>
    <w:rsid w:val="00F278A6"/>
    <w:rsid w:val="00F37A27"/>
    <w:rsid w:val="00F6198C"/>
    <w:rsid w:val="00F819A4"/>
    <w:rsid w:val="00FC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1777</Words>
  <Characters>10135</Characters>
  <Application>Microsoft Macintosh Word</Application>
  <DocSecurity>0</DocSecurity>
  <Lines>84</Lines>
  <Paragraphs>23</Paragraphs>
  <ScaleCrop>false</ScaleCrop>
  <Company>Princeton University</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Emma Fuller</cp:lastModifiedBy>
  <cp:revision>11</cp:revision>
  <dcterms:created xsi:type="dcterms:W3CDTF">2015-01-27T21:56:00Z</dcterms:created>
  <dcterms:modified xsi:type="dcterms:W3CDTF">2015-02-09T21:27:00Z</dcterms:modified>
</cp:coreProperties>
</file>