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23E46D" w14:textId="77777777" w:rsidR="00F82B7E" w:rsidRPr="00770030" w:rsidRDefault="00F82B7E" w:rsidP="003E7A8B">
      <w:pPr>
        <w:suppressLineNumbers/>
        <w:spacing w:line="360" w:lineRule="auto"/>
        <w:jc w:val="center"/>
        <w:rPr>
          <w:rFonts w:ascii="Times New Roman" w:hAnsi="Times New Roman" w:cs="Times New Roman"/>
          <w:b/>
          <w:sz w:val="36"/>
          <w:szCs w:val="36"/>
        </w:rPr>
      </w:pPr>
      <w:r>
        <w:rPr>
          <w:rFonts w:ascii="Times New Roman" w:hAnsi="Times New Roman" w:cs="Times New Roman"/>
          <w:b/>
          <w:sz w:val="36"/>
          <w:szCs w:val="36"/>
        </w:rPr>
        <w:t>Accounting for Human Connectivity in Social-</w:t>
      </w:r>
      <w:r w:rsidRPr="0033337A">
        <w:rPr>
          <w:rFonts w:ascii="Times New Roman" w:hAnsi="Times New Roman" w:cs="Times New Roman"/>
          <w:b/>
          <w:sz w:val="36"/>
          <w:szCs w:val="36"/>
        </w:rPr>
        <w:t>Ecological Systems</w:t>
      </w:r>
    </w:p>
    <w:p w14:paraId="512831E0" w14:textId="4010640C" w:rsidR="00F82B7E" w:rsidRPr="0044070B" w:rsidRDefault="00770030" w:rsidP="003E7A8B">
      <w:pPr>
        <w:suppressLineNumbers/>
        <w:spacing w:line="360" w:lineRule="auto"/>
        <w:rPr>
          <w:rFonts w:ascii="Times New Roman" w:hAnsi="Times New Roman" w:cs="Times New Roman"/>
          <w:i/>
        </w:rPr>
      </w:pPr>
      <w:r>
        <w:rPr>
          <w:rFonts w:ascii="Times New Roman" w:hAnsi="Times New Roman" w:cs="Times New Roman"/>
          <w:i/>
        </w:rPr>
        <w:t xml:space="preserve">In order to foster resilient social-ecological systems, governance should quantify and account </w:t>
      </w:r>
      <w:r w:rsidR="00E07D2D">
        <w:rPr>
          <w:rFonts w:ascii="Times New Roman" w:hAnsi="Times New Roman" w:cs="Times New Roman"/>
          <w:i/>
        </w:rPr>
        <w:t xml:space="preserve">for the links </w:t>
      </w:r>
      <w:r w:rsidR="00973271">
        <w:rPr>
          <w:rFonts w:ascii="Times New Roman" w:hAnsi="Times New Roman" w:cs="Times New Roman"/>
          <w:i/>
        </w:rPr>
        <w:t xml:space="preserve">people create when </w:t>
      </w:r>
      <w:r w:rsidR="00E07D2D">
        <w:rPr>
          <w:rFonts w:ascii="Times New Roman" w:hAnsi="Times New Roman" w:cs="Times New Roman"/>
          <w:i/>
        </w:rPr>
        <w:t>dependent on multiple components of an ecosystem.</w:t>
      </w:r>
    </w:p>
    <w:p w14:paraId="0E0E4841" w14:textId="77777777" w:rsidR="00F82B7E" w:rsidRDefault="00F82B7E" w:rsidP="003E7A8B">
      <w:pPr>
        <w:suppressLineNumbers/>
        <w:tabs>
          <w:tab w:val="left" w:pos="1703"/>
        </w:tabs>
        <w:spacing w:line="360" w:lineRule="auto"/>
        <w:rPr>
          <w:rFonts w:ascii="Times New Roman" w:hAnsi="Times New Roman" w:cs="Times New Roman"/>
        </w:rPr>
      </w:pPr>
      <w:r>
        <w:rPr>
          <w:rFonts w:ascii="Times New Roman" w:hAnsi="Times New Roman" w:cs="Times New Roman"/>
        </w:rPr>
        <w:tab/>
      </w:r>
    </w:p>
    <w:p w14:paraId="54F68BFA" w14:textId="11C6B7CA" w:rsidR="00F82B7E" w:rsidRDefault="00F82B7E" w:rsidP="003E7A8B">
      <w:pPr>
        <w:suppressLineNumbers/>
        <w:tabs>
          <w:tab w:val="left" w:pos="1703"/>
        </w:tabs>
        <w:spacing w:line="360" w:lineRule="auto"/>
        <w:jc w:val="center"/>
        <w:rPr>
          <w:rFonts w:ascii="Times New Roman" w:hAnsi="Times New Roman" w:cs="Times New Roman"/>
        </w:rPr>
      </w:pPr>
      <w:r>
        <w:rPr>
          <w:rFonts w:ascii="Times New Roman" w:hAnsi="Times New Roman" w:cs="Times New Roman"/>
        </w:rPr>
        <w:t>Emma Fuller</w:t>
      </w:r>
      <w:r w:rsidRPr="008A28A6">
        <w:rPr>
          <w:rFonts w:ascii="Times New Roman" w:hAnsi="Times New Roman" w:cs="Times New Roman"/>
          <w:vertAlign w:val="superscript"/>
        </w:rPr>
        <w:t>1</w:t>
      </w:r>
      <w:r>
        <w:rPr>
          <w:rFonts w:ascii="Times New Roman" w:hAnsi="Times New Roman" w:cs="Times New Roman"/>
          <w:vertAlign w:val="superscript"/>
        </w:rPr>
        <w:t>*</w:t>
      </w:r>
      <w:r>
        <w:rPr>
          <w:rFonts w:ascii="Times New Roman" w:hAnsi="Times New Roman" w:cs="Times New Roman"/>
        </w:rPr>
        <w:t xml:space="preserve">, Jameal </w:t>
      </w:r>
      <w:r w:rsidR="006432F5">
        <w:rPr>
          <w:rFonts w:ascii="Times New Roman" w:hAnsi="Times New Roman" w:cs="Times New Roman"/>
        </w:rPr>
        <w:t xml:space="preserve">F. </w:t>
      </w:r>
      <w:r>
        <w:rPr>
          <w:rFonts w:ascii="Times New Roman" w:hAnsi="Times New Roman" w:cs="Times New Roman"/>
        </w:rPr>
        <w:t>Samhouri</w:t>
      </w:r>
      <w:r w:rsidRPr="008A28A6">
        <w:rPr>
          <w:rFonts w:ascii="Times New Roman" w:hAnsi="Times New Roman" w:cs="Times New Roman"/>
          <w:vertAlign w:val="superscript"/>
        </w:rPr>
        <w:t>2</w:t>
      </w:r>
      <w:r>
        <w:rPr>
          <w:rFonts w:ascii="Times New Roman" w:hAnsi="Times New Roman" w:cs="Times New Roman"/>
        </w:rPr>
        <w:t>,</w:t>
      </w:r>
      <w:r w:rsidR="00FC6CF9">
        <w:rPr>
          <w:rFonts w:ascii="Times New Roman" w:hAnsi="Times New Roman" w:cs="Times New Roman"/>
          <w:vertAlign w:val="superscript"/>
        </w:rPr>
        <w:t xml:space="preserve"> </w:t>
      </w:r>
      <w:r>
        <w:rPr>
          <w:rFonts w:ascii="Times New Roman" w:hAnsi="Times New Roman" w:cs="Times New Roman"/>
        </w:rPr>
        <w:t>Josh Stoll</w:t>
      </w:r>
      <w:r w:rsidR="00FC6CF9">
        <w:rPr>
          <w:rFonts w:ascii="Times New Roman" w:hAnsi="Times New Roman" w:cs="Times New Roman"/>
          <w:vertAlign w:val="superscript"/>
        </w:rPr>
        <w:t>3</w:t>
      </w:r>
      <w:r w:rsidR="00FC6CF9">
        <w:rPr>
          <w:rFonts w:ascii="Times New Roman" w:hAnsi="Times New Roman" w:cs="Times New Roman"/>
        </w:rPr>
        <w:t xml:space="preserve">, </w:t>
      </w:r>
      <w:r w:rsidR="00FC6CF9">
        <w:rPr>
          <w:rFonts w:ascii="Times New Roman" w:hAnsi="Times New Roman" w:cs="Times New Roman"/>
        </w:rPr>
        <w:t>James Watson</w:t>
      </w:r>
      <w:r w:rsidR="00FC6CF9">
        <w:rPr>
          <w:rFonts w:ascii="Times New Roman" w:hAnsi="Times New Roman" w:cs="Times New Roman"/>
          <w:vertAlign w:val="superscript"/>
        </w:rPr>
        <w:t>4</w:t>
      </w:r>
      <w:r w:rsidR="00FC6CF9">
        <w:rPr>
          <w:rFonts w:ascii="Times New Roman" w:hAnsi="Times New Roman" w:cs="Times New Roman"/>
        </w:rPr>
        <w:t>,</w:t>
      </w:r>
      <w:r w:rsidR="00FC6CF9">
        <w:rPr>
          <w:rFonts w:ascii="Times New Roman" w:hAnsi="Times New Roman" w:cs="Times New Roman"/>
        </w:rPr>
        <w:t xml:space="preserve"> </w:t>
      </w:r>
      <w:r w:rsidR="00FC6CF9">
        <w:rPr>
          <w:rFonts w:ascii="Times New Roman" w:hAnsi="Times New Roman" w:cs="Times New Roman"/>
        </w:rPr>
        <w:t>Simon Levin</w:t>
      </w:r>
      <w:r w:rsidR="00FC6CF9" w:rsidRPr="008A28A6">
        <w:rPr>
          <w:rFonts w:ascii="Times New Roman" w:hAnsi="Times New Roman" w:cs="Times New Roman"/>
          <w:vertAlign w:val="superscript"/>
        </w:rPr>
        <w:t>1</w:t>
      </w:r>
      <w:r>
        <w:rPr>
          <w:rFonts w:ascii="Times New Roman" w:hAnsi="Times New Roman" w:cs="Times New Roman"/>
        </w:rPr>
        <w:t xml:space="preserve"> (order TBD)</w:t>
      </w:r>
    </w:p>
    <w:p w14:paraId="1164CFAA" w14:textId="77777777" w:rsidR="00F82B7E" w:rsidRDefault="00F82B7E" w:rsidP="003E7A8B">
      <w:pPr>
        <w:suppressLineNumbers/>
        <w:spacing w:line="360" w:lineRule="auto"/>
        <w:rPr>
          <w:rFonts w:ascii="Times New Roman" w:hAnsi="Times New Roman" w:cs="Times New Roman"/>
        </w:rPr>
      </w:pPr>
    </w:p>
    <w:p w14:paraId="637F5811" w14:textId="77777777" w:rsidR="00F82B7E" w:rsidRDefault="00F82B7E" w:rsidP="003E7A8B">
      <w:pPr>
        <w:suppressLineNumbers/>
        <w:spacing w:line="360" w:lineRule="auto"/>
        <w:rPr>
          <w:rFonts w:ascii="Times New Roman" w:hAnsi="Times New Roman" w:cs="Times New Roman"/>
        </w:rPr>
      </w:pPr>
      <w:r w:rsidRPr="00082CD3">
        <w:rPr>
          <w:rFonts w:ascii="Times New Roman" w:hAnsi="Times New Roman" w:cs="Times New Roman"/>
          <w:vertAlign w:val="superscript"/>
        </w:rPr>
        <w:t>1</w:t>
      </w:r>
      <w:r>
        <w:rPr>
          <w:rFonts w:ascii="Times New Roman" w:hAnsi="Times New Roman" w:cs="Times New Roman"/>
        </w:rPr>
        <w:t>Department of Ecology and Evolutionary Biology, Princeton University</w:t>
      </w:r>
    </w:p>
    <w:p w14:paraId="27625D91" w14:textId="77777777" w:rsidR="00F82B7E" w:rsidRDefault="00F82B7E" w:rsidP="003E7A8B">
      <w:pPr>
        <w:suppressLineNumbers/>
        <w:spacing w:line="360" w:lineRule="auto"/>
        <w:rPr>
          <w:rFonts w:ascii="Times New Roman" w:hAnsi="Times New Roman" w:cs="Times New Roman"/>
        </w:rPr>
      </w:pPr>
      <w:r w:rsidRPr="00082CD3">
        <w:rPr>
          <w:rFonts w:ascii="Times New Roman" w:hAnsi="Times New Roman" w:cs="Times New Roman"/>
          <w:vertAlign w:val="superscript"/>
        </w:rPr>
        <w:t>2</w:t>
      </w:r>
      <w:r>
        <w:rPr>
          <w:rFonts w:ascii="Times New Roman" w:hAnsi="Times New Roman" w:cs="Times New Roman"/>
        </w:rPr>
        <w:t>NOAA</w:t>
      </w:r>
    </w:p>
    <w:p w14:paraId="72784504" w14:textId="39F92446" w:rsidR="00FC6CF9" w:rsidRDefault="00FC6CF9" w:rsidP="003E7A8B">
      <w:pPr>
        <w:suppressLineNumbers/>
        <w:spacing w:line="360" w:lineRule="auto"/>
        <w:rPr>
          <w:rFonts w:ascii="Times New Roman" w:hAnsi="Times New Roman" w:cs="Times New Roman"/>
        </w:rPr>
      </w:pPr>
      <w:r>
        <w:rPr>
          <w:rFonts w:ascii="Times New Roman" w:hAnsi="Times New Roman" w:cs="Times New Roman"/>
          <w:vertAlign w:val="superscript"/>
        </w:rPr>
        <w:t>3</w:t>
      </w:r>
      <w:r>
        <w:rPr>
          <w:rFonts w:ascii="Times New Roman" w:hAnsi="Times New Roman" w:cs="Times New Roman"/>
          <w:vertAlign w:val="superscript"/>
        </w:rPr>
        <w:t xml:space="preserve"> </w:t>
      </w:r>
      <w:r>
        <w:rPr>
          <w:rFonts w:ascii="Times New Roman" w:hAnsi="Times New Roman" w:cs="Times New Roman"/>
        </w:rPr>
        <w:t>University of Maine</w:t>
      </w:r>
    </w:p>
    <w:p w14:paraId="03AC51E8" w14:textId="575AB705" w:rsidR="00F82B7E" w:rsidRDefault="00FC6CF9" w:rsidP="003E7A8B">
      <w:pPr>
        <w:suppressLineNumbers/>
        <w:spacing w:line="360" w:lineRule="auto"/>
        <w:rPr>
          <w:rFonts w:ascii="Times New Roman" w:hAnsi="Times New Roman" w:cs="Times New Roman"/>
        </w:rPr>
      </w:pPr>
      <w:r>
        <w:rPr>
          <w:rFonts w:ascii="Times New Roman" w:hAnsi="Times New Roman" w:cs="Times New Roman"/>
          <w:vertAlign w:val="superscript"/>
        </w:rPr>
        <w:t>4</w:t>
      </w:r>
      <w:r w:rsidR="00F82B7E">
        <w:rPr>
          <w:rFonts w:ascii="Times New Roman" w:hAnsi="Times New Roman" w:cs="Times New Roman"/>
        </w:rPr>
        <w:t>Stockholm Resilience Centre</w:t>
      </w:r>
    </w:p>
    <w:p w14:paraId="4B71E227" w14:textId="609C314D" w:rsidR="00F82B7E" w:rsidRPr="00FC6CF9" w:rsidRDefault="00F82B7E" w:rsidP="003E7A8B">
      <w:pPr>
        <w:suppressLineNumbers/>
        <w:spacing w:line="360" w:lineRule="auto"/>
        <w:rPr>
          <w:rFonts w:ascii="Times New Roman" w:hAnsi="Times New Roman" w:cs="Times New Roman"/>
        </w:rPr>
      </w:pPr>
      <w:r w:rsidRPr="00B5260C">
        <w:rPr>
          <w:rFonts w:ascii="Times New Roman" w:hAnsi="Times New Roman" w:cs="Times New Roman"/>
          <w:vertAlign w:val="superscript"/>
        </w:rPr>
        <w:t>*</w:t>
      </w:r>
      <w:r>
        <w:rPr>
          <w:rFonts w:ascii="Times New Roman" w:hAnsi="Times New Roman" w:cs="Times New Roman"/>
        </w:rPr>
        <w:t>To whom correspondence should be addressed: emma.cassel.fuller@gmail.com</w:t>
      </w:r>
      <w:r>
        <w:rPr>
          <w:rFonts w:ascii="Times New Roman" w:hAnsi="Times New Roman" w:cs="Times New Roman"/>
          <w:b/>
        </w:rPr>
        <w:br w:type="page"/>
      </w:r>
    </w:p>
    <w:p w14:paraId="70241A60" w14:textId="77777777" w:rsidR="003E7A8B" w:rsidRDefault="003E7A8B" w:rsidP="00F82B7E">
      <w:pPr>
        <w:spacing w:line="360" w:lineRule="auto"/>
        <w:rPr>
          <w:rFonts w:ascii="Times New Roman" w:hAnsi="Times New Roman" w:cs="Times New Roman"/>
          <w:bCs/>
        </w:rPr>
        <w:sectPr w:rsidR="003E7A8B" w:rsidSect="003E7A8B">
          <w:type w:val="continuous"/>
          <w:pgSz w:w="12240" w:h="15840"/>
          <w:pgMar w:top="1440" w:right="1440" w:bottom="1440" w:left="1440" w:header="720" w:footer="720" w:gutter="0"/>
          <w:lnNumType w:countBy="1" w:restart="continuous"/>
          <w:cols w:space="720"/>
          <w:docGrid w:linePitch="360"/>
        </w:sectPr>
      </w:pPr>
    </w:p>
    <w:p w14:paraId="6AFDD1C6" w14:textId="15A4D8F6" w:rsidR="00F82B7E" w:rsidRDefault="00F82B7E" w:rsidP="00F82B7E">
      <w:pPr>
        <w:spacing w:line="360" w:lineRule="auto"/>
        <w:rPr>
          <w:rFonts w:ascii="Times New Roman" w:hAnsi="Times New Roman" w:cs="Times New Roman"/>
          <w:bCs/>
        </w:rPr>
      </w:pPr>
      <w:r w:rsidRPr="00F82B7E">
        <w:rPr>
          <w:rFonts w:ascii="Times New Roman" w:hAnsi="Times New Roman" w:cs="Times New Roman"/>
          <w:bCs/>
        </w:rPr>
        <w:lastRenderedPageBreak/>
        <w:t>Understanding how to balance human well-being and ecological integrity is one of the fundamental challenges in conservation and natural resource management. As our human-footprint on ecosystems expands and deepens, we are increasingly realizing that human well-being is crucial to understanding</w:t>
      </w:r>
      <w:r w:rsidR="00A835A6">
        <w:rPr>
          <w:rFonts w:ascii="Times New Roman" w:hAnsi="Times New Roman" w:cs="Times New Roman"/>
          <w:bCs/>
        </w:rPr>
        <w:t xml:space="preserve"> the dynamics of</w:t>
      </w:r>
      <w:r w:rsidRPr="00F82B7E">
        <w:rPr>
          <w:rFonts w:ascii="Times New Roman" w:hAnsi="Times New Roman" w:cs="Times New Roman"/>
          <w:bCs/>
        </w:rPr>
        <w:t xml:space="preserve"> social-ecological systems and managing them sustainably. Despite the </w:t>
      </w:r>
      <w:r w:rsidR="00770030">
        <w:rPr>
          <w:rFonts w:ascii="Times New Roman" w:hAnsi="Times New Roman" w:cs="Times New Roman"/>
          <w:bCs/>
        </w:rPr>
        <w:t>growing</w:t>
      </w:r>
      <w:r w:rsidRPr="00F82B7E">
        <w:rPr>
          <w:rFonts w:ascii="Times New Roman" w:hAnsi="Times New Roman" w:cs="Times New Roman"/>
          <w:bCs/>
        </w:rPr>
        <w:t xml:space="preserve"> focus on valuing, and therefore measuring, human well-being alongside ecological quality indicators (i.e. biodiversity, ecosystem function), we still lack clear ways to operationalize these goals </w:t>
      </w:r>
      <w:r w:rsidRPr="00F82B7E">
        <w:rPr>
          <w:rFonts w:ascii="Times New Roman" w:hAnsi="Times New Roman" w:cs="Times New Roman"/>
          <w:bCs/>
        </w:rPr>
        <w:fldChar w:fldCharType="begin"/>
      </w:r>
      <w:r w:rsidRPr="00F82B7E">
        <w:rPr>
          <w:rFonts w:ascii="Times New Roman" w:hAnsi="Times New Roman" w:cs="Times New Roman"/>
          <w:bCs/>
        </w:rPr>
        <w:instrText xml:space="preserve"> ADDIN PAPERS2_CITATIONS &lt;citation&gt;&lt;uuid&gt;9053BBAE-D3C7-4FD7-9DF5-C01747CE3691&lt;/uuid&gt;&lt;priority&gt;0&lt;/priority&gt;&lt;publications&gt;&lt;publication&gt;&lt;uuid&gt;6F863E68-7691-47F8-9006-9C8F41B83D68&lt;/uuid&gt;&lt;volume&gt;345&lt;/volume&gt;&lt;doi&gt;10.1126/science.1254704&lt;/doi&gt;&lt;startpage&gt;1558&lt;/startpage&gt;&lt;publication_date&gt;99201409261200000000222000&lt;/publication_date&gt;&lt;url&gt;http://www.sciencemag.org/cgi/doi/10.1126/science.1254704&lt;/url&gt;&lt;citekey&gt;Mace:2014bl&lt;/citekey&gt;&lt;type&gt;400&lt;/type&gt;&lt;title&gt;Ecology. Whose conservation?&lt;/title&gt;&lt;publisher&gt;American Association for the Advancement of Science&lt;/publisher&gt;&lt;institution&gt;Centre for Biodiversity and Environment Research, Department of Genetics, Evolution and Environment, University College London, London WC1E 6BT, UK. g.mace@ucl.ac.uk.&lt;/institution&gt;&lt;number&gt;6204&lt;/number&gt;&lt;subtype&gt;400&lt;/subtype&gt;&lt;endpage&gt;1560&lt;/endpage&gt;&lt;bundle&gt;&lt;publication&gt;&lt;publisher&gt;American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Georgina&lt;/firstName&gt;&lt;middleNames&gt;M&lt;/middleNames&gt;&lt;lastName&gt;Mace&lt;/lastName&gt;&lt;/author&gt;&lt;/authors&gt;&lt;/publication&gt;&lt;/publications&gt;&lt;cites&gt;&lt;/cites&gt;&lt;/citation&gt;</w:instrText>
      </w:r>
      <w:r w:rsidRPr="00F82B7E">
        <w:rPr>
          <w:rFonts w:ascii="Times New Roman" w:hAnsi="Times New Roman" w:cs="Times New Roman"/>
          <w:bCs/>
        </w:rPr>
        <w:fldChar w:fldCharType="separate"/>
      </w:r>
      <w:r w:rsidRPr="00F82B7E">
        <w:rPr>
          <w:rFonts w:ascii="Times New Roman" w:hAnsi="Times New Roman" w:cs="Times New Roman"/>
          <w:bCs/>
        </w:rPr>
        <w:t>(Mace 2014)</w:t>
      </w:r>
      <w:r w:rsidRPr="00F82B7E">
        <w:rPr>
          <w:rFonts w:ascii="Times New Roman" w:hAnsi="Times New Roman" w:cs="Times New Roman"/>
          <w:bCs/>
        </w:rPr>
        <w:fldChar w:fldCharType="end"/>
      </w:r>
      <w:r w:rsidRPr="00F82B7E">
        <w:rPr>
          <w:rFonts w:ascii="Times New Roman" w:hAnsi="Times New Roman" w:cs="Times New Roman"/>
          <w:bCs/>
        </w:rPr>
        <w:t xml:space="preserve">. Developing methods for understanding how people interact with their environment and ways to describe them is </w:t>
      </w:r>
      <w:r w:rsidR="00E07D2D">
        <w:rPr>
          <w:rFonts w:ascii="Times New Roman" w:hAnsi="Times New Roman" w:cs="Times New Roman"/>
          <w:bCs/>
        </w:rPr>
        <w:t>a major part of</w:t>
      </w:r>
      <w:r w:rsidRPr="00F82B7E">
        <w:rPr>
          <w:rFonts w:ascii="Times New Roman" w:hAnsi="Times New Roman" w:cs="Times New Roman"/>
          <w:bCs/>
        </w:rPr>
        <w:t xml:space="preserve"> advancing sustainability science </w:t>
      </w:r>
      <w:r w:rsidRPr="00F82B7E">
        <w:rPr>
          <w:rFonts w:ascii="Times New Roman" w:hAnsi="Times New Roman" w:cs="Times New Roman"/>
          <w:bCs/>
        </w:rPr>
        <w:fldChar w:fldCharType="begin"/>
      </w:r>
      <w:r w:rsidRPr="00F82B7E">
        <w:rPr>
          <w:rFonts w:ascii="Times New Roman" w:hAnsi="Times New Roman" w:cs="Times New Roman"/>
          <w:bCs/>
        </w:rPr>
        <w:instrText xml:space="preserve"> ADDIN PAPERS2_CITATIONS &lt;citation&gt;&lt;uuid&gt;A09DD386-2410-4917-B912-E4202A265BD2&lt;/uuid&gt;&lt;priority&gt;0&lt;/priority&gt;&lt;publications&gt;&lt;publication&gt;&lt;uuid&gt;7649C943-24BD-427C-BA73-BE2A6368D025&lt;/uuid&gt;&lt;volume&gt;352&lt;/volume&gt;&lt;doi&gt;10.1126/science.aad4977&lt;/doi&gt;&lt;startpage&gt;38&lt;/startpage&gt;&lt;publication_date&gt;99201604011200000000222000&lt;/publication_date&gt;&lt;url&gt;http://www.sciencemag.org/cgi/doi/10.1126/science.aad4977&lt;/url&gt;&lt;type&gt;400&lt;/type&gt;&lt;title&gt;Engage key social concepts for sustainability&lt;/title&gt;&lt;institution&gt;Center for Ocean Solutions, Stanford University, CA, USA. Australian Research Council Centre of Excellence for Coral Reef Studies, James Cook University, Australia. Lancaster Environment Centre, Lancaster University, UK. christina.hicks@lancaster.ac.uk.&lt;/institution&gt;&lt;number&gt;6281&lt;/number&gt;&lt;subtype&gt;400&lt;/subtype&gt;&lt;endpage&gt;40&lt;/endpage&gt;&lt;bundle&gt;&lt;publication&gt;&lt;publisher&gt;American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Christina&lt;/firstName&gt;&lt;middleNames&gt;C&lt;/middleNames&gt;&lt;lastName&gt;Hicks&lt;/lastName&gt;&lt;/author&gt;&lt;author&gt;&lt;firstName&gt;Arielle&lt;/firstName&gt;&lt;lastName&gt;Levine&lt;/lastName&gt;&lt;/author&gt;&lt;author&gt;&lt;firstName&gt;Arun&lt;/firstName&gt;&lt;lastName&gt;Agrawal&lt;/lastName&gt;&lt;/author&gt;&lt;author&gt;&lt;firstName&gt;Xavier&lt;/firstName&gt;&lt;lastName&gt;Basurto&lt;/lastName&gt;&lt;/author&gt;&lt;author&gt;&lt;firstName&gt;Sara&lt;/firstName&gt;&lt;middleNames&gt;J&lt;/middleNames&gt;&lt;lastName&gt;Breslow&lt;/lastName&gt;&lt;/author&gt;&lt;author&gt;&lt;firstName&gt;Courtney&lt;/firstName&gt;&lt;lastName&gt;Carothers&lt;/lastName&gt;&lt;/author&gt;&lt;author&gt;&lt;firstName&gt;Susan&lt;/firstName&gt;&lt;lastName&gt;Charnley&lt;/lastName&gt;&lt;/author&gt;&lt;author&gt;&lt;firstName&gt;Sarah&lt;/firstName&gt;&lt;lastName&gt;Coulthard&lt;/lastName&gt;&lt;/author&gt;&lt;author&gt;&lt;firstName&gt;Nives&lt;/firstName&gt;&lt;lastName&gt;Dolsak&lt;/lastName&gt;&lt;/author&gt;&lt;author&gt;&lt;firstName&gt;Jamie&lt;/firstName&gt;&lt;lastName&gt;Donatuto&lt;/lastName&gt;&lt;/author&gt;&lt;author&gt;&lt;firstName&gt;Carlos&lt;/firstName&gt;&lt;lastName&gt;Garcia-Quijano&lt;/lastName&gt;&lt;/author&gt;&lt;author&gt;&lt;firstName&gt;Michael&lt;/firstName&gt;&lt;middleNames&gt;B&lt;/middleNames&gt;&lt;lastName&gt;Mascia&lt;/lastName&gt;&lt;/author&gt;&lt;author&gt;&lt;firstName&gt;Karma&lt;/firstName&gt;&lt;lastName&gt;Norman&lt;/lastName&gt;&lt;/author&gt;&lt;author&gt;&lt;firstName&gt;Melissa&lt;/firstName&gt;&lt;middleNames&gt;R&lt;/middleNames&gt;&lt;lastName&gt;Poe&lt;/lastName&gt;&lt;/author&gt;&lt;author&gt;&lt;firstName&gt;Terre&lt;/firstName&gt;&lt;lastName&gt;Satterfield&lt;/lastName&gt;&lt;/author&gt;&lt;author&gt;&lt;firstName&gt;Kevin&lt;/firstName&gt;&lt;lastName&gt;St Martin&lt;/lastName&gt;&lt;/author&gt;&lt;author&gt;&lt;firstName&gt;Phillip&lt;/firstName&gt;&lt;middleNames&gt;S&lt;/middleNames&gt;&lt;lastName&gt;Levin&lt;/lastName&gt;&lt;/author&gt;&lt;/authors&gt;&lt;/publication&gt;&lt;/publications&gt;&lt;cites&gt;&lt;/cites&gt;&lt;/citation&gt;</w:instrText>
      </w:r>
      <w:r w:rsidRPr="00F82B7E">
        <w:rPr>
          <w:rFonts w:ascii="Times New Roman" w:hAnsi="Times New Roman" w:cs="Times New Roman"/>
          <w:bCs/>
        </w:rPr>
        <w:fldChar w:fldCharType="separate"/>
      </w:r>
      <w:r w:rsidRPr="00F82B7E">
        <w:rPr>
          <w:rFonts w:ascii="Times New Roman" w:hAnsi="Times New Roman" w:cs="Times New Roman"/>
          <w:bCs/>
        </w:rPr>
        <w:t>(Hicks et al. 2016)</w:t>
      </w:r>
      <w:r w:rsidRPr="00F82B7E">
        <w:rPr>
          <w:rFonts w:ascii="Times New Roman" w:hAnsi="Times New Roman" w:cs="Times New Roman"/>
          <w:bCs/>
        </w:rPr>
        <w:fldChar w:fldCharType="end"/>
      </w:r>
      <w:r w:rsidRPr="00F82B7E">
        <w:rPr>
          <w:rFonts w:ascii="Times New Roman" w:hAnsi="Times New Roman" w:cs="Times New Roman"/>
          <w:bCs/>
        </w:rPr>
        <w:t xml:space="preserve">.  </w:t>
      </w:r>
    </w:p>
    <w:p w14:paraId="26659071" w14:textId="77777777" w:rsidR="00770030" w:rsidRDefault="00770030" w:rsidP="00F82B7E">
      <w:pPr>
        <w:spacing w:line="360" w:lineRule="auto"/>
        <w:rPr>
          <w:rFonts w:ascii="Times New Roman" w:hAnsi="Times New Roman" w:cs="Times New Roman"/>
          <w:bCs/>
        </w:rPr>
      </w:pPr>
    </w:p>
    <w:p w14:paraId="47482A65" w14:textId="4BDCCF04" w:rsidR="00E40638" w:rsidRPr="00A835A6" w:rsidRDefault="00F82B7E" w:rsidP="0044070B">
      <w:pPr>
        <w:spacing w:line="360" w:lineRule="auto"/>
        <w:rPr>
          <w:rFonts w:ascii="Times New Roman" w:hAnsi="Times New Roman" w:cs="Times New Roman"/>
          <w:bCs/>
        </w:rPr>
      </w:pPr>
      <w:r w:rsidRPr="00F82B7E">
        <w:rPr>
          <w:rFonts w:ascii="Times New Roman" w:hAnsi="Times New Roman" w:cs="Times New Roman"/>
          <w:bCs/>
        </w:rPr>
        <w:t>This challenge is particularly acute in commercial fisheries</w:t>
      </w:r>
      <w:r w:rsidR="00F602C4">
        <w:rPr>
          <w:rFonts w:ascii="Times New Roman" w:hAnsi="Times New Roman" w:cs="Times New Roman"/>
          <w:bCs/>
        </w:rPr>
        <w:t xml:space="preserve"> where the dynamics of marine ecosystems and the well-being of fishermen </w:t>
      </w:r>
      <w:r w:rsidR="00E40638">
        <w:rPr>
          <w:rFonts w:ascii="Times New Roman" w:hAnsi="Times New Roman" w:cs="Times New Roman"/>
          <w:bCs/>
        </w:rPr>
        <w:t xml:space="preserve">are </w:t>
      </w:r>
      <w:r w:rsidR="001A4B62">
        <w:rPr>
          <w:rFonts w:ascii="Times New Roman" w:hAnsi="Times New Roman" w:cs="Times New Roman"/>
          <w:bCs/>
        </w:rPr>
        <w:t xml:space="preserve">inherently </w:t>
      </w:r>
      <w:r w:rsidR="00F602C4">
        <w:rPr>
          <w:rFonts w:ascii="Times New Roman" w:hAnsi="Times New Roman" w:cs="Times New Roman"/>
          <w:bCs/>
        </w:rPr>
        <w:t xml:space="preserve">tied to one another. </w:t>
      </w:r>
      <w:r w:rsidR="003900E6">
        <w:rPr>
          <w:rFonts w:ascii="Times New Roman" w:hAnsi="Times New Roman" w:cs="Times New Roman"/>
          <w:bCs/>
        </w:rPr>
        <w:t>Philosophically, the d</w:t>
      </w:r>
      <w:r w:rsidR="00A835A6">
        <w:rPr>
          <w:rFonts w:ascii="Times New Roman" w:hAnsi="Times New Roman" w:cs="Times New Roman"/>
          <w:bCs/>
        </w:rPr>
        <w:t>esire to a</w:t>
      </w:r>
      <w:r w:rsidR="001A4B62">
        <w:rPr>
          <w:rFonts w:ascii="Times New Roman" w:hAnsi="Times New Roman" w:cs="Times New Roman"/>
          <w:bCs/>
        </w:rPr>
        <w:t>ccount</w:t>
      </w:r>
      <w:r w:rsidR="00A835A6">
        <w:rPr>
          <w:rFonts w:ascii="Times New Roman" w:hAnsi="Times New Roman" w:cs="Times New Roman"/>
          <w:bCs/>
        </w:rPr>
        <w:t xml:space="preserve"> for</w:t>
      </w:r>
      <w:r w:rsidR="003900E6">
        <w:rPr>
          <w:rFonts w:ascii="Times New Roman" w:hAnsi="Times New Roman" w:cs="Times New Roman"/>
          <w:bCs/>
        </w:rPr>
        <w:t xml:space="preserve"> </w:t>
      </w:r>
      <w:r w:rsidR="00491E6B">
        <w:rPr>
          <w:rFonts w:ascii="Times New Roman" w:hAnsi="Times New Roman" w:cs="Times New Roman"/>
          <w:bCs/>
        </w:rPr>
        <w:t>connections between fish and fishermen</w:t>
      </w:r>
      <w:r w:rsidR="00A835A6">
        <w:rPr>
          <w:rFonts w:ascii="Times New Roman" w:hAnsi="Times New Roman" w:cs="Times New Roman"/>
          <w:bCs/>
        </w:rPr>
        <w:t xml:space="preserve"> </w:t>
      </w:r>
      <w:r w:rsidR="00F602C4">
        <w:rPr>
          <w:rFonts w:ascii="Times New Roman" w:hAnsi="Times New Roman" w:cs="Times New Roman"/>
          <w:bCs/>
        </w:rPr>
        <w:t xml:space="preserve">is </w:t>
      </w:r>
      <w:r w:rsidR="003900E6">
        <w:rPr>
          <w:rFonts w:ascii="Times New Roman" w:hAnsi="Times New Roman" w:cs="Times New Roman"/>
          <w:bCs/>
        </w:rPr>
        <w:t>present, as seen in</w:t>
      </w:r>
      <w:r w:rsidR="0044070B" w:rsidRPr="0044070B">
        <w:rPr>
          <w:rFonts w:ascii="Times New Roman" w:hAnsi="Times New Roman" w:cs="Times New Roman"/>
          <w:bCs/>
        </w:rPr>
        <w:t xml:space="preserve"> </w:t>
      </w:r>
      <w:r w:rsidR="00491E6B">
        <w:rPr>
          <w:rFonts w:ascii="Times New Roman" w:hAnsi="Times New Roman" w:cs="Times New Roman"/>
          <w:bCs/>
        </w:rPr>
        <w:t>numerous</w:t>
      </w:r>
      <w:r w:rsidR="0044070B" w:rsidRPr="0044070B">
        <w:rPr>
          <w:rFonts w:ascii="Times New Roman" w:hAnsi="Times New Roman" w:cs="Times New Roman"/>
          <w:bCs/>
        </w:rPr>
        <w:t xml:space="preserve"> policy </w:t>
      </w:r>
      <w:r w:rsidR="00491E6B">
        <w:rPr>
          <w:rFonts w:ascii="Times New Roman" w:hAnsi="Times New Roman" w:cs="Times New Roman"/>
          <w:bCs/>
        </w:rPr>
        <w:t>directives</w:t>
      </w:r>
      <w:r w:rsidR="00491E6B" w:rsidRPr="0044070B">
        <w:rPr>
          <w:rFonts w:ascii="Times New Roman" w:hAnsi="Times New Roman" w:cs="Times New Roman"/>
          <w:bCs/>
        </w:rPr>
        <w:t xml:space="preserve"> </w:t>
      </w:r>
      <w:r w:rsidR="0044070B" w:rsidRPr="0044070B">
        <w:rPr>
          <w:rFonts w:ascii="Times New Roman" w:hAnsi="Times New Roman" w:cs="Times New Roman"/>
          <w:bCs/>
        </w:rPr>
        <w:t xml:space="preserve">including the </w:t>
      </w:r>
      <w:r w:rsidR="003153CC">
        <w:rPr>
          <w:rFonts w:ascii="Times New Roman" w:hAnsi="Times New Roman" w:cs="Times New Roman"/>
          <w:bCs/>
        </w:rPr>
        <w:t xml:space="preserve">recently released NOAA Fisheries </w:t>
      </w:r>
      <w:r w:rsidR="003153CC">
        <w:rPr>
          <w:rFonts w:ascii="Times New Roman" w:hAnsi="Times New Roman" w:cs="Times New Roman"/>
          <w:bCs/>
        </w:rPr>
        <w:t>Climate Science Strategy</w:t>
      </w:r>
      <w:r w:rsidR="003153CC" w:rsidRPr="0044070B">
        <w:rPr>
          <w:rFonts w:ascii="Times New Roman" w:hAnsi="Times New Roman" w:cs="Times New Roman"/>
          <w:bCs/>
        </w:rPr>
        <w:t xml:space="preserve"> </w:t>
      </w:r>
      <w:r w:rsidR="003153CC">
        <w:rPr>
          <w:rFonts w:ascii="Times New Roman" w:hAnsi="Times New Roman" w:cs="Times New Roman"/>
          <w:bCs/>
        </w:rPr>
        <w:t>and Ecosystem Based Fisheries Management (EBFM) technical reports</w:t>
      </w:r>
      <w:r w:rsidR="0044070B" w:rsidRPr="0044070B">
        <w:rPr>
          <w:rFonts w:ascii="Times New Roman" w:hAnsi="Times New Roman" w:cs="Times New Roman"/>
          <w:bCs/>
        </w:rPr>
        <w:t xml:space="preserve">. </w:t>
      </w:r>
      <w:r w:rsidR="003900E6">
        <w:rPr>
          <w:rFonts w:ascii="Times New Roman" w:hAnsi="Times New Roman" w:cs="Times New Roman"/>
          <w:bCs/>
        </w:rPr>
        <w:t>But w</w:t>
      </w:r>
      <w:r w:rsidR="00491E6B">
        <w:rPr>
          <w:rFonts w:ascii="Times New Roman" w:hAnsi="Times New Roman" w:cs="Times New Roman"/>
          <w:bCs/>
        </w:rPr>
        <w:t xml:space="preserve">hile </w:t>
      </w:r>
      <w:r w:rsidR="007C7B42">
        <w:rPr>
          <w:rFonts w:ascii="Times New Roman" w:hAnsi="Times New Roman" w:cs="Times New Roman"/>
        </w:rPr>
        <w:t>these policies</w:t>
      </w:r>
      <w:r w:rsidR="003900E6">
        <w:rPr>
          <w:rFonts w:ascii="Times New Roman" w:hAnsi="Times New Roman" w:cs="Times New Roman"/>
        </w:rPr>
        <w:t xml:space="preserve"> </w:t>
      </w:r>
      <w:r w:rsidR="003153CC">
        <w:rPr>
          <w:rFonts w:ascii="Times New Roman" w:hAnsi="Times New Roman" w:cs="Times New Roman"/>
        </w:rPr>
        <w:t>call for the</w:t>
      </w:r>
      <w:r w:rsidR="003900E6">
        <w:rPr>
          <w:rFonts w:ascii="Times New Roman" w:hAnsi="Times New Roman" w:cs="Times New Roman"/>
        </w:rPr>
        <w:t xml:space="preserve"> </w:t>
      </w:r>
      <w:r w:rsidR="003153CC">
        <w:rPr>
          <w:rFonts w:ascii="Times New Roman" w:hAnsi="Times New Roman" w:cs="Times New Roman"/>
        </w:rPr>
        <w:t>incorporation of</w:t>
      </w:r>
      <w:r w:rsidR="003900E6">
        <w:rPr>
          <w:rFonts w:ascii="Times New Roman" w:hAnsi="Times New Roman" w:cs="Times New Roman"/>
        </w:rPr>
        <w:t xml:space="preserve"> the</w:t>
      </w:r>
      <w:r w:rsidR="003900E6">
        <w:rPr>
          <w:rFonts w:ascii="Times New Roman" w:hAnsi="Times New Roman" w:cs="Times New Roman"/>
        </w:rPr>
        <w:t xml:space="preserve"> </w:t>
      </w:r>
      <w:r w:rsidR="00491E6B">
        <w:rPr>
          <w:rFonts w:ascii="Times New Roman" w:hAnsi="Times New Roman" w:cs="Times New Roman"/>
        </w:rPr>
        <w:t xml:space="preserve">complexity and adaptive nature </w:t>
      </w:r>
      <w:r w:rsidR="003900E6">
        <w:rPr>
          <w:rFonts w:ascii="Times New Roman" w:hAnsi="Times New Roman" w:cs="Times New Roman"/>
        </w:rPr>
        <w:t xml:space="preserve">of </w:t>
      </w:r>
      <w:r w:rsidR="003153CC">
        <w:rPr>
          <w:rFonts w:ascii="Times New Roman" w:hAnsi="Times New Roman" w:cs="Times New Roman"/>
        </w:rPr>
        <w:t>these social-ecological systems</w:t>
      </w:r>
      <w:r w:rsidR="003900E6">
        <w:rPr>
          <w:rFonts w:ascii="Times New Roman" w:hAnsi="Times New Roman" w:cs="Times New Roman"/>
        </w:rPr>
        <w:t xml:space="preserve"> into ocean management,</w:t>
      </w:r>
      <w:r w:rsidR="00491E6B">
        <w:rPr>
          <w:rFonts w:ascii="Times New Roman" w:hAnsi="Times New Roman" w:cs="Times New Roman"/>
        </w:rPr>
        <w:t xml:space="preserve"> </w:t>
      </w:r>
      <w:r w:rsidR="00BA7029">
        <w:rPr>
          <w:rFonts w:ascii="Times New Roman" w:hAnsi="Times New Roman" w:cs="Times New Roman"/>
        </w:rPr>
        <w:t xml:space="preserve">attention to </w:t>
      </w:r>
      <w:r w:rsidR="00491E6B">
        <w:rPr>
          <w:rFonts w:ascii="Times New Roman" w:hAnsi="Times New Roman" w:cs="Times New Roman"/>
        </w:rPr>
        <w:t>food-web interactions dominate</w:t>
      </w:r>
      <w:r w:rsidR="00BA7029">
        <w:rPr>
          <w:rFonts w:ascii="Times New Roman" w:hAnsi="Times New Roman" w:cs="Times New Roman"/>
        </w:rPr>
        <w:t>s</w:t>
      </w:r>
      <w:r w:rsidR="00491E6B">
        <w:rPr>
          <w:rFonts w:ascii="Times New Roman" w:hAnsi="Times New Roman" w:cs="Times New Roman"/>
        </w:rPr>
        <w:t>, marginalizing the equally complex</w:t>
      </w:r>
      <w:r w:rsidR="00A2428B">
        <w:rPr>
          <w:rFonts w:ascii="Times New Roman" w:hAnsi="Times New Roman" w:cs="Times New Roman"/>
        </w:rPr>
        <w:t xml:space="preserve"> human </w:t>
      </w:r>
      <w:r w:rsidR="007C7B42">
        <w:rPr>
          <w:rFonts w:ascii="Times New Roman" w:hAnsi="Times New Roman" w:cs="Times New Roman"/>
        </w:rPr>
        <w:t xml:space="preserve">networks </w:t>
      </w:r>
      <w:r w:rsidR="00A2428B">
        <w:rPr>
          <w:rFonts w:ascii="Times New Roman" w:hAnsi="Times New Roman" w:cs="Times New Roman"/>
        </w:rPr>
        <w:t xml:space="preserve">resulting from </w:t>
      </w:r>
      <w:r w:rsidR="00491E6B">
        <w:rPr>
          <w:rFonts w:ascii="Times New Roman" w:hAnsi="Times New Roman" w:cs="Times New Roman"/>
        </w:rPr>
        <w:t>how people</w:t>
      </w:r>
      <w:r w:rsidR="00F602C4" w:rsidRPr="00770030">
        <w:rPr>
          <w:rFonts w:ascii="Times New Roman" w:hAnsi="Times New Roman" w:cs="Times New Roman"/>
        </w:rPr>
        <w:t xml:space="preserve"> </w:t>
      </w:r>
      <w:r w:rsidR="00A2428B">
        <w:rPr>
          <w:rFonts w:ascii="Times New Roman" w:hAnsi="Times New Roman" w:cs="Times New Roman"/>
        </w:rPr>
        <w:t>participate</w:t>
      </w:r>
      <w:r w:rsidR="00F602C4" w:rsidRPr="00770030">
        <w:rPr>
          <w:rFonts w:ascii="Times New Roman" w:hAnsi="Times New Roman" w:cs="Times New Roman"/>
        </w:rPr>
        <w:t xml:space="preserve"> and shift effort</w:t>
      </w:r>
      <w:r w:rsidR="00F602C4">
        <w:rPr>
          <w:rFonts w:ascii="Times New Roman" w:hAnsi="Times New Roman" w:cs="Times New Roman"/>
        </w:rPr>
        <w:t xml:space="preserve"> among fisheries. </w:t>
      </w:r>
      <w:r w:rsidR="0044070B" w:rsidRPr="0044070B">
        <w:rPr>
          <w:rFonts w:ascii="Times New Roman" w:hAnsi="Times New Roman" w:cs="Times New Roman"/>
          <w:bCs/>
        </w:rPr>
        <w:t>Developing new and innovative methods to understand these complex systems and their dynamics is therefore a critical</w:t>
      </w:r>
      <w:r w:rsidR="003153CC">
        <w:rPr>
          <w:rFonts w:ascii="Times New Roman" w:hAnsi="Times New Roman" w:cs="Times New Roman"/>
          <w:bCs/>
        </w:rPr>
        <w:t>, and largely unaddressed,</w:t>
      </w:r>
      <w:r w:rsidR="0044070B" w:rsidRPr="0044070B">
        <w:rPr>
          <w:rFonts w:ascii="Times New Roman" w:hAnsi="Times New Roman" w:cs="Times New Roman"/>
          <w:bCs/>
        </w:rPr>
        <w:t xml:space="preserve"> step towards moving EBFM from theory to practice and ultimately advancing sustainability science </w:t>
      </w:r>
      <w:r w:rsidR="0044070B" w:rsidRPr="0044070B">
        <w:rPr>
          <w:rFonts w:ascii="Times New Roman" w:hAnsi="Times New Roman" w:cs="Times New Roman"/>
          <w:bCs/>
        </w:rPr>
        <w:fldChar w:fldCharType="begin"/>
      </w:r>
      <w:r w:rsidR="0044070B" w:rsidRPr="0044070B">
        <w:rPr>
          <w:rFonts w:ascii="Times New Roman" w:hAnsi="Times New Roman" w:cs="Times New Roman"/>
          <w:bCs/>
        </w:rPr>
        <w:instrText xml:space="preserve"> ADDIN PAPERS2_CITATIONS &lt;citation&gt;&lt;uuid&gt;A09DD386-2410-4917-B912-E4202A265BD2&lt;/uuid&gt;&lt;priority&gt;0&lt;/priority&gt;&lt;publications&gt;&lt;publication&gt;&lt;uuid&gt;7649C943-24BD-427C-BA73-BE2A6368D025&lt;/uuid&gt;&lt;volume&gt;352&lt;/volume&gt;&lt;doi&gt;10.1126/science.aad4977&lt;/doi&gt;&lt;startpage&gt;38&lt;/startpage&gt;&lt;publication_date&gt;99201604011200000000222000&lt;/publication_date&gt;&lt;url&gt;http://www.sciencemag.org/cgi/doi/10.1126/science.aad4977&lt;/url&gt;&lt;type&gt;400&lt;/type&gt;&lt;title&gt;Engage key social concepts for sustainability&lt;/title&gt;&lt;institution&gt;Center for Ocean Solutions, Stanford University, CA, USA. Australian Research Council Centre of Excellence for Coral Reef Studies, James Cook University, Australia. Lancaster Environment Centre, Lancaster University, UK. christina.hicks@lancaster.ac.uk.&lt;/institution&gt;&lt;number&gt;6281&lt;/number&gt;&lt;subtype&gt;400&lt;/subtype&gt;&lt;endpage&gt;40&lt;/endpage&gt;&lt;bundle&gt;&lt;publication&gt;&lt;publisher&gt;American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Christina&lt;/firstName&gt;&lt;middleNames&gt;C&lt;/middleNames&gt;&lt;lastName&gt;Hicks&lt;/lastName&gt;&lt;/author&gt;&lt;author&gt;&lt;firstName&gt;Arielle&lt;/firstName&gt;&lt;lastName&gt;Levine&lt;/lastName&gt;&lt;/author&gt;&lt;author&gt;&lt;firstName&gt;Arun&lt;/firstName&gt;&lt;lastName&gt;Agrawal&lt;/lastName&gt;&lt;/author&gt;&lt;author&gt;&lt;firstName&gt;Xavier&lt;/firstName&gt;&lt;lastName&gt;Basurto&lt;/lastName&gt;&lt;/author&gt;&lt;author&gt;&lt;firstName&gt;Sara&lt;/firstName&gt;&lt;middleNames&gt;J&lt;/middleNames&gt;&lt;lastName&gt;Breslow&lt;/lastName&gt;&lt;/author&gt;&lt;author&gt;&lt;firstName&gt;Courtney&lt;/firstName&gt;&lt;lastName&gt;Carothers&lt;/lastName&gt;&lt;/author&gt;&lt;author&gt;&lt;firstName&gt;Susan&lt;/firstName&gt;&lt;lastName&gt;Charnley&lt;/lastName&gt;&lt;/author&gt;&lt;author&gt;&lt;firstName&gt;Sarah&lt;/firstName&gt;&lt;lastName&gt;Coulthard&lt;/lastName&gt;&lt;/author&gt;&lt;author&gt;&lt;firstName&gt;Nives&lt;/firstName&gt;&lt;lastName&gt;Dolsak&lt;/lastName&gt;&lt;/author&gt;&lt;author&gt;&lt;firstName&gt;Jamie&lt;/firstName&gt;&lt;lastName&gt;Donatuto&lt;/lastName&gt;&lt;/author&gt;&lt;author&gt;&lt;firstName&gt;Carlos&lt;/firstName&gt;&lt;lastName&gt;Garcia-Quijano&lt;/lastName&gt;&lt;/author&gt;&lt;author&gt;&lt;firstName&gt;Michael&lt;/firstName&gt;&lt;middleNames&gt;B&lt;/middleNames&gt;&lt;lastName&gt;Mascia&lt;/lastName&gt;&lt;/author&gt;&lt;author&gt;&lt;firstName&gt;Karma&lt;/firstName&gt;&lt;lastName&gt;Norman&lt;/lastName&gt;&lt;/author&gt;&lt;author&gt;&lt;firstName&gt;Melissa&lt;/firstName&gt;&lt;middleNames&gt;R&lt;/middleNames&gt;&lt;lastName&gt;Poe&lt;/lastName&gt;&lt;/author&gt;&lt;author&gt;&lt;firstName&gt;Terre&lt;/firstName&gt;&lt;lastName&gt;Satterfield&lt;/lastName&gt;&lt;/author&gt;&lt;author&gt;&lt;firstName&gt;Kevin&lt;/firstName&gt;&lt;lastName&gt;St Martin&lt;/lastName&gt;&lt;/author&gt;&lt;author&gt;&lt;firstName&gt;Phillip&lt;/firstName&gt;&lt;middleNames&gt;S&lt;/middleNames&gt;&lt;lastName&gt;Levin&lt;/lastName&gt;&lt;/author&gt;&lt;/authors&gt;&lt;/publication&gt;&lt;/publications&gt;&lt;cites&gt;&lt;/cites&gt;&lt;/citation&gt;</w:instrText>
      </w:r>
      <w:r w:rsidR="0044070B" w:rsidRPr="0044070B">
        <w:rPr>
          <w:rFonts w:ascii="Times New Roman" w:hAnsi="Times New Roman" w:cs="Times New Roman"/>
          <w:bCs/>
        </w:rPr>
        <w:fldChar w:fldCharType="separate"/>
      </w:r>
      <w:r w:rsidR="0044070B" w:rsidRPr="0044070B">
        <w:rPr>
          <w:rFonts w:ascii="Times New Roman" w:hAnsi="Times New Roman" w:cs="Times New Roman"/>
          <w:bCs/>
        </w:rPr>
        <w:t>(Hicks et al. 2016)</w:t>
      </w:r>
      <w:r w:rsidR="0044070B" w:rsidRPr="0044070B">
        <w:rPr>
          <w:rFonts w:ascii="Times New Roman" w:hAnsi="Times New Roman" w:cs="Times New Roman"/>
          <w:bCs/>
        </w:rPr>
        <w:fldChar w:fldCharType="end"/>
      </w:r>
      <w:r w:rsidR="0044070B" w:rsidRPr="0044070B">
        <w:rPr>
          <w:rFonts w:ascii="Times New Roman" w:hAnsi="Times New Roman" w:cs="Times New Roman"/>
          <w:bCs/>
        </w:rPr>
        <w:t xml:space="preserve">.  </w:t>
      </w:r>
      <w:r w:rsidR="0044070B">
        <w:rPr>
          <w:rFonts w:ascii="Times New Roman" w:hAnsi="Times New Roman" w:cs="Times New Roman"/>
          <w:bCs/>
        </w:rPr>
        <w:t xml:space="preserve">To this end, this paper presents an analysis of socioeconomic connectivity of the </w:t>
      </w:r>
      <w:r w:rsidR="0044070B">
        <w:rPr>
          <w:rFonts w:ascii="Times New Roman" w:hAnsi="Times New Roman" w:cs="Times New Roman"/>
        </w:rPr>
        <w:t xml:space="preserve">commercial fisheries in the </w:t>
      </w:r>
      <w:r w:rsidR="0044070B" w:rsidRPr="007C4E09">
        <w:rPr>
          <w:rFonts w:ascii="Times New Roman" w:hAnsi="Times New Roman" w:cs="Times New Roman"/>
        </w:rPr>
        <w:t>California Current ecosystem</w:t>
      </w:r>
      <w:r w:rsidR="0044070B">
        <w:rPr>
          <w:rFonts w:ascii="Times New Roman" w:hAnsi="Times New Roman" w:cs="Times New Roman"/>
        </w:rPr>
        <w:t xml:space="preserve"> that illustrates the diverse cross-f</w:t>
      </w:r>
      <w:bookmarkStart w:id="0" w:name="_GoBack"/>
      <w:bookmarkEnd w:id="0"/>
      <w:r w:rsidR="0044070B">
        <w:rPr>
          <w:rFonts w:ascii="Times New Roman" w:hAnsi="Times New Roman" w:cs="Times New Roman"/>
        </w:rPr>
        <w:t>ishery linkages that exist in coastal communities along the west coast of the United States</w:t>
      </w:r>
      <w:r w:rsidR="0044070B" w:rsidRPr="007C4E09">
        <w:rPr>
          <w:rFonts w:ascii="Times New Roman" w:hAnsi="Times New Roman" w:cs="Times New Roman"/>
        </w:rPr>
        <w:t>.</w:t>
      </w:r>
      <w:r w:rsidR="0044070B">
        <w:rPr>
          <w:rFonts w:ascii="Times New Roman" w:hAnsi="Times New Roman" w:cs="Times New Roman"/>
        </w:rPr>
        <w:t xml:space="preserve"> We focus on the California Current ecosystem because the natural science to support EBFM in this region is world class, yet little </w:t>
      </w:r>
      <w:r w:rsidR="00E40638">
        <w:rPr>
          <w:rFonts w:ascii="Times New Roman" w:hAnsi="Times New Roman" w:cs="Times New Roman"/>
        </w:rPr>
        <w:t>work</w:t>
      </w:r>
      <w:r w:rsidR="0044070B">
        <w:rPr>
          <w:rFonts w:ascii="Times New Roman" w:hAnsi="Times New Roman" w:cs="Times New Roman"/>
        </w:rPr>
        <w:t xml:space="preserve"> has been </w:t>
      </w:r>
      <w:r w:rsidR="00E40638">
        <w:rPr>
          <w:rFonts w:ascii="Times New Roman" w:hAnsi="Times New Roman" w:cs="Times New Roman"/>
        </w:rPr>
        <w:t>done</w:t>
      </w:r>
      <w:r w:rsidR="0044070B">
        <w:rPr>
          <w:rFonts w:ascii="Times New Roman" w:hAnsi="Times New Roman" w:cs="Times New Roman"/>
        </w:rPr>
        <w:t xml:space="preserve"> to </w:t>
      </w:r>
      <w:r w:rsidR="00E40638">
        <w:rPr>
          <w:rFonts w:ascii="Times New Roman" w:hAnsi="Times New Roman" w:cs="Times New Roman"/>
        </w:rPr>
        <w:t>account for</w:t>
      </w:r>
      <w:r w:rsidR="0044070B">
        <w:rPr>
          <w:rFonts w:ascii="Times New Roman" w:hAnsi="Times New Roman" w:cs="Times New Roman"/>
        </w:rPr>
        <w:t xml:space="preserve"> human connections </w:t>
      </w:r>
      <w:r w:rsidR="006F1C3A">
        <w:rPr>
          <w:rFonts w:ascii="Times New Roman" w:hAnsi="Times New Roman" w:cs="Times New Roman"/>
        </w:rPr>
        <w:t xml:space="preserve">among fisheries </w:t>
      </w:r>
      <w:r w:rsidR="0044070B">
        <w:rPr>
          <w:rFonts w:ascii="Times New Roman" w:hAnsi="Times New Roman" w:cs="Times New Roman"/>
        </w:rPr>
        <w:t xml:space="preserve">that exist in the region. </w:t>
      </w:r>
    </w:p>
    <w:p w14:paraId="6B806E6A" w14:textId="77777777" w:rsidR="00E40638" w:rsidRDefault="00E40638" w:rsidP="0044070B">
      <w:pPr>
        <w:spacing w:line="360" w:lineRule="auto"/>
        <w:rPr>
          <w:rFonts w:ascii="Times New Roman" w:hAnsi="Times New Roman" w:cs="Times New Roman"/>
        </w:rPr>
      </w:pPr>
    </w:p>
    <w:p w14:paraId="78D43DB5" w14:textId="7087BA11" w:rsidR="00E40638" w:rsidRPr="00E40638" w:rsidRDefault="00B35C43" w:rsidP="00E40638">
      <w:pPr>
        <w:spacing w:line="360" w:lineRule="auto"/>
        <w:rPr>
          <w:rFonts w:ascii="Times New Roman" w:hAnsi="Times New Roman" w:cs="Times New Roman"/>
        </w:rPr>
      </w:pPr>
      <w:r>
        <w:rPr>
          <w:rFonts w:ascii="Times New Roman" w:hAnsi="Times New Roman" w:cs="Times New Roman"/>
        </w:rPr>
        <w:t>To improve understanding of fishery linkages for policy makers, stakeholders and managers, w</w:t>
      </w:r>
      <w:r w:rsidR="00E40638" w:rsidRPr="00E40638">
        <w:rPr>
          <w:rFonts w:ascii="Times New Roman" w:hAnsi="Times New Roman" w:cs="Times New Roman"/>
        </w:rPr>
        <w:t xml:space="preserve">e developed and applied a novel approach to build and describe </w:t>
      </w:r>
      <w:r w:rsidR="00E40638" w:rsidRPr="00E40638">
        <w:rPr>
          <w:rFonts w:ascii="Times New Roman" w:hAnsi="Times New Roman" w:cs="Times New Roman"/>
          <w:i/>
        </w:rPr>
        <w:t>participation networks</w:t>
      </w:r>
      <w:r w:rsidR="00E40638" w:rsidRPr="00E40638">
        <w:rPr>
          <w:rFonts w:ascii="Times New Roman" w:hAnsi="Times New Roman" w:cs="Times New Roman"/>
        </w:rPr>
        <w:t xml:space="preserve">. In doing so we </w:t>
      </w:r>
      <w:r>
        <w:rPr>
          <w:rFonts w:ascii="Times New Roman" w:hAnsi="Times New Roman" w:cs="Times New Roman"/>
        </w:rPr>
        <w:t>find (</w:t>
      </w:r>
      <w:proofErr w:type="spellStart"/>
      <w:r>
        <w:rPr>
          <w:rFonts w:ascii="Times New Roman" w:hAnsi="Times New Roman" w:cs="Times New Roman"/>
        </w:rPr>
        <w:t>i</w:t>
      </w:r>
      <w:proofErr w:type="spellEnd"/>
      <w:r>
        <w:rPr>
          <w:rFonts w:ascii="Times New Roman" w:hAnsi="Times New Roman" w:cs="Times New Roman"/>
        </w:rPr>
        <w:t>)</w:t>
      </w:r>
      <w:r w:rsidR="00E40638" w:rsidRPr="00E40638">
        <w:rPr>
          <w:rFonts w:ascii="Times New Roman" w:hAnsi="Times New Roman" w:cs="Times New Roman"/>
        </w:rPr>
        <w:t xml:space="preserve"> general, consistent social linkages among fisheries that are currently unaccounted for in existing </w:t>
      </w:r>
      <w:r w:rsidR="00370406">
        <w:rPr>
          <w:rFonts w:ascii="Times New Roman" w:hAnsi="Times New Roman" w:cs="Times New Roman"/>
        </w:rPr>
        <w:t xml:space="preserve">fisheries </w:t>
      </w:r>
      <w:r w:rsidR="00E40638" w:rsidRPr="00E40638">
        <w:rPr>
          <w:rFonts w:ascii="Times New Roman" w:hAnsi="Times New Roman" w:cs="Times New Roman"/>
        </w:rPr>
        <w:t>policy and management</w:t>
      </w:r>
      <w:r>
        <w:rPr>
          <w:rFonts w:ascii="Times New Roman" w:hAnsi="Times New Roman" w:cs="Times New Roman"/>
        </w:rPr>
        <w:t>, (ii)</w:t>
      </w:r>
      <w:r w:rsidR="00E40638" w:rsidRPr="00E40638">
        <w:rPr>
          <w:rFonts w:ascii="Times New Roman" w:hAnsi="Times New Roman" w:cs="Times New Roman"/>
        </w:rPr>
        <w:t xml:space="preserve"> </w:t>
      </w:r>
      <w:r w:rsidR="00E40638">
        <w:rPr>
          <w:rFonts w:ascii="Times New Roman" w:hAnsi="Times New Roman" w:cs="Times New Roman"/>
        </w:rPr>
        <w:t xml:space="preserve">that </w:t>
      </w:r>
      <w:r w:rsidR="00E40638" w:rsidRPr="00E40638">
        <w:rPr>
          <w:rFonts w:ascii="Times New Roman" w:hAnsi="Times New Roman" w:cs="Times New Roman"/>
        </w:rPr>
        <w:t>people diversify across jurisdictions/institutions (state and federal fisheries)</w:t>
      </w:r>
      <w:r w:rsidR="003E598A">
        <w:rPr>
          <w:rFonts w:ascii="Times New Roman" w:hAnsi="Times New Roman" w:cs="Times New Roman"/>
        </w:rPr>
        <w:t>,</w:t>
      </w:r>
      <w:r w:rsidR="00E40638" w:rsidRPr="00E40638">
        <w:rPr>
          <w:rFonts w:ascii="Times New Roman" w:hAnsi="Times New Roman" w:cs="Times New Roman"/>
        </w:rPr>
        <w:t xml:space="preserve"> </w:t>
      </w:r>
      <w:r>
        <w:rPr>
          <w:rFonts w:ascii="Times New Roman" w:hAnsi="Times New Roman" w:cs="Times New Roman"/>
        </w:rPr>
        <w:t>and (iii) w</w:t>
      </w:r>
      <w:r w:rsidR="00370406">
        <w:rPr>
          <w:rFonts w:ascii="Times New Roman" w:hAnsi="Times New Roman" w:cs="Times New Roman"/>
        </w:rPr>
        <w:t>hile there appear to be scale-invariant motifs in these networks</w:t>
      </w:r>
      <w:r w:rsidR="00E40638">
        <w:rPr>
          <w:rFonts w:ascii="Times New Roman" w:hAnsi="Times New Roman" w:cs="Times New Roman"/>
        </w:rPr>
        <w:t xml:space="preserve">, we find variation in the composition and structure from community to community suggesting heterogeneity in both the impact to, and the ability of, fishing communities </w:t>
      </w:r>
      <w:r w:rsidR="00E40638" w:rsidRPr="006E4832">
        <w:rPr>
          <w:rFonts w:ascii="Times New Roman" w:hAnsi="Times New Roman" w:cs="Times New Roman"/>
        </w:rPr>
        <w:t xml:space="preserve">to </w:t>
      </w:r>
      <w:r w:rsidR="00E40638">
        <w:rPr>
          <w:rFonts w:ascii="Times New Roman" w:hAnsi="Times New Roman" w:cs="Times New Roman"/>
        </w:rPr>
        <w:t>deal with</w:t>
      </w:r>
      <w:r w:rsidR="00E40638" w:rsidRPr="006E4832">
        <w:rPr>
          <w:rFonts w:ascii="Times New Roman" w:hAnsi="Times New Roman" w:cs="Times New Roman"/>
        </w:rPr>
        <w:t xml:space="preserve"> environmental, management</w:t>
      </w:r>
      <w:r w:rsidR="00B07319">
        <w:rPr>
          <w:rFonts w:ascii="Times New Roman" w:hAnsi="Times New Roman" w:cs="Times New Roman"/>
        </w:rPr>
        <w:t>,</w:t>
      </w:r>
      <w:r w:rsidR="00E40638" w:rsidRPr="006E4832">
        <w:rPr>
          <w:rFonts w:ascii="Times New Roman" w:hAnsi="Times New Roman" w:cs="Times New Roman"/>
        </w:rPr>
        <w:t xml:space="preserve"> and/or market </w:t>
      </w:r>
      <w:r w:rsidR="00B07319">
        <w:rPr>
          <w:rFonts w:ascii="Times New Roman" w:hAnsi="Times New Roman" w:cs="Times New Roman"/>
        </w:rPr>
        <w:t>shocks</w:t>
      </w:r>
      <w:r w:rsidR="00E40638">
        <w:rPr>
          <w:rFonts w:ascii="Times New Roman" w:hAnsi="Times New Roman" w:cs="Times New Roman"/>
        </w:rPr>
        <w:t xml:space="preserve">. </w:t>
      </w:r>
    </w:p>
    <w:p w14:paraId="663DF309" w14:textId="77777777" w:rsidR="006F1C3A" w:rsidRDefault="006F1C3A" w:rsidP="0044070B">
      <w:pPr>
        <w:spacing w:line="360" w:lineRule="auto"/>
        <w:rPr>
          <w:rFonts w:ascii="Times New Roman" w:hAnsi="Times New Roman" w:cs="Times New Roman"/>
        </w:rPr>
      </w:pPr>
    </w:p>
    <w:p w14:paraId="70C9328E" w14:textId="0CA2D124" w:rsidR="003E598A" w:rsidRDefault="00B35C43" w:rsidP="00E40638">
      <w:pPr>
        <w:spacing w:line="360" w:lineRule="auto"/>
        <w:rPr>
          <w:rFonts w:ascii="Times New Roman" w:hAnsi="Times New Roman" w:cs="Times New Roman"/>
        </w:rPr>
      </w:pPr>
      <w:r>
        <w:rPr>
          <w:rFonts w:ascii="Times New Roman" w:hAnsi="Times New Roman" w:cs="Times New Roman"/>
        </w:rPr>
        <w:t>This study presents a first effort to systematically measure</w:t>
      </w:r>
      <w:r w:rsidR="00370406">
        <w:rPr>
          <w:rFonts w:ascii="Times New Roman" w:hAnsi="Times New Roman" w:cs="Times New Roman"/>
        </w:rPr>
        <w:t xml:space="preserve"> </w:t>
      </w:r>
      <w:r w:rsidR="00E40638">
        <w:rPr>
          <w:rFonts w:ascii="Times New Roman" w:hAnsi="Times New Roman" w:cs="Times New Roman"/>
        </w:rPr>
        <w:t xml:space="preserve">human linkages </w:t>
      </w:r>
      <w:r w:rsidR="00370406">
        <w:rPr>
          <w:rFonts w:ascii="Times New Roman" w:hAnsi="Times New Roman" w:cs="Times New Roman"/>
        </w:rPr>
        <w:t>among commercial fisheries</w:t>
      </w:r>
      <w:r w:rsidR="003E598A">
        <w:rPr>
          <w:rFonts w:ascii="Times New Roman" w:hAnsi="Times New Roman" w:cs="Times New Roman"/>
        </w:rPr>
        <w:t>. It</w:t>
      </w:r>
      <w:r w:rsidR="00B07319">
        <w:rPr>
          <w:rFonts w:ascii="Times New Roman" w:hAnsi="Times New Roman" w:cs="Times New Roman"/>
        </w:rPr>
        <w:t xml:space="preserve"> </w:t>
      </w:r>
      <w:r w:rsidR="003E598A">
        <w:rPr>
          <w:rFonts w:ascii="Times New Roman" w:hAnsi="Times New Roman" w:cs="Times New Roman"/>
        </w:rPr>
        <w:t xml:space="preserve">validates the need for EBFM that embraces these connections in order to optimize benefits from fisheries, for instance by quantifying how </w:t>
      </w:r>
      <w:r w:rsidR="003E598A" w:rsidRPr="00E40638">
        <w:rPr>
          <w:rFonts w:ascii="Times New Roman" w:hAnsi="Times New Roman" w:cs="Times New Roman"/>
        </w:rPr>
        <w:t>ecological</w:t>
      </w:r>
      <w:r w:rsidR="003E598A">
        <w:rPr>
          <w:rFonts w:ascii="Times New Roman" w:hAnsi="Times New Roman" w:cs="Times New Roman"/>
        </w:rPr>
        <w:t>ly</w:t>
      </w:r>
      <w:r w:rsidR="003E598A" w:rsidRPr="00E40638">
        <w:rPr>
          <w:rFonts w:ascii="Times New Roman" w:hAnsi="Times New Roman" w:cs="Times New Roman"/>
        </w:rPr>
        <w:t xml:space="preserve"> distant taxa (</w:t>
      </w:r>
      <w:r w:rsidR="003E598A">
        <w:rPr>
          <w:rFonts w:ascii="Times New Roman" w:hAnsi="Times New Roman" w:cs="Times New Roman"/>
        </w:rPr>
        <w:t xml:space="preserve">e.g., </w:t>
      </w:r>
      <w:r w:rsidR="003E598A" w:rsidRPr="00E40638">
        <w:rPr>
          <w:rFonts w:ascii="Times New Roman" w:hAnsi="Times New Roman" w:cs="Times New Roman"/>
        </w:rPr>
        <w:t>benthic nearshore crab and offshore pelagic tuna) are tightly linked by th</w:t>
      </w:r>
      <w:r w:rsidR="003E598A">
        <w:rPr>
          <w:rFonts w:ascii="Times New Roman" w:hAnsi="Times New Roman" w:cs="Times New Roman"/>
        </w:rPr>
        <w:t>e people who fish for them both.</w:t>
      </w:r>
      <w:r w:rsidR="00BA7029">
        <w:rPr>
          <w:rFonts w:ascii="Times New Roman" w:hAnsi="Times New Roman" w:cs="Times New Roman"/>
        </w:rPr>
        <w:t xml:space="preserve"> For example, </w:t>
      </w:r>
      <w:r w:rsidR="002D594A">
        <w:rPr>
          <w:rFonts w:ascii="Times New Roman" w:hAnsi="Times New Roman" w:cs="Times New Roman"/>
        </w:rPr>
        <w:t>measuring</w:t>
      </w:r>
      <w:r w:rsidR="00BA7029">
        <w:rPr>
          <w:rFonts w:ascii="Times New Roman" w:hAnsi="Times New Roman" w:cs="Times New Roman"/>
        </w:rPr>
        <w:t xml:space="preserve"> the impact of a crab closure alone would fail to account for the fact that of the </w:t>
      </w:r>
      <w:r w:rsidR="00AF7D22">
        <w:rPr>
          <w:rFonts w:ascii="Times New Roman" w:hAnsi="Times New Roman" w:cs="Times New Roman"/>
        </w:rPr>
        <w:t xml:space="preserve">75% </w:t>
      </w:r>
      <w:r w:rsidR="007A7B18">
        <w:rPr>
          <w:rFonts w:ascii="Times New Roman" w:hAnsi="Times New Roman" w:cs="Times New Roman"/>
        </w:rPr>
        <w:t>Dungeness</w:t>
      </w:r>
      <w:r w:rsidR="00AF7D22">
        <w:rPr>
          <w:rFonts w:ascii="Times New Roman" w:hAnsi="Times New Roman" w:cs="Times New Roman"/>
        </w:rPr>
        <w:t xml:space="preserve"> crab fishermen</w:t>
      </w:r>
      <w:r w:rsidR="007A7B18">
        <w:rPr>
          <w:rFonts w:ascii="Times New Roman" w:hAnsi="Times New Roman" w:cs="Times New Roman"/>
        </w:rPr>
        <w:t xml:space="preserve"> are generalists,</w:t>
      </w:r>
      <w:r w:rsidR="00AF7D22">
        <w:rPr>
          <w:rFonts w:ascii="Times New Roman" w:hAnsi="Times New Roman" w:cs="Times New Roman"/>
        </w:rPr>
        <w:t xml:space="preserve"> </w:t>
      </w:r>
      <w:r w:rsidR="007A7B18">
        <w:rPr>
          <w:rFonts w:ascii="Times New Roman" w:hAnsi="Times New Roman" w:cs="Times New Roman"/>
        </w:rPr>
        <w:t>participating</w:t>
      </w:r>
      <w:r w:rsidR="00BA7029">
        <w:rPr>
          <w:rFonts w:ascii="Times New Roman" w:hAnsi="Times New Roman" w:cs="Times New Roman"/>
        </w:rPr>
        <w:t xml:space="preserve"> in an average of </w:t>
      </w:r>
      <w:r w:rsidR="007A7B18">
        <w:rPr>
          <w:rFonts w:ascii="Times New Roman" w:hAnsi="Times New Roman" w:cs="Times New Roman"/>
        </w:rPr>
        <w:t>four</w:t>
      </w:r>
      <w:r w:rsidR="00BA7029">
        <w:rPr>
          <w:rFonts w:ascii="Times New Roman" w:hAnsi="Times New Roman" w:cs="Times New Roman"/>
        </w:rPr>
        <w:t xml:space="preserve"> other fisheries</w:t>
      </w:r>
      <w:r w:rsidR="007A7B18">
        <w:rPr>
          <w:rFonts w:ascii="Times New Roman" w:hAnsi="Times New Roman" w:cs="Times New Roman"/>
        </w:rPr>
        <w:t xml:space="preserve"> in a given year</w:t>
      </w:r>
      <w:r w:rsidR="00BA7029">
        <w:rPr>
          <w:rFonts w:ascii="Times New Roman" w:hAnsi="Times New Roman" w:cs="Times New Roman"/>
        </w:rPr>
        <w:t xml:space="preserve">, </w:t>
      </w:r>
      <w:r w:rsidR="00A400CC">
        <w:rPr>
          <w:rFonts w:ascii="Times New Roman" w:hAnsi="Times New Roman" w:cs="Times New Roman"/>
        </w:rPr>
        <w:t>drawing attention to</w:t>
      </w:r>
      <w:r w:rsidR="00BA7029">
        <w:rPr>
          <w:rFonts w:ascii="Times New Roman" w:hAnsi="Times New Roman" w:cs="Times New Roman"/>
        </w:rPr>
        <w:t xml:space="preserve"> the </w:t>
      </w:r>
      <w:r w:rsidR="00510B60">
        <w:rPr>
          <w:rFonts w:ascii="Times New Roman" w:hAnsi="Times New Roman" w:cs="Times New Roman"/>
        </w:rPr>
        <w:t>possibility</w:t>
      </w:r>
      <w:r w:rsidR="00BA7029">
        <w:rPr>
          <w:rFonts w:ascii="Times New Roman" w:hAnsi="Times New Roman" w:cs="Times New Roman"/>
        </w:rPr>
        <w:t xml:space="preserve"> of cascading effects </w:t>
      </w:r>
      <w:r w:rsidR="00510B60">
        <w:rPr>
          <w:rFonts w:ascii="Times New Roman" w:hAnsi="Times New Roman" w:cs="Times New Roman"/>
        </w:rPr>
        <w:t xml:space="preserve">across fisheries with </w:t>
      </w:r>
      <w:r w:rsidR="00BA7029">
        <w:rPr>
          <w:rFonts w:ascii="Times New Roman" w:hAnsi="Times New Roman" w:cs="Times New Roman"/>
        </w:rPr>
        <w:t xml:space="preserve">a </w:t>
      </w:r>
      <w:r w:rsidR="007A7B18">
        <w:rPr>
          <w:rFonts w:ascii="Times New Roman" w:hAnsi="Times New Roman" w:cs="Times New Roman"/>
        </w:rPr>
        <w:t>change in Dungeness crab management</w:t>
      </w:r>
      <w:r w:rsidR="00BA7029">
        <w:rPr>
          <w:rFonts w:ascii="Times New Roman" w:hAnsi="Times New Roman" w:cs="Times New Roman"/>
        </w:rPr>
        <w:t xml:space="preserve">. </w:t>
      </w:r>
    </w:p>
    <w:p w14:paraId="3D37F460" w14:textId="77777777" w:rsidR="003E598A" w:rsidRDefault="003E598A" w:rsidP="00E40638">
      <w:pPr>
        <w:spacing w:line="360" w:lineRule="auto"/>
        <w:rPr>
          <w:rFonts w:ascii="Times New Roman" w:hAnsi="Times New Roman" w:cs="Times New Roman"/>
        </w:rPr>
      </w:pPr>
    </w:p>
    <w:p w14:paraId="4E2DEE52" w14:textId="56149F0A" w:rsidR="007D6BD2" w:rsidRDefault="007A7B18" w:rsidP="00E40638">
      <w:pPr>
        <w:spacing w:line="360" w:lineRule="auto"/>
        <w:rPr>
          <w:rFonts w:ascii="Times New Roman" w:hAnsi="Times New Roman" w:cs="Times New Roman"/>
        </w:rPr>
      </w:pPr>
      <w:r>
        <w:rPr>
          <w:rFonts w:ascii="Times New Roman" w:hAnsi="Times New Roman" w:cs="Times New Roman"/>
        </w:rPr>
        <w:t xml:space="preserve">These participation networks </w:t>
      </w:r>
      <w:r w:rsidR="00A400CC">
        <w:rPr>
          <w:rFonts w:ascii="Times New Roman" w:hAnsi="Times New Roman" w:cs="Times New Roman"/>
        </w:rPr>
        <w:t xml:space="preserve">also </w:t>
      </w:r>
      <w:r>
        <w:rPr>
          <w:rFonts w:ascii="Times New Roman" w:hAnsi="Times New Roman" w:cs="Times New Roman"/>
        </w:rPr>
        <w:t xml:space="preserve">point </w:t>
      </w:r>
      <w:r w:rsidR="00B07319">
        <w:rPr>
          <w:rFonts w:ascii="Times New Roman" w:hAnsi="Times New Roman" w:cs="Times New Roman"/>
        </w:rPr>
        <w:t>to the value</w:t>
      </w:r>
      <w:r w:rsidR="00F82B7E" w:rsidRPr="00E40638">
        <w:rPr>
          <w:rFonts w:ascii="Times New Roman" w:hAnsi="Times New Roman" w:cs="Times New Roman"/>
        </w:rPr>
        <w:t xml:space="preserve"> of governance structures that </w:t>
      </w:r>
      <w:r>
        <w:rPr>
          <w:rFonts w:ascii="Times New Roman" w:hAnsi="Times New Roman" w:cs="Times New Roman"/>
        </w:rPr>
        <w:t>reflect dynamics crossing</w:t>
      </w:r>
      <w:r w:rsidR="00F82B7E" w:rsidRPr="00E40638">
        <w:rPr>
          <w:rFonts w:ascii="Times New Roman" w:hAnsi="Times New Roman" w:cs="Times New Roman"/>
        </w:rPr>
        <w:t xml:space="preserve"> jurisdictional boundaries</w:t>
      </w:r>
      <w:r w:rsidR="002C39EE">
        <w:rPr>
          <w:rFonts w:ascii="Times New Roman" w:hAnsi="Times New Roman" w:cs="Times New Roman"/>
        </w:rPr>
        <w:t xml:space="preserve"> (Crowder et al. 2006)</w:t>
      </w:r>
      <w:r w:rsidR="00F82B7E" w:rsidRPr="00E40638">
        <w:rPr>
          <w:rFonts w:ascii="Times New Roman" w:hAnsi="Times New Roman" w:cs="Times New Roman"/>
        </w:rPr>
        <w:t>.</w:t>
      </w:r>
      <w:r w:rsidR="003A5151">
        <w:rPr>
          <w:rFonts w:ascii="Times New Roman" w:hAnsi="Times New Roman" w:cs="Times New Roman"/>
        </w:rPr>
        <w:t xml:space="preserve"> </w:t>
      </w:r>
      <w:r w:rsidR="007D6BD2">
        <w:rPr>
          <w:rFonts w:ascii="Times New Roman" w:hAnsi="Times New Roman" w:cs="Times New Roman"/>
        </w:rPr>
        <w:t>For example, o</w:t>
      </w:r>
      <w:r w:rsidR="00A400CC">
        <w:rPr>
          <w:rFonts w:ascii="Times New Roman" w:hAnsi="Times New Roman" w:cs="Times New Roman"/>
        </w:rPr>
        <w:t xml:space="preserve">n the US West coast </w:t>
      </w:r>
      <w:r w:rsidR="007D6BD2">
        <w:rPr>
          <w:rFonts w:ascii="Times New Roman" w:hAnsi="Times New Roman" w:cs="Times New Roman"/>
        </w:rPr>
        <w:t>state-level</w:t>
      </w:r>
      <w:r w:rsidR="007D6BD2" w:rsidRPr="007D6BD2">
        <w:rPr>
          <w:rFonts w:ascii="Times New Roman" w:hAnsi="Times New Roman" w:cs="Times New Roman"/>
        </w:rPr>
        <w:t xml:space="preserve"> management of crab vessels would fail to account for </w:t>
      </w:r>
      <w:r w:rsidR="00007ABE">
        <w:rPr>
          <w:rFonts w:ascii="Times New Roman" w:hAnsi="Times New Roman" w:cs="Times New Roman"/>
        </w:rPr>
        <w:t>an average of 35</w:t>
      </w:r>
      <w:r w:rsidR="007D6BD2" w:rsidRPr="007D6BD2">
        <w:rPr>
          <w:rFonts w:ascii="Times New Roman" w:hAnsi="Times New Roman" w:cs="Times New Roman"/>
        </w:rPr>
        <w:t xml:space="preserve">% of landings and </w:t>
      </w:r>
      <w:r w:rsidR="00007ABE">
        <w:rPr>
          <w:rFonts w:ascii="Times New Roman" w:hAnsi="Times New Roman" w:cs="Times New Roman"/>
        </w:rPr>
        <w:t>30</w:t>
      </w:r>
      <w:r w:rsidR="007D6BD2" w:rsidRPr="007D6BD2">
        <w:rPr>
          <w:rFonts w:ascii="Times New Roman" w:hAnsi="Times New Roman" w:cs="Times New Roman"/>
        </w:rPr>
        <w:t>% of revenue to those vessels</w:t>
      </w:r>
      <w:r w:rsidR="007D6BD2">
        <w:rPr>
          <w:rFonts w:ascii="Times New Roman" w:hAnsi="Times New Roman" w:cs="Times New Roman"/>
        </w:rPr>
        <w:t xml:space="preserve">, </w:t>
      </w:r>
      <w:r w:rsidR="00510B60">
        <w:rPr>
          <w:rFonts w:ascii="Times New Roman" w:hAnsi="Times New Roman" w:cs="Times New Roman"/>
        </w:rPr>
        <w:t>99%</w:t>
      </w:r>
      <w:r w:rsidR="007D6BD2">
        <w:rPr>
          <w:rFonts w:ascii="Times New Roman" w:hAnsi="Times New Roman" w:cs="Times New Roman"/>
        </w:rPr>
        <w:t xml:space="preserve"> of which comes from federally managed stocks</w:t>
      </w:r>
      <w:r w:rsidR="007D6BD2" w:rsidRPr="007D6BD2">
        <w:rPr>
          <w:rFonts w:ascii="Times New Roman" w:hAnsi="Times New Roman" w:cs="Times New Roman"/>
        </w:rPr>
        <w:t>.</w:t>
      </w:r>
      <w:r w:rsidR="00510B60">
        <w:rPr>
          <w:rFonts w:ascii="Times New Roman" w:hAnsi="Times New Roman" w:cs="Times New Roman"/>
        </w:rPr>
        <w:t xml:space="preserve"> </w:t>
      </w:r>
      <w:r w:rsidR="007D6BD2">
        <w:rPr>
          <w:rFonts w:ascii="Times New Roman" w:hAnsi="Times New Roman" w:cs="Times New Roman"/>
        </w:rPr>
        <w:t xml:space="preserve">Governance that </w:t>
      </w:r>
      <w:r w:rsidR="007D6BD2" w:rsidRPr="007D6BD2">
        <w:rPr>
          <w:rFonts w:ascii="Times New Roman" w:hAnsi="Times New Roman" w:cs="Times New Roman"/>
        </w:rPr>
        <w:t>acknowledge</w:t>
      </w:r>
      <w:r w:rsidR="007D6BD2">
        <w:rPr>
          <w:rFonts w:ascii="Times New Roman" w:hAnsi="Times New Roman" w:cs="Times New Roman"/>
        </w:rPr>
        <w:t xml:space="preserve">s these types of cross-jurisdictional issues are not without precedent, even on the US West Coast where Pacific hake are jointly assessed and managed by the US and Canada. </w:t>
      </w:r>
    </w:p>
    <w:p w14:paraId="1AB7D934" w14:textId="77777777" w:rsidR="007D6BD2" w:rsidRDefault="007D6BD2" w:rsidP="00E40638">
      <w:pPr>
        <w:spacing w:line="360" w:lineRule="auto"/>
        <w:rPr>
          <w:rFonts w:ascii="Times New Roman" w:hAnsi="Times New Roman" w:cs="Times New Roman"/>
        </w:rPr>
      </w:pPr>
    </w:p>
    <w:p w14:paraId="5DD0DD6B" w14:textId="083B6711" w:rsidR="00370406" w:rsidRDefault="00B07319" w:rsidP="00370406">
      <w:pPr>
        <w:spacing w:line="360" w:lineRule="auto"/>
        <w:rPr>
          <w:rFonts w:ascii="Times New Roman" w:hAnsi="Times New Roman" w:cs="Times New Roman"/>
        </w:rPr>
      </w:pPr>
      <w:r>
        <w:rPr>
          <w:rFonts w:ascii="Times New Roman" w:hAnsi="Times New Roman" w:cs="Times New Roman"/>
        </w:rPr>
        <w:t xml:space="preserve">Last, </w:t>
      </w:r>
      <w:r w:rsidR="003A5151">
        <w:rPr>
          <w:rFonts w:ascii="Times New Roman" w:hAnsi="Times New Roman" w:cs="Times New Roman"/>
        </w:rPr>
        <w:t xml:space="preserve">quantitative measures of these </w:t>
      </w:r>
      <w:r>
        <w:rPr>
          <w:rFonts w:ascii="Times New Roman" w:hAnsi="Times New Roman" w:cs="Times New Roman"/>
        </w:rPr>
        <w:t xml:space="preserve">networks </w:t>
      </w:r>
      <w:r w:rsidR="003A5151">
        <w:rPr>
          <w:rFonts w:ascii="Times New Roman" w:hAnsi="Times New Roman" w:cs="Times New Roman"/>
        </w:rPr>
        <w:t xml:space="preserve">provide </w:t>
      </w:r>
      <w:r>
        <w:rPr>
          <w:rFonts w:ascii="Times New Roman" w:hAnsi="Times New Roman" w:cs="Times New Roman"/>
        </w:rPr>
        <w:t>the means to evaluate</w:t>
      </w:r>
      <w:r w:rsidR="003A5151">
        <w:rPr>
          <w:rFonts w:ascii="Times New Roman" w:hAnsi="Times New Roman" w:cs="Times New Roman"/>
        </w:rPr>
        <w:t xml:space="preserve"> policy efficacy in the management of social-ecological systems (i.e. Mace 2014). </w:t>
      </w:r>
      <w:r w:rsidR="00CA3B3A">
        <w:rPr>
          <w:rFonts w:ascii="Times New Roman" w:hAnsi="Times New Roman" w:cs="Times New Roman"/>
        </w:rPr>
        <w:t>A</w:t>
      </w:r>
      <w:r w:rsidR="007D6BD2" w:rsidRPr="007D6BD2">
        <w:rPr>
          <w:rFonts w:ascii="Times New Roman" w:hAnsi="Times New Roman" w:cs="Times New Roman"/>
        </w:rPr>
        <w:t>cross coastal communities in the US California curr</w:t>
      </w:r>
      <w:r w:rsidR="00407E5D">
        <w:rPr>
          <w:rFonts w:ascii="Times New Roman" w:hAnsi="Times New Roman" w:cs="Times New Roman"/>
        </w:rPr>
        <w:t>ent, network complexity varies five</w:t>
      </w:r>
      <w:r w:rsidR="007D6BD2" w:rsidRPr="007D6BD2">
        <w:rPr>
          <w:rFonts w:ascii="Times New Roman" w:hAnsi="Times New Roman" w:cs="Times New Roman"/>
        </w:rPr>
        <w:t>-fold. Simply naming th</w:t>
      </w:r>
      <w:r w:rsidR="00CA3B3A">
        <w:rPr>
          <w:rFonts w:ascii="Times New Roman" w:hAnsi="Times New Roman" w:cs="Times New Roman"/>
        </w:rPr>
        <w:t>i</w:t>
      </w:r>
      <w:r w:rsidR="007D6BD2" w:rsidRPr="007D6BD2">
        <w:rPr>
          <w:rFonts w:ascii="Times New Roman" w:hAnsi="Times New Roman" w:cs="Times New Roman"/>
        </w:rPr>
        <w:t>s variability can help policymakers determine the extent to which a coast</w:t>
      </w:r>
      <w:r w:rsidR="00407E5D">
        <w:rPr>
          <w:rFonts w:ascii="Times New Roman" w:hAnsi="Times New Roman" w:cs="Times New Roman"/>
        </w:rPr>
        <w:t>-</w:t>
      </w:r>
      <w:r w:rsidR="007D6BD2" w:rsidRPr="007D6BD2">
        <w:rPr>
          <w:rFonts w:ascii="Times New Roman" w:hAnsi="Times New Roman" w:cs="Times New Roman"/>
        </w:rPr>
        <w:t>wide management action (e</w:t>
      </w:r>
      <w:r w:rsidR="00407E5D">
        <w:rPr>
          <w:rFonts w:ascii="Times New Roman" w:hAnsi="Times New Roman" w:cs="Times New Roman"/>
        </w:rPr>
        <w:t>.</w:t>
      </w:r>
      <w:r w:rsidR="007D6BD2" w:rsidRPr="007D6BD2">
        <w:rPr>
          <w:rFonts w:ascii="Times New Roman" w:hAnsi="Times New Roman" w:cs="Times New Roman"/>
        </w:rPr>
        <w:t>g</w:t>
      </w:r>
      <w:r w:rsidR="00407E5D">
        <w:rPr>
          <w:rFonts w:ascii="Times New Roman" w:hAnsi="Times New Roman" w:cs="Times New Roman"/>
        </w:rPr>
        <w:t>.</w:t>
      </w:r>
      <w:r w:rsidR="007D6BD2" w:rsidRPr="007D6BD2">
        <w:rPr>
          <w:rFonts w:ascii="Times New Roman" w:hAnsi="Times New Roman" w:cs="Times New Roman"/>
        </w:rPr>
        <w:t xml:space="preserve"> the recent implementation of catch shares in the groundfish fishery) will create comparable versus </w:t>
      </w:r>
      <w:r w:rsidR="00407E5D" w:rsidRPr="007D6BD2">
        <w:rPr>
          <w:rFonts w:ascii="Times New Roman" w:hAnsi="Times New Roman" w:cs="Times New Roman"/>
        </w:rPr>
        <w:t>wildly</w:t>
      </w:r>
      <w:r w:rsidR="007D6BD2" w:rsidRPr="007D6BD2">
        <w:rPr>
          <w:rFonts w:ascii="Times New Roman" w:hAnsi="Times New Roman" w:cs="Times New Roman"/>
        </w:rPr>
        <w:t xml:space="preserve"> different </w:t>
      </w:r>
      <w:r w:rsidR="00CA3B3A">
        <w:rPr>
          <w:rFonts w:ascii="Times New Roman" w:hAnsi="Times New Roman" w:cs="Times New Roman"/>
        </w:rPr>
        <w:t xml:space="preserve">social and ecological </w:t>
      </w:r>
      <w:r w:rsidR="007D6BD2" w:rsidRPr="007D6BD2">
        <w:rPr>
          <w:rFonts w:ascii="Times New Roman" w:hAnsi="Times New Roman" w:cs="Times New Roman"/>
        </w:rPr>
        <w:t>consequences from place to place</w:t>
      </w:r>
      <w:r w:rsidR="00CA3B3A">
        <w:rPr>
          <w:rFonts w:ascii="Times New Roman" w:hAnsi="Times New Roman" w:cs="Times New Roman"/>
        </w:rPr>
        <w:t>, in a way that would be impossible without observing human connectivity in the ecosystem.</w:t>
      </w:r>
    </w:p>
    <w:p w14:paraId="4789F966" w14:textId="77777777" w:rsidR="003E598A" w:rsidRDefault="003E598A" w:rsidP="00370406">
      <w:pPr>
        <w:spacing w:line="360" w:lineRule="auto"/>
        <w:rPr>
          <w:rFonts w:ascii="Times New Roman" w:hAnsi="Times New Roman" w:cs="Times New Roman"/>
        </w:rPr>
      </w:pPr>
    </w:p>
    <w:p w14:paraId="0F5CC463" w14:textId="7284F4A0" w:rsidR="00017C4B" w:rsidRDefault="00017C4B" w:rsidP="00F82B7E">
      <w:pPr>
        <w:spacing w:line="360" w:lineRule="auto"/>
        <w:rPr>
          <w:rFonts w:ascii="Times New Roman" w:hAnsi="Times New Roman" w:cs="Times New Roman"/>
        </w:rPr>
      </w:pPr>
      <w:r>
        <w:rPr>
          <w:rFonts w:ascii="Times New Roman" w:hAnsi="Times New Roman" w:cs="Times New Roman"/>
        </w:rPr>
        <w:t>We have focused here on recent ocean policy advances in the US, but the importance of quantifying human connectivity extends beyond American borders.</w:t>
      </w:r>
      <w:r w:rsidR="001F1EDF">
        <w:rPr>
          <w:rFonts w:ascii="Times New Roman" w:hAnsi="Times New Roman" w:cs="Times New Roman"/>
        </w:rPr>
        <w:t xml:space="preserve"> </w:t>
      </w:r>
      <w:r w:rsidR="001F1EDF">
        <w:rPr>
          <w:rFonts w:ascii="Times New Roman" w:hAnsi="Times New Roman" w:cs="Times New Roman"/>
        </w:rPr>
        <w:t>Most regions supporting large industrial fisheries document diversity in the way fishermen distribute effort across marine resources</w:t>
      </w:r>
      <w:r w:rsidR="001F1EDF">
        <w:rPr>
          <w:rFonts w:ascii="Times New Roman" w:hAnsi="Times New Roman" w:cs="Times New Roman"/>
        </w:rPr>
        <w:t xml:space="preserve"> (Australia, New Zealand, Baltic)</w:t>
      </w:r>
      <w:r w:rsidR="001F1EDF">
        <w:rPr>
          <w:rFonts w:ascii="Times New Roman" w:hAnsi="Times New Roman" w:cs="Times New Roman"/>
        </w:rPr>
        <w:t xml:space="preserve">, not to mention highly diverse tropical subsistence fishing. </w:t>
      </w:r>
      <w:r w:rsidR="00CF2F01">
        <w:rPr>
          <w:rFonts w:ascii="Times New Roman" w:hAnsi="Times New Roman" w:cs="Times New Roman"/>
        </w:rPr>
        <w:t>Considering fisheries as network components linked together through the behavior of fishermen will help to advance understanding of ecosystem processes, implement ecosystem-level planning, prioritize vulnerabilities and risks, explore trade-offs of fisheries management alternatives, fully inform EBFM advice with ecosystem considerations, and develop operating protocols to maintain resilient ecosystems</w:t>
      </w:r>
      <w:r>
        <w:rPr>
          <w:rFonts w:ascii="Times New Roman" w:hAnsi="Times New Roman" w:cs="Times New Roman"/>
        </w:rPr>
        <w:t xml:space="preserve"> </w:t>
      </w:r>
    </w:p>
    <w:p w14:paraId="285EE39D" w14:textId="77777777" w:rsidR="00CF2F01" w:rsidRDefault="00CF2F01" w:rsidP="00F82B7E">
      <w:pPr>
        <w:spacing w:line="360" w:lineRule="auto"/>
        <w:rPr>
          <w:rFonts w:ascii="Times New Roman" w:hAnsi="Times New Roman" w:cs="Times New Roman"/>
        </w:rPr>
      </w:pPr>
    </w:p>
    <w:p w14:paraId="35ACE7C8" w14:textId="57088ABF" w:rsidR="00A400CC" w:rsidRDefault="00370406" w:rsidP="00F82B7E">
      <w:pPr>
        <w:spacing w:line="360" w:lineRule="auto"/>
        <w:rPr>
          <w:rFonts w:ascii="Times New Roman" w:hAnsi="Times New Roman" w:cs="Times New Roman"/>
        </w:rPr>
      </w:pPr>
      <w:r>
        <w:rPr>
          <w:rFonts w:ascii="Times New Roman" w:hAnsi="Times New Roman" w:cs="Times New Roman"/>
        </w:rPr>
        <w:t>Building methods that can operationalize goals of integrating human wellbeing and ecological integrity is one of the largest challenges in building sustainable social ecologic</w:t>
      </w:r>
      <w:r w:rsidR="007C2552">
        <w:rPr>
          <w:rFonts w:ascii="Times New Roman" w:hAnsi="Times New Roman" w:cs="Times New Roman"/>
        </w:rPr>
        <w:t>al systems (Mace et al. 2014)</w:t>
      </w:r>
      <w:r>
        <w:rPr>
          <w:rFonts w:ascii="Times New Roman" w:hAnsi="Times New Roman" w:cs="Times New Roman"/>
        </w:rPr>
        <w:t>, and fisheries are no exception</w:t>
      </w:r>
      <w:r w:rsidR="00224556">
        <w:rPr>
          <w:rFonts w:ascii="Times New Roman" w:hAnsi="Times New Roman" w:cs="Times New Roman"/>
        </w:rPr>
        <w:t xml:space="preserve">. </w:t>
      </w:r>
      <w:r>
        <w:rPr>
          <w:rFonts w:ascii="Times New Roman" w:hAnsi="Times New Roman" w:cs="Times New Roman"/>
        </w:rPr>
        <w:t>We</w:t>
      </w:r>
      <w:r w:rsidR="00F82B7E">
        <w:rPr>
          <w:rFonts w:ascii="Times New Roman" w:hAnsi="Times New Roman" w:cs="Times New Roman"/>
        </w:rPr>
        <w:t xml:space="preserve"> hope that by quantitatively illustrating the human connectivity of these systems and the connectivity across institutions and trophic levels, that we can stimulate the development of operational policies which can be quantitatively assessed for their efficacy. </w:t>
      </w:r>
    </w:p>
    <w:p w14:paraId="0BBAFB20" w14:textId="138B2D7C" w:rsidR="00F82B7E" w:rsidRDefault="00FD17E0" w:rsidP="00F82B7E">
      <w:pPr>
        <w:spacing w:line="360" w:lineRule="auto"/>
        <w:rPr>
          <w:rFonts w:ascii="Times New Roman" w:hAnsi="Times New Roman" w:cs="Times New Roman"/>
        </w:rPr>
      </w:pPr>
      <w:r>
        <w:rPr>
          <w:rFonts w:ascii="Times New Roman" w:hAnsi="Times New Roman" w:cs="Times New Roman"/>
          <w:noProof/>
        </w:rPr>
        <w:drawing>
          <wp:inline distT="0" distB="0" distL="0" distR="0" wp14:anchorId="44ABEBBA" wp14:editId="3407350E">
            <wp:extent cx="5938520" cy="4461510"/>
            <wp:effectExtent l="0" t="0" r="5080" b="8890"/>
            <wp:docPr id="4" name="Picture 4" descr="../Desktop/CNH/Analysis/old_analysis/participation_plots/policy_forum/policy_forum_fi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NH/Analysis/old_analysis/participation_plots/policy_forum/policy_forum_fig.pd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8520" cy="4461510"/>
                    </a:xfrm>
                    <a:prstGeom prst="rect">
                      <a:avLst/>
                    </a:prstGeom>
                    <a:noFill/>
                    <a:ln>
                      <a:noFill/>
                    </a:ln>
                  </pic:spPr>
                </pic:pic>
              </a:graphicData>
            </a:graphic>
          </wp:inline>
        </w:drawing>
      </w:r>
    </w:p>
    <w:p w14:paraId="0F894B70" w14:textId="73299177" w:rsidR="000056A3" w:rsidRPr="00A835A6" w:rsidRDefault="00A835A6" w:rsidP="00A835A6">
      <w:pPr>
        <w:spacing w:line="360" w:lineRule="auto"/>
        <w:rPr>
          <w:rFonts w:ascii="Times New Roman" w:hAnsi="Times New Roman" w:cs="Times New Roman"/>
        </w:rPr>
      </w:pPr>
      <w:r>
        <w:rPr>
          <w:rFonts w:ascii="Times New Roman" w:hAnsi="Times New Roman" w:cs="Times New Roman"/>
          <w:b/>
        </w:rPr>
        <w:t>Human</w:t>
      </w:r>
      <w:r w:rsidR="00F82B7E" w:rsidRPr="0000439E">
        <w:rPr>
          <w:rFonts w:ascii="Times New Roman" w:hAnsi="Times New Roman" w:cs="Times New Roman"/>
          <w:b/>
        </w:rPr>
        <w:t xml:space="preserve"> connectivity</w:t>
      </w:r>
      <w:r>
        <w:rPr>
          <w:rFonts w:ascii="Times New Roman" w:hAnsi="Times New Roman" w:cs="Times New Roman"/>
          <w:b/>
        </w:rPr>
        <w:t xml:space="preserve"> of commercial fisheries</w:t>
      </w:r>
      <w:r w:rsidR="00F82B7E" w:rsidRPr="0000439E">
        <w:rPr>
          <w:rFonts w:ascii="Times New Roman" w:hAnsi="Times New Roman" w:cs="Times New Roman"/>
          <w:b/>
        </w:rPr>
        <w:t xml:space="preserve"> in the California Current Ecosystem.</w:t>
      </w:r>
      <w:r w:rsidR="00F82B7E" w:rsidRPr="0000439E">
        <w:rPr>
          <w:rFonts w:ascii="Times New Roman" w:hAnsi="Times New Roman" w:cs="Times New Roman"/>
        </w:rPr>
        <w:t xml:space="preserve"> </w:t>
      </w:r>
      <w:r>
        <w:rPr>
          <w:rFonts w:ascii="Times New Roman" w:hAnsi="Times New Roman" w:cs="Times New Roman"/>
        </w:rPr>
        <w:t xml:space="preserve">Fisheries in the California Current are strongly connected by human participation. </w:t>
      </w:r>
      <w:r w:rsidR="00CA5222">
        <w:rPr>
          <w:rFonts w:ascii="Times New Roman" w:hAnsi="Times New Roman" w:cs="Times New Roman"/>
        </w:rPr>
        <w:t>S</w:t>
      </w:r>
      <w:r>
        <w:rPr>
          <w:rFonts w:ascii="Times New Roman" w:hAnsi="Times New Roman" w:cs="Times New Roman"/>
        </w:rPr>
        <w:t>ome fisheries dominate the coast</w:t>
      </w:r>
      <w:r w:rsidR="00224556">
        <w:rPr>
          <w:rFonts w:ascii="Times New Roman" w:hAnsi="Times New Roman" w:cs="Times New Roman"/>
        </w:rPr>
        <w:t>-</w:t>
      </w:r>
      <w:r>
        <w:rPr>
          <w:rFonts w:ascii="Times New Roman" w:hAnsi="Times New Roman" w:cs="Times New Roman"/>
        </w:rPr>
        <w:t>wide netw</w:t>
      </w:r>
      <w:r w:rsidR="00224556">
        <w:rPr>
          <w:rFonts w:ascii="Times New Roman" w:hAnsi="Times New Roman" w:cs="Times New Roman"/>
        </w:rPr>
        <w:t xml:space="preserve">ork, notably the Dungeness crab </w:t>
      </w:r>
      <w:r>
        <w:rPr>
          <w:rFonts w:ascii="Times New Roman" w:hAnsi="Times New Roman" w:cs="Times New Roman"/>
        </w:rPr>
        <w:t>pot fishery</w:t>
      </w:r>
      <w:r w:rsidR="00CA5222">
        <w:rPr>
          <w:rFonts w:ascii="Times New Roman" w:hAnsi="Times New Roman" w:cs="Times New Roman"/>
        </w:rPr>
        <w:t xml:space="preserve">. Connected </w:t>
      </w:r>
      <w:r>
        <w:rPr>
          <w:rFonts w:ascii="Times New Roman" w:hAnsi="Times New Roman" w:cs="Times New Roman"/>
        </w:rPr>
        <w:t>fisheries</w:t>
      </w:r>
      <w:r w:rsidR="00CA5222">
        <w:rPr>
          <w:rFonts w:ascii="Times New Roman" w:hAnsi="Times New Roman" w:cs="Times New Roman"/>
        </w:rPr>
        <w:t>,</w:t>
      </w:r>
      <w:r>
        <w:rPr>
          <w:rFonts w:ascii="Times New Roman" w:hAnsi="Times New Roman" w:cs="Times New Roman"/>
        </w:rPr>
        <w:t xml:space="preserve"> </w:t>
      </w:r>
      <w:r w:rsidR="00CA5222">
        <w:rPr>
          <w:rFonts w:ascii="Times New Roman" w:hAnsi="Times New Roman" w:cs="Times New Roman"/>
        </w:rPr>
        <w:t xml:space="preserve">such as the groundfish trawl and albacore tuna troll fisheries, clearly </w:t>
      </w:r>
      <w:r>
        <w:rPr>
          <w:rFonts w:ascii="Times New Roman" w:hAnsi="Times New Roman" w:cs="Times New Roman"/>
        </w:rPr>
        <w:t xml:space="preserve">target different trophic levels, using different gears. We find that ports vary in their network structure both in the number of fisheries (nodes), the heterogeneity in fishery size and strength of interconnections. These differences in structure may correspond to differences in community resilience. We color ports using one potential metric of network resilience to highlight </w:t>
      </w:r>
      <w:r w:rsidR="008A0C21">
        <w:rPr>
          <w:rFonts w:ascii="Times New Roman" w:hAnsi="Times New Roman" w:cs="Times New Roman"/>
        </w:rPr>
        <w:t>t</w:t>
      </w:r>
      <w:r>
        <w:rPr>
          <w:rFonts w:ascii="Times New Roman" w:hAnsi="Times New Roman" w:cs="Times New Roman"/>
        </w:rPr>
        <w:t xml:space="preserve">his heterogeneity. </w:t>
      </w:r>
      <w:r w:rsidR="00F82B7E" w:rsidRPr="0000439E">
        <w:rPr>
          <w:rFonts w:ascii="Times New Roman" w:hAnsi="Times New Roman" w:cs="Times New Roman"/>
        </w:rPr>
        <w:t>On the right we plot ports colored by their adaptive capacity</w:t>
      </w:r>
      <w:r w:rsidR="008A0C21">
        <w:rPr>
          <w:rFonts w:ascii="Times New Roman" w:hAnsi="Times New Roman" w:cs="Times New Roman"/>
        </w:rPr>
        <w:t xml:space="preserve"> (see Supplementary Materials for details)</w:t>
      </w:r>
      <w:r w:rsidR="00F82B7E" w:rsidRPr="0000439E">
        <w:rPr>
          <w:rFonts w:ascii="Times New Roman" w:hAnsi="Times New Roman" w:cs="Times New Roman"/>
        </w:rPr>
        <w:t xml:space="preserve"> and show port-level participation networks with nodes colored by management jurisdiction (</w:t>
      </w:r>
      <w:r w:rsidR="009D7219">
        <w:rPr>
          <w:rFonts w:ascii="Times New Roman" w:hAnsi="Times New Roman" w:cs="Times New Roman"/>
        </w:rPr>
        <w:t>federally managed fisheries are blue, state managed are red, fisheries where both state and federal have a role in management (i.e. nearshore rockfish, are purple</w:t>
      </w:r>
      <w:r w:rsidR="00F82B7E" w:rsidRPr="0000439E">
        <w:rPr>
          <w:rFonts w:ascii="Times New Roman" w:hAnsi="Times New Roman" w:cs="Times New Roman"/>
        </w:rPr>
        <w:t>).</w:t>
      </w:r>
      <w:r w:rsidR="00180C35">
        <w:rPr>
          <w:rFonts w:ascii="Times New Roman" w:hAnsi="Times New Roman" w:cs="Times New Roman"/>
        </w:rPr>
        <w:t xml:space="preserve"> </w:t>
      </w:r>
      <w:r w:rsidR="0005740F">
        <w:rPr>
          <w:rFonts w:ascii="Times New Roman" w:hAnsi="Times New Roman" w:cs="Times New Roman"/>
        </w:rPr>
        <w:t>For visual clarity we only include</w:t>
      </w:r>
      <w:r w:rsidR="00646C45">
        <w:rPr>
          <w:rFonts w:ascii="Times New Roman" w:hAnsi="Times New Roman" w:cs="Times New Roman"/>
        </w:rPr>
        <w:t xml:space="preserve"> fisheries that had at least 3 vessels which participated and accounted for, on average, 25% of a vessel’s annual income. </w:t>
      </w:r>
    </w:p>
    <w:sectPr w:rsidR="000056A3" w:rsidRPr="00A835A6" w:rsidSect="003E7A8B">
      <w:type w:val="continuous"/>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8AB6AD3"/>
    <w:multiLevelType w:val="hybridMultilevel"/>
    <w:tmpl w:val="48B486DE"/>
    <w:lvl w:ilvl="0" w:tplc="6F9416A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EA55DD4"/>
    <w:multiLevelType w:val="hybridMultilevel"/>
    <w:tmpl w:val="C30AFA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1"/>
  <w:proofState w:spelling="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2B7E"/>
    <w:rsid w:val="000041CE"/>
    <w:rsid w:val="000056A3"/>
    <w:rsid w:val="00007ABE"/>
    <w:rsid w:val="00017C4B"/>
    <w:rsid w:val="000217DD"/>
    <w:rsid w:val="00031692"/>
    <w:rsid w:val="0005740F"/>
    <w:rsid w:val="00076568"/>
    <w:rsid w:val="00180C35"/>
    <w:rsid w:val="001A1356"/>
    <w:rsid w:val="001A4B62"/>
    <w:rsid w:val="001F1EDF"/>
    <w:rsid w:val="00211D5F"/>
    <w:rsid w:val="00224556"/>
    <w:rsid w:val="002C39EE"/>
    <w:rsid w:val="002D594A"/>
    <w:rsid w:val="003153CC"/>
    <w:rsid w:val="00343D78"/>
    <w:rsid w:val="00370406"/>
    <w:rsid w:val="003900E6"/>
    <w:rsid w:val="003A5151"/>
    <w:rsid w:val="003E598A"/>
    <w:rsid w:val="003E7A8B"/>
    <w:rsid w:val="00407E5D"/>
    <w:rsid w:val="0044070B"/>
    <w:rsid w:val="0047602B"/>
    <w:rsid w:val="00491E6B"/>
    <w:rsid w:val="004A6E4B"/>
    <w:rsid w:val="00510B60"/>
    <w:rsid w:val="00531813"/>
    <w:rsid w:val="00534759"/>
    <w:rsid w:val="00536A98"/>
    <w:rsid w:val="005649D9"/>
    <w:rsid w:val="006432F5"/>
    <w:rsid w:val="00645253"/>
    <w:rsid w:val="00646C45"/>
    <w:rsid w:val="006715E6"/>
    <w:rsid w:val="006A07E3"/>
    <w:rsid w:val="006F1C3A"/>
    <w:rsid w:val="007231F2"/>
    <w:rsid w:val="00752D95"/>
    <w:rsid w:val="00770030"/>
    <w:rsid w:val="007A7B18"/>
    <w:rsid w:val="007C2552"/>
    <w:rsid w:val="007C4E09"/>
    <w:rsid w:val="007C7B42"/>
    <w:rsid w:val="007D6BD2"/>
    <w:rsid w:val="00886F26"/>
    <w:rsid w:val="008A0C21"/>
    <w:rsid w:val="008F4859"/>
    <w:rsid w:val="00911D5A"/>
    <w:rsid w:val="00973271"/>
    <w:rsid w:val="00995F4F"/>
    <w:rsid w:val="009D7219"/>
    <w:rsid w:val="00A2371F"/>
    <w:rsid w:val="00A2428B"/>
    <w:rsid w:val="00A400CC"/>
    <w:rsid w:val="00A835A6"/>
    <w:rsid w:val="00AF330B"/>
    <w:rsid w:val="00AF7D22"/>
    <w:rsid w:val="00B07319"/>
    <w:rsid w:val="00B35C43"/>
    <w:rsid w:val="00BA7029"/>
    <w:rsid w:val="00BB7141"/>
    <w:rsid w:val="00BC6F24"/>
    <w:rsid w:val="00BF5BD3"/>
    <w:rsid w:val="00C64ABB"/>
    <w:rsid w:val="00C711AA"/>
    <w:rsid w:val="00CA3B3A"/>
    <w:rsid w:val="00CA5222"/>
    <w:rsid w:val="00CF2F01"/>
    <w:rsid w:val="00E07D2D"/>
    <w:rsid w:val="00E40638"/>
    <w:rsid w:val="00F602C4"/>
    <w:rsid w:val="00F82B7E"/>
    <w:rsid w:val="00FB11C9"/>
    <w:rsid w:val="00FB4E4A"/>
    <w:rsid w:val="00FC6CF9"/>
    <w:rsid w:val="00FD17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6F2B71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2B7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82B7E"/>
    <w:rPr>
      <w:sz w:val="18"/>
      <w:szCs w:val="18"/>
    </w:rPr>
  </w:style>
  <w:style w:type="paragraph" w:styleId="CommentText">
    <w:name w:val="annotation text"/>
    <w:basedOn w:val="Normal"/>
    <w:link w:val="CommentTextChar"/>
    <w:uiPriority w:val="99"/>
    <w:unhideWhenUsed/>
    <w:rsid w:val="00F82B7E"/>
  </w:style>
  <w:style w:type="character" w:customStyle="1" w:styleId="CommentTextChar">
    <w:name w:val="Comment Text Char"/>
    <w:basedOn w:val="DefaultParagraphFont"/>
    <w:link w:val="CommentText"/>
    <w:uiPriority w:val="99"/>
    <w:rsid w:val="00F82B7E"/>
  </w:style>
  <w:style w:type="character" w:styleId="Hyperlink">
    <w:name w:val="Hyperlink"/>
    <w:basedOn w:val="DefaultParagraphFont"/>
    <w:uiPriority w:val="99"/>
    <w:unhideWhenUsed/>
    <w:rsid w:val="00F82B7E"/>
    <w:rPr>
      <w:color w:val="0563C1" w:themeColor="hyperlink"/>
      <w:u w:val="single"/>
    </w:rPr>
  </w:style>
  <w:style w:type="paragraph" w:styleId="ListParagraph">
    <w:name w:val="List Paragraph"/>
    <w:basedOn w:val="Normal"/>
    <w:uiPriority w:val="34"/>
    <w:qFormat/>
    <w:rsid w:val="00F82B7E"/>
    <w:pPr>
      <w:ind w:left="720"/>
      <w:contextualSpacing/>
    </w:pPr>
  </w:style>
  <w:style w:type="paragraph" w:styleId="NormalWeb">
    <w:name w:val="Normal (Web)"/>
    <w:basedOn w:val="Normal"/>
    <w:uiPriority w:val="99"/>
    <w:unhideWhenUsed/>
    <w:rsid w:val="00F82B7E"/>
    <w:rPr>
      <w:rFonts w:ascii="Times New Roman" w:hAnsi="Times New Roman" w:cs="Times New Roman"/>
    </w:rPr>
  </w:style>
  <w:style w:type="paragraph" w:styleId="BalloonText">
    <w:name w:val="Balloon Text"/>
    <w:basedOn w:val="Normal"/>
    <w:link w:val="BalloonTextChar"/>
    <w:uiPriority w:val="99"/>
    <w:semiHidden/>
    <w:unhideWhenUsed/>
    <w:rsid w:val="00F82B7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82B7E"/>
    <w:rPr>
      <w:rFonts w:ascii="Times New Roman" w:hAnsi="Times New Roman" w:cs="Times New Roman"/>
      <w:sz w:val="18"/>
      <w:szCs w:val="18"/>
    </w:rPr>
  </w:style>
  <w:style w:type="character" w:styleId="LineNumber">
    <w:name w:val="line number"/>
    <w:basedOn w:val="DefaultParagraphFont"/>
    <w:uiPriority w:val="99"/>
    <w:semiHidden/>
    <w:unhideWhenUsed/>
    <w:rsid w:val="00F82B7E"/>
  </w:style>
  <w:style w:type="paragraph" w:styleId="CommentSubject">
    <w:name w:val="annotation subject"/>
    <w:basedOn w:val="CommentText"/>
    <w:next w:val="CommentText"/>
    <w:link w:val="CommentSubjectChar"/>
    <w:uiPriority w:val="99"/>
    <w:semiHidden/>
    <w:unhideWhenUsed/>
    <w:rsid w:val="00BF5BD3"/>
    <w:rPr>
      <w:b/>
      <w:bCs/>
      <w:sz w:val="20"/>
      <w:szCs w:val="20"/>
    </w:rPr>
  </w:style>
  <w:style w:type="character" w:customStyle="1" w:styleId="CommentSubjectChar">
    <w:name w:val="Comment Subject Char"/>
    <w:basedOn w:val="CommentTextChar"/>
    <w:link w:val="CommentSubject"/>
    <w:uiPriority w:val="99"/>
    <w:semiHidden/>
    <w:rsid w:val="00BF5BD3"/>
    <w:rPr>
      <w:b/>
      <w:bCs/>
      <w:sz w:val="20"/>
      <w:szCs w:val="20"/>
    </w:rPr>
  </w:style>
  <w:style w:type="paragraph" w:styleId="Revision">
    <w:name w:val="Revision"/>
    <w:hidden/>
    <w:uiPriority w:val="99"/>
    <w:semiHidden/>
    <w:rsid w:val="00491E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5</Pages>
  <Words>2216</Words>
  <Characters>12144</Characters>
  <Application>Microsoft Macintosh Word</Application>
  <DocSecurity>0</DocSecurity>
  <Lines>216</Lines>
  <Paragraphs>48</Paragraphs>
  <ScaleCrop>false</ScaleCrop>
  <HeadingPairs>
    <vt:vector size="2" baseType="variant">
      <vt:variant>
        <vt:lpstr>Title</vt:lpstr>
      </vt:variant>
      <vt:variant>
        <vt:i4>1</vt:i4>
      </vt:variant>
    </vt:vector>
  </HeadingPairs>
  <TitlesOfParts>
    <vt:vector size="1" baseType="lpstr">
      <vt:lpstr/>
    </vt:vector>
  </TitlesOfParts>
  <Company>NOAA NWFSC</Company>
  <LinksUpToDate>false</LinksUpToDate>
  <CharactersWithSpaces>14312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Fuller</dc:creator>
  <cp:keywords/>
  <dc:description/>
  <cp:lastModifiedBy>Emma Fuller</cp:lastModifiedBy>
  <cp:revision>20</cp:revision>
  <dcterms:created xsi:type="dcterms:W3CDTF">2016-06-17T00:15:00Z</dcterms:created>
  <dcterms:modified xsi:type="dcterms:W3CDTF">2016-06-22T22:19:00Z</dcterms:modified>
</cp:coreProperties>
</file>