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9FBAF5" w14:textId="77777777" w:rsidR="00DC741B" w:rsidRPr="00F55952" w:rsidRDefault="00DC741B" w:rsidP="00317BE2">
      <w:pPr>
        <w:outlineLvl w:val="0"/>
        <w:rPr>
          <w:rFonts w:ascii="Times New Roman" w:hAnsi="Times New Roman" w:cs="Times New Roman"/>
          <w:b/>
        </w:rPr>
      </w:pPr>
      <w:r w:rsidRPr="00F55952">
        <w:rPr>
          <w:rFonts w:ascii="Times New Roman" w:hAnsi="Times New Roman" w:cs="Times New Roman"/>
          <w:b/>
        </w:rPr>
        <w:t>CHAPTER THREE</w:t>
      </w:r>
    </w:p>
    <w:p w14:paraId="27D432A8" w14:textId="1AC6EDF3" w:rsidR="00DC741B" w:rsidRPr="00F55952" w:rsidRDefault="00DF3196" w:rsidP="00DC741B">
      <w:pPr>
        <w:rPr>
          <w:rFonts w:ascii="Times New Roman" w:hAnsi="Times New Roman" w:cs="Times New Roman"/>
          <w:b/>
        </w:rPr>
      </w:pPr>
      <w:r>
        <w:rPr>
          <w:rFonts w:ascii="Times New Roman" w:hAnsi="Times New Roman" w:cs="Times New Roman"/>
          <w:b/>
        </w:rPr>
        <w:t>The</w:t>
      </w:r>
      <w:r w:rsidR="00DC741B" w:rsidRPr="00F55952">
        <w:rPr>
          <w:rFonts w:ascii="Times New Roman" w:hAnsi="Times New Roman" w:cs="Times New Roman"/>
          <w:b/>
        </w:rPr>
        <w:t xml:space="preserve"> effects of a management action on the broader marine socio-ecological system</w:t>
      </w:r>
    </w:p>
    <w:p w14:paraId="12A80EDB" w14:textId="77777777" w:rsidR="00DC741B" w:rsidRPr="00F55952" w:rsidRDefault="00DC741B" w:rsidP="00DC741B">
      <w:pPr>
        <w:rPr>
          <w:rFonts w:ascii="Times New Roman" w:hAnsi="Times New Roman" w:cs="Times New Roman"/>
        </w:rPr>
      </w:pPr>
    </w:p>
    <w:p w14:paraId="5E0D137C" w14:textId="27339354" w:rsidR="004D5B4A" w:rsidRPr="004D5B4A" w:rsidRDefault="00DC741B" w:rsidP="004D5B4A">
      <w:pPr>
        <w:outlineLvl w:val="0"/>
        <w:rPr>
          <w:rFonts w:ascii="Times New Roman" w:hAnsi="Times New Roman" w:cs="Times New Roman"/>
          <w:i/>
        </w:rPr>
      </w:pPr>
      <w:r w:rsidRPr="00F55952">
        <w:rPr>
          <w:rFonts w:ascii="Times New Roman" w:hAnsi="Times New Roman" w:cs="Times New Roman"/>
          <w:i/>
        </w:rPr>
        <w:t>Abstract</w:t>
      </w:r>
    </w:p>
    <w:p w14:paraId="36B17103" w14:textId="2AB3A274" w:rsidR="004D5B4A" w:rsidRPr="004D5B4A" w:rsidRDefault="004D5B4A" w:rsidP="004D5B4A">
      <w:pPr>
        <w:ind w:firstLine="720"/>
        <w:rPr>
          <w:rFonts w:ascii="Times New Roman" w:hAnsi="Times New Roman" w:cs="Times New Roman"/>
        </w:rPr>
      </w:pPr>
      <w:r w:rsidRPr="004D5B4A">
        <w:rPr>
          <w:rFonts w:ascii="Times New Roman" w:hAnsi="Times New Roman" w:cs="Times New Roman"/>
        </w:rPr>
        <w:t xml:space="preserve">There is widespread recognition that ecosystem-based management requires an understanding of the connectivity within and between the human and ecological subcomponents </w:t>
      </w:r>
      <w:r w:rsidR="004977FA">
        <w:rPr>
          <w:rFonts w:ascii="Times New Roman" w:hAnsi="Times New Roman" w:cs="Times New Roman"/>
        </w:rPr>
        <w:t xml:space="preserve">of marine systems. </w:t>
      </w:r>
      <w:r w:rsidRPr="004D5B4A">
        <w:rPr>
          <w:rFonts w:ascii="Times New Roman" w:hAnsi="Times New Roman" w:cs="Times New Roman"/>
        </w:rPr>
        <w:t>Mapping these social-ecological connections have resulted in considerable insight, often by identifying drivers unobservable from social or ecological studies alone. This connectivity is particularly important in fisheries, where socioeconomic or ecological changes in one fishery often have cascading effects that ultimately influence</w:t>
      </w:r>
      <w:r w:rsidR="00DF3196">
        <w:rPr>
          <w:rFonts w:ascii="Times New Roman" w:hAnsi="Times New Roman" w:cs="Times New Roman"/>
        </w:rPr>
        <w:t xml:space="preserve"> another</w:t>
      </w:r>
      <w:r w:rsidRPr="004D5B4A">
        <w:rPr>
          <w:rFonts w:ascii="Times New Roman" w:hAnsi="Times New Roman" w:cs="Times New Roman"/>
        </w:rPr>
        <w:t>. Yet despite this recognition, social dynamics are often missing and fishing fleets are usually represented as homogenous</w:t>
      </w:r>
      <w:r w:rsidR="00DF3196">
        <w:rPr>
          <w:rFonts w:ascii="Times New Roman" w:hAnsi="Times New Roman" w:cs="Times New Roman"/>
        </w:rPr>
        <w:t>, specialist,</w:t>
      </w:r>
      <w:r w:rsidRPr="004D5B4A">
        <w:rPr>
          <w:rFonts w:ascii="Times New Roman" w:hAnsi="Times New Roman" w:cs="Times New Roman"/>
        </w:rPr>
        <w:t xml:space="preserve"> and static. </w:t>
      </w:r>
      <w:r w:rsidR="00906FA5">
        <w:rPr>
          <w:rFonts w:ascii="Times New Roman" w:hAnsi="Times New Roman" w:cs="Times New Roman"/>
        </w:rPr>
        <w:t>My</w:t>
      </w:r>
      <w:r w:rsidRPr="004D5B4A">
        <w:rPr>
          <w:rFonts w:ascii="Times New Roman" w:hAnsi="Times New Roman" w:cs="Times New Roman"/>
        </w:rPr>
        <w:t xml:space="preserve"> results highlight that on the contrary</w:t>
      </w:r>
      <w:r w:rsidR="00314EF4">
        <w:rPr>
          <w:rFonts w:ascii="Times New Roman" w:hAnsi="Times New Roman" w:cs="Times New Roman"/>
        </w:rPr>
        <w:t xml:space="preserve"> commercial</w:t>
      </w:r>
      <w:r w:rsidRPr="004D5B4A">
        <w:rPr>
          <w:rFonts w:ascii="Times New Roman" w:hAnsi="Times New Roman" w:cs="Times New Roman"/>
        </w:rPr>
        <w:t xml:space="preserve"> fishing fleets</w:t>
      </w:r>
      <w:r w:rsidR="00314EF4">
        <w:rPr>
          <w:rFonts w:ascii="Times New Roman" w:hAnsi="Times New Roman" w:cs="Times New Roman"/>
        </w:rPr>
        <w:t xml:space="preserve"> on the US west coast</w:t>
      </w:r>
      <w:r w:rsidR="006831AF">
        <w:rPr>
          <w:rFonts w:ascii="Times New Roman" w:hAnsi="Times New Roman" w:cs="Times New Roman"/>
        </w:rPr>
        <w:t xml:space="preserve"> are highly heterogeneous with the</w:t>
      </w:r>
      <w:r w:rsidRPr="004D5B4A">
        <w:rPr>
          <w:rFonts w:ascii="Times New Roman" w:hAnsi="Times New Roman" w:cs="Times New Roman"/>
        </w:rPr>
        <w:t xml:space="preserve"> majority of vessels </w:t>
      </w:r>
      <w:r w:rsidR="006831AF">
        <w:rPr>
          <w:rFonts w:ascii="Times New Roman" w:hAnsi="Times New Roman" w:cs="Times New Roman"/>
        </w:rPr>
        <w:t>being</w:t>
      </w:r>
      <w:r w:rsidRPr="004D5B4A">
        <w:rPr>
          <w:rFonts w:ascii="Times New Roman" w:hAnsi="Times New Roman" w:cs="Times New Roman"/>
        </w:rPr>
        <w:t xml:space="preserve"> generalists, and that a change in management is associated with a shift in patterns of participation across fisheries</w:t>
      </w:r>
      <w:r w:rsidR="00DF3196">
        <w:rPr>
          <w:rFonts w:ascii="Times New Roman" w:hAnsi="Times New Roman" w:cs="Times New Roman"/>
        </w:rPr>
        <w:t>.</w:t>
      </w:r>
      <w:bookmarkStart w:id="0" w:name="_GoBack"/>
      <w:bookmarkEnd w:id="0"/>
    </w:p>
    <w:p w14:paraId="6878C49A" w14:textId="77777777" w:rsidR="00DC741B" w:rsidRPr="00F55952" w:rsidRDefault="00DC741B" w:rsidP="00DC741B">
      <w:pPr>
        <w:rPr>
          <w:rFonts w:ascii="Times New Roman" w:hAnsi="Times New Roman" w:cs="Times New Roman"/>
          <w:bCs/>
        </w:rPr>
      </w:pPr>
    </w:p>
    <w:p w14:paraId="226762E9" w14:textId="5FE21CB5" w:rsidR="00764E86" w:rsidRPr="00906FA5" w:rsidRDefault="00DC741B" w:rsidP="00906FA5">
      <w:pPr>
        <w:outlineLvl w:val="0"/>
        <w:rPr>
          <w:rFonts w:ascii="Times New Roman" w:hAnsi="Times New Roman" w:cs="Times New Roman"/>
          <w:i/>
        </w:rPr>
      </w:pPr>
      <w:r w:rsidRPr="00F55952">
        <w:rPr>
          <w:rFonts w:ascii="Times New Roman" w:hAnsi="Times New Roman" w:cs="Times New Roman"/>
          <w:i/>
        </w:rPr>
        <w:t>I</w:t>
      </w:r>
      <w:bookmarkStart w:id="1" w:name="methods"/>
      <w:bookmarkEnd w:id="1"/>
      <w:r w:rsidR="003C01D7" w:rsidRPr="00F55952">
        <w:rPr>
          <w:rFonts w:ascii="Times New Roman" w:hAnsi="Times New Roman" w:cs="Times New Roman"/>
          <w:i/>
        </w:rPr>
        <w:t>ntroduction</w:t>
      </w:r>
      <w:r w:rsidR="00764E86" w:rsidRPr="00764E86">
        <w:rPr>
          <w:rFonts w:ascii="Times New Roman" w:hAnsi="Times New Roman" w:cs="Times New Roman"/>
        </w:rPr>
        <w:t xml:space="preserve"> </w:t>
      </w:r>
    </w:p>
    <w:p w14:paraId="26A1F46C" w14:textId="4693E245" w:rsidR="00764E86" w:rsidRPr="00764E86" w:rsidRDefault="00764E86" w:rsidP="00764E86">
      <w:pPr>
        <w:ind w:firstLine="720"/>
        <w:rPr>
          <w:rFonts w:ascii="Times New Roman" w:hAnsi="Times New Roman" w:cs="Times New Roman"/>
        </w:rPr>
      </w:pPr>
      <w:r w:rsidRPr="00F55952">
        <w:rPr>
          <w:rFonts w:ascii="Times New Roman" w:hAnsi="Times New Roman" w:cs="Times New Roman"/>
        </w:rPr>
        <w:t xml:space="preserve">The introduction of the Pacific Trawl Rationalization (catch share) program in the federal groundfish fishery in 2011 (cite the Federal Register) is just the kind of decision that is likely to create a cascade of social and ecological effects (Essington et al. PNAS, Costello et al. Science). Previous work examining the participation of vessels across fisheries has shown that in the absence of catch shares, management can act as a driver of fishing specialization </w:t>
      </w:r>
      <w:r w:rsidRPr="00F55952">
        <w:rPr>
          <w:rFonts w:ascii="Times New Roman" w:hAnsi="Times New Roman" w:cs="Times New Roman"/>
        </w:rPr>
        <w:fldChar w:fldCharType="begin"/>
      </w:r>
      <w:r>
        <w:rPr>
          <w:rFonts w:ascii="Times New Roman" w:hAnsi="Times New Roman" w:cs="Times New Roman"/>
        </w:rPr>
        <w:instrText xml:space="preserve"> ADDIN PAPERS2_CITATIONS &lt;citation&gt;&lt;uuid&gt;B3557B6D-2733-4A21-9190-956D9D6624B3&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sidRPr="00F55952">
        <w:rPr>
          <w:rFonts w:ascii="Times New Roman" w:hAnsi="Times New Roman" w:cs="Times New Roman"/>
        </w:rPr>
        <w:fldChar w:fldCharType="separate"/>
      </w:r>
      <w:r w:rsidRPr="00F55952">
        <w:rPr>
          <w:rFonts w:ascii="Times New Roman" w:hAnsi="Times New Roman" w:cs="Times New Roman"/>
        </w:rPr>
        <w:t>(Hentati-Sundberg et al. 2014; Kasperski and Holland 2013)</w:t>
      </w:r>
      <w:r w:rsidRPr="00F55952">
        <w:rPr>
          <w:rFonts w:ascii="Times New Roman" w:hAnsi="Times New Roman" w:cs="Times New Roman"/>
        </w:rPr>
        <w:fldChar w:fldCharType="end"/>
      </w:r>
      <w:r w:rsidRPr="00F55952">
        <w:rPr>
          <w:rFonts w:ascii="Times New Roman" w:hAnsi="Times New Roman" w:cs="Times New Roman"/>
        </w:rPr>
        <w:t xml:space="preserve"> and lead to inefficiencies. A catch shares system guarantees each fisher an individual and </w:t>
      </w:r>
      <w:proofErr w:type="spellStart"/>
      <w:r w:rsidRPr="00F55952">
        <w:rPr>
          <w:rFonts w:ascii="Times New Roman" w:hAnsi="Times New Roman" w:cs="Times New Roman"/>
        </w:rPr>
        <w:t>tradeable</w:t>
      </w:r>
      <w:proofErr w:type="spellEnd"/>
      <w:r w:rsidRPr="00F55952">
        <w:rPr>
          <w:rFonts w:ascii="Times New Roman" w:hAnsi="Times New Roman" w:cs="Times New Roman"/>
        </w:rPr>
        <w:t xml:space="preserve"> quota, in theory ending the race to fish (CITE). It has also been shown that catch shares make fisheries more “efficient”, that is poor performing fishermen generally sell their quota to more successful fishermen. In the long run though, there is evidence to suggest that catch shares can lead to diminished participation in a fishery (REF). It is thus unclear how quota guarantees and changes in efficiency together influence entries and exits from fisheries, overall participation, and consequent diversification and</w:t>
      </w:r>
      <w:r>
        <w:rPr>
          <w:rFonts w:ascii="Times New Roman" w:hAnsi="Times New Roman" w:cs="Times New Roman"/>
        </w:rPr>
        <w:t xml:space="preserve"> connectivity among fisheries. </w:t>
      </w:r>
    </w:p>
    <w:p w14:paraId="046B65A7" w14:textId="77777777" w:rsidR="00764E86" w:rsidRDefault="00764E86" w:rsidP="00764E86">
      <w:pPr>
        <w:ind w:firstLine="720"/>
      </w:pPr>
      <w:r w:rsidRPr="00F55952">
        <w:rPr>
          <w:rFonts w:ascii="Times New Roman" w:hAnsi="Times New Roman" w:cs="Times New Roman"/>
        </w:rPr>
        <w:t>Here</w:t>
      </w:r>
      <w:r>
        <w:rPr>
          <w:rFonts w:ascii="Times New Roman" w:hAnsi="Times New Roman" w:cs="Times New Roman"/>
        </w:rPr>
        <w:t xml:space="preserve"> I </w:t>
      </w:r>
      <w:r w:rsidRPr="00F55952">
        <w:rPr>
          <w:rFonts w:ascii="Times New Roman" w:hAnsi="Times New Roman" w:cs="Times New Roman"/>
        </w:rPr>
        <w:t xml:space="preserve">use US west coast fisheries as a case study to develop </w:t>
      </w:r>
      <w:r w:rsidRPr="00F55952">
        <w:rPr>
          <w:rFonts w:ascii="Times New Roman" w:hAnsi="Times New Roman" w:cs="Times New Roman"/>
          <w:vanish/>
        </w:rPr>
        <w:commentReference w:id="2"/>
      </w:r>
      <w:r w:rsidRPr="00F55952">
        <w:rPr>
          <w:rFonts w:ascii="Times New Roman" w:hAnsi="Times New Roman" w:cs="Times New Roman"/>
        </w:rPr>
        <w:t>a novel classification to: (</w:t>
      </w:r>
      <w:proofErr w:type="spellStart"/>
      <w:r w:rsidRPr="00F55952">
        <w:rPr>
          <w:rFonts w:ascii="Times New Roman" w:hAnsi="Times New Roman" w:cs="Times New Roman"/>
        </w:rPr>
        <w:t>i</w:t>
      </w:r>
      <w:proofErr w:type="spellEnd"/>
      <w:r w:rsidRPr="00F55952">
        <w:rPr>
          <w:rFonts w:ascii="Times New Roman" w:hAnsi="Times New Roman" w:cs="Times New Roman"/>
        </w:rPr>
        <w:t>) describe participation of fishing vessels in fisheries with distinct ecological compositions, (ii) characterize the diversity of revenue streams and and participation across fisheries for individual vessels, and (iii) describe networks of fisheries participation for entire communities (ports). Our detailed study of fishery connectivity highlights the heterogeneous and dynamic nature of the social component of marine systems. In so doing, it underscores the gains to be had by incorporating such detail into existing conceptual and mathematical frameworks for EBFM.</w:t>
      </w:r>
    </w:p>
    <w:p w14:paraId="33329ECD" w14:textId="65D6EA06" w:rsidR="005A39D5" w:rsidRPr="00F55952" w:rsidRDefault="005A39D5" w:rsidP="00764E86">
      <w:pPr>
        <w:rPr>
          <w:rFonts w:ascii="Times New Roman" w:hAnsi="Times New Roman" w:cs="Times New Roman"/>
          <w:bCs/>
        </w:rPr>
      </w:pPr>
    </w:p>
    <w:p w14:paraId="602170BB" w14:textId="10744C9A" w:rsidR="00DC741B" w:rsidRPr="00F55952" w:rsidRDefault="0028266C" w:rsidP="00317BE2">
      <w:pPr>
        <w:outlineLvl w:val="0"/>
        <w:rPr>
          <w:rFonts w:ascii="Times New Roman" w:hAnsi="Times New Roman" w:cs="Times New Roman"/>
          <w:bCs/>
          <w:i/>
        </w:rPr>
      </w:pPr>
      <w:r w:rsidRPr="00F55952">
        <w:rPr>
          <w:rFonts w:ascii="Times New Roman" w:hAnsi="Times New Roman" w:cs="Times New Roman"/>
          <w:bCs/>
          <w:i/>
        </w:rPr>
        <w:t>Methods</w:t>
      </w:r>
    </w:p>
    <w:p w14:paraId="7DEEB0F6" w14:textId="77777777" w:rsidR="00DC741B" w:rsidRPr="00F55952" w:rsidRDefault="00DC741B" w:rsidP="00317BE2">
      <w:pPr>
        <w:outlineLvl w:val="0"/>
        <w:rPr>
          <w:rFonts w:ascii="Times New Roman" w:hAnsi="Times New Roman" w:cs="Times New Roman"/>
          <w:b/>
          <w:bCs/>
        </w:rPr>
      </w:pPr>
      <w:r w:rsidRPr="00F55952">
        <w:rPr>
          <w:rFonts w:ascii="Times New Roman" w:hAnsi="Times New Roman" w:cs="Times New Roman"/>
          <w:b/>
          <w:bCs/>
        </w:rPr>
        <w:t>Description of Data Sources</w:t>
      </w:r>
    </w:p>
    <w:p w14:paraId="4907D74F" w14:textId="7A7E2A63" w:rsidR="00DC741B" w:rsidRPr="00F55952" w:rsidRDefault="00A11DD6" w:rsidP="0028266C">
      <w:pPr>
        <w:ind w:firstLine="720"/>
        <w:rPr>
          <w:rFonts w:ascii="Times New Roman" w:hAnsi="Times New Roman" w:cs="Times New Roman"/>
        </w:rPr>
      </w:pPr>
      <w:r>
        <w:rPr>
          <w:rFonts w:ascii="Times New Roman" w:hAnsi="Times New Roman" w:cs="Times New Roman"/>
        </w:rPr>
        <w:t>I</w:t>
      </w:r>
      <w:r w:rsidR="00DC741B" w:rsidRPr="00F55952">
        <w:rPr>
          <w:rFonts w:ascii="Times New Roman" w:hAnsi="Times New Roman" w:cs="Times New Roman"/>
        </w:rPr>
        <w:t xml:space="preserve"> collected vessel landings tickets for all commercial landings on the US west-coast between 2009-2013 from the Pacific Fisheries Information Network (</w:t>
      </w:r>
      <w:proofErr w:type="spellStart"/>
      <w:r w:rsidR="00DC741B" w:rsidRPr="00F55952">
        <w:rPr>
          <w:rFonts w:ascii="Times New Roman" w:hAnsi="Times New Roman" w:cs="Times New Roman"/>
        </w:rPr>
        <w:t>PacFIN</w:t>
      </w:r>
      <w:proofErr w:type="spellEnd"/>
      <w:r w:rsidR="00DC741B" w:rsidRPr="00F55952">
        <w:rPr>
          <w:rFonts w:ascii="Times New Roman" w:hAnsi="Times New Roman" w:cs="Times New Roman"/>
        </w:rPr>
        <w:t>) database (</w:t>
      </w:r>
      <w:hyperlink r:id="rId7" w:history="1">
        <w:r w:rsidR="00DC741B" w:rsidRPr="00F55952">
          <w:rPr>
            <w:rStyle w:val="Hyperlink"/>
            <w:rFonts w:ascii="Times New Roman" w:hAnsi="Times New Roman" w:cs="Times New Roman"/>
          </w:rPr>
          <w:t>www.psmfc.org</w:t>
        </w:r>
      </w:hyperlink>
      <w:r w:rsidR="00DC741B" w:rsidRPr="00F55952">
        <w:rPr>
          <w:rFonts w:ascii="Times New Roman" w:hAnsi="Times New Roman" w:cs="Times New Roman"/>
        </w:rPr>
        <w:t>). These data were filtered for vessels with an average of at least $5,000 in annual revenue and</w:t>
      </w:r>
      <w:r w:rsidR="00317BE2">
        <w:rPr>
          <w:rFonts w:ascii="Times New Roman" w:hAnsi="Times New Roman" w:cs="Times New Roman"/>
        </w:rPr>
        <w:t xml:space="preserve"> I </w:t>
      </w:r>
      <w:r w:rsidR="00DC741B" w:rsidRPr="00F55952">
        <w:rPr>
          <w:rFonts w:ascii="Times New Roman" w:hAnsi="Times New Roman" w:cs="Times New Roman"/>
        </w:rPr>
        <w:t xml:space="preserve">further removed vessels that landed commercial catch in Alaska. </w:t>
      </w:r>
      <w:r w:rsidR="00317BE2">
        <w:rPr>
          <w:rFonts w:ascii="Times New Roman" w:hAnsi="Times New Roman" w:cs="Times New Roman"/>
        </w:rPr>
        <w:t xml:space="preserve"> I </w:t>
      </w:r>
      <w:r w:rsidR="00DC741B" w:rsidRPr="00F55952">
        <w:rPr>
          <w:rFonts w:ascii="Times New Roman" w:hAnsi="Times New Roman" w:cs="Times New Roman"/>
        </w:rPr>
        <w:t>did not analyze landings from 2011, a management transition year in which catch shares were established. In doing so</w:t>
      </w:r>
      <w:r w:rsidR="00317BE2">
        <w:rPr>
          <w:rFonts w:ascii="Times New Roman" w:hAnsi="Times New Roman" w:cs="Times New Roman"/>
        </w:rPr>
        <w:t xml:space="preserve"> I </w:t>
      </w:r>
      <w:r w:rsidR="00DC741B" w:rsidRPr="00F55952">
        <w:rPr>
          <w:rFonts w:ascii="Times New Roman" w:hAnsi="Times New Roman" w:cs="Times New Roman"/>
        </w:rPr>
        <w:t xml:space="preserve">restricted our analysis to fisheries landings before and after the </w:t>
      </w:r>
      <w:r w:rsidR="00DC741B" w:rsidRPr="00F55952">
        <w:rPr>
          <w:rFonts w:ascii="Times New Roman" w:hAnsi="Times New Roman" w:cs="Times New Roman"/>
        </w:rPr>
        <w:lastRenderedPageBreak/>
        <w:t>implementation of catch shares.</w:t>
      </w:r>
      <w:r w:rsidR="00317BE2">
        <w:rPr>
          <w:rFonts w:ascii="Times New Roman" w:hAnsi="Times New Roman" w:cs="Times New Roman"/>
        </w:rPr>
        <w:t xml:space="preserve"> I </w:t>
      </w:r>
      <w:r w:rsidR="00DC741B" w:rsidRPr="00F55952">
        <w:rPr>
          <w:rFonts w:ascii="Times New Roman" w:hAnsi="Times New Roman" w:cs="Times New Roman"/>
        </w:rPr>
        <w:t xml:space="preserve">also removed landings from vessels that participated in the California Halibut trawl fishery due to concerns about inconsistencies in landing tickets (REF?). This left 2,413 vessels that were responsible for approximately 93% of the total revenue and biomass commercially landed on the US west-coast during this period. </w:t>
      </w:r>
    </w:p>
    <w:p w14:paraId="0E744DEA" w14:textId="77777777" w:rsidR="00151DB8" w:rsidRPr="00F55952" w:rsidRDefault="00151DB8" w:rsidP="00DC741B">
      <w:pPr>
        <w:rPr>
          <w:rFonts w:ascii="Times New Roman" w:hAnsi="Times New Roman" w:cs="Times New Roman"/>
          <w:bCs/>
        </w:rPr>
      </w:pPr>
    </w:p>
    <w:p w14:paraId="4CDBDAF9" w14:textId="77777777" w:rsidR="00DC741B" w:rsidRPr="00F55952" w:rsidRDefault="00DC741B" w:rsidP="00317BE2">
      <w:pPr>
        <w:outlineLvl w:val="0"/>
        <w:rPr>
          <w:rFonts w:ascii="Times New Roman" w:hAnsi="Times New Roman" w:cs="Times New Roman"/>
          <w:b/>
          <w:bCs/>
        </w:rPr>
      </w:pPr>
      <w:r w:rsidRPr="00F55952">
        <w:rPr>
          <w:rFonts w:ascii="Times New Roman" w:hAnsi="Times New Roman" w:cs="Times New Roman"/>
          <w:b/>
          <w:bCs/>
        </w:rPr>
        <w:t>Defining Realized Fisheries</w:t>
      </w:r>
    </w:p>
    <w:p w14:paraId="296C642A" w14:textId="3D9D8554" w:rsidR="00DC741B" w:rsidRPr="00F55952" w:rsidRDefault="00DC741B" w:rsidP="00151DB8">
      <w:pPr>
        <w:ind w:firstLine="720"/>
        <w:rPr>
          <w:rFonts w:ascii="Times New Roman" w:hAnsi="Times New Roman" w:cs="Times New Roman"/>
        </w:rPr>
      </w:pPr>
      <w:r w:rsidRPr="00F55952">
        <w:rPr>
          <w:rFonts w:ascii="Times New Roman" w:hAnsi="Times New Roman" w:cs="Times New Roman"/>
        </w:rPr>
        <w:t xml:space="preserve">Fisheries are defined as harvest assemblages caught with a specific gear </w:t>
      </w:r>
      <w:r w:rsidRPr="00F55952">
        <w:rPr>
          <w:rFonts w:ascii="Times New Roman" w:hAnsi="Times New Roman" w:cs="Times New Roman"/>
        </w:rPr>
        <w:fldChar w:fldCharType="begin"/>
      </w:r>
      <w:r w:rsidR="00764E86">
        <w:rPr>
          <w:rFonts w:ascii="Times New Roman" w:hAnsi="Times New Roman" w:cs="Times New Roman"/>
        </w:rPr>
        <w:instrText xml:space="preserve"> ADDIN PAPERS2_CITATIONS &lt;citation&gt;&lt;uuid&gt;0EE4D875-2CCC-4825-B7BA-007A412C7F32&lt;/uuid&gt;&lt;priority&gt;0&lt;/priority&gt;&lt;publications&gt;&lt;publication&gt;&lt;uuid&gt;B7D98EEF-0454-4BB7-A975-047D30C0F351&lt;/uuid&gt;&lt;volume&gt;13&lt;/volume&gt;&lt;doi&gt;10.1111/j.1467-2979.2011.00430.x&lt;/doi&gt;&lt;subtitle&gt;Theories and behavioural drivers&lt;/subtitle&gt;&lt;startpage&gt;216&lt;/startpage&gt;&lt;publication_date&gt;99201200001200000000200000&lt;/publication_date&gt;&lt;url&gt;http://doi.wiley.com/10.1111/j.1467-2979.2011.00430.x&lt;/url&gt;&lt;citekey&gt;vanPutten:2011bj&lt;/citekey&gt;&lt;type&gt;400&lt;/type&gt;&lt;title&gt;Theories and behavioural drivers underlying fleet dynamics models&lt;/title&gt;&lt;number&gt;2&lt;/number&gt;&lt;subtype&gt;400&lt;/subtype&gt;&lt;endpage&gt;235&lt;/endpage&gt;&lt;bundle&gt;&lt;publication&gt;&lt;publisher&gt;Blackwell Publishing Ltd&lt;/publisher&gt;&lt;title&gt;Fish and Fisheries&lt;/title&gt;&lt;type&gt;-100&lt;/type&gt;&lt;subtype&gt;-100&lt;/subtype&gt;&lt;uuid&gt;ECAA84DB-6D5D-40E9-BAD8-100515F3888E&lt;/uuid&gt;&lt;/publication&gt;&lt;/bundle&gt;&lt;authors&gt;&lt;author&gt;&lt;lastName&gt;Putten&lt;/lastName&gt;&lt;nonDroppingParticle&gt;van&lt;/nonDroppingParticle&gt;&lt;firstName&gt;Ingrid&lt;/firstName&gt;&lt;middleNames&gt;E&lt;/middleNames&gt;&lt;/author&gt;&lt;author&gt;&lt;firstName&gt;Soile&lt;/firstName&gt;&lt;lastName&gt;Kulmala&lt;/lastName&gt;&lt;/author&gt;&lt;author&gt;&lt;firstName&gt;Olivier&lt;/firstName&gt;&lt;lastName&gt;Thébaud&lt;/lastName&gt;&lt;/author&gt;&lt;author&gt;&lt;firstName&gt;Natalie&lt;/firstName&gt;&lt;lastName&gt;Dowling&lt;/lastName&gt;&lt;/author&gt;&lt;author&gt;&lt;firstName&gt;Katell&lt;/firstName&gt;&lt;middleNames&gt;G&lt;/middleNames&gt;&lt;lastName&gt;Hamon&lt;/lastName&gt;&lt;/author&gt;&lt;author&gt;&lt;firstName&gt;Trevor&lt;/firstName&gt;&lt;lastName&gt;Hutton&lt;/lastName&gt;&lt;/author&gt;&lt;author&gt;&lt;firstName&gt;Sean&lt;/firstName&gt;&lt;lastName&gt;Pascoe&lt;/lastName&gt;&lt;/author&gt;&lt;/authors&gt;&lt;/publication&gt;&lt;publication&gt;&lt;publication_date&gt;99201408211200000000222000&lt;/publication_date&gt;&lt;startpage&gt;n&lt;/startpage&gt;&lt;doi&gt;10.1111/faf.12092&lt;/doi&gt;&lt;title&gt;Classifying fishers' behaviour. An invitation to fishing styles&lt;/title&gt;&lt;uuid&gt;BA9E9DB6-172C-4C29-A718-D68F4D1B8B0D&lt;/uuid&gt;&lt;subtype&gt;400&lt;/subtype&gt;&lt;endpage&gt;a-n-a&lt;/endpage&gt;&lt;type&gt;400&lt;/type&gt;&lt;citekey&gt;Boonstra:2014dha&lt;/citekey&gt;&lt;url&gt;http://doi.wiley.com/10.1111/faf.12092&lt;/url&gt;&lt;authors&gt;&lt;author&gt;&lt;firstName&gt;Wiebren&lt;/firstName&gt;&lt;middleNames&gt;J&lt;/middleNames&gt;&lt;lastName&gt;Boonstra&lt;/lastName&gt;&lt;/author&gt;&lt;author&gt;&lt;firstName&gt;Jonas&lt;/firstName&gt;&lt;lastName&gt;Hentati Sundberg&lt;/lastName&gt;&lt;/author&gt;&lt;/authors&gt;&lt;/publication&gt;&lt;/publications&gt;&lt;cites&gt;&lt;/cites&gt;&lt;/citation&gt;</w:instrText>
      </w:r>
      <w:r w:rsidRPr="00F55952">
        <w:rPr>
          <w:rFonts w:ascii="Times New Roman" w:hAnsi="Times New Roman" w:cs="Times New Roman"/>
        </w:rPr>
        <w:fldChar w:fldCharType="separate"/>
      </w:r>
      <w:r w:rsidRPr="00F55952">
        <w:rPr>
          <w:rFonts w:ascii="Times New Roman" w:hAnsi="Times New Roman" w:cs="Times New Roman"/>
        </w:rPr>
        <w:t>(van Putten et al. 2012; Boonstra and Hentati Sundberg 2014)</w:t>
      </w:r>
      <w:r w:rsidRPr="00F55952">
        <w:rPr>
          <w:rFonts w:ascii="Times New Roman" w:hAnsi="Times New Roman" w:cs="Times New Roman"/>
        </w:rPr>
        <w:fldChar w:fldCharType="end"/>
      </w:r>
      <w:r w:rsidRPr="00F55952">
        <w:rPr>
          <w:rFonts w:ascii="Times New Roman" w:hAnsi="Times New Roman" w:cs="Times New Roman"/>
        </w:rPr>
        <w:t xml:space="preserve">. The Pacific Fisheries Management Council (PFMC) has developed a set of sector-based definitions similar to this approach for the federally managed groundfish landings (www.pcouncil.org), but no equivalent exists for non-groundfish fisheries  </w:t>
      </w:r>
      <w:r w:rsidRPr="00F55952">
        <w:rPr>
          <w:rFonts w:ascii="Times New Roman" w:hAnsi="Times New Roman" w:cs="Times New Roman"/>
        </w:rPr>
        <w:fldChar w:fldCharType="begin"/>
      </w:r>
      <w:r w:rsidR="00764E86">
        <w:rPr>
          <w:rFonts w:ascii="Times New Roman" w:hAnsi="Times New Roman" w:cs="Times New Roman"/>
        </w:rPr>
        <w:instrText xml:space="preserve"> ADDIN PAPERS2_CITATIONS &lt;citation&gt;&lt;uuid&gt;3FD70B5B-8667-43CC-A5A0-BCD40E57CB45&lt;/uuid&gt;&lt;priority&gt;0&lt;/priority&gt;&lt;publications&gt;&lt;publication&gt;&lt;institution&gt;NOAA&lt;/institution&gt;&lt;accepted_date&gt;99201512081200000000222000&lt;/accepted_date&gt;&lt;title&gt;Data Analysis and Products&lt;/title&gt;&lt;uuid&gt;475A8E88-E44C-424D-A2C8-0DB6AE696C8A&lt;/uuid&gt;&lt;subtype&gt;403&lt;/subtype&gt;&lt;type&gt;400&lt;/type&gt;&lt;place&gt;Seattle, WA&lt;/place&gt;&lt;citekey&gt;TheNorthwestFisheriesScienceCenter:vj&lt;/citekey&gt;&lt;url&gt;http://www.nwfsc.noaa.gov/research/divisions/fram/observation/data_products/bottom_trawl.cfm#description&lt;/url&gt;&lt;bundle&gt;&lt;publication&gt;&lt;title&gt;Fisheries Observation Science&lt;/title&gt;&lt;type&gt;-300&lt;/type&gt;&lt;subtype&gt;-300&lt;/subtype&gt;&lt;uuid&gt;9C5B4B02-7C78-40BC-B4AC-9B8550D162F4&lt;/uuid&gt;&lt;/publication&gt;&lt;/bundle&gt;&lt;authors&gt;&lt;author&gt;&lt;lastName&gt;Northwest Fisheries Science Center&lt;/lastName&gt;&lt;/author&gt;&lt;/authors&gt;&lt;/publication&gt;&lt;/publications&gt;&lt;cites&gt;&lt;/cites&gt;&lt;/citation&gt;</w:instrText>
      </w:r>
      <w:r w:rsidRPr="00F55952">
        <w:rPr>
          <w:rFonts w:ascii="Times New Roman" w:hAnsi="Times New Roman" w:cs="Times New Roman"/>
        </w:rPr>
        <w:fldChar w:fldCharType="separate"/>
      </w:r>
      <w:r w:rsidRPr="00F55952">
        <w:rPr>
          <w:rFonts w:ascii="Times New Roman" w:hAnsi="Times New Roman" w:cs="Times New Roman"/>
        </w:rPr>
        <w:t>(Northwest Fisheries Science Center 2015)</w:t>
      </w:r>
      <w:r w:rsidRPr="00F55952">
        <w:rPr>
          <w:rFonts w:ascii="Times New Roman" w:hAnsi="Times New Roman" w:cs="Times New Roman"/>
        </w:rPr>
        <w:fldChar w:fldCharType="end"/>
      </w:r>
      <w:r w:rsidRPr="00F55952">
        <w:rPr>
          <w:rFonts w:ascii="Times New Roman" w:hAnsi="Times New Roman" w:cs="Times New Roman"/>
        </w:rPr>
        <w:t>. In order to treat the landings dataset uniformly,</w:t>
      </w:r>
      <w:r w:rsidR="00317BE2">
        <w:rPr>
          <w:rFonts w:ascii="Times New Roman" w:hAnsi="Times New Roman" w:cs="Times New Roman"/>
        </w:rPr>
        <w:t xml:space="preserve"> I </w:t>
      </w:r>
      <w:r w:rsidRPr="00F55952">
        <w:rPr>
          <w:rFonts w:ascii="Times New Roman" w:hAnsi="Times New Roman" w:cs="Times New Roman"/>
        </w:rPr>
        <w:t xml:space="preserve">applied a métier analysis to this landing data </w:t>
      </w:r>
      <w:r w:rsidRPr="00F55952">
        <w:rPr>
          <w:rFonts w:ascii="Times New Roman" w:hAnsi="Times New Roman" w:cs="Times New Roman"/>
        </w:rPr>
        <w:fldChar w:fldCharType="begin"/>
      </w:r>
      <w:r w:rsidR="00764E86">
        <w:rPr>
          <w:rFonts w:ascii="Times New Roman" w:hAnsi="Times New Roman" w:cs="Times New Roman"/>
        </w:rPr>
        <w:instrText xml:space="preserve"> ADDIN PAPERS2_CITATIONS &lt;citation&gt;&lt;uuid&gt;92FEAC3D-7949-4327-9950-56A00F22755F&lt;/uuid&gt;&lt;priority&gt;0&lt;/priority&gt;&lt;publications&gt;&lt;publication&gt;&lt;uuid&gt;20230BC4-0593-421C-832D-1ED032EB0DCE&lt;/uuid&gt;&lt;volume&gt;69&lt;/volume&gt;&lt;doi&gt;10.1093/icesjms/fsr197&lt;/doi&gt;&lt;startpage&gt;331&lt;/startpage&gt;&lt;publication_date&gt;99201202161200000000222000&lt;/publication_date&gt;&lt;url&gt;http://icesjms.oxfordjournals.org/cgi/doi/10.1093/icesjms/fsr197&lt;/url&gt;&lt;citekey&gt;Deporte:2012kq&lt;/citekey&gt;&lt;type&gt;400&lt;/type&gt;&lt;title&gt;Regional metier definition: a comparative investigation of statistical methods using a workflow applied to international otter trawl fisheries in the North Sea&lt;/title&gt;&lt;number&gt;2&lt;/number&gt;&lt;subtype&gt;400&lt;/subtype&gt;&lt;endpage&gt;342&lt;/endpage&gt;&lt;bundle&gt;&lt;publication&gt;&lt;publisher&gt;Oxford University Press&lt;/publisher&gt;&lt;title&gt;ICES Journal of Marine Science&lt;/title&gt;&lt;type&gt;-100&lt;/type&gt;&lt;subtype&gt;-100&lt;/subtype&gt;&lt;uuid&gt;ABCD5EDB-9CD4-4154-A675-584A55E1417B&lt;/uuid&gt;&lt;/publication&gt;&lt;/bundle&gt;&lt;authors&gt;&lt;author&gt;&lt;firstName&gt;N&lt;/firstName&gt;&lt;lastName&gt;Deporte&lt;/lastName&gt;&lt;/author&gt;&lt;author&gt;&lt;firstName&gt;C&lt;/firstName&gt;&lt;lastName&gt;Ulrich&lt;/lastName&gt;&lt;/author&gt;&lt;author&gt;&lt;firstName&gt;S&lt;/firstName&gt;&lt;lastName&gt;Mahevas&lt;/lastName&gt;&lt;/author&gt;&lt;author&gt;&lt;firstName&gt;S&lt;/firstName&gt;&lt;lastName&gt;Demaneche&lt;/lastName&gt;&lt;/author&gt;&lt;author&gt;&lt;firstName&gt;F&lt;/firstName&gt;&lt;lastName&gt;Bastardie&lt;/lastName&gt;&lt;/author&gt;&lt;/authors&gt;&lt;/publication&gt;&lt;/publications&gt;&lt;cites&gt;&lt;/cites&gt;&lt;/citation&gt;</w:instrText>
      </w:r>
      <w:r w:rsidRPr="00F55952">
        <w:rPr>
          <w:rFonts w:ascii="Times New Roman" w:hAnsi="Times New Roman" w:cs="Times New Roman"/>
        </w:rPr>
        <w:fldChar w:fldCharType="separate"/>
      </w:r>
      <w:r w:rsidRPr="00F55952">
        <w:rPr>
          <w:rFonts w:ascii="Times New Roman" w:hAnsi="Times New Roman" w:cs="Times New Roman"/>
        </w:rPr>
        <w:t>(Deporte et al. 2012)</w:t>
      </w:r>
      <w:r w:rsidRPr="00F55952">
        <w:rPr>
          <w:rFonts w:ascii="Times New Roman" w:hAnsi="Times New Roman" w:cs="Times New Roman"/>
        </w:rPr>
        <w:fldChar w:fldCharType="end"/>
      </w:r>
      <w:r w:rsidRPr="00F55952">
        <w:rPr>
          <w:rFonts w:ascii="Times New Roman" w:hAnsi="Times New Roman" w:cs="Times New Roman"/>
        </w:rPr>
        <w:t xml:space="preserve"> to build a set of realized fisheries. A métier analysis identifies realized fisheries by clustering the species composition of landings. This methodology requires choices in the way similarity among trips are measured, a clustering algorithm for grouping similar trips together, and a constraint that the methods can scale across hundreds of thousands of landings. In the following</w:t>
      </w:r>
      <w:r w:rsidR="00317BE2">
        <w:rPr>
          <w:rFonts w:ascii="Times New Roman" w:hAnsi="Times New Roman" w:cs="Times New Roman"/>
        </w:rPr>
        <w:t xml:space="preserve"> I </w:t>
      </w:r>
      <w:r w:rsidRPr="00F55952">
        <w:rPr>
          <w:rFonts w:ascii="Times New Roman" w:hAnsi="Times New Roman" w:cs="Times New Roman"/>
        </w:rPr>
        <w:t>specify our rational for these choices.</w:t>
      </w:r>
    </w:p>
    <w:p w14:paraId="3E4B73B4" w14:textId="75E1B376" w:rsidR="00DC741B" w:rsidRPr="00F55952" w:rsidRDefault="00DC741B" w:rsidP="00996B2C">
      <w:pPr>
        <w:ind w:firstLine="720"/>
        <w:rPr>
          <w:rFonts w:ascii="Times New Roman" w:hAnsi="Times New Roman" w:cs="Times New Roman"/>
        </w:rPr>
      </w:pPr>
      <w:r w:rsidRPr="00F55952">
        <w:rPr>
          <w:rFonts w:ascii="Times New Roman" w:hAnsi="Times New Roman" w:cs="Times New Roman"/>
        </w:rPr>
        <w:t>For our distance metric</w:t>
      </w:r>
      <w:r w:rsidR="00317BE2">
        <w:rPr>
          <w:rFonts w:ascii="Times New Roman" w:hAnsi="Times New Roman" w:cs="Times New Roman"/>
        </w:rPr>
        <w:t xml:space="preserve"> I </w:t>
      </w:r>
      <w:r w:rsidRPr="00F55952">
        <w:rPr>
          <w:rFonts w:ascii="Times New Roman" w:hAnsi="Times New Roman" w:cs="Times New Roman"/>
        </w:rPr>
        <w:t xml:space="preserve">used the Hellinger distance </w:t>
      </w:r>
      <w:r w:rsidRPr="00F55952">
        <w:rPr>
          <w:rFonts w:ascii="Times New Roman" w:hAnsi="Times New Roman" w:cs="Times New Roman"/>
          <w:i/>
        </w:rPr>
        <w:t>D</w:t>
      </w:r>
      <w:r w:rsidRPr="00F55952">
        <w:rPr>
          <w:rFonts w:ascii="Times New Roman" w:hAnsi="Times New Roman" w:cs="Times New Roman"/>
        </w:rPr>
        <w:t xml:space="preserve"> </w:t>
      </w:r>
      <w:r w:rsidRPr="00F55952">
        <w:rPr>
          <w:rFonts w:ascii="Times New Roman" w:hAnsi="Times New Roman" w:cs="Times New Roman"/>
        </w:rPr>
        <w:fldChar w:fldCharType="begin"/>
      </w:r>
      <w:r w:rsidR="00764E86">
        <w:rPr>
          <w:rFonts w:ascii="Times New Roman" w:hAnsi="Times New Roman" w:cs="Times New Roman"/>
        </w:rPr>
        <w:instrText xml:space="preserve"> ADDIN PAPERS2_CITATIONS &lt;citation&gt;&lt;uuid&gt;8EE1D23A-A00A-41EF-A0C9-117E5D873C7B&lt;/uuid&gt;&lt;priority&gt;0&lt;/priority&gt;&lt;publications&gt;&lt;publication&gt;&lt;publication_date&gt;99201200001200000000200000&lt;/publication_date&gt;&lt;subtitle&gt;Developments in environmental modelling&lt;/subtitle&gt;&lt;title&gt;Numerical Ecology&lt;/title&gt;&lt;uuid&gt;0E0EC82F-C3B0-4FE5-8C84-ACD77B1DAF71&lt;/uuid&gt;&lt;subtype&gt;0&lt;/subtype&gt;&lt;publisher&gt;Elsevier&lt;/publisher&gt;&lt;type&gt;0&lt;/type&gt;&lt;citekey&gt;legendre2012numerical&lt;/citekey&gt;&lt;url&gt;https://books.google.com/books?id=DKlUIQcHhOsC&lt;/url&gt;&lt;authors&gt;&lt;author&gt;&lt;firstName&gt;P&lt;/firstName&gt;&lt;lastName&gt;Legendre&lt;/lastName&gt;&lt;/author&gt;&lt;author&gt;&lt;firstName&gt;L&lt;/firstName&gt;&lt;lastName&gt;Legendre&lt;/lastName&gt;&lt;/author&gt;&lt;/authors&gt;&lt;/publication&gt;&lt;/publications&gt;&lt;cites&gt;&lt;/cites&gt;&lt;/citation&gt;</w:instrText>
      </w:r>
      <w:r w:rsidRPr="00F55952">
        <w:rPr>
          <w:rFonts w:ascii="Times New Roman" w:hAnsi="Times New Roman" w:cs="Times New Roman"/>
        </w:rPr>
        <w:fldChar w:fldCharType="separate"/>
      </w:r>
      <w:r w:rsidRPr="00F55952">
        <w:rPr>
          <w:rFonts w:ascii="Times New Roman" w:hAnsi="Times New Roman" w:cs="Times New Roman"/>
        </w:rPr>
        <w:t>(P. Legendre and Legendre 2012)</w:t>
      </w:r>
      <w:r w:rsidRPr="00F55952">
        <w:rPr>
          <w:rFonts w:ascii="Times New Roman" w:hAnsi="Times New Roman" w:cs="Times New Roman"/>
        </w:rPr>
        <w:fldChar w:fldCharType="end"/>
      </w:r>
      <w:r w:rsidRPr="00F55952">
        <w:rPr>
          <w:rFonts w:ascii="Times New Roman" w:hAnsi="Times New Roman" w:cs="Times New Roman"/>
        </w:rPr>
        <w:t xml:space="preserve"> to calculate the similarity in revenue profiles between trips and generated a pairwise distance matrix. This distance metric has the benefit that it is asymmetric, where the presence of a species in both trips is considered more informative than the absence of a species. The Hellinger distance between the species composition of two fishing trips </w:t>
      </w:r>
      <w:r w:rsidRPr="00F55952">
        <w:rPr>
          <w:rFonts w:ascii="Times New Roman" w:hAnsi="Times New Roman" w:cs="Times New Roman"/>
          <w:i/>
        </w:rPr>
        <w:t>A</w:t>
      </w:r>
      <w:r w:rsidRPr="00F55952">
        <w:rPr>
          <w:rFonts w:ascii="Times New Roman" w:hAnsi="Times New Roman" w:cs="Times New Roman"/>
        </w:rPr>
        <w:t xml:space="preserve"> and </w:t>
      </w:r>
      <w:r w:rsidRPr="00F55952">
        <w:rPr>
          <w:rFonts w:ascii="Times New Roman" w:hAnsi="Times New Roman" w:cs="Times New Roman"/>
          <w:i/>
        </w:rPr>
        <w:t xml:space="preserve">B </w:t>
      </w:r>
      <w:r w:rsidRPr="00F55952">
        <w:rPr>
          <w:rFonts w:ascii="Times New Roman" w:hAnsi="Times New Roman" w:cs="Times New Roman"/>
        </w:rPr>
        <w:t>is defined as</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6"/>
        <w:gridCol w:w="604"/>
      </w:tblGrid>
      <w:tr w:rsidR="00DC741B" w:rsidRPr="00F55952" w14:paraId="12669291" w14:textId="77777777" w:rsidTr="005E47B3">
        <w:trPr>
          <w:trHeight w:val="1440"/>
        </w:trPr>
        <w:tc>
          <w:tcPr>
            <w:tcW w:w="8576" w:type="dxa"/>
            <w:tcBorders>
              <w:top w:val="nil"/>
              <w:left w:val="nil"/>
              <w:bottom w:val="nil"/>
              <w:right w:val="nil"/>
            </w:tcBorders>
            <w:shd w:val="clear" w:color="auto" w:fill="auto"/>
            <w:vAlign w:val="center"/>
          </w:tcPr>
          <w:p w14:paraId="6FA28F10" w14:textId="77777777" w:rsidR="00DC741B" w:rsidRPr="00F55952" w:rsidRDefault="001E110F" w:rsidP="00DC741B">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 xml:space="preserve">= </m:t>
                </m:r>
                <m:rad>
                  <m:radPr>
                    <m:degHide m:val="1"/>
                    <m:ctrlPr>
                      <w:rPr>
                        <w:rFonts w:ascii="Cambria Math" w:hAnsi="Cambria Math" w:cs="Times New Roman"/>
                        <w:i/>
                      </w:rPr>
                    </m:ctrlPr>
                  </m:radPr>
                  <m:deg/>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S</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e>
                            </m:d>
                          </m:e>
                          <m:sup>
                            <m:r>
                              <w:rPr>
                                <w:rFonts w:ascii="Cambria Math" w:hAnsi="Cambria Math" w:cs="Times New Roman"/>
                              </w:rPr>
                              <m:t>2</m:t>
                            </m:r>
                          </m:sup>
                        </m:sSup>
                        <m:r>
                          <w:rPr>
                            <w:rFonts w:ascii="Cambria Math" w:hAnsi="Cambria Math" w:cs="Times New Roman"/>
                          </w:rPr>
                          <m:t>,</m:t>
                        </m:r>
                      </m:e>
                    </m:nary>
                  </m:e>
                </m:rad>
                <m:r>
                  <w:rPr>
                    <w:rFonts w:ascii="Cambria Math" w:hAnsi="Cambria Math" w:cs="Times New Roman"/>
                  </w:rPr>
                  <m:t xml:space="preserve"> </m:t>
                </m:r>
              </m:oMath>
            </m:oMathPara>
          </w:p>
        </w:tc>
        <w:tc>
          <w:tcPr>
            <w:tcW w:w="604" w:type="dxa"/>
            <w:tcBorders>
              <w:top w:val="nil"/>
              <w:left w:val="nil"/>
              <w:bottom w:val="nil"/>
              <w:right w:val="nil"/>
            </w:tcBorders>
            <w:shd w:val="clear" w:color="auto" w:fill="auto"/>
            <w:vAlign w:val="center"/>
          </w:tcPr>
          <w:p w14:paraId="4A574E60"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(1)</w:t>
            </w:r>
          </w:p>
        </w:tc>
      </w:tr>
    </w:tbl>
    <w:p w14:paraId="0411886A"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where </w:t>
      </w:r>
      <w:proofErr w:type="spellStart"/>
      <w:r w:rsidRPr="00F55952">
        <w:rPr>
          <w:rFonts w:ascii="Times New Roman" w:hAnsi="Times New Roman" w:cs="Times New Roman"/>
          <w:i/>
        </w:rPr>
        <w:t>a</w:t>
      </w:r>
      <w:r w:rsidRPr="00F55952">
        <w:rPr>
          <w:rFonts w:ascii="Times New Roman" w:hAnsi="Times New Roman" w:cs="Times New Roman"/>
          <w:i/>
          <w:vertAlign w:val="subscript"/>
        </w:rPr>
        <w:t>i</w:t>
      </w:r>
      <w:proofErr w:type="spellEnd"/>
      <w:r w:rsidRPr="00F55952">
        <w:rPr>
          <w:rFonts w:ascii="Times New Roman" w:hAnsi="Times New Roman" w:cs="Times New Roman"/>
          <w:i/>
        </w:rPr>
        <w:t xml:space="preserve"> </w:t>
      </w:r>
      <w:r w:rsidRPr="00F55952">
        <w:rPr>
          <w:rFonts w:ascii="Times New Roman" w:hAnsi="Times New Roman" w:cs="Times New Roman"/>
        </w:rPr>
        <w:t xml:space="preserve">is the fraction of revenue derived from species </w:t>
      </w:r>
      <w:proofErr w:type="spellStart"/>
      <w:r w:rsidRPr="00F55952">
        <w:rPr>
          <w:rFonts w:ascii="Times New Roman" w:hAnsi="Times New Roman" w:cs="Times New Roman"/>
          <w:i/>
        </w:rPr>
        <w:t>i</w:t>
      </w:r>
      <w:proofErr w:type="spellEnd"/>
      <w:r w:rsidRPr="00F55952">
        <w:rPr>
          <w:rFonts w:ascii="Times New Roman" w:hAnsi="Times New Roman" w:cs="Times New Roman"/>
        </w:rPr>
        <w:t xml:space="preserve"> on trip </w:t>
      </w:r>
      <w:r w:rsidRPr="00F55952">
        <w:rPr>
          <w:rFonts w:ascii="Times New Roman" w:hAnsi="Times New Roman" w:cs="Times New Roman"/>
          <w:i/>
        </w:rPr>
        <w:t>A</w:t>
      </w:r>
      <w:r w:rsidRPr="00F55952">
        <w:rPr>
          <w:rFonts w:ascii="Times New Roman" w:hAnsi="Times New Roman" w:cs="Times New Roman"/>
        </w:rPr>
        <w:t xml:space="preserve">, </w:t>
      </w:r>
      <w:r w:rsidRPr="00F55952">
        <w:rPr>
          <w:rFonts w:ascii="Times New Roman" w:hAnsi="Times New Roman" w:cs="Times New Roman"/>
          <w:i/>
        </w:rPr>
        <w:t>b</w:t>
      </w:r>
      <w:r w:rsidRPr="00F55952">
        <w:rPr>
          <w:rFonts w:ascii="Times New Roman" w:hAnsi="Times New Roman" w:cs="Times New Roman"/>
          <w:i/>
          <w:vertAlign w:val="subscript"/>
        </w:rPr>
        <w:t>i</w:t>
      </w:r>
      <w:r w:rsidRPr="00F55952">
        <w:rPr>
          <w:rFonts w:ascii="Times New Roman" w:hAnsi="Times New Roman" w:cs="Times New Roman"/>
          <w:i/>
        </w:rPr>
        <w:t xml:space="preserve"> </w:t>
      </w:r>
      <w:r w:rsidRPr="00F55952">
        <w:rPr>
          <w:rFonts w:ascii="Times New Roman" w:hAnsi="Times New Roman" w:cs="Times New Roman"/>
        </w:rPr>
        <w:t xml:space="preserve">is the fraction of revenue derived from species </w:t>
      </w:r>
      <w:proofErr w:type="spellStart"/>
      <w:r w:rsidRPr="00F55952">
        <w:rPr>
          <w:rFonts w:ascii="Times New Roman" w:hAnsi="Times New Roman" w:cs="Times New Roman"/>
          <w:i/>
        </w:rPr>
        <w:t>i</w:t>
      </w:r>
      <w:proofErr w:type="spellEnd"/>
      <w:r w:rsidRPr="00F55952">
        <w:rPr>
          <w:rFonts w:ascii="Times New Roman" w:hAnsi="Times New Roman" w:cs="Times New Roman"/>
        </w:rPr>
        <w:t xml:space="preserve"> on trip </w:t>
      </w:r>
      <w:r w:rsidRPr="00F55952">
        <w:rPr>
          <w:rFonts w:ascii="Times New Roman" w:hAnsi="Times New Roman" w:cs="Times New Roman"/>
          <w:i/>
        </w:rPr>
        <w:t>B</w:t>
      </w:r>
      <w:r w:rsidRPr="00F55952">
        <w:rPr>
          <w:rFonts w:ascii="Times New Roman" w:hAnsi="Times New Roman" w:cs="Times New Roman"/>
        </w:rPr>
        <w:t xml:space="preserve">, and </w:t>
      </w:r>
      <w:r w:rsidRPr="00F55952">
        <w:rPr>
          <w:rFonts w:ascii="Times New Roman" w:hAnsi="Times New Roman" w:cs="Times New Roman"/>
          <w:i/>
        </w:rPr>
        <w:t xml:space="preserve">S </w:t>
      </w:r>
      <w:r w:rsidRPr="00F55952">
        <w:rPr>
          <w:rFonts w:ascii="Times New Roman" w:hAnsi="Times New Roman" w:cs="Times New Roman"/>
        </w:rPr>
        <w:t xml:space="preserve">indicates the total number of species collected in both trips. With this metric, trips </w:t>
      </w:r>
      <w:r w:rsidRPr="00F55952">
        <w:rPr>
          <w:rFonts w:ascii="Times New Roman" w:hAnsi="Times New Roman" w:cs="Times New Roman"/>
          <w:i/>
        </w:rPr>
        <w:t xml:space="preserve">A </w:t>
      </w:r>
      <w:r w:rsidRPr="00F55952">
        <w:rPr>
          <w:rFonts w:ascii="Times New Roman" w:hAnsi="Times New Roman" w:cs="Times New Roman"/>
        </w:rPr>
        <w:t xml:space="preserve">and </w:t>
      </w:r>
      <w:r w:rsidRPr="00F55952">
        <w:rPr>
          <w:rFonts w:ascii="Times New Roman" w:hAnsi="Times New Roman" w:cs="Times New Roman"/>
          <w:i/>
        </w:rPr>
        <w:t>B</w:t>
      </w:r>
      <w:r w:rsidRPr="00F55952">
        <w:rPr>
          <w:rFonts w:ascii="Times New Roman" w:hAnsi="Times New Roman" w:cs="Times New Roman"/>
        </w:rPr>
        <w:t xml:space="preserve"> become increasingly similar (and the Hellinger distance declines) as the proportion of revenue attributable to each of the </w:t>
      </w:r>
      <w:r w:rsidRPr="00F55952">
        <w:rPr>
          <w:rFonts w:ascii="Times New Roman" w:hAnsi="Times New Roman" w:cs="Times New Roman"/>
          <w:i/>
        </w:rPr>
        <w:t xml:space="preserve">S </w:t>
      </w:r>
      <w:r w:rsidRPr="00F55952">
        <w:rPr>
          <w:rFonts w:ascii="Times New Roman" w:hAnsi="Times New Roman" w:cs="Times New Roman"/>
        </w:rPr>
        <w:t xml:space="preserve">species becomes increasingly matched. </w:t>
      </w:r>
    </w:p>
    <w:p w14:paraId="2FAB05C7" w14:textId="5ECC8354" w:rsidR="00DC741B" w:rsidRPr="00F55952" w:rsidRDefault="00DC741B" w:rsidP="00DE2186">
      <w:pPr>
        <w:ind w:firstLine="720"/>
        <w:rPr>
          <w:rFonts w:ascii="Times New Roman" w:hAnsi="Times New Roman" w:cs="Times New Roman"/>
        </w:rPr>
      </w:pPr>
      <w:r w:rsidRPr="00F55952">
        <w:rPr>
          <w:rFonts w:ascii="Times New Roman" w:hAnsi="Times New Roman" w:cs="Times New Roman"/>
        </w:rPr>
        <w:t xml:space="preserve">We identified realized fisheries as groups of trips with similar target assemblages using the </w:t>
      </w:r>
      <w:proofErr w:type="spellStart"/>
      <w:r w:rsidRPr="00F55952">
        <w:rPr>
          <w:rFonts w:ascii="Times New Roman" w:hAnsi="Times New Roman" w:cs="Times New Roman"/>
        </w:rPr>
        <w:t>infoMap</w:t>
      </w:r>
      <w:proofErr w:type="spellEnd"/>
      <w:r w:rsidRPr="00F55952">
        <w:rPr>
          <w:rFonts w:ascii="Times New Roman" w:hAnsi="Times New Roman" w:cs="Times New Roman"/>
        </w:rPr>
        <w:t xml:space="preserve"> community detection algorithm </w:t>
      </w:r>
      <w:r w:rsidRPr="00F55952">
        <w:rPr>
          <w:rFonts w:ascii="Times New Roman" w:hAnsi="Times New Roman" w:cs="Times New Roman"/>
        </w:rPr>
        <w:fldChar w:fldCharType="begin"/>
      </w:r>
      <w:r w:rsidR="00764E86">
        <w:rPr>
          <w:rFonts w:ascii="Times New Roman" w:hAnsi="Times New Roman" w:cs="Times New Roman"/>
        </w:rPr>
        <w:instrText xml:space="preserve"> ADDIN PAPERS2_CITATIONS &lt;citation&gt;&lt;uuid&gt;84A1CD2E-60CB-4F0B-96C3-AA61A205370D&lt;/uuid&gt;&lt;priority&gt;0&lt;/priority&gt;&lt;publications&gt;&lt;publication&gt;&lt;uuid&gt;FD0F688C-74C1-43C5-B8DB-C74C38AE936E&lt;/uuid&gt;&lt;volume&gt;105&lt;/volume&gt;&lt;doi&gt;10.1073/pnas.0706851105&lt;/doi&gt;&lt;startpage&gt;1118&lt;/startpage&gt;&lt;publication_date&gt;99200800001200000000200000&lt;/publication_date&gt;&lt;url&gt;http://www.pnas.org/cgi/doi/10.1073/pnas.0706851105&lt;/url&gt;&lt;citekey&gt;Rosvall:2008fi&lt;/citekey&gt;&lt;type&gt;400&lt;/type&gt;&lt;title&gt;Maps of random walks on complex networks reveal community structure&lt;/title&gt;&lt;publisher&gt;National Acad Sciences&lt;/publisher&gt;&lt;institution&gt;Department of Biology, University of Washington, Seattle, WA 98195-1800, USA. rosvall@u.washington.edu&lt;/institution&gt;&lt;number&gt;4&lt;/number&gt;&lt;subtype&gt;400&lt;/subtype&gt;&lt;endpage&gt;1123&lt;/endpage&gt;&lt;bundle&gt;&lt;publication&gt;&lt;publisher&gt;National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Martin&lt;/firstName&gt;&lt;lastName&gt;Rosvall&lt;/lastName&gt;&lt;/author&gt;&lt;author&gt;&lt;firstName&gt;Carl&lt;/firstName&gt;&lt;middleNames&gt;T&lt;/middleNames&gt;&lt;lastName&gt;Bergstrom&lt;/lastName&gt;&lt;/author&gt;&lt;/authors&gt;&lt;/publication&gt;&lt;/publications&gt;&lt;cites&gt;&lt;/cites&gt;&lt;/citation&gt;</w:instrText>
      </w:r>
      <w:r w:rsidRPr="00F55952">
        <w:rPr>
          <w:rFonts w:ascii="Times New Roman" w:hAnsi="Times New Roman" w:cs="Times New Roman"/>
        </w:rPr>
        <w:fldChar w:fldCharType="separate"/>
      </w:r>
      <w:r w:rsidRPr="00F55952">
        <w:rPr>
          <w:rFonts w:ascii="Times New Roman" w:hAnsi="Times New Roman" w:cs="Times New Roman"/>
        </w:rPr>
        <w:t>(Rosvall and Bergstrom 2008)</w:t>
      </w:r>
      <w:r w:rsidRPr="00F55952">
        <w:rPr>
          <w:rFonts w:ascii="Times New Roman" w:hAnsi="Times New Roman" w:cs="Times New Roman"/>
        </w:rPr>
        <w:fldChar w:fldCharType="end"/>
      </w:r>
      <w:r w:rsidRPr="00F55952">
        <w:rPr>
          <w:rFonts w:ascii="Times New Roman" w:hAnsi="Times New Roman" w:cs="Times New Roman"/>
        </w:rPr>
        <w:t xml:space="preserve">. This algorithm examines networks for </w:t>
      </w:r>
      <w:proofErr w:type="spellStart"/>
      <w:r w:rsidRPr="00F55952">
        <w:rPr>
          <w:rFonts w:ascii="Times New Roman" w:hAnsi="Times New Roman" w:cs="Times New Roman"/>
        </w:rPr>
        <w:t>subgraphs</w:t>
      </w:r>
      <w:proofErr w:type="spellEnd"/>
      <w:r w:rsidRPr="00F55952">
        <w:rPr>
          <w:rFonts w:ascii="Times New Roman" w:hAnsi="Times New Roman" w:cs="Times New Roman"/>
        </w:rPr>
        <w:t xml:space="preserve"> more interconnected to one another than the network in which it is embedded.  To generate the required network</w:t>
      </w:r>
      <w:r w:rsidR="00317BE2">
        <w:rPr>
          <w:rFonts w:ascii="Times New Roman" w:hAnsi="Times New Roman" w:cs="Times New Roman"/>
        </w:rPr>
        <w:t xml:space="preserve"> I </w:t>
      </w:r>
      <w:r w:rsidRPr="00F55952">
        <w:rPr>
          <w:rFonts w:ascii="Times New Roman" w:hAnsi="Times New Roman" w:cs="Times New Roman"/>
        </w:rPr>
        <w:t xml:space="preserve">transformed the distance matrix into a similarity matrix by subtracting the distance metric’s upper limit (i.e. </w:t>
      </w:r>
      <m:oMath>
        <m:rad>
          <m:radPr>
            <m:degHide m:val="1"/>
            <m:ctrlPr>
              <w:rPr>
                <w:rFonts w:ascii="Cambria Math" w:hAnsi="Cambria Math" w:cs="Times New Roman"/>
                <w:i/>
              </w:rPr>
            </m:ctrlPr>
          </m:radPr>
          <m:deg/>
          <m:e>
            <m:r>
              <w:rPr>
                <w:rFonts w:ascii="Cambria Math" w:hAnsi="Cambria Math" w:cs="Times New Roman"/>
              </w:rPr>
              <m:t>2</m:t>
            </m:r>
          </m:e>
        </m:rad>
      </m:oMath>
      <w:r w:rsidRPr="00F55952">
        <w:rPr>
          <w:rFonts w:ascii="Times New Roman" w:hAnsi="Times New Roman" w:cs="Times New Roman"/>
        </w:rPr>
        <w:t>) from each pairwise distance.  The result is a weighted, undirected network where trips are connected by edges proportional to their similarity.  However, because our dataset contained 340,466 unique trips,</w:t>
      </w:r>
      <w:r w:rsidR="00317BE2">
        <w:rPr>
          <w:rFonts w:ascii="Times New Roman" w:hAnsi="Times New Roman" w:cs="Times New Roman"/>
        </w:rPr>
        <w:t xml:space="preserve"> I </w:t>
      </w:r>
      <w:r w:rsidRPr="00F55952">
        <w:rPr>
          <w:rFonts w:ascii="Times New Roman" w:hAnsi="Times New Roman" w:cs="Times New Roman"/>
        </w:rPr>
        <w:t>were not able to perform clustering using a single matrix containing all pairwise similarities. To obtain manageable matrix sizes</w:t>
      </w:r>
      <w:r w:rsidR="00317BE2">
        <w:rPr>
          <w:rFonts w:ascii="Times New Roman" w:hAnsi="Times New Roman" w:cs="Times New Roman"/>
        </w:rPr>
        <w:t xml:space="preserve"> I </w:t>
      </w:r>
      <w:r w:rsidRPr="00F55952">
        <w:rPr>
          <w:rFonts w:ascii="Times New Roman" w:hAnsi="Times New Roman" w:cs="Times New Roman"/>
        </w:rPr>
        <w:t>used one year of landings (2010) which</w:t>
      </w:r>
      <w:r w:rsidR="00317BE2">
        <w:rPr>
          <w:rFonts w:ascii="Times New Roman" w:hAnsi="Times New Roman" w:cs="Times New Roman"/>
        </w:rPr>
        <w:t xml:space="preserve"> I </w:t>
      </w:r>
      <w:r w:rsidRPr="00F55952">
        <w:rPr>
          <w:rFonts w:ascii="Times New Roman" w:hAnsi="Times New Roman" w:cs="Times New Roman"/>
        </w:rPr>
        <w:t>split by gear. Pairwise distances among trips and community detection were calculated within each gear partition, which grouped trips into target assemblage categories. To classify the 2009, 2012 and 2013 trips to fisheries,</w:t>
      </w:r>
      <w:r w:rsidR="00317BE2">
        <w:rPr>
          <w:rFonts w:ascii="Times New Roman" w:hAnsi="Times New Roman" w:cs="Times New Roman"/>
        </w:rPr>
        <w:t xml:space="preserve"> I </w:t>
      </w:r>
      <w:r w:rsidRPr="00F55952">
        <w:rPr>
          <w:rFonts w:ascii="Times New Roman" w:hAnsi="Times New Roman" w:cs="Times New Roman"/>
        </w:rPr>
        <w:t xml:space="preserve">assigned each unclassified trip to the same realized fishery as the 2010 trip to which it was closest in multi-dimensional space using a k-nearest neighbors algorithm. </w:t>
      </w:r>
    </w:p>
    <w:p w14:paraId="4F0970C5" w14:textId="677D97FC" w:rsidR="00DC741B" w:rsidRPr="00F55952" w:rsidRDefault="00DC741B" w:rsidP="00824483">
      <w:pPr>
        <w:ind w:firstLine="720"/>
        <w:rPr>
          <w:rFonts w:ascii="Times New Roman" w:hAnsi="Times New Roman" w:cs="Times New Roman"/>
        </w:rPr>
      </w:pPr>
      <w:r w:rsidRPr="00F55952">
        <w:rPr>
          <w:rFonts w:ascii="Times New Roman" w:hAnsi="Times New Roman" w:cs="Times New Roman"/>
        </w:rPr>
        <w:lastRenderedPageBreak/>
        <w:t>A challenge in testing the effectiveness of this classification method, and part of the reason for its need, is that there is not an independent classification of US west coast fisheries that</w:t>
      </w:r>
      <w:r w:rsidR="00317BE2">
        <w:rPr>
          <w:rFonts w:ascii="Times New Roman" w:hAnsi="Times New Roman" w:cs="Times New Roman"/>
        </w:rPr>
        <w:t xml:space="preserve"> I </w:t>
      </w:r>
      <w:r w:rsidRPr="00F55952">
        <w:rPr>
          <w:rFonts w:ascii="Times New Roman" w:hAnsi="Times New Roman" w:cs="Times New Roman"/>
        </w:rPr>
        <w:t>could use to compare the results. To address this issue,</w:t>
      </w:r>
      <w:r w:rsidR="00317BE2">
        <w:rPr>
          <w:rFonts w:ascii="Times New Roman" w:hAnsi="Times New Roman" w:cs="Times New Roman"/>
        </w:rPr>
        <w:t xml:space="preserve"> I </w:t>
      </w:r>
      <w:r w:rsidRPr="00F55952">
        <w:rPr>
          <w:rFonts w:ascii="Times New Roman" w:hAnsi="Times New Roman" w:cs="Times New Roman"/>
        </w:rPr>
        <w:t>tested the reliability of our classification approach by evaluating the extent to which it identified known spatial and temporal structure of well-described US west coast fisheries and fishery sectors. Specifically, because</w:t>
      </w:r>
      <w:r w:rsidR="00317BE2">
        <w:rPr>
          <w:rFonts w:ascii="Times New Roman" w:hAnsi="Times New Roman" w:cs="Times New Roman"/>
        </w:rPr>
        <w:t xml:space="preserve"> I </w:t>
      </w:r>
      <w:r w:rsidRPr="00F55952">
        <w:rPr>
          <w:rFonts w:ascii="Times New Roman" w:hAnsi="Times New Roman" w:cs="Times New Roman"/>
        </w:rPr>
        <w:t>did not bound our clusters spatially, temporally, or by vessel characteristics,</w:t>
      </w:r>
      <w:r w:rsidR="00317BE2">
        <w:rPr>
          <w:rFonts w:ascii="Times New Roman" w:hAnsi="Times New Roman" w:cs="Times New Roman"/>
        </w:rPr>
        <w:t xml:space="preserve"> I </w:t>
      </w:r>
      <w:r w:rsidRPr="00F55952">
        <w:rPr>
          <w:rFonts w:ascii="Times New Roman" w:hAnsi="Times New Roman" w:cs="Times New Roman"/>
        </w:rPr>
        <w:t xml:space="preserve">were able to compare our emergent realized fisheries to existing sector definitions of groundfish, and groundfish impacting fisheries provided by the Northwest Fisheries Science Center Observer Program </w:t>
      </w:r>
      <w:r w:rsidRPr="00F55952">
        <w:rPr>
          <w:rFonts w:ascii="Times New Roman" w:hAnsi="Times New Roman" w:cs="Times New Roman"/>
        </w:rPr>
        <w:fldChar w:fldCharType="begin"/>
      </w:r>
      <w:r w:rsidR="00764E86">
        <w:rPr>
          <w:rFonts w:ascii="Times New Roman" w:hAnsi="Times New Roman" w:cs="Times New Roman"/>
        </w:rPr>
        <w:instrText xml:space="preserve"> ADDIN PAPERS2_CITATIONS &lt;citation&gt;&lt;uuid&gt;46DDEDAD-3C65-4400-9D56-3D24A6553040&lt;/uuid&gt;&lt;priority&gt;0&lt;/priority&gt;&lt;publications&gt;&lt;publication&gt;&lt;institution&gt;NOAA&lt;/institution&gt;&lt;accepted_date&gt;99201512081200000000222000&lt;/accepted_date&gt;&lt;title&gt;Data Analysis and Products&lt;/title&gt;&lt;uuid&gt;475A8E88-E44C-424D-A2C8-0DB6AE696C8A&lt;/uuid&gt;&lt;subtype&gt;403&lt;/subtype&gt;&lt;type&gt;400&lt;/type&gt;&lt;place&gt;Seattle, WA&lt;/place&gt;&lt;citekey&gt;TheNorthwestFisheriesScienceCenter:vj&lt;/citekey&gt;&lt;url&gt;http://www.nwfsc.noaa.gov/research/divisions/fram/observation/data_products/bottom_trawl.cfm#description&lt;/url&gt;&lt;bundle&gt;&lt;publication&gt;&lt;title&gt;Fisheries Observation Science&lt;/title&gt;&lt;type&gt;-300&lt;/type&gt;&lt;subtype&gt;-300&lt;/subtype&gt;&lt;uuid&gt;9C5B4B02-7C78-40BC-B4AC-9B8550D162F4&lt;/uuid&gt;&lt;/publication&gt;&lt;/bundle&gt;&lt;authors&gt;&lt;author&gt;&lt;lastName&gt;Northwest Fisheries Science Center&lt;/lastName&gt;&lt;/author&gt;&lt;/authors&gt;&lt;/publication&gt;&lt;/publications&gt;&lt;cites&gt;&lt;/cites&gt;&lt;/citation&gt;</w:instrText>
      </w:r>
      <w:r w:rsidRPr="00F55952">
        <w:rPr>
          <w:rFonts w:ascii="Times New Roman" w:hAnsi="Times New Roman" w:cs="Times New Roman"/>
        </w:rPr>
        <w:fldChar w:fldCharType="separate"/>
      </w:r>
      <w:r w:rsidRPr="00F55952">
        <w:rPr>
          <w:rFonts w:ascii="Times New Roman" w:hAnsi="Times New Roman" w:cs="Times New Roman"/>
        </w:rPr>
        <w:t>(Northwest Fisheries Science Center 2015)</w:t>
      </w:r>
      <w:r w:rsidRPr="00F55952">
        <w:rPr>
          <w:rFonts w:ascii="Times New Roman" w:hAnsi="Times New Roman" w:cs="Times New Roman"/>
        </w:rPr>
        <w:fldChar w:fldCharType="end"/>
      </w:r>
      <w:r w:rsidRPr="00F55952">
        <w:rPr>
          <w:rFonts w:ascii="Times New Roman" w:hAnsi="Times New Roman" w:cs="Times New Roman"/>
        </w:rPr>
        <w:t xml:space="preserve">. </w:t>
      </w:r>
    </w:p>
    <w:p w14:paraId="366ECBD4" w14:textId="77777777" w:rsidR="00DE2186" w:rsidRPr="00F55952" w:rsidRDefault="00DE2186" w:rsidP="00DC741B">
      <w:pPr>
        <w:rPr>
          <w:rFonts w:ascii="Times New Roman" w:hAnsi="Times New Roman" w:cs="Times New Roman"/>
          <w:b/>
          <w:bCs/>
        </w:rPr>
      </w:pPr>
    </w:p>
    <w:p w14:paraId="3838085D" w14:textId="77777777" w:rsidR="00DC741B" w:rsidRPr="00F55952" w:rsidRDefault="00DC741B" w:rsidP="00317BE2">
      <w:pPr>
        <w:outlineLvl w:val="0"/>
        <w:rPr>
          <w:rFonts w:ascii="Times New Roman" w:hAnsi="Times New Roman" w:cs="Times New Roman"/>
          <w:b/>
          <w:bCs/>
        </w:rPr>
      </w:pPr>
      <w:r w:rsidRPr="00F55952">
        <w:rPr>
          <w:rFonts w:ascii="Times New Roman" w:hAnsi="Times New Roman" w:cs="Times New Roman"/>
          <w:b/>
          <w:bCs/>
        </w:rPr>
        <w:t xml:space="preserve">Calculating Changes in Vessel and Community Level Fishing Diversity </w:t>
      </w:r>
    </w:p>
    <w:p w14:paraId="58A5A69C" w14:textId="68A38C60" w:rsidR="00DC741B" w:rsidRPr="00F55952" w:rsidRDefault="00DC741B" w:rsidP="00DE2186">
      <w:pPr>
        <w:ind w:firstLine="720"/>
        <w:rPr>
          <w:rFonts w:ascii="Times New Roman" w:hAnsi="Times New Roman" w:cs="Times New Roman"/>
        </w:rPr>
      </w:pPr>
      <w:r w:rsidRPr="00F55952">
        <w:rPr>
          <w:rFonts w:ascii="Times New Roman" w:hAnsi="Times New Roman" w:cs="Times New Roman"/>
        </w:rPr>
        <w:t xml:space="preserve">Vessel revenue diversity is calculated using the effective Shannon index </w:t>
      </w:r>
      <w:r w:rsidRPr="00F55952">
        <w:rPr>
          <w:rFonts w:ascii="Times New Roman" w:hAnsi="Times New Roman" w:cs="Times New Roman"/>
          <w:i/>
        </w:rPr>
        <w:t>H</w:t>
      </w:r>
      <w:r w:rsidRPr="00F55952">
        <w:rPr>
          <w:rFonts w:ascii="Times New Roman" w:hAnsi="Times New Roman" w:cs="Times New Roman"/>
        </w:rPr>
        <w:t xml:space="preserve"> </w:t>
      </w:r>
      <w:r w:rsidRPr="00F55952">
        <w:rPr>
          <w:rFonts w:ascii="Times New Roman" w:hAnsi="Times New Roman" w:cs="Times New Roman"/>
        </w:rPr>
        <w:fldChar w:fldCharType="begin"/>
      </w:r>
      <w:r w:rsidR="00764E86">
        <w:rPr>
          <w:rFonts w:ascii="Times New Roman" w:hAnsi="Times New Roman" w:cs="Times New Roman"/>
        </w:rPr>
        <w:instrText xml:space="preserve"> ADDIN PAPERS2_CITATIONS &lt;citation&gt;&lt;uuid&gt;67AB9164-0965-4C8D-BBE3-D1161AE89BE9&lt;/uuid&gt;&lt;priority&gt;0&lt;/priority&gt;&lt;publications&gt;&lt;publication&gt;&lt;volume&gt;113&lt;/volume&gt;&lt;number&gt;2&lt;/number&gt;&lt;startpage&gt;363&lt;/startpage&gt;&lt;title&gt;Entropy and diversity&lt;/title&gt;&lt;uuid&gt;54C4A265-E8A9-4A07-B1B3-D30DA81CD848&lt;/uuid&gt;&lt;subtype&gt;400&lt;/subtype&gt;&lt;endpage&gt;375&lt;/endpage&gt;&lt;type&gt;400&lt;/type&gt;&lt;publication_date&gt;99200604051200000000222000&lt;/publication_date&gt;&lt;bundle&gt;&lt;publication&gt;&lt;title&gt;Oikos&lt;/title&gt;&lt;type&gt;-100&lt;/type&gt;&lt;subtype&gt;-100&lt;/subtype&gt;&lt;uuid&gt;D6CBD886-AE2D-41B8-A3FC-6A4A97975286&lt;/uuid&gt;&lt;/publication&gt;&lt;/bundle&gt;&lt;authors&gt;&lt;author&gt;&lt;firstName&gt;Lou &lt;/firstName&gt;&lt;lastName&gt;Jost&lt;/lastName&gt;&lt;/author&gt;&lt;/authors&gt;&lt;/publication&gt;&lt;/publications&gt;&lt;cites&gt;&lt;/cites&gt;&lt;/citation&gt;</w:instrText>
      </w:r>
      <w:r w:rsidRPr="00F55952">
        <w:rPr>
          <w:rFonts w:ascii="Times New Roman" w:hAnsi="Times New Roman" w:cs="Times New Roman"/>
        </w:rPr>
        <w:fldChar w:fldCharType="separate"/>
      </w:r>
      <w:r w:rsidRPr="00F55952">
        <w:rPr>
          <w:rFonts w:ascii="Times New Roman" w:hAnsi="Times New Roman" w:cs="Times New Roman"/>
        </w:rPr>
        <w:t>(Jost 2006)</w:t>
      </w:r>
      <w:r w:rsidRPr="00F55952">
        <w:rPr>
          <w:rFonts w:ascii="Times New Roman" w:hAnsi="Times New Roman" w:cs="Times New Roman"/>
        </w:rPr>
        <w:fldChar w:fldCharType="end"/>
      </w:r>
      <w:r w:rsidRPr="00F55952">
        <w:rPr>
          <w:rFonts w:ascii="Times New Roman" w:hAnsi="Times New Roman" w:cs="Times New Roman"/>
        </w:rPr>
        <w:t xml:space="preserve">. This metric quantifies variability in the proportion of revenue </w:t>
      </w:r>
      <w:r w:rsidRPr="00F55952">
        <w:rPr>
          <w:rFonts w:ascii="Times New Roman" w:hAnsi="Times New Roman" w:cs="Times New Roman"/>
          <w:i/>
        </w:rPr>
        <w:t>p</w:t>
      </w:r>
      <w:r w:rsidRPr="00F55952">
        <w:rPr>
          <w:rFonts w:ascii="Times New Roman" w:hAnsi="Times New Roman" w:cs="Times New Roman"/>
          <w:i/>
          <w:vertAlign w:val="subscript"/>
        </w:rPr>
        <w:t>f</w:t>
      </w:r>
      <w:r w:rsidRPr="00F55952">
        <w:rPr>
          <w:rFonts w:ascii="Times New Roman" w:hAnsi="Times New Roman" w:cs="Times New Roman"/>
        </w:rPr>
        <w:t xml:space="preserve"> derived from each realized fishery </w:t>
      </w:r>
      <w:r w:rsidRPr="00F55952">
        <w:rPr>
          <w:rFonts w:ascii="Times New Roman" w:hAnsi="Times New Roman" w:cs="Times New Roman"/>
          <w:i/>
        </w:rPr>
        <w:t xml:space="preserve">f </w:t>
      </w:r>
      <w:r w:rsidRPr="00F55952">
        <w:rPr>
          <w:rFonts w:ascii="Times New Roman" w:hAnsi="Times New Roman" w:cs="Times New Roman"/>
        </w:rPr>
        <w:t xml:space="preserve">(identified from the clustering approach described above), such that revenue diversity </w:t>
      </w:r>
      <w:r w:rsidRPr="00F55952">
        <w:rPr>
          <w:rFonts w:ascii="Times New Roman" w:hAnsi="Times New Roman" w:cs="Times New Roman"/>
          <w:i/>
        </w:rPr>
        <w:t>H</w:t>
      </w:r>
      <w:r w:rsidRPr="00F55952">
        <w:rPr>
          <w:rFonts w:ascii="Times New Roman" w:hAnsi="Times New Roman" w:cs="Times New Roman"/>
        </w:rPr>
        <w:t xml:space="preserve"> for vessel </w:t>
      </w:r>
      <w:r w:rsidRPr="00F55952">
        <w:rPr>
          <w:rFonts w:ascii="Times New Roman" w:hAnsi="Times New Roman" w:cs="Times New Roman"/>
          <w:i/>
        </w:rPr>
        <w:t>j</w:t>
      </w:r>
      <w:r w:rsidRPr="00F55952">
        <w:rPr>
          <w:rFonts w:ascii="Times New Roman" w:hAnsi="Times New Roman" w:cs="Times New Roman"/>
        </w:rPr>
        <w:t xml:space="preserve"> is calculated as </w:t>
      </w:r>
    </w:p>
    <w:p w14:paraId="65F58BCE" w14:textId="77777777" w:rsidR="00DC741B" w:rsidRPr="00F55952" w:rsidRDefault="001E110F" w:rsidP="00DC741B">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e</m:t>
              </m:r>
            </m:e>
            <m:sup>
              <m:nary>
                <m:naryPr>
                  <m:chr m:val="∑"/>
                  <m:limLoc m:val="subSup"/>
                  <m:ctrlPr>
                    <w:rPr>
                      <w:rFonts w:ascii="Cambria Math" w:hAnsi="Cambria Math" w:cs="Times New Roman"/>
                    </w:rPr>
                  </m:ctrlPr>
                </m:naryPr>
                <m:sub>
                  <m:r>
                    <w:rPr>
                      <w:rFonts w:ascii="Cambria Math" w:hAnsi="Cambria Math" w:cs="Times New Roman"/>
                    </w:rPr>
                    <m:t>f=1</m:t>
                  </m:r>
                </m:sub>
                <m:sup>
                  <m:r>
                    <w:rPr>
                      <w:rFonts w:ascii="Cambria Math" w:hAnsi="Cambria Math" w:cs="Times New Roman"/>
                    </w:rPr>
                    <m:t>F</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f</m:t>
                      </m:r>
                    </m:sub>
                  </m:sSub>
                  <m:func>
                    <m:funcPr>
                      <m:ctrlPr>
                        <w:rPr>
                          <w:rFonts w:ascii="Cambria Math" w:hAnsi="Cambria Math" w:cs="Times New Roman"/>
                          <w:i/>
                        </w:rPr>
                      </m:ctrlPr>
                    </m:funcPr>
                    <m:fName>
                      <m:r>
                        <m:rPr>
                          <m:sty m:val="p"/>
                        </m:rPr>
                        <w:rPr>
                          <w:rFonts w:ascii="Cambria Math" w:hAnsi="Cambria Math" w:cs="Times New Roman"/>
                        </w:rPr>
                        <m:t>ln</m:t>
                      </m:r>
                    </m:fNa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f</m:t>
                          </m:r>
                        </m:sub>
                      </m:sSub>
                    </m:e>
                  </m:func>
                </m:e>
              </m:nary>
            </m:sup>
          </m:sSup>
          <m:r>
            <w:rPr>
              <w:rFonts w:ascii="Cambria Math" w:hAnsi="Cambria Math" w:cs="Times New Roman"/>
            </w:rPr>
            <m:t>,</m:t>
          </m:r>
        </m:oMath>
      </m:oMathPara>
    </w:p>
    <w:p w14:paraId="18015593" w14:textId="153A31B0"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where </w:t>
      </w:r>
      <w:r w:rsidRPr="00F55952">
        <w:rPr>
          <w:rFonts w:ascii="Times New Roman" w:hAnsi="Times New Roman" w:cs="Times New Roman"/>
          <w:i/>
        </w:rPr>
        <w:t>F</w:t>
      </w:r>
      <w:r w:rsidRPr="00F55952">
        <w:rPr>
          <w:rFonts w:ascii="Times New Roman" w:hAnsi="Times New Roman" w:cs="Times New Roman"/>
        </w:rPr>
        <w:t xml:space="preserve"> is the number of realized fisheries.</w:t>
      </w:r>
      <w:r w:rsidR="00317BE2">
        <w:rPr>
          <w:rFonts w:ascii="Times New Roman" w:hAnsi="Times New Roman" w:cs="Times New Roman"/>
        </w:rPr>
        <w:t xml:space="preserve"> I </w:t>
      </w:r>
      <w:r w:rsidRPr="00F55952">
        <w:rPr>
          <w:rFonts w:ascii="Times New Roman" w:hAnsi="Times New Roman" w:cs="Times New Roman"/>
        </w:rPr>
        <w:t>define specialist vessels as those that land in a single realized fishery (</w:t>
      </w:r>
      <w:r w:rsidRPr="00F55952">
        <w:rPr>
          <w:rFonts w:ascii="Times New Roman" w:hAnsi="Times New Roman" w:cs="Times New Roman"/>
          <w:i/>
        </w:rPr>
        <w:t xml:space="preserve">H </w:t>
      </w:r>
      <w:r w:rsidRPr="00F55952">
        <w:rPr>
          <w:rFonts w:ascii="Times New Roman" w:hAnsi="Times New Roman" w:cs="Times New Roman"/>
        </w:rPr>
        <w:t>= 1) and generalist vessels are vessels that land in more than realized fishery (</w:t>
      </w:r>
      <w:r w:rsidRPr="00F55952">
        <w:rPr>
          <w:rFonts w:ascii="Times New Roman" w:hAnsi="Times New Roman" w:cs="Times New Roman"/>
          <w:i/>
        </w:rPr>
        <w:t xml:space="preserve">H </w:t>
      </w:r>
      <w:r w:rsidRPr="00F55952">
        <w:rPr>
          <w:rFonts w:ascii="Times New Roman" w:hAnsi="Times New Roman" w:cs="Times New Roman"/>
        </w:rPr>
        <w:t xml:space="preserve">&gt; 1). </w:t>
      </w:r>
    </w:p>
    <w:p w14:paraId="063CA5EC" w14:textId="21F303E7" w:rsidR="00DC741B" w:rsidRPr="00F55952" w:rsidRDefault="00DC741B" w:rsidP="00DF4812">
      <w:pPr>
        <w:ind w:firstLine="720"/>
        <w:rPr>
          <w:rFonts w:ascii="Times New Roman" w:hAnsi="Times New Roman" w:cs="Times New Roman"/>
        </w:rPr>
      </w:pPr>
      <w:r w:rsidRPr="00F55952">
        <w:rPr>
          <w:rFonts w:ascii="Times New Roman" w:hAnsi="Times New Roman" w:cs="Times New Roman"/>
        </w:rPr>
        <w:t>To represent connectivity among realized fisheries at the port level</w:t>
      </w:r>
      <w:r w:rsidR="00317BE2">
        <w:rPr>
          <w:rFonts w:ascii="Times New Roman" w:hAnsi="Times New Roman" w:cs="Times New Roman"/>
        </w:rPr>
        <w:t xml:space="preserve"> I </w:t>
      </w:r>
      <w:r w:rsidRPr="00F55952">
        <w:rPr>
          <w:rFonts w:ascii="Times New Roman" w:hAnsi="Times New Roman" w:cs="Times New Roman"/>
        </w:rPr>
        <w:t xml:space="preserve">built directed, weighted networks where nodes represented a realized fishery, and the strength of the connections between nodes represented the number of vessels that landed catch in both over a given period. More formally, for each port </w:t>
      </w:r>
      <w:r w:rsidRPr="00F55952">
        <w:rPr>
          <w:rFonts w:ascii="Times New Roman" w:hAnsi="Times New Roman" w:cs="Times New Roman"/>
          <w:i/>
        </w:rPr>
        <w:t>k</w:t>
      </w:r>
      <w:r w:rsidR="00317BE2">
        <w:rPr>
          <w:rFonts w:ascii="Times New Roman" w:hAnsi="Times New Roman" w:cs="Times New Roman"/>
        </w:rPr>
        <w:t xml:space="preserve"> I </w:t>
      </w:r>
      <w:r w:rsidRPr="00F55952">
        <w:rPr>
          <w:rFonts w:ascii="Times New Roman" w:hAnsi="Times New Roman" w:cs="Times New Roman"/>
        </w:rPr>
        <w:t xml:space="preserve">built a network </w:t>
      </w:r>
      <w:proofErr w:type="spellStart"/>
      <w:r w:rsidRPr="00F55952">
        <w:rPr>
          <w:rFonts w:ascii="Times New Roman" w:hAnsi="Times New Roman" w:cs="Times New Roman"/>
          <w:i/>
        </w:rPr>
        <w:t>G</w:t>
      </w:r>
      <w:r w:rsidRPr="00F55952">
        <w:rPr>
          <w:rFonts w:ascii="Times New Roman" w:hAnsi="Times New Roman" w:cs="Times New Roman"/>
          <w:i/>
          <w:vertAlign w:val="subscript"/>
        </w:rPr>
        <w:t>k,X</w:t>
      </w:r>
      <w:proofErr w:type="spellEnd"/>
      <w:r w:rsidRPr="00F55952">
        <w:rPr>
          <w:rFonts w:ascii="Times New Roman" w:hAnsi="Times New Roman" w:cs="Times New Roman"/>
          <w:i/>
          <w:vertAlign w:val="subscript"/>
        </w:rPr>
        <w:sym w:font="Wingdings" w:char="F0E0"/>
      </w:r>
      <w:r w:rsidRPr="00F55952">
        <w:rPr>
          <w:rFonts w:ascii="Times New Roman" w:hAnsi="Times New Roman" w:cs="Times New Roman"/>
          <w:i/>
          <w:vertAlign w:val="subscript"/>
        </w:rPr>
        <w:t>Y</w:t>
      </w:r>
      <w:r w:rsidRPr="00F55952">
        <w:rPr>
          <w:rFonts w:ascii="Times New Roman" w:hAnsi="Times New Roman" w:cs="Times New Roman"/>
        </w:rPr>
        <w:t xml:space="preserve"> in which an edge weight between two nodes </w:t>
      </w:r>
      <w:r w:rsidRPr="00F55952">
        <w:rPr>
          <w:rFonts w:ascii="Times New Roman" w:hAnsi="Times New Roman" w:cs="Times New Roman"/>
          <w:i/>
        </w:rPr>
        <w:t xml:space="preserve">X </w:t>
      </w:r>
      <w:r w:rsidRPr="00F55952">
        <w:rPr>
          <w:rFonts w:ascii="Times New Roman" w:hAnsi="Times New Roman" w:cs="Times New Roman"/>
        </w:rPr>
        <w:t>and</w:t>
      </w:r>
      <w:r w:rsidRPr="00F55952">
        <w:rPr>
          <w:rFonts w:ascii="Times New Roman" w:hAnsi="Times New Roman" w:cs="Times New Roman"/>
          <w:i/>
        </w:rPr>
        <w:t xml:space="preserve"> Y</w:t>
      </w:r>
      <w:r w:rsidRPr="00F5595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X→Y</m:t>
            </m:r>
          </m:sub>
        </m:sSub>
      </m:oMath>
      <w:r w:rsidRPr="00F55952">
        <w:rPr>
          <w:rFonts w:ascii="Times New Roman" w:hAnsi="Times New Roman" w:cs="Times New Roman"/>
        </w:rPr>
        <w:t xml:space="preserve"> was the number of vessels participating in fishery </w:t>
      </w:r>
      <w:r w:rsidRPr="00F55952">
        <w:rPr>
          <w:rFonts w:ascii="Times New Roman" w:hAnsi="Times New Roman" w:cs="Times New Roman"/>
          <w:i/>
        </w:rPr>
        <w:t xml:space="preserve">X </w:t>
      </w:r>
      <w:r w:rsidRPr="00F55952">
        <w:rPr>
          <w:rFonts w:ascii="Times New Roman" w:hAnsi="Times New Roman" w:cs="Times New Roman"/>
        </w:rPr>
        <w:t xml:space="preserve">and </w:t>
      </w:r>
      <w:r w:rsidRPr="00F55952">
        <w:rPr>
          <w:rFonts w:ascii="Times New Roman" w:hAnsi="Times New Roman" w:cs="Times New Roman"/>
          <w:i/>
        </w:rPr>
        <w:t>Y</w:t>
      </w:r>
      <w:r w:rsidRPr="00F55952">
        <w:rPr>
          <w:rFonts w:ascii="Times New Roman" w:hAnsi="Times New Roman" w:cs="Times New Roman"/>
        </w:rPr>
        <w:t xml:space="preserve"> divided by the total number of vessels that participated in fishery </w:t>
      </w:r>
      <w:r w:rsidRPr="00F55952">
        <w:rPr>
          <w:rFonts w:ascii="Times New Roman" w:hAnsi="Times New Roman" w:cs="Times New Roman"/>
          <w:i/>
        </w:rPr>
        <w:t>X</w:t>
      </w:r>
      <w:r w:rsidRPr="00F55952">
        <w:rPr>
          <w:rFonts w:ascii="Times New Roman" w:hAnsi="Times New Roman" w:cs="Times New Roman"/>
        </w:rPr>
        <w:t xml:space="preserve">. Similarly,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Y→X</m:t>
            </m:r>
          </m:sub>
        </m:sSub>
      </m:oMath>
      <w:r w:rsidRPr="00F55952">
        <w:rPr>
          <w:rFonts w:ascii="Times New Roman" w:hAnsi="Times New Roman" w:cs="Times New Roman"/>
        </w:rPr>
        <w:t xml:space="preserve"> is the number of vessels participating in both fisheries divided by the total number of vessels that participated in fishery </w:t>
      </w:r>
      <w:r w:rsidRPr="00F55952">
        <w:rPr>
          <w:rFonts w:ascii="Times New Roman" w:hAnsi="Times New Roman" w:cs="Times New Roman"/>
          <w:i/>
        </w:rPr>
        <w:t>Y</w:t>
      </w:r>
      <w:r w:rsidRPr="00F55952">
        <w:rPr>
          <w:rFonts w:ascii="Times New Roman" w:hAnsi="Times New Roman" w:cs="Times New Roman"/>
        </w:rPr>
        <w:t xml:space="preserve"> (Fig. 1)</w:t>
      </w:r>
      <w:r w:rsidRPr="00F55952">
        <w:rPr>
          <w:rFonts w:ascii="Times New Roman" w:hAnsi="Times New Roman" w:cs="Times New Roman"/>
          <w:i/>
        </w:rPr>
        <w:t xml:space="preserve">. </w:t>
      </w:r>
      <w:r w:rsidRPr="00F55952">
        <w:rPr>
          <w:rFonts w:ascii="Times New Roman" w:hAnsi="Times New Roman" w:cs="Times New Roman"/>
        </w:rPr>
        <w:t xml:space="preserve"> </w:t>
      </w:r>
    </w:p>
    <w:p w14:paraId="5FB60714" w14:textId="544A6354" w:rsidR="00DC741B" w:rsidRPr="00F55952" w:rsidRDefault="00DC741B" w:rsidP="00733DC0">
      <w:pPr>
        <w:ind w:firstLine="720"/>
        <w:rPr>
          <w:rFonts w:ascii="Times New Roman" w:hAnsi="Times New Roman" w:cs="Times New Roman"/>
        </w:rPr>
      </w:pPr>
      <w:r w:rsidRPr="00F55952">
        <w:rPr>
          <w:rFonts w:ascii="Times New Roman" w:hAnsi="Times New Roman" w:cs="Times New Roman"/>
        </w:rPr>
        <w:t>To measure port-level fisheries connectivity</w:t>
      </w:r>
      <w:r w:rsidR="00317BE2">
        <w:rPr>
          <w:rFonts w:ascii="Times New Roman" w:hAnsi="Times New Roman" w:cs="Times New Roman"/>
        </w:rPr>
        <w:t xml:space="preserve"> I </w:t>
      </w:r>
      <w:r w:rsidRPr="00F55952">
        <w:rPr>
          <w:rFonts w:ascii="Times New Roman" w:hAnsi="Times New Roman" w:cs="Times New Roman"/>
        </w:rPr>
        <w:t>calculated the link density (</w:t>
      </w:r>
      <w:r w:rsidRPr="00F55952">
        <w:rPr>
          <w:rFonts w:ascii="Times New Roman" w:hAnsi="Times New Roman" w:cs="Times New Roman"/>
          <w:i/>
        </w:rPr>
        <w:t xml:space="preserve">LD, </w:t>
      </w:r>
      <w:r w:rsidRPr="00F55952">
        <w:rPr>
          <w:rFonts w:ascii="Times New Roman" w:hAnsi="Times New Roman" w:cs="Times New Roman"/>
        </w:rPr>
        <w:t xml:space="preserve">number of edges divided by nodes) which scales both with network size and interconnectedness. Because the network is directed, this value can be interpreted as two times the average number of fisheries to which a fishery is connected (i.e. all vessels participate in both fisheries) at port </w:t>
      </w:r>
      <w:r w:rsidRPr="00F55952">
        <w:rPr>
          <w:rFonts w:ascii="Times New Roman" w:hAnsi="Times New Roman" w:cs="Times New Roman"/>
          <w:i/>
        </w:rPr>
        <w:t>k</w:t>
      </w:r>
      <w:r w:rsidRPr="00F55952">
        <w:rPr>
          <w:rFonts w:ascii="Times New Roman" w:hAnsi="Times New Roman" w:cs="Times New Roman"/>
        </w:rPr>
        <w:t xml:space="preserve">. </w:t>
      </w:r>
    </w:p>
    <w:p w14:paraId="653A7AE2" w14:textId="3EB01210" w:rsidR="00DC741B" w:rsidRPr="00F55952" w:rsidRDefault="00DC741B" w:rsidP="00733DC0">
      <w:pPr>
        <w:ind w:firstLine="720"/>
        <w:rPr>
          <w:rFonts w:ascii="Times New Roman" w:hAnsi="Times New Roman" w:cs="Times New Roman"/>
        </w:rPr>
      </w:pPr>
      <w:r w:rsidRPr="00F55952">
        <w:rPr>
          <w:rFonts w:ascii="Times New Roman" w:hAnsi="Times New Roman" w:cs="Times New Roman"/>
        </w:rPr>
        <w:t>In order to test whether realized fishery participation at the vessel or port level changes as a function of the implementation of catch shares,</w:t>
      </w:r>
      <w:r w:rsidR="00317BE2">
        <w:rPr>
          <w:rFonts w:ascii="Times New Roman" w:hAnsi="Times New Roman" w:cs="Times New Roman"/>
        </w:rPr>
        <w:t xml:space="preserve"> I </w:t>
      </w:r>
      <w:r w:rsidRPr="00F55952">
        <w:rPr>
          <w:rFonts w:ascii="Times New Roman" w:hAnsi="Times New Roman" w:cs="Times New Roman"/>
        </w:rPr>
        <w:t xml:space="preserve">assigned vessels and ports to one of three categories: </w:t>
      </w:r>
      <w:r w:rsidRPr="00F55952">
        <w:rPr>
          <w:rFonts w:ascii="Times New Roman" w:hAnsi="Times New Roman" w:cs="Times New Roman"/>
          <w:i/>
        </w:rPr>
        <w:t>M</w:t>
      </w:r>
      <w:r w:rsidRPr="00F55952">
        <w:rPr>
          <w:rFonts w:ascii="Times New Roman" w:hAnsi="Times New Roman" w:cs="Times New Roman"/>
          <w:i/>
          <w:vertAlign w:val="subscript"/>
        </w:rPr>
        <w:t>1</w:t>
      </w:r>
      <w:r w:rsidRPr="00F55952">
        <w:rPr>
          <w:rFonts w:ascii="Times New Roman" w:hAnsi="Times New Roman" w:cs="Times New Roman"/>
        </w:rPr>
        <w:t>,</w:t>
      </w:r>
      <w:r w:rsidRPr="00F55952">
        <w:rPr>
          <w:rFonts w:ascii="Times New Roman" w:hAnsi="Times New Roman" w:cs="Times New Roman"/>
          <w:i/>
        </w:rPr>
        <w:t xml:space="preserve"> M</w:t>
      </w:r>
      <w:r w:rsidRPr="00F55952">
        <w:rPr>
          <w:rFonts w:ascii="Times New Roman" w:hAnsi="Times New Roman" w:cs="Times New Roman"/>
          <w:i/>
          <w:vertAlign w:val="subscript"/>
        </w:rPr>
        <w:t xml:space="preserve">2 </w:t>
      </w:r>
      <w:r w:rsidRPr="00F55952">
        <w:rPr>
          <w:rFonts w:ascii="Times New Roman" w:hAnsi="Times New Roman" w:cs="Times New Roman"/>
        </w:rPr>
        <w:t>or</w:t>
      </w:r>
      <w:r w:rsidRPr="00F55952">
        <w:rPr>
          <w:rFonts w:ascii="Times New Roman" w:hAnsi="Times New Roman" w:cs="Times New Roman"/>
          <w:i/>
          <w:vertAlign w:val="subscript"/>
        </w:rPr>
        <w:t xml:space="preserve"> </w:t>
      </w:r>
      <w:r w:rsidRPr="00F55952">
        <w:rPr>
          <w:rFonts w:ascii="Times New Roman" w:hAnsi="Times New Roman" w:cs="Times New Roman"/>
          <w:i/>
        </w:rPr>
        <w:t>M</w:t>
      </w:r>
      <w:r w:rsidRPr="00F55952">
        <w:rPr>
          <w:rFonts w:ascii="Times New Roman" w:hAnsi="Times New Roman" w:cs="Times New Roman"/>
          <w:i/>
          <w:vertAlign w:val="subscript"/>
        </w:rPr>
        <w:t>3</w:t>
      </w:r>
      <w:r w:rsidRPr="00F55952">
        <w:rPr>
          <w:rFonts w:ascii="Times New Roman" w:hAnsi="Times New Roman" w:cs="Times New Roman"/>
        </w:rPr>
        <w:t xml:space="preserve">. </w:t>
      </w:r>
      <w:r w:rsidRPr="00F55952">
        <w:rPr>
          <w:rFonts w:ascii="Times New Roman" w:hAnsi="Times New Roman" w:cs="Times New Roman"/>
          <w:i/>
        </w:rPr>
        <w:t>M</w:t>
      </w:r>
      <w:r w:rsidRPr="00F55952">
        <w:rPr>
          <w:rFonts w:ascii="Times New Roman" w:hAnsi="Times New Roman" w:cs="Times New Roman"/>
          <w:i/>
          <w:vertAlign w:val="subscript"/>
        </w:rPr>
        <w:t>1</w:t>
      </w:r>
      <w:r w:rsidRPr="00F55952">
        <w:rPr>
          <w:rFonts w:ascii="Times New Roman" w:hAnsi="Times New Roman" w:cs="Times New Roman"/>
        </w:rPr>
        <w:t xml:space="preserve">: vessels (ports) unaffected by catch shares were termed the </w:t>
      </w:r>
      <w:r w:rsidRPr="00F55952">
        <w:rPr>
          <w:rFonts w:ascii="Times New Roman" w:hAnsi="Times New Roman" w:cs="Times New Roman"/>
          <w:i/>
        </w:rPr>
        <w:t>general participants</w:t>
      </w:r>
      <w:r w:rsidRPr="00F55952">
        <w:rPr>
          <w:rFonts w:ascii="Times New Roman" w:hAnsi="Times New Roman" w:cs="Times New Roman"/>
        </w:rPr>
        <w:t>, which included only those vessels (ports) for which</w:t>
      </w:r>
      <w:r w:rsidR="00317BE2">
        <w:rPr>
          <w:rFonts w:ascii="Times New Roman" w:hAnsi="Times New Roman" w:cs="Times New Roman"/>
        </w:rPr>
        <w:t xml:space="preserve"> I </w:t>
      </w:r>
      <w:r w:rsidRPr="00F55952">
        <w:rPr>
          <w:rFonts w:ascii="Times New Roman" w:hAnsi="Times New Roman" w:cs="Times New Roman"/>
        </w:rPr>
        <w:t>observed no commercial landings in the catch-shares affected fishery in 2009-2010 or 2012-2013 (</w:t>
      </w:r>
      <w:proofErr w:type="spellStart"/>
      <w:r w:rsidRPr="00F55952">
        <w:rPr>
          <w:rFonts w:ascii="Times New Roman" w:hAnsi="Times New Roman" w:cs="Times New Roman"/>
          <w:i/>
        </w:rPr>
        <w:t>n</w:t>
      </w:r>
      <w:r w:rsidRPr="00F55952">
        <w:rPr>
          <w:rFonts w:ascii="Times New Roman" w:hAnsi="Times New Roman" w:cs="Times New Roman"/>
          <w:i/>
          <w:vertAlign w:val="subscript"/>
        </w:rPr>
        <w:t>vessels</w:t>
      </w:r>
      <w:proofErr w:type="spellEnd"/>
      <w:r w:rsidRPr="00F55952">
        <w:rPr>
          <w:rFonts w:ascii="Times New Roman" w:hAnsi="Times New Roman" w:cs="Times New Roman"/>
        </w:rPr>
        <w:t xml:space="preserve"> = 1,878, </w:t>
      </w:r>
      <w:proofErr w:type="spellStart"/>
      <w:r w:rsidRPr="00F55952">
        <w:rPr>
          <w:rFonts w:ascii="Times New Roman" w:hAnsi="Times New Roman" w:cs="Times New Roman"/>
          <w:i/>
        </w:rPr>
        <w:t>n</w:t>
      </w:r>
      <w:r w:rsidRPr="00F55952">
        <w:rPr>
          <w:rFonts w:ascii="Times New Roman" w:hAnsi="Times New Roman" w:cs="Times New Roman"/>
          <w:i/>
          <w:vertAlign w:val="subscript"/>
        </w:rPr>
        <w:t>ports</w:t>
      </w:r>
      <w:proofErr w:type="spellEnd"/>
      <w:r w:rsidRPr="00F55952">
        <w:rPr>
          <w:rFonts w:ascii="Times New Roman" w:hAnsi="Times New Roman" w:cs="Times New Roman"/>
          <w:i/>
          <w:vertAlign w:val="subscript"/>
        </w:rPr>
        <w:t xml:space="preserve"> </w:t>
      </w:r>
      <w:r w:rsidRPr="00F55952">
        <w:rPr>
          <w:rFonts w:ascii="Times New Roman" w:hAnsi="Times New Roman" w:cs="Times New Roman"/>
        </w:rPr>
        <w:t xml:space="preserve">= 52). </w:t>
      </w:r>
      <w:r w:rsidRPr="00F55952">
        <w:rPr>
          <w:rFonts w:ascii="Times New Roman" w:hAnsi="Times New Roman" w:cs="Times New Roman"/>
          <w:i/>
        </w:rPr>
        <w:t>M</w:t>
      </w:r>
      <w:r w:rsidRPr="00F55952">
        <w:rPr>
          <w:rFonts w:ascii="Times New Roman" w:hAnsi="Times New Roman" w:cs="Times New Roman"/>
          <w:i/>
          <w:vertAlign w:val="subscript"/>
        </w:rPr>
        <w:t>1</w:t>
      </w:r>
      <w:r w:rsidRPr="00F55952">
        <w:rPr>
          <w:rFonts w:ascii="Times New Roman" w:hAnsi="Times New Roman" w:cs="Times New Roman"/>
        </w:rPr>
        <w:t>:</w:t>
      </w:r>
      <w:r w:rsidRPr="00F55952">
        <w:rPr>
          <w:rFonts w:ascii="Times New Roman" w:hAnsi="Times New Roman" w:cs="Times New Roman"/>
          <w:i/>
        </w:rPr>
        <w:t xml:space="preserve"> catch share participants</w:t>
      </w:r>
      <w:r w:rsidRPr="00F55952">
        <w:rPr>
          <w:rFonts w:ascii="Times New Roman" w:hAnsi="Times New Roman" w:cs="Times New Roman"/>
        </w:rPr>
        <w:t xml:space="preserve"> were those vessels (ports) had landings in the limited entry trawl fishery prior to 2011 and continued to have catch share quota landings after 2011 (</w:t>
      </w:r>
      <w:proofErr w:type="spellStart"/>
      <w:r w:rsidRPr="00F55952">
        <w:rPr>
          <w:rFonts w:ascii="Times New Roman" w:hAnsi="Times New Roman" w:cs="Times New Roman"/>
          <w:i/>
        </w:rPr>
        <w:t>n</w:t>
      </w:r>
      <w:r w:rsidRPr="00F55952">
        <w:rPr>
          <w:rFonts w:ascii="Times New Roman" w:hAnsi="Times New Roman" w:cs="Times New Roman"/>
          <w:i/>
          <w:vertAlign w:val="subscript"/>
        </w:rPr>
        <w:t>vessels</w:t>
      </w:r>
      <w:proofErr w:type="spellEnd"/>
      <w:r w:rsidRPr="00F55952">
        <w:rPr>
          <w:rFonts w:ascii="Times New Roman" w:hAnsi="Times New Roman" w:cs="Times New Roman"/>
        </w:rPr>
        <w:t xml:space="preserve"> = 71, </w:t>
      </w:r>
      <w:proofErr w:type="spellStart"/>
      <w:r w:rsidRPr="00F55952">
        <w:rPr>
          <w:rFonts w:ascii="Times New Roman" w:hAnsi="Times New Roman" w:cs="Times New Roman"/>
          <w:i/>
        </w:rPr>
        <w:t>n</w:t>
      </w:r>
      <w:r w:rsidRPr="00F55952">
        <w:rPr>
          <w:rFonts w:ascii="Times New Roman" w:hAnsi="Times New Roman" w:cs="Times New Roman"/>
          <w:i/>
          <w:vertAlign w:val="subscript"/>
        </w:rPr>
        <w:t>ports</w:t>
      </w:r>
      <w:proofErr w:type="spellEnd"/>
      <w:r w:rsidRPr="00F55952">
        <w:rPr>
          <w:rFonts w:ascii="Times New Roman" w:hAnsi="Times New Roman" w:cs="Times New Roman"/>
          <w:i/>
          <w:vertAlign w:val="subscript"/>
        </w:rPr>
        <w:t xml:space="preserve"> </w:t>
      </w:r>
      <w:r w:rsidRPr="00F55952">
        <w:rPr>
          <w:rFonts w:ascii="Times New Roman" w:hAnsi="Times New Roman" w:cs="Times New Roman"/>
          <w:i/>
        </w:rPr>
        <w:t xml:space="preserve"> </w:t>
      </w:r>
      <w:r w:rsidRPr="00F55952">
        <w:rPr>
          <w:rFonts w:ascii="Times New Roman" w:hAnsi="Times New Roman" w:cs="Times New Roman"/>
        </w:rPr>
        <w:t xml:space="preserve">= 16). </w:t>
      </w:r>
      <w:r w:rsidRPr="00F55952">
        <w:rPr>
          <w:rFonts w:ascii="Times New Roman" w:hAnsi="Times New Roman" w:cs="Times New Roman"/>
          <w:i/>
        </w:rPr>
        <w:t>M</w:t>
      </w:r>
      <w:r w:rsidRPr="00F55952">
        <w:rPr>
          <w:rFonts w:ascii="Times New Roman" w:hAnsi="Times New Roman" w:cs="Times New Roman"/>
          <w:i/>
          <w:vertAlign w:val="subscript"/>
        </w:rPr>
        <w:t>3</w:t>
      </w:r>
      <w:r w:rsidRPr="00F55952">
        <w:rPr>
          <w:rFonts w:ascii="Times New Roman" w:hAnsi="Times New Roman" w:cs="Times New Roman"/>
        </w:rPr>
        <w:t xml:space="preserve">:, </w:t>
      </w:r>
      <w:r w:rsidRPr="00F55952">
        <w:rPr>
          <w:rFonts w:ascii="Times New Roman" w:hAnsi="Times New Roman" w:cs="Times New Roman"/>
          <w:i/>
        </w:rPr>
        <w:t>limited entry exits</w:t>
      </w:r>
      <w:r w:rsidRPr="00F55952">
        <w:rPr>
          <w:rFonts w:ascii="Times New Roman" w:hAnsi="Times New Roman" w:cs="Times New Roman"/>
        </w:rPr>
        <w:t xml:space="preserve"> were those vessels (ports) that landed in the limited entry trawl fishery prior to 2011, but had no landings using catch shares quota after 2011 (</w:t>
      </w:r>
      <w:r w:rsidRPr="00F55952">
        <w:rPr>
          <w:rFonts w:ascii="Times New Roman" w:hAnsi="Times New Roman" w:cs="Times New Roman"/>
          <w:i/>
        </w:rPr>
        <w:t>M</w:t>
      </w:r>
      <w:r w:rsidRPr="00F55952">
        <w:rPr>
          <w:rFonts w:ascii="Times New Roman" w:hAnsi="Times New Roman" w:cs="Times New Roman"/>
          <w:i/>
          <w:vertAlign w:val="subscript"/>
        </w:rPr>
        <w:t>3</w:t>
      </w:r>
      <w:r w:rsidRPr="00F55952">
        <w:rPr>
          <w:rFonts w:ascii="Times New Roman" w:hAnsi="Times New Roman" w:cs="Times New Roman"/>
          <w:i/>
        </w:rPr>
        <w:t xml:space="preserve">, </w:t>
      </w:r>
      <w:proofErr w:type="spellStart"/>
      <w:r w:rsidRPr="00F55952">
        <w:rPr>
          <w:rFonts w:ascii="Times New Roman" w:hAnsi="Times New Roman" w:cs="Times New Roman"/>
          <w:i/>
        </w:rPr>
        <w:t>n</w:t>
      </w:r>
      <w:r w:rsidRPr="00F55952">
        <w:rPr>
          <w:rFonts w:ascii="Times New Roman" w:hAnsi="Times New Roman" w:cs="Times New Roman"/>
          <w:i/>
          <w:vertAlign w:val="subscript"/>
        </w:rPr>
        <w:t>vessels</w:t>
      </w:r>
      <w:proofErr w:type="spellEnd"/>
      <w:r w:rsidRPr="00F55952">
        <w:rPr>
          <w:rFonts w:ascii="Times New Roman" w:hAnsi="Times New Roman" w:cs="Times New Roman"/>
          <w:i/>
        </w:rPr>
        <w:t xml:space="preserve"> = </w:t>
      </w:r>
      <w:r w:rsidRPr="00F55952">
        <w:rPr>
          <w:rFonts w:ascii="Times New Roman" w:hAnsi="Times New Roman" w:cs="Times New Roman"/>
        </w:rPr>
        <w:t xml:space="preserve">35, </w:t>
      </w:r>
      <w:proofErr w:type="spellStart"/>
      <w:r w:rsidRPr="00F55952">
        <w:rPr>
          <w:rFonts w:ascii="Times New Roman" w:hAnsi="Times New Roman" w:cs="Times New Roman"/>
          <w:i/>
        </w:rPr>
        <w:t>n</w:t>
      </w:r>
      <w:r w:rsidRPr="00F55952">
        <w:rPr>
          <w:rFonts w:ascii="Times New Roman" w:hAnsi="Times New Roman" w:cs="Times New Roman"/>
          <w:i/>
          <w:vertAlign w:val="subscript"/>
        </w:rPr>
        <w:t>ports</w:t>
      </w:r>
      <w:proofErr w:type="spellEnd"/>
      <w:r w:rsidRPr="00F55952">
        <w:rPr>
          <w:rFonts w:ascii="Times New Roman" w:hAnsi="Times New Roman" w:cs="Times New Roman"/>
          <w:i/>
          <w:vertAlign w:val="subscript"/>
        </w:rPr>
        <w:t xml:space="preserve"> </w:t>
      </w:r>
      <w:r w:rsidRPr="00F55952">
        <w:rPr>
          <w:rFonts w:ascii="Times New Roman" w:hAnsi="Times New Roman" w:cs="Times New Roman"/>
        </w:rPr>
        <w:t>= 10, Fig. 2). By comparing the general participants to vessels (ports) affected by catch shares (</w:t>
      </w:r>
      <w:r w:rsidRPr="00F55952">
        <w:rPr>
          <w:rFonts w:ascii="Times New Roman" w:hAnsi="Times New Roman" w:cs="Times New Roman"/>
          <w:i/>
        </w:rPr>
        <w:t>catch share participants</w:t>
      </w:r>
      <w:r w:rsidRPr="00F55952">
        <w:rPr>
          <w:rFonts w:ascii="Times New Roman" w:hAnsi="Times New Roman" w:cs="Times New Roman"/>
        </w:rPr>
        <w:t xml:space="preserve"> and </w:t>
      </w:r>
      <w:r w:rsidRPr="00F55952">
        <w:rPr>
          <w:rFonts w:ascii="Times New Roman" w:hAnsi="Times New Roman" w:cs="Times New Roman"/>
          <w:i/>
        </w:rPr>
        <w:t>limit entry exits</w:t>
      </w:r>
      <w:r w:rsidRPr="00F55952">
        <w:rPr>
          <w:rFonts w:ascii="Times New Roman" w:hAnsi="Times New Roman" w:cs="Times New Roman"/>
        </w:rPr>
        <w:t>)</w:t>
      </w:r>
      <w:r w:rsidR="00317BE2">
        <w:rPr>
          <w:rFonts w:ascii="Times New Roman" w:hAnsi="Times New Roman" w:cs="Times New Roman"/>
        </w:rPr>
        <w:t xml:space="preserve"> I </w:t>
      </w:r>
      <w:r w:rsidRPr="00F55952">
        <w:rPr>
          <w:rFonts w:ascii="Times New Roman" w:hAnsi="Times New Roman" w:cs="Times New Roman"/>
        </w:rPr>
        <w:t xml:space="preserve">were able to control for exogenous inter-annual variation in revenue diversity present in both groups of vessels. </w:t>
      </w:r>
    </w:p>
    <w:p w14:paraId="38EBB14F" w14:textId="77777777" w:rsidR="00BD07DF" w:rsidRPr="00F55952" w:rsidRDefault="00BD07DF" w:rsidP="00DC741B">
      <w:pPr>
        <w:rPr>
          <w:rFonts w:ascii="Times New Roman" w:hAnsi="Times New Roman" w:cs="Times New Roman"/>
          <w:bCs/>
        </w:rPr>
      </w:pPr>
    </w:p>
    <w:p w14:paraId="0F890A2B" w14:textId="77777777" w:rsidR="00DC741B" w:rsidRPr="00F55952" w:rsidRDefault="00DC741B" w:rsidP="00317BE2">
      <w:pPr>
        <w:outlineLvl w:val="0"/>
        <w:rPr>
          <w:rFonts w:ascii="Times New Roman" w:hAnsi="Times New Roman" w:cs="Times New Roman"/>
          <w:b/>
          <w:bCs/>
        </w:rPr>
      </w:pPr>
      <w:r w:rsidRPr="00F55952">
        <w:rPr>
          <w:rFonts w:ascii="Times New Roman" w:hAnsi="Times New Roman" w:cs="Times New Roman"/>
          <w:b/>
          <w:bCs/>
        </w:rPr>
        <w:t xml:space="preserve">Effects of Catch Shares on Revenue Diversity and Fisheries Connectivity </w:t>
      </w:r>
    </w:p>
    <w:p w14:paraId="1757D3D6" w14:textId="4C706054" w:rsidR="00DC741B" w:rsidRPr="00F55952" w:rsidRDefault="00DC741B" w:rsidP="00BD07DF">
      <w:pPr>
        <w:ind w:firstLine="720"/>
        <w:rPr>
          <w:rFonts w:ascii="Times New Roman" w:hAnsi="Times New Roman" w:cs="Times New Roman"/>
        </w:rPr>
      </w:pPr>
      <w:r w:rsidRPr="00F55952">
        <w:rPr>
          <w:rFonts w:ascii="Times New Roman" w:hAnsi="Times New Roman" w:cs="Times New Roman"/>
        </w:rPr>
        <w:lastRenderedPageBreak/>
        <w:t>We used linear regressions to determine whether a change from limited-entry to catch-shares management in the limited entry groundfish trawl sector was associated with a change in revenue diversity at the vessel level and/or a change in fisheries connectivity at the port level. For each vessel and port (henceforth</w:t>
      </w:r>
      <w:r w:rsidR="00317BE2">
        <w:rPr>
          <w:rFonts w:ascii="Times New Roman" w:hAnsi="Times New Roman" w:cs="Times New Roman"/>
        </w:rPr>
        <w:t xml:space="preserve"> I </w:t>
      </w:r>
      <w:r w:rsidRPr="00F55952">
        <w:rPr>
          <w:rFonts w:ascii="Times New Roman" w:hAnsi="Times New Roman" w:cs="Times New Roman"/>
        </w:rPr>
        <w:t>drop the indices for vessel and port for brevity)</w:t>
      </w:r>
      <w:r w:rsidR="00317BE2">
        <w:rPr>
          <w:rFonts w:ascii="Times New Roman" w:hAnsi="Times New Roman" w:cs="Times New Roman"/>
          <w:i/>
        </w:rPr>
        <w:t xml:space="preserve"> I </w:t>
      </w:r>
      <w:r w:rsidRPr="00F55952">
        <w:rPr>
          <w:rFonts w:ascii="Times New Roman" w:hAnsi="Times New Roman" w:cs="Times New Roman"/>
        </w:rPr>
        <w:t>calculated the change in revenue diversity as the difference in revenue diversity before (</w:t>
      </w:r>
      <w:proofErr w:type="spellStart"/>
      <w:r w:rsidRPr="00F55952">
        <w:rPr>
          <w:rFonts w:ascii="Times New Roman" w:hAnsi="Times New Roman" w:cs="Times New Roman"/>
          <w:i/>
        </w:rPr>
        <w:t>H</w:t>
      </w:r>
      <w:r w:rsidRPr="00F55952">
        <w:rPr>
          <w:rFonts w:ascii="Times New Roman" w:hAnsi="Times New Roman" w:cs="Times New Roman"/>
          <w:i/>
          <w:vertAlign w:val="subscript"/>
        </w:rPr>
        <w:t>pre</w:t>
      </w:r>
      <w:proofErr w:type="spellEnd"/>
      <w:r w:rsidRPr="00F55952">
        <w:rPr>
          <w:rFonts w:ascii="Times New Roman" w:hAnsi="Times New Roman" w:cs="Times New Roman"/>
        </w:rPr>
        <w:t>) and after (</w:t>
      </w:r>
      <w:proofErr w:type="spellStart"/>
      <w:r w:rsidRPr="00F55952">
        <w:rPr>
          <w:rFonts w:ascii="Times New Roman" w:hAnsi="Times New Roman" w:cs="Times New Roman"/>
          <w:i/>
        </w:rPr>
        <w:t>H</w:t>
      </w:r>
      <w:r w:rsidRPr="00F55952">
        <w:rPr>
          <w:rFonts w:ascii="Times New Roman" w:hAnsi="Times New Roman" w:cs="Times New Roman"/>
          <w:i/>
          <w:vertAlign w:val="subscript"/>
        </w:rPr>
        <w:t>post</w:t>
      </w:r>
      <w:proofErr w:type="spellEnd"/>
      <w:r w:rsidRPr="00F55952">
        <w:rPr>
          <w:rFonts w:ascii="Times New Roman" w:hAnsi="Times New Roman" w:cs="Times New Roman"/>
        </w:rPr>
        <w:t xml:space="preserve">) the implementation of catch shares as </w:t>
      </w:r>
      <w:r w:rsidRPr="00F55952">
        <w:rPr>
          <w:rFonts w:ascii="Times New Roman" w:hAnsi="Times New Roman" w:cs="Times New Roman"/>
          <w:i/>
        </w:rPr>
        <w:t xml:space="preserve">ΔH = </w:t>
      </w:r>
      <w:proofErr w:type="spellStart"/>
      <w:r w:rsidRPr="00F55952">
        <w:rPr>
          <w:rFonts w:ascii="Times New Roman" w:hAnsi="Times New Roman" w:cs="Times New Roman"/>
          <w:i/>
        </w:rPr>
        <w:t>H</w:t>
      </w:r>
      <w:r w:rsidRPr="00F55952">
        <w:rPr>
          <w:rFonts w:ascii="Times New Roman" w:hAnsi="Times New Roman" w:cs="Times New Roman"/>
          <w:i/>
          <w:vertAlign w:val="subscript"/>
        </w:rPr>
        <w:t>post</w:t>
      </w:r>
      <w:proofErr w:type="spellEnd"/>
      <w:r w:rsidRPr="00F55952">
        <w:rPr>
          <w:rFonts w:ascii="Times New Roman" w:hAnsi="Times New Roman" w:cs="Times New Roman"/>
          <w:i/>
          <w:vertAlign w:val="subscript"/>
        </w:rPr>
        <w:t xml:space="preserve"> </w:t>
      </w:r>
      <w:r w:rsidRPr="00F55952">
        <w:rPr>
          <w:rFonts w:ascii="Times New Roman" w:hAnsi="Times New Roman" w:cs="Times New Roman"/>
          <w:i/>
        </w:rPr>
        <w:t xml:space="preserve">– </w:t>
      </w:r>
      <w:proofErr w:type="spellStart"/>
      <w:r w:rsidRPr="00F55952">
        <w:rPr>
          <w:rFonts w:ascii="Times New Roman" w:hAnsi="Times New Roman" w:cs="Times New Roman"/>
          <w:i/>
        </w:rPr>
        <w:t>H</w:t>
      </w:r>
      <w:r w:rsidRPr="00F55952">
        <w:rPr>
          <w:rFonts w:ascii="Times New Roman" w:hAnsi="Times New Roman" w:cs="Times New Roman"/>
          <w:i/>
          <w:vertAlign w:val="subscript"/>
        </w:rPr>
        <w:t>pre</w:t>
      </w:r>
      <w:proofErr w:type="spellEnd"/>
      <w:r w:rsidRPr="00F55952">
        <w:rPr>
          <w:rFonts w:ascii="Times New Roman" w:hAnsi="Times New Roman" w:cs="Times New Roman"/>
        </w:rPr>
        <w:t>.</w:t>
      </w:r>
      <w:r w:rsidR="00317BE2">
        <w:rPr>
          <w:rFonts w:ascii="Times New Roman" w:hAnsi="Times New Roman" w:cs="Times New Roman"/>
        </w:rPr>
        <w:t xml:space="preserve"> I </w:t>
      </w:r>
      <w:r w:rsidRPr="00F55952">
        <w:rPr>
          <w:rFonts w:ascii="Times New Roman" w:hAnsi="Times New Roman" w:cs="Times New Roman"/>
        </w:rPr>
        <w:t>defined a change in fisheries connectivity for each port as the difference in link density before (</w:t>
      </w:r>
      <w:proofErr w:type="spellStart"/>
      <w:r w:rsidRPr="00F55952">
        <w:rPr>
          <w:rFonts w:ascii="Times New Roman" w:hAnsi="Times New Roman" w:cs="Times New Roman"/>
          <w:i/>
        </w:rPr>
        <w:t>C</w:t>
      </w:r>
      <w:r w:rsidRPr="00F55952">
        <w:rPr>
          <w:rFonts w:ascii="Times New Roman" w:hAnsi="Times New Roman" w:cs="Times New Roman"/>
          <w:i/>
          <w:vertAlign w:val="subscript"/>
        </w:rPr>
        <w:t>pre</w:t>
      </w:r>
      <w:proofErr w:type="spellEnd"/>
      <w:r w:rsidRPr="00F55952">
        <w:rPr>
          <w:rFonts w:ascii="Times New Roman" w:hAnsi="Times New Roman" w:cs="Times New Roman"/>
        </w:rPr>
        <w:t>) and after (</w:t>
      </w:r>
      <w:proofErr w:type="spellStart"/>
      <w:r w:rsidRPr="00F55952">
        <w:rPr>
          <w:rFonts w:ascii="Times New Roman" w:hAnsi="Times New Roman" w:cs="Times New Roman"/>
          <w:i/>
        </w:rPr>
        <w:t>C</w:t>
      </w:r>
      <w:r w:rsidRPr="00F55952">
        <w:rPr>
          <w:rFonts w:ascii="Times New Roman" w:hAnsi="Times New Roman" w:cs="Times New Roman"/>
          <w:i/>
          <w:vertAlign w:val="subscript"/>
        </w:rPr>
        <w:t>post</w:t>
      </w:r>
      <w:proofErr w:type="spellEnd"/>
      <w:r w:rsidRPr="00F55952">
        <w:rPr>
          <w:rFonts w:ascii="Times New Roman" w:hAnsi="Times New Roman" w:cs="Times New Roman"/>
        </w:rPr>
        <w:t xml:space="preserve">) the implementation of catch shares as </w:t>
      </w:r>
      <w:r w:rsidRPr="00F55952">
        <w:rPr>
          <w:rFonts w:ascii="Times New Roman" w:hAnsi="Times New Roman" w:cs="Times New Roman"/>
          <w:i/>
        </w:rPr>
        <w:t xml:space="preserve">ΔC = </w:t>
      </w:r>
      <w:proofErr w:type="spellStart"/>
      <w:r w:rsidRPr="00F55952">
        <w:rPr>
          <w:rFonts w:ascii="Times New Roman" w:hAnsi="Times New Roman" w:cs="Times New Roman"/>
          <w:i/>
        </w:rPr>
        <w:t>C</w:t>
      </w:r>
      <w:r w:rsidRPr="00F55952">
        <w:rPr>
          <w:rFonts w:ascii="Times New Roman" w:hAnsi="Times New Roman" w:cs="Times New Roman"/>
          <w:i/>
          <w:vertAlign w:val="subscript"/>
        </w:rPr>
        <w:t>post</w:t>
      </w:r>
      <w:proofErr w:type="spellEnd"/>
      <w:r w:rsidRPr="00F55952">
        <w:rPr>
          <w:rFonts w:ascii="Times New Roman" w:hAnsi="Times New Roman" w:cs="Times New Roman"/>
          <w:i/>
          <w:vertAlign w:val="subscript"/>
        </w:rPr>
        <w:t xml:space="preserve"> </w:t>
      </w:r>
      <w:r w:rsidRPr="00F55952">
        <w:rPr>
          <w:rFonts w:ascii="Times New Roman" w:hAnsi="Times New Roman" w:cs="Times New Roman"/>
          <w:i/>
        </w:rPr>
        <w:t xml:space="preserve">– </w:t>
      </w:r>
      <w:proofErr w:type="spellStart"/>
      <w:r w:rsidRPr="00F55952">
        <w:rPr>
          <w:rFonts w:ascii="Times New Roman" w:hAnsi="Times New Roman" w:cs="Times New Roman"/>
          <w:i/>
        </w:rPr>
        <w:t>C</w:t>
      </w:r>
      <w:r w:rsidRPr="00F55952">
        <w:rPr>
          <w:rFonts w:ascii="Times New Roman" w:hAnsi="Times New Roman" w:cs="Times New Roman"/>
          <w:i/>
          <w:vertAlign w:val="subscript"/>
        </w:rPr>
        <w:t>pre</w:t>
      </w:r>
      <w:proofErr w:type="spellEnd"/>
      <w:r w:rsidRPr="00F55952">
        <w:rPr>
          <w:rFonts w:ascii="Times New Roman" w:hAnsi="Times New Roman" w:cs="Times New Roman"/>
        </w:rPr>
        <w:t xml:space="preserve">. Thus a value of zero for </w:t>
      </w:r>
      <w:r w:rsidRPr="00F55952">
        <w:rPr>
          <w:rFonts w:ascii="Times New Roman" w:hAnsi="Times New Roman" w:cs="Times New Roman"/>
        </w:rPr>
        <w:sym w:font="Symbol" w:char="F044"/>
      </w:r>
      <w:r w:rsidRPr="00F55952">
        <w:rPr>
          <w:rFonts w:ascii="Times New Roman" w:hAnsi="Times New Roman" w:cs="Times New Roman"/>
          <w:i/>
        </w:rPr>
        <w:t>H</w:t>
      </w:r>
      <w:r w:rsidRPr="00F55952">
        <w:rPr>
          <w:rFonts w:ascii="Times New Roman" w:hAnsi="Times New Roman" w:cs="Times New Roman"/>
        </w:rPr>
        <w:t xml:space="preserve"> or </w:t>
      </w:r>
      <w:r w:rsidRPr="00F55952">
        <w:rPr>
          <w:rFonts w:ascii="Times New Roman" w:hAnsi="Times New Roman" w:cs="Times New Roman"/>
        </w:rPr>
        <w:sym w:font="Symbol" w:char="F044"/>
      </w:r>
      <w:r w:rsidRPr="00F55952">
        <w:rPr>
          <w:rFonts w:ascii="Times New Roman" w:hAnsi="Times New Roman" w:cs="Times New Roman"/>
          <w:i/>
        </w:rPr>
        <w:t>C</w:t>
      </w:r>
      <w:r w:rsidRPr="00F55952">
        <w:rPr>
          <w:rFonts w:ascii="Times New Roman" w:hAnsi="Times New Roman" w:cs="Times New Roman"/>
        </w:rPr>
        <w:t xml:space="preserve"> indicated there was no change in revenue diversity or fisheries connectivity for a given port, respectively, between the two periods, and a positive value indicated the vessel or port increased the evenness and/or the number of fisheries from which it received revenue. </w:t>
      </w:r>
    </w:p>
    <w:p w14:paraId="1F6685C5" w14:textId="6C40902F" w:rsidR="00DC741B" w:rsidRPr="00F55952" w:rsidRDefault="00DC741B" w:rsidP="00BD07DF">
      <w:pPr>
        <w:ind w:firstLine="720"/>
        <w:rPr>
          <w:rFonts w:ascii="Times New Roman" w:hAnsi="Times New Roman" w:cs="Times New Roman"/>
        </w:rPr>
      </w:pPr>
      <w:r w:rsidRPr="00F55952">
        <w:rPr>
          <w:rFonts w:ascii="Times New Roman" w:hAnsi="Times New Roman" w:cs="Times New Roman"/>
        </w:rPr>
        <w:t>At the vessel level, if catch shares allowed more flexibility in fisheries participation,</w:t>
      </w:r>
      <w:r w:rsidR="00317BE2">
        <w:rPr>
          <w:rFonts w:ascii="Times New Roman" w:hAnsi="Times New Roman" w:cs="Times New Roman"/>
        </w:rPr>
        <w:t xml:space="preserve"> I </w:t>
      </w:r>
      <w:r w:rsidRPr="00F55952">
        <w:rPr>
          <w:rFonts w:ascii="Times New Roman" w:hAnsi="Times New Roman" w:cs="Times New Roman"/>
        </w:rPr>
        <w:t>would expect that catch share participants would, on average, demonstrate increased revenue diversity after the implementation of catch shares. To this end,</w:t>
      </w:r>
      <w:r w:rsidR="00317BE2">
        <w:rPr>
          <w:rFonts w:ascii="Times New Roman" w:hAnsi="Times New Roman" w:cs="Times New Roman"/>
        </w:rPr>
        <w:t xml:space="preserve"> I </w:t>
      </w:r>
      <w:r w:rsidRPr="00F55952">
        <w:rPr>
          <w:rFonts w:ascii="Times New Roman" w:hAnsi="Times New Roman" w:cs="Times New Roman"/>
        </w:rPr>
        <w:t xml:space="preserve">conducted a linear regression to determine the relationship between </w:t>
      </w:r>
      <w:r w:rsidRPr="00F55952">
        <w:rPr>
          <w:rFonts w:ascii="Times New Roman" w:hAnsi="Times New Roman" w:cs="Times New Roman"/>
        </w:rPr>
        <w:sym w:font="Symbol" w:char="F044"/>
      </w:r>
      <w:r w:rsidRPr="00F55952">
        <w:rPr>
          <w:rFonts w:ascii="Times New Roman" w:hAnsi="Times New Roman" w:cs="Times New Roman"/>
          <w:i/>
        </w:rPr>
        <w:t>H</w:t>
      </w:r>
      <w:r w:rsidRPr="00F55952">
        <w:rPr>
          <w:rFonts w:ascii="Times New Roman" w:hAnsi="Times New Roman" w:cs="Times New Roman"/>
        </w:rPr>
        <w:t xml:space="preserve"> and the three vessel categories </w:t>
      </w:r>
      <w:r w:rsidRPr="00F55952">
        <w:rPr>
          <w:rFonts w:ascii="Times New Roman" w:hAnsi="Times New Roman" w:cs="Times New Roman"/>
          <w:i/>
        </w:rPr>
        <w:t>M</w:t>
      </w:r>
      <w:r w:rsidRPr="00F55952">
        <w:rPr>
          <w:rFonts w:ascii="Times New Roman" w:hAnsi="Times New Roman" w:cs="Times New Roman"/>
          <w:i/>
          <w:vertAlign w:val="subscript"/>
        </w:rPr>
        <w:t xml:space="preserve">1 </w:t>
      </w:r>
      <w:r w:rsidRPr="00F55952">
        <w:rPr>
          <w:rFonts w:ascii="Times New Roman" w:hAnsi="Times New Roman" w:cs="Times New Roman"/>
        </w:rPr>
        <w:t xml:space="preserve">(general participants), </w:t>
      </w:r>
      <w:r w:rsidRPr="00F55952">
        <w:rPr>
          <w:rFonts w:ascii="Times New Roman" w:hAnsi="Times New Roman" w:cs="Times New Roman"/>
          <w:i/>
        </w:rPr>
        <w:t>M</w:t>
      </w:r>
      <w:r w:rsidRPr="00F55952">
        <w:rPr>
          <w:rFonts w:ascii="Times New Roman" w:hAnsi="Times New Roman" w:cs="Times New Roman"/>
          <w:i/>
          <w:vertAlign w:val="subscript"/>
        </w:rPr>
        <w:t xml:space="preserve">2 </w:t>
      </w:r>
      <w:r w:rsidRPr="00F55952">
        <w:rPr>
          <w:rFonts w:ascii="Times New Roman" w:hAnsi="Times New Roman" w:cs="Times New Roman"/>
        </w:rPr>
        <w:t xml:space="preserve">(catch share participants) and </w:t>
      </w:r>
      <w:r w:rsidRPr="00F55952">
        <w:rPr>
          <w:rFonts w:ascii="Times New Roman" w:hAnsi="Times New Roman" w:cs="Times New Roman"/>
          <w:i/>
        </w:rPr>
        <w:t>M</w:t>
      </w:r>
      <w:r w:rsidRPr="00F55952">
        <w:rPr>
          <w:rFonts w:ascii="Times New Roman" w:hAnsi="Times New Roman" w:cs="Times New Roman"/>
          <w:i/>
          <w:vertAlign w:val="subscript"/>
        </w:rPr>
        <w:t xml:space="preserve">3 </w:t>
      </w:r>
      <w:r w:rsidRPr="00F55952">
        <w:rPr>
          <w:rFonts w:ascii="Times New Roman" w:hAnsi="Times New Roman" w:cs="Times New Roman"/>
        </w:rPr>
        <w:t xml:space="preserve">(limited entry exits). However, the ability to change diversity between two periods is related to the starting period diversity. For example, if a vessel is a specialist (i.e. </w:t>
      </w:r>
      <w:r w:rsidRPr="00F55952">
        <w:rPr>
          <w:rFonts w:ascii="Times New Roman" w:hAnsi="Times New Roman" w:cs="Times New Roman"/>
          <w:i/>
        </w:rPr>
        <w:t>H</w:t>
      </w:r>
      <w:r w:rsidRPr="00F55952">
        <w:rPr>
          <w:rFonts w:ascii="Times New Roman" w:hAnsi="Times New Roman" w:cs="Times New Roman"/>
        </w:rPr>
        <w:t xml:space="preserve"> = 1), then it is impossible for that vessel to have a drop in diversity and any random variation will bias </w:t>
      </w:r>
      <w:r w:rsidRPr="00F55952">
        <w:rPr>
          <w:rFonts w:ascii="Times New Roman" w:hAnsi="Times New Roman" w:cs="Times New Roman"/>
          <w:i/>
        </w:rPr>
        <w:sym w:font="Symbol" w:char="F044"/>
      </w:r>
      <w:r w:rsidRPr="00F55952">
        <w:rPr>
          <w:rFonts w:ascii="Times New Roman" w:hAnsi="Times New Roman" w:cs="Times New Roman"/>
          <w:i/>
        </w:rPr>
        <w:t>H</w:t>
      </w:r>
      <w:r w:rsidRPr="00F55952">
        <w:rPr>
          <w:rFonts w:ascii="Times New Roman" w:hAnsi="Times New Roman" w:cs="Times New Roman"/>
        </w:rPr>
        <w:t xml:space="preserve"> upwards. Similarly, if a vessel was maximally diversified, then the vessel could either remain the same or with a random drop in diversity. Thus,</w:t>
      </w:r>
      <w:r w:rsidR="00317BE2">
        <w:rPr>
          <w:rFonts w:ascii="Times New Roman" w:hAnsi="Times New Roman" w:cs="Times New Roman"/>
        </w:rPr>
        <w:t xml:space="preserve"> I </w:t>
      </w:r>
      <w:r w:rsidRPr="00F55952">
        <w:rPr>
          <w:rFonts w:ascii="Times New Roman" w:hAnsi="Times New Roman" w:cs="Times New Roman"/>
        </w:rPr>
        <w:t xml:space="preserve">also evaluated a model in which the pre-catch share revenue diversity </w:t>
      </w:r>
      <w:proofErr w:type="spellStart"/>
      <w:r w:rsidRPr="00F55952">
        <w:rPr>
          <w:rFonts w:ascii="Times New Roman" w:hAnsi="Times New Roman" w:cs="Times New Roman"/>
          <w:i/>
        </w:rPr>
        <w:t>H</w:t>
      </w:r>
      <w:r w:rsidRPr="00F55952">
        <w:rPr>
          <w:rFonts w:ascii="Times New Roman" w:hAnsi="Times New Roman" w:cs="Times New Roman"/>
          <w:i/>
          <w:vertAlign w:val="subscript"/>
        </w:rPr>
        <w:t>pre</w:t>
      </w:r>
      <w:proofErr w:type="spellEnd"/>
      <w:r w:rsidRPr="00F55952">
        <w:rPr>
          <w:rFonts w:ascii="Times New Roman" w:hAnsi="Times New Roman" w:cs="Times New Roman"/>
        </w:rPr>
        <w:t xml:space="preserve"> of each vessel was a covariate. </w:t>
      </w:r>
    </w:p>
    <w:p w14:paraId="3B26A5EB" w14:textId="6C51063F" w:rsidR="00DC741B" w:rsidRPr="00F55952" w:rsidRDefault="00DC741B" w:rsidP="00BD07DF">
      <w:pPr>
        <w:ind w:firstLine="720"/>
        <w:rPr>
          <w:rFonts w:ascii="Times New Roman" w:hAnsi="Times New Roman" w:cs="Times New Roman"/>
        </w:rPr>
      </w:pPr>
      <w:r w:rsidRPr="00F55952">
        <w:rPr>
          <w:rFonts w:ascii="Times New Roman" w:hAnsi="Times New Roman" w:cs="Times New Roman"/>
        </w:rPr>
        <w:t>At the port level,</w:t>
      </w:r>
      <w:r w:rsidR="00317BE2">
        <w:rPr>
          <w:rFonts w:ascii="Times New Roman" w:hAnsi="Times New Roman" w:cs="Times New Roman"/>
        </w:rPr>
        <w:t xml:space="preserve"> I </w:t>
      </w:r>
      <w:r w:rsidRPr="00F55952">
        <w:rPr>
          <w:rFonts w:ascii="Times New Roman" w:hAnsi="Times New Roman" w:cs="Times New Roman"/>
        </w:rPr>
        <w:t>used similar regressions to those employed at the vessel level, to determine whether a change to catch shares management in the limited entry groundfish trawl sector was associated with a change in fishery connectivity. Thus</w:t>
      </w:r>
      <w:r w:rsidR="00317BE2">
        <w:rPr>
          <w:rFonts w:ascii="Times New Roman" w:hAnsi="Times New Roman" w:cs="Times New Roman"/>
        </w:rPr>
        <w:t xml:space="preserve"> I </w:t>
      </w:r>
      <w:r w:rsidRPr="00F55952">
        <w:rPr>
          <w:rFonts w:ascii="Times New Roman" w:hAnsi="Times New Roman" w:cs="Times New Roman"/>
        </w:rPr>
        <w:t xml:space="preserve">also regressed </w:t>
      </w:r>
      <w:r w:rsidRPr="00F55952">
        <w:rPr>
          <w:rFonts w:ascii="Times New Roman" w:hAnsi="Times New Roman" w:cs="Times New Roman"/>
        </w:rPr>
        <w:sym w:font="Symbol" w:char="F044"/>
      </w:r>
      <w:r w:rsidRPr="00F55952">
        <w:rPr>
          <w:rFonts w:ascii="Times New Roman" w:hAnsi="Times New Roman" w:cs="Times New Roman"/>
          <w:i/>
        </w:rPr>
        <w:t>C</w:t>
      </w:r>
      <w:r w:rsidRPr="00F55952">
        <w:rPr>
          <w:rFonts w:ascii="Times New Roman" w:hAnsi="Times New Roman" w:cs="Times New Roman"/>
        </w:rPr>
        <w:t xml:space="preserve"> against catch shares participation with and without </w:t>
      </w:r>
      <w:proofErr w:type="spellStart"/>
      <w:r w:rsidRPr="00F55952">
        <w:rPr>
          <w:rFonts w:ascii="Times New Roman" w:hAnsi="Times New Roman" w:cs="Times New Roman"/>
          <w:i/>
        </w:rPr>
        <w:t>C</w:t>
      </w:r>
      <w:r w:rsidRPr="00F55952">
        <w:rPr>
          <w:rFonts w:ascii="Times New Roman" w:hAnsi="Times New Roman" w:cs="Times New Roman"/>
          <w:i/>
          <w:vertAlign w:val="subscript"/>
        </w:rPr>
        <w:t>pre</w:t>
      </w:r>
      <w:proofErr w:type="spellEnd"/>
      <w:r w:rsidRPr="00F55952">
        <w:rPr>
          <w:rFonts w:ascii="Times New Roman" w:hAnsi="Times New Roman" w:cs="Times New Roman"/>
        </w:rPr>
        <w:t xml:space="preserve"> to catch shares as a covariate. </w:t>
      </w:r>
    </w:p>
    <w:p w14:paraId="54B7E98F" w14:textId="34D8223C"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In both the vessel and port level analyses, the </w:t>
      </w:r>
      <w:proofErr w:type="spellStart"/>
      <w:r w:rsidRPr="00F55952">
        <w:rPr>
          <w:rFonts w:ascii="Times New Roman" w:hAnsi="Times New Roman" w:cs="Times New Roman"/>
        </w:rPr>
        <w:t>Akaike</w:t>
      </w:r>
      <w:proofErr w:type="spellEnd"/>
      <w:r w:rsidRPr="00F55952">
        <w:rPr>
          <w:rFonts w:ascii="Times New Roman" w:hAnsi="Times New Roman" w:cs="Times New Roman"/>
        </w:rPr>
        <w:t xml:space="preserve"> Information Criterion (AIC) was used to find the most parsimonious model which balanced both the goodness of fit, as measured by likelihood, and model complexity, as measured by the number of parameters </w:t>
      </w:r>
      <w:r w:rsidRPr="00F55952">
        <w:rPr>
          <w:rFonts w:ascii="Times New Roman" w:hAnsi="Times New Roman" w:cs="Times New Roman"/>
        </w:rPr>
        <w:fldChar w:fldCharType="begin"/>
      </w:r>
      <w:r w:rsidR="00764E86">
        <w:rPr>
          <w:rFonts w:ascii="Times New Roman" w:hAnsi="Times New Roman" w:cs="Times New Roman"/>
        </w:rPr>
        <w:instrText xml:space="preserve"> ADDIN PAPERS2_CITATIONS &lt;citation&gt;&lt;uuid&gt;D6D4D832-E8BB-4544-8736-9A6BE5557189&lt;/uuid&gt;&lt;priority&gt;0&lt;/priority&gt;&lt;publications&gt;&lt;publication&gt;&lt;publication_date&gt;99200200001200000000200000&lt;/publication_date&gt;&lt;title&gt;Model selection and multimodel inference: a practical information-theoretic approach&lt;/title&gt;&lt;type&gt;0&lt;/type&gt;&lt;subtype&gt;0&lt;/subtype&gt;&lt;uuid&gt;42D5E015-FAB3-4ABA-B5C9-6647B22B4885&lt;/uuid&gt;&lt;authors&gt;&lt;author&gt;&lt;firstName&gt;Kenneth&lt;/firstName&gt;&lt;middleNames&gt;P&lt;/middleNames&gt;&lt;lastName&gt;Burnham&lt;/lastName&gt;&lt;/author&gt;&lt;author&gt;&lt;firstName&gt;David&lt;/firstName&gt;&lt;middleNames&gt;R&lt;/middleNames&gt;&lt;lastName&gt;Anderson&lt;/lastName&gt;&lt;/author&gt;&lt;/authors&gt;&lt;editors&gt;&lt;author&gt;&lt;lastName&gt;Springer Science &amp;amp; Business Media&lt;/lastName&gt;&lt;/author&gt;&lt;/editors&gt;&lt;/publication&gt;&lt;/publications&gt;&lt;cites&gt;&lt;/cites&gt;&lt;/citation&gt;</w:instrText>
      </w:r>
      <w:r w:rsidRPr="00F55952">
        <w:rPr>
          <w:rFonts w:ascii="Times New Roman" w:hAnsi="Times New Roman" w:cs="Times New Roman"/>
        </w:rPr>
        <w:fldChar w:fldCharType="separate"/>
      </w:r>
      <w:r w:rsidRPr="00F55952">
        <w:rPr>
          <w:rFonts w:ascii="Times New Roman" w:hAnsi="Times New Roman" w:cs="Times New Roman"/>
        </w:rPr>
        <w:t>(Burnham and Anderson 2002)</w:t>
      </w:r>
      <w:r w:rsidRPr="00F55952">
        <w:rPr>
          <w:rFonts w:ascii="Times New Roman" w:hAnsi="Times New Roman" w:cs="Times New Roman"/>
        </w:rPr>
        <w:fldChar w:fldCharType="end"/>
      </w:r>
      <w:r w:rsidRPr="00F55952">
        <w:rPr>
          <w:rFonts w:ascii="Times New Roman" w:hAnsi="Times New Roman" w:cs="Times New Roman"/>
        </w:rPr>
        <w:t>.</w:t>
      </w:r>
      <w:r w:rsidR="00317BE2">
        <w:rPr>
          <w:rFonts w:ascii="Times New Roman" w:hAnsi="Times New Roman" w:cs="Times New Roman"/>
        </w:rPr>
        <w:t xml:space="preserve"> I </w:t>
      </w:r>
      <w:r w:rsidRPr="00F55952">
        <w:rPr>
          <w:rFonts w:ascii="Times New Roman" w:hAnsi="Times New Roman" w:cs="Times New Roman"/>
        </w:rPr>
        <w:t>calculated 95% confidence intervals by randomly selected data with replacement, from both the vessel and port datasets, and repeated this procedure 10,000 times.</w:t>
      </w:r>
    </w:p>
    <w:p w14:paraId="2E87EDD7" w14:textId="2FC15DC3" w:rsidR="00DC741B" w:rsidRPr="00F55952" w:rsidRDefault="00DC741B" w:rsidP="00DC741B">
      <w:pPr>
        <w:rPr>
          <w:rFonts w:ascii="Times New Roman" w:hAnsi="Times New Roman" w:cs="Times New Roman"/>
          <w:bCs/>
        </w:rPr>
      </w:pPr>
    </w:p>
    <w:p w14:paraId="2FBC113F" w14:textId="77D6789E" w:rsidR="00DC741B" w:rsidRPr="00F55952" w:rsidRDefault="00DB568D" w:rsidP="00317BE2">
      <w:pPr>
        <w:outlineLvl w:val="0"/>
        <w:rPr>
          <w:rFonts w:ascii="Times New Roman" w:hAnsi="Times New Roman" w:cs="Times New Roman"/>
          <w:bCs/>
          <w:i/>
        </w:rPr>
      </w:pPr>
      <w:r w:rsidRPr="00F55952">
        <w:rPr>
          <w:rFonts w:ascii="Times New Roman" w:hAnsi="Times New Roman" w:cs="Times New Roman"/>
          <w:bCs/>
          <w:i/>
        </w:rPr>
        <w:t>Results</w:t>
      </w:r>
    </w:p>
    <w:p w14:paraId="5CEE63F1" w14:textId="77777777" w:rsidR="00DC741B" w:rsidRPr="00F55952" w:rsidRDefault="00DC741B" w:rsidP="00317BE2">
      <w:pPr>
        <w:outlineLvl w:val="0"/>
        <w:rPr>
          <w:rFonts w:ascii="Times New Roman" w:hAnsi="Times New Roman" w:cs="Times New Roman"/>
          <w:b/>
          <w:bCs/>
        </w:rPr>
      </w:pPr>
      <w:r w:rsidRPr="00F55952">
        <w:rPr>
          <w:rFonts w:ascii="Times New Roman" w:hAnsi="Times New Roman" w:cs="Times New Roman"/>
          <w:b/>
          <w:bCs/>
        </w:rPr>
        <w:t>Realized Fisheries of the US West-coast</w:t>
      </w:r>
    </w:p>
    <w:p w14:paraId="407D0E62" w14:textId="77777777" w:rsidR="00DC741B" w:rsidRPr="00F55952" w:rsidRDefault="00DC741B" w:rsidP="00DB568D">
      <w:pPr>
        <w:ind w:firstLine="720"/>
        <w:rPr>
          <w:rFonts w:ascii="Times New Roman" w:hAnsi="Times New Roman" w:cs="Times New Roman"/>
        </w:rPr>
      </w:pPr>
      <w:r w:rsidRPr="00F55952">
        <w:rPr>
          <w:rFonts w:ascii="Times New Roman" w:hAnsi="Times New Roman" w:cs="Times New Roman"/>
        </w:rPr>
        <w:t>Applied to the landing ticket data, our clustering algorithm identified 109 realized fisheries (Appendix, Table 1). Realized fisheries often consisted of a single species, but could also comprise assemblages of species (Fig. S1a). Whether their catch consisted of a single species or multiple species, the realized fisheries were characterized by distinct temporal and spatial structure (Fig. S2a, b). This structure showed strong agreement with the NWFSC Observer sector designations, as did comparisons of vessel sizes and catch composition (single- vs. multi-species, Table 1).</w:t>
      </w:r>
    </w:p>
    <w:p w14:paraId="189DACC8" w14:textId="6973675D" w:rsidR="00DC741B" w:rsidRPr="00F55952" w:rsidRDefault="00DC741B" w:rsidP="00DB568D">
      <w:pPr>
        <w:ind w:firstLine="720"/>
        <w:rPr>
          <w:rFonts w:ascii="Times New Roman" w:hAnsi="Times New Roman" w:cs="Times New Roman"/>
        </w:rPr>
      </w:pPr>
      <w:r w:rsidRPr="00F55952">
        <w:rPr>
          <w:rFonts w:ascii="Times New Roman" w:hAnsi="Times New Roman" w:cs="Times New Roman"/>
        </w:rPr>
        <w:t>The realized fisheries also varied by several orders of magnitude in effort (number of trips) and revenue (Fig. S1b), with a small number of fisheries accounting for the majority of effort and revenue. For example, only 10 of the 109 fisheries were responsible for 90% of ex-vessel revenue and landings (pounds) in the time period</w:t>
      </w:r>
      <w:r w:rsidR="00317BE2">
        <w:rPr>
          <w:rFonts w:ascii="Times New Roman" w:hAnsi="Times New Roman" w:cs="Times New Roman"/>
        </w:rPr>
        <w:t xml:space="preserve"> I </w:t>
      </w:r>
      <w:r w:rsidRPr="00F55952">
        <w:rPr>
          <w:rFonts w:ascii="Times New Roman" w:hAnsi="Times New Roman" w:cs="Times New Roman"/>
        </w:rPr>
        <w:t xml:space="preserve">examined (Table 1). These fisheries include well-studied, but not quantitatively described sectors such as the </w:t>
      </w:r>
      <w:proofErr w:type="spellStart"/>
      <w:r w:rsidRPr="00F55952">
        <w:rPr>
          <w:rFonts w:ascii="Times New Roman" w:hAnsi="Times New Roman" w:cs="Times New Roman"/>
        </w:rPr>
        <w:t>dungeness</w:t>
      </w:r>
      <w:proofErr w:type="spellEnd"/>
      <w:r w:rsidRPr="00F55952">
        <w:rPr>
          <w:rFonts w:ascii="Times New Roman" w:hAnsi="Times New Roman" w:cs="Times New Roman"/>
        </w:rPr>
        <w:t xml:space="preserve"> crab pot  </w:t>
      </w:r>
      <w:r w:rsidRPr="00F55952">
        <w:rPr>
          <w:rFonts w:ascii="Times New Roman" w:hAnsi="Times New Roman" w:cs="Times New Roman"/>
        </w:rPr>
        <w:lastRenderedPageBreak/>
        <w:fldChar w:fldCharType="begin"/>
      </w:r>
      <w:r w:rsidR="00764E86">
        <w:rPr>
          <w:rFonts w:ascii="Times New Roman" w:hAnsi="Times New Roman" w:cs="Times New Roman"/>
        </w:rPr>
        <w:instrText xml:space="preserve"> ADDIN PAPERS2_CITATIONS &lt;citation&gt;&lt;uuid&gt;922442A3-6FE7-4CC1-94BA-44A3EF8CFC37&lt;/uuid&gt;&lt;priority&gt;0&lt;/priority&gt;&lt;publications&gt;&lt;publication&gt;&lt;volume&gt;35&lt;/volume&gt;&lt;publication_date&gt;99197806001200000000220000&lt;/publication_date&gt;&lt;number&gt;6&lt;/number&gt;&lt;doi&gt;10.1139/f78-134&lt;/doi&gt;&lt;startpage&gt;833&lt;/startpage&gt;&lt;title&gt;Behavior of Age-Specific, Density-Dependent Models and the Northern California Dungeness Crab ( Cancer magister) Fishery&lt;/title&gt;&lt;uuid&gt;0D7EB11A-F150-43F5-B093-B0EBCB927397&lt;/uuid&gt;&lt;subtype&gt;400&lt;/subtype&gt;&lt;endpage&gt;843&lt;/endpage&gt;&lt;type&gt;400&lt;/type&gt;&lt;url&gt;http://www.nrcresearchpress.com/doi/abs/10.1139/f78-134&lt;/url&gt;&lt;bundle&gt;&lt;publication&gt;&lt;title&gt;Journal of the Fisheries Research Board of Canada&lt;/title&gt;&lt;type&gt;-100&lt;/type&gt;&lt;subtype&gt;-100&lt;/subtype&gt;&lt;uuid&gt;C346B25B-72D1-41EC-86C0-CE3C25A1D236&lt;/uuid&gt;&lt;/publication&gt;&lt;/bundle&gt;&lt;authors&gt;&lt;author&gt;&lt;firstName&gt;Louis&lt;/firstName&gt;&lt;middleNames&gt;W&lt;/middleNames&gt;&lt;lastName&gt;Botsford&lt;/lastName&gt;&lt;/author&gt;&lt;author&gt;&lt;firstName&gt;Daniel&lt;/firstName&gt;&lt;middleNames&gt;E&lt;/middleNames&gt;&lt;lastName&gt;Wickham&lt;/lastName&gt;&lt;/author&gt;&lt;/authors&gt;&lt;/publication&gt;&lt;/publications&gt;&lt;cites&gt;&lt;/cites&gt;&lt;/citation&gt;</w:instrText>
      </w:r>
      <w:r w:rsidRPr="00F55952">
        <w:rPr>
          <w:rFonts w:ascii="Times New Roman" w:hAnsi="Times New Roman" w:cs="Times New Roman"/>
        </w:rPr>
        <w:fldChar w:fldCharType="separate"/>
      </w:r>
      <w:r w:rsidRPr="00F55952">
        <w:rPr>
          <w:rFonts w:ascii="Times New Roman" w:hAnsi="Times New Roman" w:cs="Times New Roman"/>
        </w:rPr>
        <w:t>(</w:t>
      </w:r>
      <w:proofErr w:type="spellStart"/>
      <w:r w:rsidRPr="00F55952">
        <w:rPr>
          <w:rFonts w:ascii="Times New Roman" w:hAnsi="Times New Roman" w:cs="Times New Roman"/>
        </w:rPr>
        <w:t>Botsford</w:t>
      </w:r>
      <w:proofErr w:type="spellEnd"/>
      <w:r w:rsidRPr="00F55952">
        <w:rPr>
          <w:rFonts w:ascii="Times New Roman" w:hAnsi="Times New Roman" w:cs="Times New Roman"/>
        </w:rPr>
        <w:t xml:space="preserve"> and Wickham 1978)</w:t>
      </w:r>
      <w:r w:rsidRPr="00F55952">
        <w:rPr>
          <w:rFonts w:ascii="Times New Roman" w:hAnsi="Times New Roman" w:cs="Times New Roman"/>
        </w:rPr>
        <w:fldChar w:fldCharType="end"/>
      </w:r>
      <w:r w:rsidRPr="00F55952">
        <w:rPr>
          <w:rFonts w:ascii="Times New Roman" w:hAnsi="Times New Roman" w:cs="Times New Roman"/>
        </w:rPr>
        <w:t xml:space="preserve">, spiny lobster pot </w:t>
      </w:r>
      <w:r w:rsidRPr="00F55952">
        <w:rPr>
          <w:rFonts w:ascii="Times New Roman" w:hAnsi="Times New Roman" w:cs="Times New Roman"/>
        </w:rPr>
        <w:fldChar w:fldCharType="begin"/>
      </w:r>
      <w:r w:rsidR="00764E86">
        <w:rPr>
          <w:rFonts w:ascii="Times New Roman" w:hAnsi="Times New Roman" w:cs="Times New Roman"/>
        </w:rPr>
        <w:instrText xml:space="preserve"> ADDIN PAPERS2_CITATIONS &lt;citation&gt;&lt;uuid&gt;60490819-E7C6-4B1D-8F69-CDF4F4B4C99D&lt;/uuid&gt;&lt;priority&gt;0&lt;/priority&gt;&lt;publications&gt;&lt;publication&gt;&lt;volume&gt;22&lt;/volume&gt;&lt;publication_date&gt;99201201001200000000220000&lt;/publication_date&gt;&lt;number&gt;1&lt;/number&gt;&lt;institution&gt;Bren School of Environmental Science and Management, University of California, Santa Barbara, California 93106-5131, USA. mattckay@gmail.com&lt;/institution&gt;&lt;startpage&gt;322&lt;/startpage&gt;&lt;title&gt;Collaborative assessment of California spiny lobster population and fishery responses to a marine reserve network.&lt;/title&gt;&lt;uuid&gt;C0B9B1EC-905F-414F-93D8-C604220422CB&lt;/uuid&gt;&lt;subtype&gt;400&lt;/subtype&gt;&lt;endpage&gt;335&lt;/endpage&gt;&lt;type&gt;400&lt;/type&gt;&lt;url&gt;http://eutils.ncbi.nlm.nih.gov/entrez/eutils/elink.fcgi?dbfrom=pubmed&amp;amp;id=22471093&amp;amp;retmode=ref&amp;amp;cmd=prlinks&lt;/url&gt;&lt;bundle&gt;&lt;publication&gt;&lt;title&gt;Ecological applications : a publication of the Ecological Society of America&lt;/title&gt;&lt;type&gt;-100&lt;/type&gt;&lt;subtype&gt;-100&lt;/subtype&gt;&lt;uuid&gt;637213FF-B720-465B-886C-3BA0EC8FF4B6&lt;/uuid&gt;&lt;/publication&gt;&lt;/bundle&gt;&lt;authors&gt;&lt;author&gt;&lt;firstName&gt;Matthew&lt;/firstName&gt;&lt;middleNames&gt;C&lt;/middleNames&gt;&lt;lastName&gt;Kay&lt;/lastName&gt;&lt;/author&gt;&lt;author&gt;&lt;firstName&gt;Hunter&lt;/firstName&gt;&lt;middleNames&gt;S&lt;/middleNames&gt;&lt;lastName&gt;Lenihan&lt;/lastName&gt;&lt;/author&gt;&lt;author&gt;&lt;firstName&gt;Carla&lt;/firstName&gt;&lt;middleNames&gt;M&lt;/middleNames&gt;&lt;lastName&gt;Guenther&lt;/lastName&gt;&lt;/author&gt;&lt;author&gt;&lt;firstName&gt;Jono&lt;/firstName&gt;&lt;middleNames&gt;R&lt;/middleNames&gt;&lt;lastName&gt;Wilson&lt;/lastName&gt;&lt;/author&gt;&lt;author&gt;&lt;firstName&gt;Christopher&lt;/firstName&gt;&lt;middleNames&gt;J&lt;/middleNames&gt;&lt;lastName&gt;Miller&lt;/lastName&gt;&lt;/author&gt;&lt;author&gt;&lt;firstName&gt;Samuel&lt;/firstName&gt;&lt;middleNames&gt;W&lt;/middleNames&gt;&lt;lastName&gt;Shrout&lt;/lastName&gt;&lt;/author&gt;&lt;/authors&gt;&lt;/publication&gt;&lt;/publications&gt;&lt;cites&gt;&lt;/cites&gt;&lt;/citation&gt;</w:instrText>
      </w:r>
      <w:r w:rsidRPr="00F55952">
        <w:rPr>
          <w:rFonts w:ascii="Times New Roman" w:hAnsi="Times New Roman" w:cs="Times New Roman"/>
        </w:rPr>
        <w:fldChar w:fldCharType="separate"/>
      </w:r>
      <w:r w:rsidRPr="00F55952">
        <w:rPr>
          <w:rFonts w:ascii="Times New Roman" w:hAnsi="Times New Roman" w:cs="Times New Roman"/>
        </w:rPr>
        <w:t>(Kay et al. 2012)</w:t>
      </w:r>
      <w:r w:rsidRPr="00F55952">
        <w:rPr>
          <w:rFonts w:ascii="Times New Roman" w:hAnsi="Times New Roman" w:cs="Times New Roman"/>
        </w:rPr>
        <w:fldChar w:fldCharType="end"/>
      </w:r>
      <w:r w:rsidRPr="00F55952">
        <w:rPr>
          <w:rFonts w:ascii="Times New Roman" w:hAnsi="Times New Roman" w:cs="Times New Roman"/>
        </w:rPr>
        <w:t xml:space="preserve">, and red urchin diving </w:t>
      </w:r>
      <w:r w:rsidRPr="00F55952">
        <w:rPr>
          <w:rFonts w:ascii="Times New Roman" w:hAnsi="Times New Roman" w:cs="Times New Roman"/>
        </w:rPr>
        <w:fldChar w:fldCharType="begin"/>
      </w:r>
      <w:r w:rsidR="00764E86">
        <w:rPr>
          <w:rFonts w:ascii="Times New Roman" w:hAnsi="Times New Roman" w:cs="Times New Roman"/>
        </w:rPr>
        <w:instrText xml:space="preserve"> ADDIN PAPERS2_CITATIONS &lt;citation&gt;&lt;uuid&gt;99787D04-616E-45B7-8572-C2BBE64418CB&lt;/uuid&gt;&lt;priority&gt;0&lt;/priority&gt;&lt;publications&gt;&lt;publication&gt;&lt;volume&gt;46&lt;/volume&gt;&lt;publication_date&gt;99200309001200000000220000&lt;/publication_date&gt;&lt;number&gt;2&lt;/number&gt;&lt;doi&gt;10.1016/S0095-0696(03)00024-X&lt;/doi&gt;&lt;startpage&gt;183&lt;/startpage&gt;&lt;title&gt;Economic impacts of marine reserves: the importance of spatial behavior&lt;/title&gt;&lt;uuid&gt;28AFBE4B-1AFE-494F-8EA3-4DE925AB2659&lt;/uuid&gt;&lt;subtype&gt;400&lt;/subtype&gt;&lt;endpage&gt;206&lt;/endpage&gt;&lt;type&gt;400&lt;/type&gt;&lt;url&gt;http://linkinghub.elsevier.com/retrieve/pii/S009506960300024X&lt;/url&gt;&lt;bundle&gt;&lt;publication&gt;&lt;title&gt;Journal of Environmental Economics and Management&lt;/title&gt;&lt;type&gt;-100&lt;/type&gt;&lt;subtype&gt;-100&lt;/subtype&gt;&lt;uuid&gt;2F6934FA-621D-46C9-90E8-0A8D74B1342D&lt;/uuid&gt;&lt;/publication&gt;&lt;/bundle&gt;&lt;authors&gt;&lt;author&gt;&lt;firstName&gt;Martin&lt;/firstName&gt;&lt;middleNames&gt;D&lt;/middleNames&gt;&lt;lastName&gt;Smith&lt;/lastName&gt;&lt;/author&gt;&lt;author&gt;&lt;firstName&gt;James&lt;/firstName&gt;&lt;middleNames&gt;E&lt;/middleNames&gt;&lt;lastName&gt;Wilen&lt;/lastName&gt;&lt;/author&gt;&lt;/authors&gt;&lt;/publication&gt;&lt;/publications&gt;&lt;cites&gt;&lt;/cites&gt;&lt;/citation&gt;</w:instrText>
      </w:r>
      <w:r w:rsidRPr="00F55952">
        <w:rPr>
          <w:rFonts w:ascii="Times New Roman" w:hAnsi="Times New Roman" w:cs="Times New Roman"/>
        </w:rPr>
        <w:fldChar w:fldCharType="separate"/>
      </w:r>
      <w:r w:rsidRPr="00F55952">
        <w:rPr>
          <w:rFonts w:ascii="Times New Roman" w:hAnsi="Times New Roman" w:cs="Times New Roman"/>
        </w:rPr>
        <w:t>(Smith and Wilen 2003)</w:t>
      </w:r>
      <w:r w:rsidRPr="00F55952">
        <w:rPr>
          <w:rFonts w:ascii="Times New Roman" w:hAnsi="Times New Roman" w:cs="Times New Roman"/>
        </w:rPr>
        <w:fldChar w:fldCharType="end"/>
      </w:r>
      <w:r w:rsidRPr="00F55952">
        <w:rPr>
          <w:rFonts w:ascii="Times New Roman" w:hAnsi="Times New Roman" w:cs="Times New Roman"/>
        </w:rPr>
        <w:t xml:space="preserve">. </w:t>
      </w:r>
    </w:p>
    <w:p w14:paraId="79DE4599" w14:textId="77777777" w:rsidR="00DB568D" w:rsidRPr="00F55952" w:rsidRDefault="00DB568D" w:rsidP="00DC741B">
      <w:pPr>
        <w:rPr>
          <w:rFonts w:ascii="Times New Roman" w:hAnsi="Times New Roman" w:cs="Times New Roman"/>
          <w:bCs/>
        </w:rPr>
      </w:pPr>
    </w:p>
    <w:p w14:paraId="73FA2CB3" w14:textId="77777777" w:rsidR="00DC741B" w:rsidRPr="00F55952" w:rsidRDefault="00DC741B" w:rsidP="00317BE2">
      <w:pPr>
        <w:outlineLvl w:val="0"/>
        <w:rPr>
          <w:rFonts w:ascii="Times New Roman" w:hAnsi="Times New Roman" w:cs="Times New Roman"/>
          <w:b/>
          <w:bCs/>
        </w:rPr>
      </w:pPr>
      <w:r w:rsidRPr="00F55952">
        <w:rPr>
          <w:rFonts w:ascii="Times New Roman" w:hAnsi="Times New Roman" w:cs="Times New Roman"/>
          <w:b/>
          <w:bCs/>
        </w:rPr>
        <w:t xml:space="preserve">Vessel and Community Level Fishing Diversity </w:t>
      </w:r>
    </w:p>
    <w:p w14:paraId="5F91CA22" w14:textId="77777777" w:rsidR="00DC741B" w:rsidRPr="00F55952" w:rsidRDefault="00DC741B" w:rsidP="00DB568D">
      <w:pPr>
        <w:ind w:firstLine="720"/>
        <w:rPr>
          <w:rFonts w:ascii="Times New Roman" w:hAnsi="Times New Roman" w:cs="Times New Roman"/>
        </w:rPr>
      </w:pPr>
      <w:r w:rsidRPr="00F55952">
        <w:rPr>
          <w:rFonts w:ascii="Times New Roman" w:hAnsi="Times New Roman" w:cs="Times New Roman"/>
        </w:rPr>
        <w:t xml:space="preserve">We found that between the start of 2009 and the end of 2010, 66% of commercial vessels on the west coast participated in more than one realized fishery (Fig. 2a) although the degree to which vessels diversified varied. Breaking these patterns down regionally using PFMC management regions, generalists outnumbered specialists (Fig. 2b). The distribution of diversity varied among the generalists, from vessels that were highly specialized, but had a few landings in additional fisheries to those that fished in many fisheries evenly (Fig. 2c). Notably, the majority of diversified vessels revenue was dominated by revenue from a single fishery (71%), with very small percentages coming from alternatives. However almost a quarter (24%) of diversified vessels were participating in at least two fisheries equally, with some vessels (4%) participating evenly in more than three fisheries (Fig. 2c).  </w:t>
      </w:r>
    </w:p>
    <w:p w14:paraId="770464F9" w14:textId="580DBDD4" w:rsidR="00DC741B" w:rsidRPr="00F55952" w:rsidRDefault="00DC741B" w:rsidP="008002B5">
      <w:pPr>
        <w:ind w:firstLine="720"/>
        <w:rPr>
          <w:rFonts w:ascii="Times New Roman" w:hAnsi="Times New Roman" w:cs="Times New Roman"/>
        </w:rPr>
      </w:pPr>
      <w:r w:rsidRPr="00F55952">
        <w:rPr>
          <w:rFonts w:ascii="Times New Roman" w:hAnsi="Times New Roman" w:cs="Times New Roman"/>
        </w:rPr>
        <w:t>We also found differences in the number and interconnectedness of fisheries across ports (Fig. 3). Ports had between 0 and 7 fisheries that were connected. This variation is exemplified by participation networks in Santa Barbara, CA, Eureka, CA, and Oakland, CA (Figs. 3a-c). Santa Barbara was characterized by a complex participation network, with more than double the average link density of Eureka (see Appendix for all port participation networks).  Most ports had a spectrum of vessels landing at them and</w:t>
      </w:r>
      <w:r w:rsidR="00317BE2">
        <w:rPr>
          <w:rFonts w:ascii="Times New Roman" w:hAnsi="Times New Roman" w:cs="Times New Roman"/>
        </w:rPr>
        <w:t xml:space="preserve"> I </w:t>
      </w:r>
      <w:r w:rsidRPr="00F55952">
        <w:rPr>
          <w:rFonts w:ascii="Times New Roman" w:hAnsi="Times New Roman" w:cs="Times New Roman"/>
        </w:rPr>
        <w:t xml:space="preserve">found that there was a positive, albeit weak, relationship between vessel and port level diversity (Spearman’s correlation 0.185, p &lt; 2.2e-16, Fig S3). </w:t>
      </w:r>
    </w:p>
    <w:p w14:paraId="7C4D7EEE" w14:textId="77777777" w:rsidR="008002B5" w:rsidRPr="00F55952" w:rsidRDefault="008002B5" w:rsidP="00DC741B">
      <w:pPr>
        <w:rPr>
          <w:rFonts w:ascii="Times New Roman" w:hAnsi="Times New Roman" w:cs="Times New Roman"/>
          <w:b/>
        </w:rPr>
      </w:pPr>
    </w:p>
    <w:p w14:paraId="3D8E7C01" w14:textId="77777777" w:rsidR="00DC741B" w:rsidRPr="00F55952" w:rsidRDefault="00DC741B" w:rsidP="00DC741B">
      <w:pPr>
        <w:rPr>
          <w:rFonts w:ascii="Times New Roman" w:hAnsi="Times New Roman" w:cs="Times New Roman"/>
          <w:b/>
        </w:rPr>
      </w:pPr>
      <w:r w:rsidRPr="00F55952">
        <w:rPr>
          <w:rFonts w:ascii="Times New Roman" w:hAnsi="Times New Roman" w:cs="Times New Roman"/>
          <w:b/>
        </w:rPr>
        <w:t>Effects of catch shares management on individual vessel diversification and community-level participation networks</w:t>
      </w:r>
    </w:p>
    <w:p w14:paraId="1E3815CC" w14:textId="77777777" w:rsidR="00DC741B" w:rsidRPr="00F55952" w:rsidRDefault="00DC741B" w:rsidP="008002B5">
      <w:pPr>
        <w:ind w:firstLine="720"/>
        <w:rPr>
          <w:rFonts w:ascii="Times New Roman" w:hAnsi="Times New Roman" w:cs="Times New Roman"/>
        </w:rPr>
      </w:pPr>
      <w:r w:rsidRPr="00F55952">
        <w:rPr>
          <w:rFonts w:ascii="Times New Roman" w:hAnsi="Times New Roman" w:cs="Times New Roman"/>
        </w:rPr>
        <w:t>Two-thirds (66%) of vessels that operated in the catch shares affected fishery continued to participate in it following the implementation of catch shares, while only a minority (6%) of vessels left commercial fishing altogether. Of vessels which continued fishing in the catch-shares fishery, 87% of vessels adjusted their fishing participation, entering or exiting new fisheries.  A third group consisted of vessels that exited catch shares but continued to fish commercially (28%) (Fig 4). These vessels showed a mixed response, with increased and decreased fishing diversity observed.</w:t>
      </w:r>
    </w:p>
    <w:p w14:paraId="68A8E802" w14:textId="77777777" w:rsidR="00DC741B" w:rsidRPr="00F55952" w:rsidRDefault="00DC741B" w:rsidP="00B43428">
      <w:pPr>
        <w:ind w:firstLine="720"/>
        <w:rPr>
          <w:rFonts w:ascii="Times New Roman" w:hAnsi="Times New Roman" w:cs="Times New Roman"/>
        </w:rPr>
      </w:pPr>
      <w:r w:rsidRPr="00F55952">
        <w:rPr>
          <w:rFonts w:ascii="Times New Roman" w:hAnsi="Times New Roman" w:cs="Times New Roman"/>
        </w:rPr>
        <w:t xml:space="preserve">Over our study time period, vessels that continued to fish became more diversified on average (Fig 4). Vessels that participated in catch shares, post 2011, saw an increase in their revenue diversity that was twice that for vessels which exited the catch share fishery. Notably, the change in revenue diversity was strongly explained by the revenue diversity the vessels had prior to the implementation of catch shares (in 2009-2010). Vessels with higher (lower) participation diversity prior to catch shares were more likely to show a reduction (increase) in diversity following catch shares (Table S2). </w:t>
      </w:r>
    </w:p>
    <w:p w14:paraId="32D977B5" w14:textId="112C270B" w:rsidR="00DC741B" w:rsidRPr="00F55952" w:rsidRDefault="00DC741B" w:rsidP="00B43428">
      <w:pPr>
        <w:ind w:firstLine="720"/>
        <w:rPr>
          <w:rFonts w:ascii="Times New Roman" w:hAnsi="Times New Roman" w:cs="Times New Roman"/>
        </w:rPr>
      </w:pPr>
      <w:r w:rsidRPr="00F55952">
        <w:rPr>
          <w:rFonts w:ascii="Times New Roman" w:hAnsi="Times New Roman" w:cs="Times New Roman"/>
        </w:rPr>
        <w:t>At the port level</w:t>
      </w:r>
      <w:r w:rsidR="00317BE2">
        <w:rPr>
          <w:rFonts w:ascii="Times New Roman" w:hAnsi="Times New Roman" w:cs="Times New Roman"/>
        </w:rPr>
        <w:t xml:space="preserve"> I </w:t>
      </w:r>
      <w:r w:rsidRPr="00F55952">
        <w:rPr>
          <w:rFonts w:ascii="Times New Roman" w:hAnsi="Times New Roman" w:cs="Times New Roman"/>
        </w:rPr>
        <w:t xml:space="preserve">found that ports </w:t>
      </w:r>
      <w:r w:rsidR="007F0F79">
        <w:rPr>
          <w:rFonts w:ascii="Times New Roman" w:hAnsi="Times New Roman" w:cs="Times New Roman"/>
        </w:rPr>
        <w:t xml:space="preserve">that there was a non-significant increase in </w:t>
      </w:r>
      <w:r w:rsidRPr="00F55952">
        <w:rPr>
          <w:rFonts w:ascii="Times New Roman" w:hAnsi="Times New Roman" w:cs="Times New Roman"/>
        </w:rPr>
        <w:t xml:space="preserve">fisheries connectivity by </w:t>
      </w:r>
      <w:r w:rsidR="008922F3">
        <w:rPr>
          <w:rFonts w:ascii="Times New Roman" w:hAnsi="Times New Roman" w:cs="Times New Roman"/>
        </w:rPr>
        <w:t>approximately 5</w:t>
      </w:r>
      <w:r w:rsidRPr="00F55952">
        <w:rPr>
          <w:rFonts w:ascii="Times New Roman" w:hAnsi="Times New Roman" w:cs="Times New Roman"/>
        </w:rPr>
        <w:t>% on average</w:t>
      </w:r>
      <w:r w:rsidR="007F0F79">
        <w:rPr>
          <w:rFonts w:ascii="Times New Roman" w:hAnsi="Times New Roman" w:cs="Times New Roman"/>
        </w:rPr>
        <w:t xml:space="preserve"> (two sided t-test p-value = 0.3287)</w:t>
      </w:r>
      <w:r w:rsidRPr="00F55952">
        <w:rPr>
          <w:rFonts w:ascii="Times New Roman" w:hAnsi="Times New Roman" w:cs="Times New Roman"/>
        </w:rPr>
        <w:t>, and this was predicted by previous fisheries connectivity (</w:t>
      </w:r>
      <w:proofErr w:type="spellStart"/>
      <w:r w:rsidRPr="00F55952">
        <w:rPr>
          <w:rFonts w:ascii="Times New Roman" w:hAnsi="Times New Roman" w:cs="Times New Roman"/>
          <w:i/>
        </w:rPr>
        <w:t>C</w:t>
      </w:r>
      <w:r w:rsidRPr="00F55952">
        <w:rPr>
          <w:rFonts w:ascii="Times New Roman" w:hAnsi="Times New Roman" w:cs="Times New Roman"/>
          <w:i/>
          <w:vertAlign w:val="subscript"/>
        </w:rPr>
        <w:t>pre</w:t>
      </w:r>
      <w:proofErr w:type="spellEnd"/>
      <w:r w:rsidRPr="00F55952">
        <w:rPr>
          <w:rFonts w:ascii="Times New Roman" w:hAnsi="Times New Roman" w:cs="Times New Roman"/>
        </w:rPr>
        <w:t xml:space="preserve">) </w:t>
      </w:r>
      <w:r w:rsidRPr="00F55952">
        <w:rPr>
          <w:rFonts w:ascii="Times New Roman" w:hAnsi="Times New Roman" w:cs="Times New Roman"/>
          <w:vanish/>
        </w:rPr>
        <w:commentReference w:id="3"/>
      </w:r>
      <w:r w:rsidRPr="00F55952">
        <w:rPr>
          <w:rFonts w:ascii="Times New Roman" w:hAnsi="Times New Roman" w:cs="Times New Roman"/>
        </w:rPr>
        <w:t>(Table S1, S2). However, the model which best explained the change in fisheries connectivity did not include terms for a port’s relationship to catch shares (</w:t>
      </w:r>
      <w:proofErr w:type="spellStart"/>
      <w:r w:rsidRPr="00F55952">
        <w:rPr>
          <w:rFonts w:ascii="Times New Roman" w:hAnsi="Times New Roman" w:cs="Times New Roman"/>
          <w:i/>
        </w:rPr>
        <w:t>M</w:t>
      </w:r>
      <w:r w:rsidRPr="00F55952">
        <w:rPr>
          <w:rFonts w:ascii="Times New Roman" w:hAnsi="Times New Roman" w:cs="Times New Roman"/>
          <w:i/>
          <w:vertAlign w:val="subscript"/>
        </w:rPr>
        <w:t>n</w:t>
      </w:r>
      <w:proofErr w:type="spellEnd"/>
      <w:r w:rsidRPr="00F55952">
        <w:rPr>
          <w:rFonts w:ascii="Times New Roman" w:hAnsi="Times New Roman" w:cs="Times New Roman"/>
        </w:rPr>
        <w:t xml:space="preserve">). </w:t>
      </w:r>
    </w:p>
    <w:p w14:paraId="5BD23292" w14:textId="553FAEBF" w:rsidR="00DC741B" w:rsidRPr="00F55952" w:rsidRDefault="00DC741B" w:rsidP="00DC741B">
      <w:pPr>
        <w:rPr>
          <w:rFonts w:ascii="Times New Roman" w:hAnsi="Times New Roman" w:cs="Times New Roman"/>
        </w:rPr>
      </w:pPr>
    </w:p>
    <w:p w14:paraId="29EAE062" w14:textId="5362EE13" w:rsidR="00DC741B" w:rsidRPr="00F55952" w:rsidRDefault="00DC741B" w:rsidP="00317BE2">
      <w:pPr>
        <w:outlineLvl w:val="0"/>
        <w:rPr>
          <w:rFonts w:ascii="Times New Roman" w:hAnsi="Times New Roman" w:cs="Times New Roman"/>
          <w:i/>
        </w:rPr>
      </w:pPr>
      <w:commentRangeStart w:id="4"/>
      <w:r w:rsidRPr="00F55952">
        <w:rPr>
          <w:rFonts w:ascii="Times New Roman" w:hAnsi="Times New Roman" w:cs="Times New Roman"/>
          <w:i/>
        </w:rPr>
        <w:t>D</w:t>
      </w:r>
      <w:commentRangeEnd w:id="4"/>
      <w:r w:rsidR="00396EC9" w:rsidRPr="00F55952">
        <w:rPr>
          <w:rFonts w:ascii="Times New Roman" w:hAnsi="Times New Roman" w:cs="Times New Roman"/>
          <w:i/>
        </w:rPr>
        <w:t>iscussion</w:t>
      </w:r>
      <w:r w:rsidRPr="00F55952">
        <w:rPr>
          <w:rFonts w:ascii="Times New Roman" w:hAnsi="Times New Roman" w:cs="Times New Roman"/>
          <w:i/>
        </w:rPr>
        <w:commentReference w:id="4"/>
      </w:r>
    </w:p>
    <w:p w14:paraId="32AEE52C" w14:textId="1EDA9F91" w:rsidR="00DC741B" w:rsidRPr="00F55952" w:rsidRDefault="00DC741B" w:rsidP="00E717BB">
      <w:pPr>
        <w:ind w:firstLine="720"/>
        <w:rPr>
          <w:rFonts w:ascii="Times New Roman" w:hAnsi="Times New Roman" w:cs="Times New Roman"/>
        </w:rPr>
      </w:pPr>
      <w:r w:rsidRPr="00F55952">
        <w:rPr>
          <w:rFonts w:ascii="Times New Roman" w:hAnsi="Times New Roman" w:cs="Times New Roman"/>
        </w:rPr>
        <w:lastRenderedPageBreak/>
        <w:t xml:space="preserve">There is widespread recognition that ecosystem-based fishery management requires an understanding of the connectivity within and between the human and ecological subcomponents of marine systems </w:t>
      </w:r>
      <w:r w:rsidRPr="00F55952">
        <w:rPr>
          <w:rFonts w:ascii="Times New Roman" w:hAnsi="Times New Roman" w:cs="Times New Roman"/>
        </w:rPr>
        <w:fldChar w:fldCharType="begin"/>
      </w:r>
      <w:r w:rsidR="00764E86">
        <w:rPr>
          <w:rFonts w:ascii="Times New Roman" w:hAnsi="Times New Roman" w:cs="Times New Roman"/>
        </w:rPr>
        <w:instrText xml:space="preserve"> ADDIN PAPERS2_CITATIONS &lt;citation&gt;&lt;uuid&gt;F3876069-4D92-464C-B731-09A92D96C9E6&lt;/uuid&gt;&lt;priority&gt;0&lt;/priority&gt;&lt;publications&gt;&lt;publication&gt;&lt;uuid&gt;A95D09E7-1905-48B9-94C0-328D880AE896&lt;/uuid&gt;&lt;volume&gt;10&lt;/volume&gt;&lt;doi&gt;10.1371/journal.pone.0122809&lt;/doi&gt;&lt;startpage&gt;e0122809&lt;/startpage&gt;&lt;publication_date&gt;99201505061200000000222000&lt;/publication_date&gt;&lt;url&gt;http://dx.plos.org/10.1371/journal.pone.0122809&lt;/url&gt;&lt;citekey&gt;Anderson:2015et&lt;/citekey&gt;&lt;type&gt;400&lt;/type&gt;&lt;title&gt;The Fishery Performance Indicators: A Management Tool for Triple Bottom Line Outcomes&lt;/title&gt;&lt;number&gt;5&lt;/number&gt;&lt;subtype&gt;400&lt;/subtype&gt;&lt;endpage&gt;20&lt;/endpage&gt;&lt;bundle&gt;&lt;publication&gt;&lt;title&gt;PloS one&lt;/title&gt;&lt;type&gt;-100&lt;/type&gt;&lt;subtype&gt;-100&lt;/subtype&gt;&lt;uuid&gt;0E85683C-64CF-4D3D-8C9B-865788C7F76D&lt;/uuid&gt;&lt;/publication&gt;&lt;/bundle&gt;&lt;authors&gt;&lt;author&gt;&lt;firstName&gt;James&lt;/firstName&gt;&lt;middleNames&gt;L&lt;/middleNames&gt;&lt;lastName&gt;Anderson&lt;/lastName&gt;&lt;/author&gt;&lt;author&gt;&lt;firstName&gt;Christopher&lt;/firstName&gt;&lt;middleNames&gt;M&lt;/middleNames&gt;&lt;lastName&gt;Anderson&lt;/lastName&gt;&lt;/author&gt;&lt;author&gt;&lt;firstName&gt;Jingjie&lt;/firstName&gt;&lt;lastName&gt;Chu&lt;/lastName&gt;&lt;/author&gt;&lt;author&gt;&lt;firstName&gt;Jennifer&lt;/firstName&gt;&lt;lastName&gt;Meredith&lt;/lastName&gt;&lt;/author&gt;&lt;author&gt;&lt;firstName&gt;Frank&lt;/firstName&gt;&lt;lastName&gt;Asche&lt;/lastName&gt;&lt;/author&gt;&lt;author&gt;&lt;firstName&gt;Gil&lt;/firstName&gt;&lt;lastName&gt;Sylvia&lt;/lastName&gt;&lt;/author&gt;&lt;author&gt;&lt;firstName&gt;Martin&lt;/firstName&gt;&lt;middleNames&gt;D&lt;/middleNames&gt;&lt;lastName&gt;Smith&lt;/lastName&gt;&lt;/author&gt;&lt;author&gt;&lt;firstName&gt;Dessy&lt;/firstName&gt;&lt;lastName&gt;Anggraeni&lt;/lastName&gt;&lt;/author&gt;&lt;author&gt;&lt;firstName&gt;Robert&lt;/firstName&gt;&lt;lastName&gt;Arthur&lt;/lastName&gt;&lt;/author&gt;&lt;author&gt;&lt;firstName&gt;Atle&lt;/firstName&gt;&lt;lastName&gt;Guttormsen&lt;/lastName&gt;&lt;/author&gt;&lt;author&gt;&lt;firstName&gt;Jessica&lt;/firstName&gt;&lt;middleNames&gt;K&lt;/middleNames&gt;&lt;lastName&gt;McCluney&lt;/lastName&gt;&lt;/author&gt;&lt;author&gt;&lt;firstName&gt;Tim&lt;/firstName&gt;&lt;lastName&gt;Ward&lt;/lastName&gt;&lt;/author&gt;&lt;author&gt;&lt;firstName&gt;Wisdom&lt;/firstName&gt;&lt;lastName&gt;Akpalu&lt;/lastName&gt;&lt;/author&gt;&lt;author&gt;&lt;firstName&gt;Håkan&lt;/firstName&gt;&lt;lastName&gt;Eggert&lt;/lastName&gt;&lt;/author&gt;&lt;author&gt;&lt;firstName&gt;Jimely&lt;/firstName&gt;&lt;lastName&gt;Flores&lt;/lastName&gt;&lt;/author&gt;&lt;author&gt;&lt;firstName&gt;Matthew&lt;/firstName&gt;&lt;middleNames&gt;A&lt;/middleNames&gt;&lt;lastName&gt;Freeman&lt;/lastName&gt;&lt;/author&gt;&lt;author&gt;&lt;firstName&gt;Daniel&lt;/firstName&gt;&lt;middleNames&gt;S&lt;/middleNames&gt;&lt;lastName&gt;Holland&lt;/lastName&gt;&lt;/author&gt;&lt;author&gt;&lt;firstName&gt;Gunnar&lt;/firstName&gt;&lt;lastName&gt;Knapp&lt;/lastName&gt;&lt;/author&gt;&lt;author&gt;&lt;firstName&gt;Mimako&lt;/firstName&gt;&lt;lastName&gt;Kobayashi&lt;/lastName&gt;&lt;/author&gt;&lt;author&gt;&lt;firstName&gt;Sherry&lt;/firstName&gt;&lt;lastName&gt;Larkin&lt;/lastName&gt;&lt;/author&gt;&lt;author&gt;&lt;firstName&gt;Kari&lt;/firstName&gt;&lt;lastName&gt;MacLauchlin&lt;/lastName&gt;&lt;/author&gt;&lt;author&gt;&lt;firstName&gt;Kurt&lt;/firstName&gt;&lt;lastName&gt;Schnier&lt;/lastName&gt;&lt;/author&gt;&lt;author&gt;&lt;firstName&gt;Mark&lt;/firstName&gt;&lt;lastName&gt;Soboil&lt;/lastName&gt;&lt;/author&gt;&lt;author&gt;&lt;firstName&gt;Sigbjorn&lt;/firstName&gt;&lt;lastName&gt;Tveteras&lt;/lastName&gt;&lt;/author&gt;&lt;author&gt;&lt;firstName&gt;Hirotsugu&lt;/firstName&gt;&lt;lastName&gt;Uchida&lt;/lastName&gt;&lt;/author&gt;&lt;author&gt;&lt;firstName&gt;Diego&lt;/firstName&gt;&lt;lastName&gt;Valderrama&lt;/lastName&gt;&lt;/author&gt;&lt;/authors&gt;&lt;editors&gt;&lt;author&gt;&lt;firstName&gt;George&lt;/firstName&gt;&lt;lastName&gt;Tserpes&lt;/lastName&gt;&lt;/author&gt;&lt;/editors&gt;&lt;/publication&gt;&lt;/publications&gt;&lt;cites&gt;&lt;/cites&gt;&lt;/citation&gt;</w:instrText>
      </w:r>
      <w:r w:rsidRPr="00F55952">
        <w:rPr>
          <w:rFonts w:ascii="Times New Roman" w:hAnsi="Times New Roman" w:cs="Times New Roman"/>
        </w:rPr>
        <w:fldChar w:fldCharType="separate"/>
      </w:r>
      <w:r w:rsidRPr="00F55952">
        <w:rPr>
          <w:rFonts w:ascii="Times New Roman" w:hAnsi="Times New Roman" w:cs="Times New Roman"/>
        </w:rPr>
        <w:t>(Anderson et al. 2015)</w:t>
      </w:r>
      <w:r w:rsidRPr="00F55952">
        <w:rPr>
          <w:rFonts w:ascii="Times New Roman" w:hAnsi="Times New Roman" w:cs="Times New Roman"/>
        </w:rPr>
        <w:fldChar w:fldCharType="end"/>
      </w:r>
      <w:r w:rsidRPr="00F55952">
        <w:rPr>
          <w:rFonts w:ascii="Times New Roman" w:hAnsi="Times New Roman" w:cs="Times New Roman"/>
        </w:rPr>
        <w:t xml:space="preserve">.  Mapping these social-ecological connections has resulted in considerable insight, often by identifying drivers unobservable from social or ecological studies alone </w:t>
      </w:r>
      <w:r w:rsidRPr="00F55952">
        <w:rPr>
          <w:rFonts w:ascii="Times New Roman" w:hAnsi="Times New Roman" w:cs="Times New Roman"/>
        </w:rPr>
        <w:fldChar w:fldCharType="begin"/>
      </w:r>
      <w:r w:rsidR="00764E86">
        <w:rPr>
          <w:rFonts w:ascii="Times New Roman" w:hAnsi="Times New Roman" w:cs="Times New Roman"/>
        </w:rPr>
        <w:instrText xml:space="preserve"> ADDIN PAPERS2_CITATIONS &lt;citation&gt;&lt;uuid&gt;AA03E448-3526-4753-8861-F69E2657DD4A&lt;/uuid&gt;&lt;priority&gt;0&lt;/priority&gt;&lt;publications&gt;&lt;publication&gt;&lt;uuid&gt;B59EEC70-3E35-45BD-8FA2-ADC91B050BC4&lt;/uuid&gt;&lt;volume&gt;306&lt;/volume&gt;&lt;doi&gt;10.1126/science.1102425&lt;/doi&gt;&lt;startpage&gt;1180&lt;/startpage&gt;&lt;publication_date&gt;99200411121200000000222000&lt;/publication_date&gt;&lt;url&gt;http://www.sciencemag.org/content/306/5699/1180.full&lt;/url&gt;&lt;citekey&gt;Brashares:2004ji&lt;/citekey&gt;&lt;type&gt;400&lt;/type&gt;&lt;title&gt;Bushmeat Hunting, Wildlife Declines, and Fish Supply in West Africa&lt;/title&gt;&lt;publisher&gt;American Association for the Advancement of Science&lt;/publisher&gt;&lt;number&gt;5699&lt;/number&gt;&lt;subtype&gt;400&lt;/subtype&gt;&lt;endpage&gt;1183&lt;/endpage&gt;&lt;bundle&gt;&lt;publication&gt;&lt;publisher&gt;American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Justin&lt;/firstName&gt;&lt;middleNames&gt;S&lt;/middleNames&gt;&lt;lastName&gt;Brashares&lt;/lastName&gt;&lt;/author&gt;&lt;author&gt;&lt;firstName&gt;Peter&lt;/firstName&gt;&lt;lastName&gt;Arcese&lt;/lastName&gt;&lt;/author&gt;&lt;author&gt;&lt;firstName&gt;Moses&lt;/firstName&gt;&lt;middleNames&gt;K&lt;/middleNames&gt;&lt;lastName&gt;Sam&lt;/lastName&gt;&lt;/author&gt;&lt;author&gt;&lt;firstName&gt;Peter&lt;/firstName&gt;&lt;middleNames&gt;B&lt;/middleNames&gt;&lt;lastName&gt;Coppolillo&lt;/lastName&gt;&lt;/author&gt;&lt;author&gt;&lt;firstName&gt;A&lt;/firstName&gt;&lt;middleNames&gt;R E&lt;/middleNames&gt;&lt;lastName&gt;Sinclair&lt;/lastName&gt;&lt;/author&gt;&lt;author&gt;&lt;firstName&gt;Andrew&lt;/firstName&gt;&lt;lastName&gt;Balmford&lt;/lastName&gt;&lt;/author&gt;&lt;/authors&gt;&lt;/publication&gt;&lt;publication&gt;&lt;uuid&gt;6E77938E-5694-470E-8C29-704087D338EB&lt;/uuid&gt;&lt;volume&gt;112&lt;/volume&gt;&lt;doi&gt;10.1073/pnas.1504954112&lt;/doi&gt;&lt;startpage&gt;11120&lt;/startpage&gt;&lt;publication_date&gt;99201509011200000000222000&lt;/publication_date&gt;&lt;url&gt;http://eutils.ncbi.nlm.nih.gov/entrez/eutils/elink.fcgi?dbfrom=pubmed&amp;amp;id=26283344&amp;amp;retmode=ref&amp;amp;cmd=prlinks&lt;/url&gt;&lt;type&gt;400&lt;/type&gt;&lt;title&gt;An empirical model of the Baltic Sea reveals the importance of social dynamics for ecological regime shifts.&lt;/title&gt;&lt;institution&gt;Stockholm Resilience Centre, Stockholm University, 106 91 Stockholm, Sweden; Nordic Institute for Theoretical Physics, KTH Royal Institute of Technology and Stockholm University, 106 91 Stockholm, Sweden; steven.lade@su.se.&lt;/institution&gt;&lt;number&gt;35&lt;/number&gt;&lt;subtype&gt;400&lt;/subtype&gt;&lt;endpage&gt;11125&lt;/endpage&gt;&lt;bundle&gt;&lt;publication&gt;&lt;title&gt;Proceedings of the National Academy of Sciences of the United States of America&lt;/title&gt;&lt;type&gt;-100&lt;/type&gt;&lt;subtype&gt;-100&lt;/subtype&gt;&lt;uuid&gt;1254014B-9F10-411C-A536-04BA07A25C4A&lt;/uuid&gt;&lt;/publication&gt;&lt;/bundle&gt;&lt;authors&gt;&lt;author&gt;&lt;firstName&gt;Steven&lt;/firstName&gt;&lt;middleNames&gt;J&lt;/middleNames&gt;&lt;lastName&gt;Lade&lt;/lastName&gt;&lt;/author&gt;&lt;author&gt;&lt;firstName&gt;Susa&lt;/firstName&gt;&lt;lastName&gt;Niiranen&lt;/lastName&gt;&lt;/author&gt;&lt;author&gt;&lt;firstName&gt;Jonas&lt;/firstName&gt;&lt;lastName&gt;Hentati Sundberg&lt;/lastName&gt;&lt;/author&gt;&lt;author&gt;&lt;firstName&gt;Thorsten&lt;/firstName&gt;&lt;lastName&gt;Blenckner&lt;/lastName&gt;&lt;/author&gt;&lt;author&gt;&lt;firstName&gt;Wiebren&lt;/firstName&gt;&lt;middleNames&gt;J&lt;/middleNames&gt;&lt;lastName&gt;Boonstra&lt;/lastName&gt;&lt;/author&gt;&lt;author&gt;&lt;firstName&gt;Kirill&lt;/firstName&gt;&lt;lastName&gt;Orach&lt;/lastName&gt;&lt;/author&gt;&lt;author&gt;&lt;firstName&gt;Martin&lt;/firstName&gt;&lt;middleNames&gt;F&lt;/middleNames&gt;&lt;lastName&gt;Quaas&lt;/lastName&gt;&lt;/author&gt;&lt;author&gt;&lt;firstName&gt;Henrik&lt;/firstName&gt;&lt;lastName&gt;Österblom&lt;/lastName&gt;&lt;/author&gt;&lt;author&gt;&lt;firstName&gt;Maja&lt;/firstName&gt;&lt;lastName&gt;Schlüter&lt;/lastName&gt;&lt;/author&gt;&lt;/authors&gt;&lt;/publication&gt;&lt;/publications&gt;&lt;cites&gt;&lt;/cites&gt;&lt;/citation&gt;</w:instrText>
      </w:r>
      <w:r w:rsidRPr="00F55952">
        <w:rPr>
          <w:rFonts w:ascii="Times New Roman" w:hAnsi="Times New Roman" w:cs="Times New Roman"/>
        </w:rPr>
        <w:fldChar w:fldCharType="separate"/>
      </w:r>
      <w:r w:rsidRPr="00F55952">
        <w:rPr>
          <w:rFonts w:ascii="Times New Roman" w:hAnsi="Times New Roman" w:cs="Times New Roman"/>
        </w:rPr>
        <w:t>(Brashares et al. 2004; Lade et al. 2015)</w:t>
      </w:r>
      <w:r w:rsidRPr="00F55952">
        <w:rPr>
          <w:rFonts w:ascii="Times New Roman" w:hAnsi="Times New Roman" w:cs="Times New Roman"/>
        </w:rPr>
        <w:fldChar w:fldCharType="end"/>
      </w:r>
      <w:r w:rsidRPr="00F55952">
        <w:rPr>
          <w:rFonts w:ascii="Times New Roman" w:hAnsi="Times New Roman" w:cs="Times New Roman"/>
        </w:rPr>
        <w:t xml:space="preserve">. This connectivity is particularly important in fisheries, where socioeconomic or ecological changes in one fishery can have cascading effects that ultimately influence others </w:t>
      </w:r>
      <w:r w:rsidRPr="00F55952">
        <w:rPr>
          <w:rFonts w:ascii="Times New Roman" w:hAnsi="Times New Roman" w:cs="Times New Roman"/>
        </w:rPr>
        <w:fldChar w:fldCharType="begin"/>
      </w:r>
      <w:r w:rsidR="00764E86">
        <w:rPr>
          <w:rFonts w:ascii="Times New Roman" w:hAnsi="Times New Roman" w:cs="Times New Roman"/>
        </w:rPr>
        <w:instrText xml:space="preserve"> ADDIN PAPERS2_CITATIONS &lt;citation&gt;&lt;uuid&gt;4266D665-BFA5-41E1-92B3-935669A495BB&lt;/uuid&gt;&lt;priority&gt;0&lt;/priority&gt;&lt;publications&gt;&lt;publication&gt;&lt;uuid&gt;6AE40FAD-ACC4-4C58-A8AA-9D3D493F95DD&lt;/uuid&gt;&lt;volume&gt;25&lt;/volume&gt;&lt;doi&gt;10.1111/j.1523-1739.2011.01717.x&lt;/doi&gt;&lt;subtitle&gt;Gilded Trap of Maine's Lobster Fishery&lt;/subtitle&gt;&lt;startpage&gt;904&lt;/startpage&gt;&lt;publication_date&gt;99201107281200000000222000&lt;/publication_date&gt;&lt;url&gt;http://doi.wiley.com/10.1111/j.1523-1739.2011.01717.x&lt;/url&gt;&lt;type&gt;400&lt;/type&gt;&lt;title&gt;Creation of a Gilded Trap by the High Economic Value of the Maine Lobster Fishery&lt;/title&gt;&lt;number&gt;5&lt;/number&gt;&lt;subtype&gt;400&lt;/subtype&gt;&lt;endpage&gt;912&lt;/endpage&gt;&lt;bundle&gt;&lt;publication&gt;&lt;title&gt;Conservation Biology&lt;/title&gt;&lt;type&gt;-100&lt;/type&gt;&lt;subtype&gt;-100&lt;/subtype&gt;&lt;uuid&gt;0B8C0BE1-655A-4E80-BE8A-0A6A3E835FC7&lt;/uuid&gt;&lt;/publication&gt;&lt;/bundle&gt;&lt;authors&gt;&lt;author&gt;&lt;firstName&gt;R&lt;/firstName&gt;&lt;middleNames&gt;S&lt;/middleNames&gt;&lt;lastName&gt;Steneck&lt;/lastName&gt;&lt;/author&gt;&lt;author&gt;&lt;firstName&gt;T&lt;/firstName&gt;&lt;middleNames&gt;P&lt;/middleNames&gt;&lt;lastName&gt;Hughes&lt;/lastName&gt;&lt;/author&gt;&lt;author&gt;&lt;firstName&gt;J&lt;/firstName&gt;&lt;middleNames&gt;E&lt;/middleNames&gt;&lt;lastName&gt;CINNER&lt;/lastName&gt;&lt;/author&gt;&lt;author&gt;&lt;firstName&gt;W&lt;/firstName&gt;&lt;middleNames&gt;N&lt;/middleNames&gt;&lt;lastName&gt;ADGER&lt;/lastName&gt;&lt;/author&gt;&lt;author&gt;&lt;firstName&gt;S&lt;/firstName&gt;&lt;middleNames&gt;N&lt;/middleNames&gt;&lt;lastName&gt;ARNOLD&lt;/lastName&gt;&lt;/author&gt;&lt;author&gt;&lt;firstName&gt;F&lt;/firstName&gt;&lt;lastName&gt;BERKES&lt;/lastName&gt;&lt;/author&gt;&lt;author&gt;&lt;firstName&gt;S&lt;/firstName&gt;&lt;middleNames&gt;A&lt;/middleNames&gt;&lt;lastName&gt;BOUDREAU&lt;/lastName&gt;&lt;/author&gt;&lt;author&gt;&lt;firstName&gt;K&lt;/firstName&gt;&lt;lastName&gt;BROWN&lt;/lastName&gt;&lt;/author&gt;&lt;author&gt;&lt;firstName&gt;C&lt;/firstName&gt;&lt;lastName&gt;Folke&lt;/lastName&gt;&lt;/author&gt;&lt;author&gt;&lt;firstName&gt;L&lt;/firstName&gt;&lt;lastName&gt;GUNDERSON&lt;/lastName&gt;&lt;/author&gt;&lt;author&gt;&lt;firstName&gt;P&lt;/firstName&gt;&lt;lastName&gt;OLSSON&lt;/lastName&gt;&lt;/author&gt;&lt;author&gt;&lt;firstName&gt;M&lt;/firstName&gt;&lt;lastName&gt;SCHEFFER&lt;/lastName&gt;&lt;/author&gt;&lt;author&gt;&lt;firstName&gt;E&lt;/firstName&gt;&lt;lastName&gt;STEPHENSON&lt;/lastName&gt;&lt;/author&gt;&lt;author&gt;&lt;firstName&gt;B&lt;/firstName&gt;&lt;lastName&gt;WALKER&lt;/lastName&gt;&lt;/author&gt;&lt;author&gt;&lt;firstName&gt;J&lt;/firstName&gt;&lt;lastName&gt;WILSON&lt;/lastName&gt;&lt;/author&gt;&lt;author&gt;&lt;firstName&gt;B&lt;/firstName&gt;&lt;lastName&gt;Worm&lt;/lastName&gt;&lt;/author&gt;&lt;/authors&gt;&lt;/publication&gt;&lt;publication&gt;&lt;uuid&gt;6E77938E-5694-470E-8C29-704087D338EB&lt;/uuid&gt;&lt;volume&gt;112&lt;/volume&gt;&lt;doi&gt;10.1073/pnas.1504954112&lt;/doi&gt;&lt;startpage&gt;11120&lt;/startpage&gt;&lt;publication_date&gt;99201509011200000000222000&lt;/publication_date&gt;&lt;url&gt;http://eutils.ncbi.nlm.nih.gov/entrez/eutils/elink.fcgi?dbfrom=pubmed&amp;amp;id=26283344&amp;amp;retmode=ref&amp;amp;cmd=prlinks&lt;/url&gt;&lt;type&gt;400&lt;/type&gt;&lt;title&gt;An empirical model of the Baltic Sea reveals the importance of social dynamics for ecological regime shifts.&lt;/title&gt;&lt;institution&gt;Stockholm Resilience Centre, Stockholm University, 106 91 Stockholm, Sweden; Nordic Institute for Theoretical Physics, KTH Royal Institute of Technology and Stockholm University, 106 91 Stockholm, Sweden; steven.lade@su.se.&lt;/institution&gt;&lt;number&gt;35&lt;/number&gt;&lt;subtype&gt;400&lt;/subtype&gt;&lt;endpage&gt;11125&lt;/endpage&gt;&lt;bundle&gt;&lt;publication&gt;&lt;title&gt;Proceedings of the National Academy of Sciences of the United States of America&lt;/title&gt;&lt;type&gt;-100&lt;/type&gt;&lt;subtype&gt;-100&lt;/subtype&gt;&lt;uuid&gt;1254014B-9F10-411C-A536-04BA07A25C4A&lt;/uuid&gt;&lt;/publication&gt;&lt;/bundle&gt;&lt;authors&gt;&lt;author&gt;&lt;firstName&gt;Steven&lt;/firstName&gt;&lt;middleNames&gt;J&lt;/middleNames&gt;&lt;lastName&gt;Lade&lt;/lastName&gt;&lt;/author&gt;&lt;author&gt;&lt;firstName&gt;Susa&lt;/firstName&gt;&lt;lastName&gt;Niiranen&lt;/lastName&gt;&lt;/author&gt;&lt;author&gt;&lt;firstName&gt;Jonas&lt;/firstName&gt;&lt;lastName&gt;Hentati Sundberg&lt;/lastName&gt;&lt;/author&gt;&lt;author&gt;&lt;firstName&gt;Thorsten&lt;/firstName&gt;&lt;lastName&gt;Blenckner&lt;/lastName&gt;&lt;/author&gt;&lt;author&gt;&lt;firstName&gt;Wiebren&lt;/firstName&gt;&lt;middleNames&gt;J&lt;/middleNames&gt;&lt;lastName&gt;Boonstra&lt;/lastName&gt;&lt;/author&gt;&lt;author&gt;&lt;firstName&gt;Kirill&lt;/firstName&gt;&lt;lastName&gt;Orach&lt;/lastName&gt;&lt;/author&gt;&lt;author&gt;&lt;firstName&gt;Martin&lt;/firstName&gt;&lt;middleNames&gt;F&lt;/middleNames&gt;&lt;lastName&gt;Quaas&lt;/lastName&gt;&lt;/author&gt;&lt;author&gt;&lt;firstName&gt;Henrik&lt;/firstName&gt;&lt;lastName&gt;Österblom&lt;/lastName&gt;&lt;/author&gt;&lt;author&gt;&lt;firstName&gt;Maja&lt;/firstName&gt;&lt;lastName&gt;Schlüter&lt;/lastName&gt;&lt;/author&gt;&lt;/authors&gt;&lt;/publication&gt;&lt;/publications&gt;&lt;cites&gt;&lt;/cites&gt;&lt;/citation&gt;</w:instrText>
      </w:r>
      <w:r w:rsidRPr="00F55952">
        <w:rPr>
          <w:rFonts w:ascii="Times New Roman" w:hAnsi="Times New Roman" w:cs="Times New Roman"/>
        </w:rPr>
        <w:fldChar w:fldCharType="separate"/>
      </w:r>
      <w:r w:rsidRPr="00F55952">
        <w:rPr>
          <w:rFonts w:ascii="Times New Roman" w:hAnsi="Times New Roman" w:cs="Times New Roman"/>
        </w:rPr>
        <w:t>(Steneck et al. 2011; Lade et al. 2015)</w:t>
      </w:r>
      <w:r w:rsidRPr="00F55952">
        <w:rPr>
          <w:rFonts w:ascii="Times New Roman" w:hAnsi="Times New Roman" w:cs="Times New Roman"/>
        </w:rPr>
        <w:fldChar w:fldCharType="end"/>
      </w:r>
      <w:r w:rsidRPr="00F55952">
        <w:rPr>
          <w:rFonts w:ascii="Times New Roman" w:hAnsi="Times New Roman" w:cs="Times New Roman"/>
        </w:rPr>
        <w:t xml:space="preserve">. Yet despite this recognition, social dynamics are often missing and fishing fleets are usually represented as homogenous and non-interacting </w:t>
      </w:r>
      <w:r w:rsidRPr="00F55952">
        <w:rPr>
          <w:rFonts w:ascii="Times New Roman" w:hAnsi="Times New Roman" w:cs="Times New Roman"/>
        </w:rPr>
        <w:fldChar w:fldCharType="begin"/>
      </w:r>
      <w:r w:rsidR="00764E86">
        <w:rPr>
          <w:rFonts w:ascii="Times New Roman" w:hAnsi="Times New Roman" w:cs="Times New Roman"/>
        </w:rPr>
        <w:instrText xml:space="preserve"> ADDIN PAPERS2_CITATIONS &lt;citation&gt;&lt;uuid&gt;4D578497-6150-4745-9BD6-AB76756F3668&lt;/uuid&gt;&lt;priority&gt;0&lt;/priority&gt;&lt;publications&gt;&lt;publication&gt;&lt;startpage&gt;1&lt;/startpage&gt;&lt;title&gt;Application of Ecosystem-Based Fishery Management Approaches in the Northern California Current &lt;/title&gt;&lt;uuid&gt;21B9CE43-2EE7-401E-BAE3-70A0B1B93EE2&lt;/uuid&gt;&lt;subtype&gt;10&lt;/subtype&gt;&lt;endpage&gt;418&lt;/endpage&gt;&lt;type&gt;0&lt;/type&gt;&lt;publication_date&gt;99200408131200000000222000&lt;/publication_date&gt;&lt;authors&gt;&lt;author&gt;&lt;firstName&gt;John&lt;/firstName&gt;&lt;middleNames&gt;C&lt;/middleNames&gt;&lt;lastName&gt;Field&lt;/lastName&gt;&lt;/author&gt;&lt;/authors&gt;&lt;editors&gt;&lt;author&gt;&lt;firstName&gt;Robert&lt;/firstName&gt;&lt;middleNames&gt;C&lt;/middleNames&gt;&lt;lastName&gt;Francis&lt;/lastName&gt;&lt;/author&gt;&lt;/editors&gt;&lt;photographers&gt;&lt;author&gt;&lt;firstName&gt;Robert&lt;/firstName&gt;&lt;middleNames&gt;C&lt;/middleNames&gt;&lt;lastName&gt;Francis&lt;/lastName&gt;&lt;/author&gt;&lt;author&gt;&lt;firstName&gt;David&lt;/firstName&gt;&lt;middleNames&gt;L&lt;/middleNames&gt;&lt;lastName&gt;Fluharty&lt;/lastName&gt;&lt;/author&gt;&lt;author&gt;&lt;firstName&gt;Donald&lt;/firstName&gt;&lt;lastName&gt;Gunderson&lt;/lastName&gt;&lt;/author&gt;&lt;/photographers&gt;&lt;/publication&gt;&lt;/publications&gt;&lt;cites&gt;&lt;/cites&gt;&lt;/citation&gt;</w:instrText>
      </w:r>
      <w:r w:rsidRPr="00F55952">
        <w:rPr>
          <w:rFonts w:ascii="Times New Roman" w:hAnsi="Times New Roman" w:cs="Times New Roman"/>
        </w:rPr>
        <w:fldChar w:fldCharType="separate"/>
      </w:r>
      <w:r w:rsidRPr="00F55952">
        <w:rPr>
          <w:rFonts w:ascii="Times New Roman" w:hAnsi="Times New Roman" w:cs="Times New Roman"/>
        </w:rPr>
        <w:t>(Field 2004)</w:t>
      </w:r>
      <w:r w:rsidRPr="00F55952">
        <w:rPr>
          <w:rFonts w:ascii="Times New Roman" w:hAnsi="Times New Roman" w:cs="Times New Roman"/>
        </w:rPr>
        <w:fldChar w:fldCharType="end"/>
      </w:r>
      <w:r w:rsidRPr="00F55952">
        <w:rPr>
          <w:rFonts w:ascii="Times New Roman" w:hAnsi="Times New Roman" w:cs="Times New Roman"/>
        </w:rPr>
        <w:t xml:space="preserve">. Our results highlight that on the contrary fishing fleets are highly heterogeneous and continually changing in size, effort level, and composition, as numerous exogenous and endogenous forces influence them </w:t>
      </w:r>
      <w:r w:rsidRPr="00F55952">
        <w:rPr>
          <w:rFonts w:ascii="Times New Roman" w:hAnsi="Times New Roman" w:cs="Times New Roman"/>
        </w:rPr>
        <w:fldChar w:fldCharType="begin"/>
      </w:r>
      <w:r w:rsidRPr="00F55952">
        <w:rPr>
          <w:rFonts w:ascii="Times New Roman" w:hAnsi="Times New Roman" w:cs="Times New Roman"/>
        </w:rPr>
        <w:instrText xml:space="preserve"> ADDIN PAPERS2_CITATIONS &lt;citation&gt;&lt;uuid&gt;D2067852-A196-4528-BB47-AB2E3AAE2213&lt;/uuid&gt;&lt;priority&gt;0&lt;/priority&gt;&lt;publications&gt;&lt;publication&gt;&lt;publication_date&gt;99198400001200000000200000&lt;/publication_date&gt;&lt;doi&gt;10.2307/42628847&lt;/doi&gt;&lt;title&gt;Behavioral modeling and fisheries management&lt;/title&gt;&lt;uuid&gt;DB6BF37C-9C1C-472F-967B-85046D7C70CD&lt;/uuid&gt;&lt;subtype&gt;400&lt;/subtype&gt;&lt;type&gt;400&lt;/type&gt;&lt;url&gt;http://www.jstor.org.ezproxy.princeton.edu/stable/42628847&lt;/url&gt;&lt;bundle&gt;&lt;publication&gt;&lt;title&gt;Marine Resource Economics&lt;/title&gt;&lt;type&gt;-100&lt;/type&gt;&lt;subtype&gt;-100&lt;/subtype&gt;&lt;uuid&gt;8B44B0CB-413C-42CC-BBD3-4B61C6411EC9&lt;/uuid&gt;&lt;/publication&gt;&lt;/bundle&gt;&lt;authors&gt;&lt;author&gt;&lt;firstName&gt;J&lt;/firstName&gt;&lt;middleNames&gt;J&lt;/middleNames&gt;&lt;lastName&gt;Opaluch&lt;/lastName&gt;&lt;/author&gt;&lt;author&gt;&lt;firstName&gt;N&lt;/firstName&gt;&lt;middleNames&gt;E&lt;/middleNames&gt;&lt;lastName&gt;Bockstael&lt;/lastName&gt;&lt;/author&gt;&lt;/authors&gt;&lt;/publication&gt;&lt;/publications&gt;&lt;cites&gt;&lt;/cites&gt;&lt;/citation&gt;</w:instrText>
      </w:r>
      <w:r w:rsidRPr="00F55952">
        <w:rPr>
          <w:rFonts w:ascii="Times New Roman" w:hAnsi="Times New Roman" w:cs="Times New Roman"/>
        </w:rPr>
        <w:fldChar w:fldCharType="separate"/>
      </w:r>
      <w:r w:rsidRPr="00F55952">
        <w:rPr>
          <w:rFonts w:ascii="Times New Roman" w:hAnsi="Times New Roman" w:cs="Times New Roman"/>
        </w:rPr>
        <w:t>(Opaluch and Bockstael 1984)</w:t>
      </w:r>
      <w:r w:rsidRPr="00F55952">
        <w:rPr>
          <w:rFonts w:ascii="Times New Roman" w:hAnsi="Times New Roman" w:cs="Times New Roman"/>
        </w:rPr>
        <w:fldChar w:fldCharType="end"/>
      </w:r>
      <w:r w:rsidRPr="00F55952">
        <w:rPr>
          <w:rFonts w:ascii="Times New Roman" w:hAnsi="Times New Roman" w:cs="Times New Roman"/>
        </w:rPr>
        <w:t xml:space="preserve">. </w:t>
      </w:r>
      <w:commentRangeStart w:id="5"/>
      <w:r w:rsidRPr="00F55952">
        <w:rPr>
          <w:rFonts w:ascii="Times New Roman" w:hAnsi="Times New Roman" w:cs="Times New Roman"/>
        </w:rPr>
        <w:t>More generally, this study highlights a perhaps underappreciated aspect of social-ecological systems: as in food webs and social networks, the consequences of environmental and management changes are determined large part by the connectivity between nodes.</w:t>
      </w:r>
      <w:commentRangeEnd w:id="5"/>
      <w:r w:rsidRPr="00F55952">
        <w:rPr>
          <w:rFonts w:ascii="Times New Roman" w:hAnsi="Times New Roman" w:cs="Times New Roman"/>
        </w:rPr>
        <w:commentReference w:id="5"/>
      </w:r>
    </w:p>
    <w:p w14:paraId="7A9A8D17" w14:textId="77777777" w:rsidR="00DC741B" w:rsidRPr="00F55952" w:rsidRDefault="00DC741B" w:rsidP="001133E5">
      <w:pPr>
        <w:ind w:firstLine="720"/>
        <w:rPr>
          <w:rFonts w:ascii="Times New Roman" w:hAnsi="Times New Roman" w:cs="Times New Roman"/>
        </w:rPr>
      </w:pPr>
      <w:r w:rsidRPr="00F55952">
        <w:rPr>
          <w:rFonts w:ascii="Times New Roman" w:hAnsi="Times New Roman" w:cs="Times New Roman"/>
        </w:rPr>
        <w:t xml:space="preserve">We found that the majority of vessels on the US west coast engage in multiple fisheries and that the implementation of the Pacific Trawl Rationalization program appears to have changed patterns of participation across fisheries. Greater than 60% of commercial fishing vessels were generalists, participating in more than one realized fishery. The revenue of each of these generalists was thus tied to multiple fisheries, effectively connecting them and setting up the potential for linked social-ecological dynamics that were previously invisible. The social implications of generalist fishing practices with corresponding diversified revenue portfolios have been most directly related to reduced exposure to income risk </w:t>
      </w:r>
      <w:r w:rsidRPr="00F55952">
        <w:rPr>
          <w:rFonts w:ascii="Times New Roman" w:hAnsi="Times New Roman" w:cs="Times New Roman"/>
        </w:rPr>
        <w:fldChar w:fldCharType="begin"/>
      </w:r>
      <w:r w:rsidRPr="00F55952">
        <w:rPr>
          <w:rFonts w:ascii="Times New Roman" w:hAnsi="Times New Roman" w:cs="Times New Roman"/>
        </w:rPr>
        <w:instrText xml:space="preserve"> ADDIN PAPERS2_CITATIONS &lt;citation&gt;&lt;uuid&gt;A1C24455-7185-491E-91C1-515B6D020023&lt;/uuid&gt;&lt;priority&gt;0&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gt;&lt;publication_date&gt;99201400001200000000200000&lt;/publication_date&gt;&lt;doi&gt;10.1016/j.marpol.2014.03.027&lt;/doi&gt;&lt;title&gt;Alaskan fishing community revenues and the stabilizing role of fishing portfolios&lt;/title&gt;&lt;uuid&gt;D9B8AEDA-457E-4F1F-9C3D-8FAFB73D3FE5&lt;/uuid&gt;&lt;subtype&gt;400&lt;/subtype&gt;&lt;type&gt;400&lt;/type&gt;&lt;citekey&gt;Sethi:2014jh&lt;/citekey&gt;&lt;url&gt;http://www.sciencedirect.com/science/article/pii/S0308597X14000992&lt;/url&gt;&lt;bundle&gt;&lt;publication&gt;&lt;publisher&gt;Elsevier&lt;/publisher&gt;&lt;title&gt;Marine Policy&lt;/title&gt;&lt;type&gt;-100&lt;/type&gt;&lt;subtype&gt;-100&lt;/subtype&gt;&lt;uuid&gt;432FF130-79AF-4423-8D62-848D2CA1A3E6&lt;/uuid&gt;&lt;/publication&gt;&lt;/bundle&gt;&lt;authors&gt;&lt;author&gt;&lt;firstName&gt;S&lt;/firstName&gt;&lt;middleNames&gt;A&lt;/middleNames&gt;&lt;lastName&gt;Sethi&lt;/lastName&gt;&lt;/author&gt;&lt;author&gt;&lt;firstName&gt;M&lt;/firstName&gt;&lt;lastName&gt;Reimer&lt;/lastName&gt;&lt;/author&gt;&lt;author&gt;&lt;firstName&gt;G&lt;/firstName&gt;&lt;lastName&gt;Knapp&lt;/lastName&gt;&lt;/author&gt;&lt;/authors&gt;&lt;/publication&gt;&lt;/publications&gt;&lt;cites&gt;&lt;/cites&gt;&lt;/citation&gt;</w:instrText>
      </w:r>
      <w:r w:rsidRPr="00F55952">
        <w:rPr>
          <w:rFonts w:ascii="Times New Roman" w:hAnsi="Times New Roman" w:cs="Times New Roman"/>
        </w:rPr>
        <w:fldChar w:fldCharType="separate"/>
      </w:r>
      <w:r w:rsidRPr="00F55952">
        <w:rPr>
          <w:rFonts w:ascii="Times New Roman" w:hAnsi="Times New Roman" w:cs="Times New Roman"/>
        </w:rPr>
        <w:t>(Kasperski and Holland 2013; Sethi, Reimer, and Knapp 2014)</w:t>
      </w:r>
      <w:r w:rsidRPr="00F55952">
        <w:rPr>
          <w:rFonts w:ascii="Times New Roman" w:hAnsi="Times New Roman" w:cs="Times New Roman"/>
        </w:rPr>
        <w:fldChar w:fldCharType="end"/>
      </w:r>
      <w:r w:rsidRPr="00F55952">
        <w:rPr>
          <w:rFonts w:ascii="Times New Roman" w:hAnsi="Times New Roman" w:cs="Times New Roman"/>
        </w:rPr>
        <w:t xml:space="preserve">, with previous work identifying that vessels with more diverse revenue streams have less variable revenues </w:t>
      </w:r>
      <w:r w:rsidRPr="00F55952">
        <w:rPr>
          <w:rFonts w:ascii="Times New Roman" w:hAnsi="Times New Roman" w:cs="Times New Roman"/>
        </w:rPr>
        <w:fldChar w:fldCharType="begin"/>
      </w:r>
      <w:r w:rsidRPr="00F55952">
        <w:rPr>
          <w:rFonts w:ascii="Times New Roman" w:hAnsi="Times New Roman" w:cs="Times New Roman"/>
        </w:rPr>
        <w:instrText xml:space="preserve"> ADDIN PAPERS2_CITATIONS &lt;citation&gt;&lt;uuid&gt;6B5F529A-6616-4C45-8037-5C3B9B35CE37&lt;/uuid&gt;&lt;priority&gt;0&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sidRPr="00F55952">
        <w:rPr>
          <w:rFonts w:ascii="Times New Roman" w:hAnsi="Times New Roman" w:cs="Times New Roman"/>
        </w:rPr>
        <w:fldChar w:fldCharType="separate"/>
      </w:r>
      <w:r w:rsidRPr="00F55952">
        <w:rPr>
          <w:rFonts w:ascii="Times New Roman" w:hAnsi="Times New Roman" w:cs="Times New Roman"/>
        </w:rPr>
        <w:t>(Kasperski and Holland 2013)</w:t>
      </w:r>
      <w:r w:rsidRPr="00F55952">
        <w:rPr>
          <w:rFonts w:ascii="Times New Roman" w:hAnsi="Times New Roman" w:cs="Times New Roman"/>
        </w:rPr>
        <w:fldChar w:fldCharType="end"/>
      </w:r>
      <w:r w:rsidRPr="00F55952">
        <w:rPr>
          <w:rFonts w:ascii="Times New Roman" w:hAnsi="Times New Roman" w:cs="Times New Roman"/>
        </w:rPr>
        <w:t xml:space="preserve">. In contrast to US west coast fisheries, </w:t>
      </w:r>
      <w:proofErr w:type="spellStart"/>
      <w:r w:rsidRPr="00F55952">
        <w:rPr>
          <w:rFonts w:ascii="Times New Roman" w:hAnsi="Times New Roman" w:cs="Times New Roman"/>
        </w:rPr>
        <w:t>Steneck</w:t>
      </w:r>
      <w:proofErr w:type="spellEnd"/>
      <w:r w:rsidRPr="00F55952">
        <w:rPr>
          <w:rFonts w:ascii="Times New Roman" w:hAnsi="Times New Roman" w:cs="Times New Roman"/>
        </w:rPr>
        <w:t xml:space="preserve"> et al. </w:t>
      </w:r>
      <w:r w:rsidRPr="00F55952">
        <w:rPr>
          <w:rFonts w:ascii="Times New Roman" w:hAnsi="Times New Roman" w:cs="Times New Roman"/>
        </w:rPr>
        <w:fldChar w:fldCharType="begin"/>
      </w:r>
      <w:r w:rsidRPr="00F55952">
        <w:rPr>
          <w:rFonts w:ascii="Times New Roman" w:hAnsi="Times New Roman" w:cs="Times New Roman"/>
        </w:rPr>
        <w:instrText xml:space="preserve"> ADDIN PAPERS2_CITATIONS &lt;citation&gt;&lt;uuid&gt;76421D1F-13C0-4448-971F-0058280AE12D&lt;/uuid&gt;&lt;priority&gt;0&lt;/priority&gt;&lt;publications&gt;&lt;publication&gt;&lt;uuid&gt;6AE40FAD-ACC4-4C58-A8AA-9D3D493F95DD&lt;/uuid&gt;&lt;volume&gt;25&lt;/volume&gt;&lt;doi&gt;10.1111/j.1523-1739.2011.01717.x&lt;/doi&gt;&lt;subtitle&gt;Gilded Trap of Maine's Lobster Fishery&lt;/subtitle&gt;&lt;startpage&gt;904&lt;/startpage&gt;&lt;publication_date&gt;99201107281200000000222000&lt;/publication_date&gt;&lt;url&gt;http://doi.wiley.com/10.1111/j.1523-1739.2011.01717.x&lt;/url&gt;&lt;type&gt;400&lt;/type&gt;&lt;title&gt;Creation of a Gilded Trap by the High Economic Value of the Maine Lobster Fishery&lt;/title&gt;&lt;number&gt;5&lt;/number&gt;&lt;subtype&gt;400&lt;/subtype&gt;&lt;endpage&gt;912&lt;/endpage&gt;&lt;bundle&gt;&lt;publication&gt;&lt;title&gt;Conservation Biology&lt;/title&gt;&lt;type&gt;-100&lt;/type&gt;&lt;subtype&gt;-100&lt;/subtype&gt;&lt;uuid&gt;0B8C0BE1-655A-4E80-BE8A-0A6A3E835FC7&lt;/uuid&gt;&lt;/publication&gt;&lt;/bundle&gt;&lt;authors&gt;&lt;author&gt;&lt;firstName&gt;R&lt;/firstName&gt;&lt;middleNames&gt;S&lt;/middleNames&gt;&lt;lastName&gt;Steneck&lt;/lastName&gt;&lt;/author&gt;&lt;author&gt;&lt;firstName&gt;T&lt;/firstName&gt;&lt;middleNames&gt;P&lt;/middleNames&gt;&lt;lastName&gt;Hughes&lt;/lastName&gt;&lt;/author&gt;&lt;author&gt;&lt;firstName&gt;J&lt;/firstName&gt;&lt;middleNames&gt;E&lt;/middleNames&gt;&lt;lastName&gt;CINNER&lt;/lastName&gt;&lt;/author&gt;&lt;author&gt;&lt;firstName&gt;W&lt;/firstName&gt;&lt;middleNames&gt;N&lt;/middleNames&gt;&lt;lastName&gt;ADGER&lt;/lastName&gt;&lt;/author&gt;&lt;author&gt;&lt;firstName&gt;S&lt;/firstName&gt;&lt;middleNames&gt;N&lt;/middleNames&gt;&lt;lastName&gt;ARNOLD&lt;/lastName&gt;&lt;/author&gt;&lt;author&gt;&lt;firstName&gt;F&lt;/firstName&gt;&lt;lastName&gt;BERKES&lt;/lastName&gt;&lt;/author&gt;&lt;author&gt;&lt;firstName&gt;S&lt;/firstName&gt;&lt;middleNames&gt;A&lt;/middleNames&gt;&lt;lastName&gt;BOUDREAU&lt;/lastName&gt;&lt;/author&gt;&lt;author&gt;&lt;firstName&gt;K&lt;/firstName&gt;&lt;lastName&gt;BROWN&lt;/lastName&gt;&lt;/author&gt;&lt;author&gt;&lt;firstName&gt;C&lt;/firstName&gt;&lt;lastName&gt;Folke&lt;/lastName&gt;&lt;/author&gt;&lt;author&gt;&lt;firstName&gt;L&lt;/firstName&gt;&lt;lastName&gt;GUNDERSON&lt;/lastName&gt;&lt;/author&gt;&lt;author&gt;&lt;firstName&gt;P&lt;/firstName&gt;&lt;lastName&gt;OLSSON&lt;/lastName&gt;&lt;/author&gt;&lt;author&gt;&lt;firstName&gt;M&lt;/firstName&gt;&lt;lastName&gt;SCHEFFER&lt;/lastName&gt;&lt;/author&gt;&lt;author&gt;&lt;firstName&gt;E&lt;/firstName&gt;&lt;lastName&gt;STEPHENSON&lt;/lastName&gt;&lt;/author&gt;&lt;author&gt;&lt;firstName&gt;B&lt;/firstName&gt;&lt;lastName&gt;WALKER&lt;/lastName&gt;&lt;/author&gt;&lt;author&gt;&lt;firstName&gt;J&lt;/firstName&gt;&lt;lastName&gt;WILSON&lt;/lastName&gt;&lt;/author&gt;&lt;author&gt;&lt;firstName&gt;B&lt;/firstName&gt;&lt;lastName&gt;Worm&lt;/lastName&gt;&lt;/author&gt;&lt;/authors&gt;&lt;/publication&gt;&lt;/publications&gt;&lt;cites&gt;&lt;cite&gt;&lt;suppress&gt;A&lt;/suppress&gt;&lt;/cite&gt;&lt;/cites&gt;&lt;/citation&gt;</w:instrText>
      </w:r>
      <w:r w:rsidRPr="00F55952">
        <w:rPr>
          <w:rFonts w:ascii="Times New Roman" w:hAnsi="Times New Roman" w:cs="Times New Roman"/>
        </w:rPr>
        <w:fldChar w:fldCharType="separate"/>
      </w:r>
      <w:r w:rsidRPr="00F55952">
        <w:rPr>
          <w:rFonts w:ascii="Times New Roman" w:hAnsi="Times New Roman" w:cs="Times New Roman"/>
        </w:rPr>
        <w:t>(2011)</w:t>
      </w:r>
      <w:r w:rsidRPr="00F55952">
        <w:rPr>
          <w:rFonts w:ascii="Times New Roman" w:hAnsi="Times New Roman" w:cs="Times New Roman"/>
        </w:rPr>
        <w:fldChar w:fldCharType="end"/>
      </w:r>
      <w:r w:rsidRPr="00F55952">
        <w:rPr>
          <w:rFonts w:ascii="Times New Roman" w:hAnsi="Times New Roman" w:cs="Times New Roman"/>
        </w:rPr>
        <w:t xml:space="preserve"> has documented how Maine fishermen have increasingly become dependent on a single species due to interactions among markets and ecological conditions. In addition, </w:t>
      </w:r>
      <w:proofErr w:type="spellStart"/>
      <w:r w:rsidRPr="00F55952">
        <w:rPr>
          <w:rFonts w:ascii="Times New Roman" w:hAnsi="Times New Roman" w:cs="Times New Roman"/>
        </w:rPr>
        <w:t>Hentati-Sundberg</w:t>
      </w:r>
      <w:proofErr w:type="spellEnd"/>
      <w:r w:rsidRPr="00F55952">
        <w:rPr>
          <w:rFonts w:ascii="Times New Roman" w:hAnsi="Times New Roman" w:cs="Times New Roman"/>
        </w:rPr>
        <w:t xml:space="preserve"> et al. </w:t>
      </w:r>
      <w:r w:rsidRPr="00F55952">
        <w:rPr>
          <w:rFonts w:ascii="Times New Roman" w:hAnsi="Times New Roman" w:cs="Times New Roman"/>
        </w:rPr>
        <w:fldChar w:fldCharType="begin"/>
      </w:r>
      <w:r w:rsidRPr="00F55952">
        <w:rPr>
          <w:rFonts w:ascii="Times New Roman" w:hAnsi="Times New Roman" w:cs="Times New Roman"/>
        </w:rPr>
        <w:instrText xml:space="preserve"> ADDIN PAPERS2_CITATIONS &lt;citation&gt;&lt;uuid&gt;C20EAC1B-DB6C-483F-8A8F-5FD19726EA29&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s&gt;&lt;cites&gt;&lt;cite&gt;&lt;suppress&gt;A&lt;/suppress&gt;&lt;/cite&gt;&lt;/cites&gt;&lt;/citation&gt;</w:instrText>
      </w:r>
      <w:r w:rsidRPr="00F55952">
        <w:rPr>
          <w:rFonts w:ascii="Times New Roman" w:hAnsi="Times New Roman" w:cs="Times New Roman"/>
        </w:rPr>
        <w:fldChar w:fldCharType="separate"/>
      </w:r>
      <w:r w:rsidRPr="00F55952">
        <w:rPr>
          <w:rFonts w:ascii="Times New Roman" w:hAnsi="Times New Roman" w:cs="Times New Roman"/>
        </w:rPr>
        <w:t>(2014)</w:t>
      </w:r>
      <w:r w:rsidRPr="00F55952">
        <w:rPr>
          <w:rFonts w:ascii="Times New Roman" w:hAnsi="Times New Roman" w:cs="Times New Roman"/>
        </w:rPr>
        <w:fldChar w:fldCharType="end"/>
      </w:r>
      <w:r w:rsidRPr="00F55952">
        <w:rPr>
          <w:rFonts w:ascii="Times New Roman" w:hAnsi="Times New Roman" w:cs="Times New Roman"/>
        </w:rPr>
        <w:t xml:space="preserve"> and Stoll et al. (2016) have shown how commercial fishermen in Sweden and the Gulf of Maine respectively have grown increasingly specialized as management became more restrictive. </w:t>
      </w:r>
      <w:commentRangeStart w:id="6"/>
      <w:r w:rsidRPr="00F55952">
        <w:rPr>
          <w:rFonts w:ascii="Times New Roman" w:hAnsi="Times New Roman" w:cs="Times New Roman"/>
        </w:rPr>
        <w:t xml:space="preserve">Thus, while many forms of management can be constraining, reducing the portfolio of fisheries prosecuted by individual fishermen, catch shares management may expand portfolios. </w:t>
      </w:r>
      <w:commentRangeEnd w:id="6"/>
      <w:r w:rsidRPr="00F55952">
        <w:rPr>
          <w:rFonts w:ascii="Times New Roman" w:hAnsi="Times New Roman" w:cs="Times New Roman"/>
        </w:rPr>
        <w:commentReference w:id="6"/>
      </w:r>
      <w:commentRangeStart w:id="7"/>
      <w:r w:rsidRPr="00F55952">
        <w:rPr>
          <w:rFonts w:ascii="Times New Roman" w:hAnsi="Times New Roman" w:cs="Times New Roman"/>
        </w:rPr>
        <w:t xml:space="preserve">Further study is needed to determine whether the ubiquity of generalists on the US west-coast is indicative of systemic risk-adverse behavior, and whether revenue diversity confers a general resilience in fishermen’s revenues to perturbation, such as diminished catch due to exogenous environmental factors or a change in management or markets of particular fisheries. </w:t>
      </w:r>
      <w:commentRangeEnd w:id="7"/>
      <w:r w:rsidRPr="00F55952">
        <w:rPr>
          <w:rFonts w:ascii="Times New Roman" w:hAnsi="Times New Roman" w:cs="Times New Roman"/>
        </w:rPr>
        <w:commentReference w:id="7"/>
      </w:r>
    </w:p>
    <w:p w14:paraId="1623AFD5"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ab/>
      </w:r>
      <w:commentRangeStart w:id="8"/>
      <w:r w:rsidRPr="00F55952">
        <w:rPr>
          <w:rFonts w:ascii="Times New Roman" w:hAnsi="Times New Roman" w:cs="Times New Roman"/>
        </w:rPr>
        <w:t xml:space="preserve">Much </w:t>
      </w:r>
      <w:commentRangeEnd w:id="8"/>
      <w:r w:rsidRPr="00F55952">
        <w:rPr>
          <w:rFonts w:ascii="Times New Roman" w:hAnsi="Times New Roman" w:cs="Times New Roman"/>
        </w:rPr>
        <w:commentReference w:id="8"/>
      </w:r>
      <w:r w:rsidRPr="00F55952">
        <w:rPr>
          <w:rFonts w:ascii="Times New Roman" w:hAnsi="Times New Roman" w:cs="Times New Roman"/>
        </w:rPr>
        <w:t xml:space="preserve">of the previous research on fishery diversity and revenue variability (REFs) has focused primarily on the impacts of catch shares on the vessels that have continued to operate within the fishery of interest, assuming that vessels that exit also exit commercial fishing entirely. Our analysis shows that for the US west-coast, the majority of vessels that participated in the groundfish fishery prior to the implementation of catch shares, continued to operate after the management change albeit in other realized fisheries. This highlights the need to quantify how a management change, or any other perturbation, is felt throughout the marine social-ecological system as vessels/individuals reorganize their participation across realized fisheries. </w:t>
      </w:r>
    </w:p>
    <w:p w14:paraId="721D373F" w14:textId="366F313D" w:rsidR="00DC741B" w:rsidRPr="00F55952" w:rsidRDefault="00DC741B" w:rsidP="00DC741B">
      <w:pPr>
        <w:rPr>
          <w:rFonts w:ascii="Times New Roman" w:hAnsi="Times New Roman" w:cs="Times New Roman"/>
        </w:rPr>
      </w:pPr>
      <w:commentRangeStart w:id="9"/>
      <w:r w:rsidRPr="00F55952">
        <w:rPr>
          <w:rFonts w:ascii="Times New Roman" w:hAnsi="Times New Roman" w:cs="Times New Roman"/>
        </w:rPr>
        <w:t>The redistribution of fishing effort across a fisheries participation network is directly analogous to (changes in) predation pressure in a food-web. Specifically, if</w:t>
      </w:r>
      <w:r w:rsidR="00317BE2">
        <w:rPr>
          <w:rFonts w:ascii="Times New Roman" w:hAnsi="Times New Roman" w:cs="Times New Roman"/>
        </w:rPr>
        <w:t xml:space="preserve"> I </w:t>
      </w:r>
      <w:r w:rsidRPr="00F55952">
        <w:rPr>
          <w:rFonts w:ascii="Times New Roman" w:hAnsi="Times New Roman" w:cs="Times New Roman"/>
        </w:rPr>
        <w:t xml:space="preserve">think of vessels as predators, </w:t>
      </w:r>
      <w:r w:rsidRPr="00F55952">
        <w:rPr>
          <w:rFonts w:ascii="Times New Roman" w:hAnsi="Times New Roman" w:cs="Times New Roman"/>
        </w:rPr>
        <w:lastRenderedPageBreak/>
        <w:t>then the realized fisheries that they participate in are their prey. As</w:t>
      </w:r>
      <w:r w:rsidR="00317BE2">
        <w:rPr>
          <w:rFonts w:ascii="Times New Roman" w:hAnsi="Times New Roman" w:cs="Times New Roman"/>
        </w:rPr>
        <w:t xml:space="preserve"> I </w:t>
      </w:r>
      <w:r w:rsidRPr="00F55952">
        <w:rPr>
          <w:rFonts w:ascii="Times New Roman" w:hAnsi="Times New Roman" w:cs="Times New Roman"/>
        </w:rPr>
        <w:t>have shown, there are many specialist vessel/predators, but the majority of fishermen/vessels are generalist predators with a broad diet preference. In natural systems, a predator’s diet preference is largely determined by the physiological adaptations of the predator. Here,</w:t>
      </w:r>
      <w:commentRangeStart w:id="10"/>
      <w:r w:rsidRPr="00F55952">
        <w:rPr>
          <w:rFonts w:ascii="Times New Roman" w:hAnsi="Times New Roman" w:cs="Times New Roman"/>
        </w:rPr>
        <w:t xml:space="preserve"> the analogy extends to the gear and skill that each vessel has</w:t>
      </w:r>
      <w:commentRangeEnd w:id="10"/>
      <w:r w:rsidRPr="00F55952">
        <w:rPr>
          <w:rFonts w:ascii="Times New Roman" w:hAnsi="Times New Roman" w:cs="Times New Roman"/>
        </w:rPr>
        <w:commentReference w:id="10"/>
      </w:r>
      <w:r w:rsidRPr="00F55952">
        <w:rPr>
          <w:rFonts w:ascii="Times New Roman" w:hAnsi="Times New Roman" w:cs="Times New Roman"/>
        </w:rPr>
        <w:t xml:space="preserve">. </w:t>
      </w:r>
      <w:commentRangeEnd w:id="9"/>
      <w:r w:rsidRPr="00F55952">
        <w:rPr>
          <w:rFonts w:ascii="Times New Roman" w:hAnsi="Times New Roman" w:cs="Times New Roman"/>
        </w:rPr>
        <w:commentReference w:id="9"/>
      </w:r>
    </w:p>
    <w:p w14:paraId="65DD66EB" w14:textId="77777777" w:rsidR="00DC741B" w:rsidRPr="00F55952" w:rsidRDefault="00DC741B" w:rsidP="00BE7AF7">
      <w:pPr>
        <w:ind w:firstLine="720"/>
        <w:rPr>
          <w:rFonts w:ascii="Times New Roman" w:hAnsi="Times New Roman" w:cs="Times New Roman"/>
        </w:rPr>
      </w:pPr>
      <w:commentRangeStart w:id="11"/>
      <w:r w:rsidRPr="00F55952">
        <w:rPr>
          <w:rFonts w:ascii="Times New Roman" w:hAnsi="Times New Roman" w:cs="Times New Roman"/>
        </w:rPr>
        <w:t>This is relevant when considering the redistribution of fishing effort across participation networks</w:t>
      </w:r>
      <w:commentRangeEnd w:id="11"/>
      <w:r w:rsidRPr="00F55952">
        <w:rPr>
          <w:rFonts w:ascii="Times New Roman" w:hAnsi="Times New Roman" w:cs="Times New Roman"/>
        </w:rPr>
        <w:commentReference w:id="11"/>
      </w:r>
      <w:r w:rsidRPr="00F55952">
        <w:rPr>
          <w:rFonts w:ascii="Times New Roman" w:hAnsi="Times New Roman" w:cs="Times New Roman"/>
        </w:rPr>
        <w:t xml:space="preserve">. Vessels geared and skilled at harvesting certain sets of species, will not immediately start harvesting other target species that require completely different gear and skills. This is reflected in the different realized fisheries that any one vessel participates in over a given year, and in general it is related to the topology of the participation networks. </w:t>
      </w:r>
    </w:p>
    <w:p w14:paraId="28AF9B38" w14:textId="59ADD5E6" w:rsidR="00DC741B" w:rsidRPr="00F55952" w:rsidRDefault="00DC741B" w:rsidP="00CD6C2C">
      <w:pPr>
        <w:ind w:firstLine="720"/>
        <w:rPr>
          <w:rFonts w:ascii="Times New Roman" w:hAnsi="Times New Roman" w:cs="Times New Roman"/>
        </w:rPr>
      </w:pPr>
      <w:r w:rsidRPr="00F55952">
        <w:rPr>
          <w:rFonts w:ascii="Times New Roman" w:hAnsi="Times New Roman" w:cs="Times New Roman"/>
          <w:bCs/>
        </w:rPr>
        <w:t xml:space="preserve">For example, if there is a pair of species that are unconnected ecologically (i.e. there is no link between them in the food-web), but there are vessels that harvest both (i.e. there is a link in the participation network between these species’ realized fisheries), then there is a transitive link. As a consequence, a management change that affects vessel participation in one fishery, will affect that status of the (ecologically unconnected) stock of the other species. </w:t>
      </w:r>
      <w:r w:rsidRPr="00F55952">
        <w:rPr>
          <w:rFonts w:ascii="Times New Roman" w:hAnsi="Times New Roman" w:cs="Times New Roman"/>
        </w:rPr>
        <w:t>Dungeness crab and albacore tuna fisheries on the US west coast provide an appealing (but currently untested) example. Here,</w:t>
      </w:r>
      <w:r w:rsidR="00317BE2">
        <w:rPr>
          <w:rFonts w:ascii="Times New Roman" w:hAnsi="Times New Roman" w:cs="Times New Roman"/>
        </w:rPr>
        <w:t xml:space="preserve"> I </w:t>
      </w:r>
      <w:r w:rsidRPr="00F55952">
        <w:rPr>
          <w:rFonts w:ascii="Times New Roman" w:hAnsi="Times New Roman" w:cs="Times New Roman"/>
        </w:rPr>
        <w:t>find these two realized fisheries to be commonly connected by vessels at the port level, yet these species do not interact directly in the ocean. Examining changes in revenue diversity and vessel participation in the albacore tuna fishery after the recent closure of the Dungeness crab fishery in Washington and Oregon would be an excellent test of how connectivity influences fisheries participation. In general, environmental or management perturbations will ripple through these participation networks, and that their topology as well as the adaptability of fishermen, will largely determine their economic impacts.</w:t>
      </w:r>
    </w:p>
    <w:p w14:paraId="73E285FD" w14:textId="4E5DF9D0" w:rsidR="00DC741B" w:rsidRPr="00F55952" w:rsidRDefault="00DC741B" w:rsidP="00DC741B">
      <w:pPr>
        <w:rPr>
          <w:rFonts w:ascii="Times New Roman" w:hAnsi="Times New Roman" w:cs="Times New Roman"/>
        </w:rPr>
      </w:pPr>
      <w:r w:rsidRPr="00F55952">
        <w:rPr>
          <w:rFonts w:ascii="Times New Roman" w:hAnsi="Times New Roman" w:cs="Times New Roman"/>
        </w:rPr>
        <w:commentReference w:id="12"/>
      </w:r>
      <w:r w:rsidR="007F0211" w:rsidRPr="00F55952">
        <w:rPr>
          <w:rFonts w:ascii="Times New Roman" w:hAnsi="Times New Roman" w:cs="Times New Roman"/>
        </w:rPr>
        <w:tab/>
      </w:r>
      <w:r w:rsidRPr="00F55952">
        <w:rPr>
          <w:rFonts w:ascii="Times New Roman" w:hAnsi="Times New Roman" w:cs="Times New Roman"/>
        </w:rPr>
        <w:commentReference w:id="13"/>
      </w:r>
      <w:r w:rsidRPr="00F55952">
        <w:rPr>
          <w:rFonts w:ascii="Times New Roman" w:hAnsi="Times New Roman" w:cs="Times New Roman"/>
        </w:rPr>
        <w:t xml:space="preserve">In conclusion, our results highlight the need to consider fisheries as connected and dynamic entities. </w:t>
      </w:r>
      <w:commentRangeStart w:id="14"/>
      <w:r w:rsidRPr="00F55952">
        <w:rPr>
          <w:rFonts w:ascii="Times New Roman" w:hAnsi="Times New Roman" w:cs="Times New Roman"/>
        </w:rPr>
        <w:t xml:space="preserve">Not only does EBFM need to acknowledge </w:t>
      </w:r>
      <w:commentRangeEnd w:id="14"/>
      <w:r w:rsidRPr="00F55952">
        <w:rPr>
          <w:rFonts w:ascii="Times New Roman" w:hAnsi="Times New Roman" w:cs="Times New Roman"/>
        </w:rPr>
        <w:commentReference w:id="14"/>
      </w:r>
      <w:r w:rsidRPr="00F55952">
        <w:rPr>
          <w:rFonts w:ascii="Times New Roman" w:hAnsi="Times New Roman" w:cs="Times New Roman"/>
        </w:rPr>
        <w:t>the links between species in food-webs, but there needs to be an equal emphasis on the connectivity between fisheries, based on the participation of vessels, and on the economic consequences of the topology of the participation networks.</w:t>
      </w:r>
      <w:r w:rsidR="00317BE2">
        <w:rPr>
          <w:rFonts w:ascii="Times New Roman" w:hAnsi="Times New Roman" w:cs="Times New Roman"/>
        </w:rPr>
        <w:t xml:space="preserve"> I </w:t>
      </w:r>
      <w:r w:rsidRPr="00F55952">
        <w:rPr>
          <w:rFonts w:ascii="Times New Roman" w:hAnsi="Times New Roman" w:cs="Times New Roman"/>
        </w:rPr>
        <w:t>have shown that fishery participation is heterogeneous, varying greatly from place to place, and dynamic, responding to the implementation of catch shares in the groundfish fishery. If</w:t>
      </w:r>
      <w:r w:rsidR="00317BE2">
        <w:rPr>
          <w:rFonts w:ascii="Times New Roman" w:hAnsi="Times New Roman" w:cs="Times New Roman"/>
        </w:rPr>
        <w:t xml:space="preserve"> I </w:t>
      </w:r>
      <w:r w:rsidRPr="00F55952">
        <w:rPr>
          <w:rFonts w:ascii="Times New Roman" w:hAnsi="Times New Roman" w:cs="Times New Roman"/>
        </w:rPr>
        <w:t>can broaden the conceptual and mathematical models of marine systems to include such properties, then</w:t>
      </w:r>
      <w:r w:rsidR="00317BE2">
        <w:rPr>
          <w:rFonts w:ascii="Times New Roman" w:hAnsi="Times New Roman" w:cs="Times New Roman"/>
        </w:rPr>
        <w:t xml:space="preserve"> I </w:t>
      </w:r>
      <w:r w:rsidRPr="00F55952">
        <w:rPr>
          <w:rFonts w:ascii="Times New Roman" w:hAnsi="Times New Roman" w:cs="Times New Roman"/>
        </w:rPr>
        <w:t xml:space="preserve">will be </w:t>
      </w:r>
      <w:commentRangeStart w:id="15"/>
      <w:r w:rsidRPr="00F55952">
        <w:rPr>
          <w:rFonts w:ascii="Times New Roman" w:hAnsi="Times New Roman" w:cs="Times New Roman"/>
        </w:rPr>
        <w:t xml:space="preserve">truly on our way </w:t>
      </w:r>
      <w:commentRangeEnd w:id="15"/>
      <w:r w:rsidRPr="00F55952">
        <w:rPr>
          <w:rFonts w:ascii="Times New Roman" w:hAnsi="Times New Roman" w:cs="Times New Roman"/>
          <w:vanish/>
        </w:rPr>
        <w:commentReference w:id="15"/>
      </w:r>
      <w:r w:rsidRPr="00F55952">
        <w:rPr>
          <w:rFonts w:ascii="Times New Roman" w:hAnsi="Times New Roman" w:cs="Times New Roman"/>
        </w:rPr>
        <w:t xml:space="preserve">to developing systems-based fisheries management, which is likely to lead to better performing governance institutions in the future. </w:t>
      </w:r>
    </w:p>
    <w:p w14:paraId="543B2229" w14:textId="6E2564BA" w:rsidR="00DC741B" w:rsidRPr="00F55952" w:rsidRDefault="00DC741B" w:rsidP="00DC741B">
      <w:pPr>
        <w:rPr>
          <w:rFonts w:ascii="Times New Roman" w:hAnsi="Times New Roman" w:cs="Times New Roman"/>
        </w:rPr>
      </w:pPr>
    </w:p>
    <w:p w14:paraId="7B9A646B" w14:textId="1F4DAD9C" w:rsidR="00DC741B" w:rsidRPr="00F55952" w:rsidRDefault="007F0211" w:rsidP="00317BE2">
      <w:pPr>
        <w:outlineLvl w:val="0"/>
        <w:rPr>
          <w:rFonts w:ascii="Times New Roman" w:hAnsi="Times New Roman" w:cs="Times New Roman"/>
          <w:i/>
        </w:rPr>
      </w:pPr>
      <w:r w:rsidRPr="00F55952">
        <w:rPr>
          <w:rFonts w:ascii="Times New Roman" w:hAnsi="Times New Roman" w:cs="Times New Roman"/>
          <w:i/>
        </w:rPr>
        <w:t>Acknowledgements</w:t>
      </w:r>
    </w:p>
    <w:p w14:paraId="6D0B61CB" w14:textId="3466DCB8"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We thank </w:t>
      </w:r>
      <w:proofErr w:type="spellStart"/>
      <w:r w:rsidRPr="00F55952">
        <w:rPr>
          <w:rFonts w:ascii="Times New Roman" w:hAnsi="Times New Roman" w:cs="Times New Roman"/>
        </w:rPr>
        <w:t>PacFin</w:t>
      </w:r>
      <w:proofErr w:type="spellEnd"/>
      <w:r w:rsidRPr="00F55952">
        <w:rPr>
          <w:rFonts w:ascii="Times New Roman" w:hAnsi="Times New Roman" w:cs="Times New Roman"/>
        </w:rPr>
        <w:t xml:space="preserve"> for access to the data, the observers and fishermen on the US west coast for insightful discussions, and Emily Klein for discussions on this project.</w:t>
      </w:r>
      <w:r w:rsidR="00317BE2">
        <w:rPr>
          <w:rFonts w:ascii="Times New Roman" w:hAnsi="Times New Roman" w:cs="Times New Roman"/>
        </w:rPr>
        <w:t xml:space="preserve"> I </w:t>
      </w:r>
      <w:r w:rsidRPr="00F55952">
        <w:rPr>
          <w:rFonts w:ascii="Times New Roman" w:hAnsi="Times New Roman" w:cs="Times New Roman"/>
        </w:rPr>
        <w:t xml:space="preserve">acknowledge support from the National Science Foundation (GRFP, GEO-1211972) and </w:t>
      </w:r>
      <w:proofErr w:type="spellStart"/>
      <w:r w:rsidRPr="00F55952">
        <w:rPr>
          <w:rFonts w:ascii="Times New Roman" w:hAnsi="Times New Roman" w:cs="Times New Roman"/>
        </w:rPr>
        <w:t>GreenMar</w:t>
      </w:r>
      <w:proofErr w:type="spellEnd"/>
      <w:r w:rsidRPr="00F55952">
        <w:rPr>
          <w:rFonts w:ascii="Times New Roman" w:hAnsi="Times New Roman" w:cs="Times New Roman"/>
        </w:rPr>
        <w:t xml:space="preserve"> (Consortium Agreement </w:t>
      </w:r>
      <w:proofErr w:type="spellStart"/>
      <w:r w:rsidRPr="00F55952">
        <w:rPr>
          <w:rFonts w:ascii="Times New Roman" w:hAnsi="Times New Roman" w:cs="Times New Roman"/>
        </w:rPr>
        <w:t>GreeMar</w:t>
      </w:r>
      <w:proofErr w:type="spellEnd"/>
      <w:r w:rsidRPr="00F55952">
        <w:rPr>
          <w:rFonts w:ascii="Times New Roman" w:hAnsi="Times New Roman" w:cs="Times New Roman"/>
        </w:rPr>
        <w:t xml:space="preserve">-AGMT </w:t>
      </w:r>
      <w:proofErr w:type="spellStart"/>
      <w:r w:rsidRPr="00F55952">
        <w:rPr>
          <w:rFonts w:ascii="Times New Roman" w:hAnsi="Times New Roman" w:cs="Times New Roman"/>
        </w:rPr>
        <w:t>dtd</w:t>
      </w:r>
      <w:proofErr w:type="spellEnd"/>
      <w:r w:rsidRPr="00F55952">
        <w:rPr>
          <w:rFonts w:ascii="Times New Roman" w:hAnsi="Times New Roman" w:cs="Times New Roman"/>
        </w:rPr>
        <w:t xml:space="preserve"> 05-05-2014, Prime </w:t>
      </w:r>
      <w:proofErr w:type="spellStart"/>
      <w:r w:rsidRPr="00F55952">
        <w:rPr>
          <w:rFonts w:ascii="Times New Roman" w:hAnsi="Times New Roman" w:cs="Times New Roman"/>
        </w:rPr>
        <w:t>Nordforsk</w:t>
      </w:r>
      <w:proofErr w:type="spellEnd"/>
      <w:r w:rsidRPr="00F55952">
        <w:rPr>
          <w:rFonts w:ascii="Times New Roman" w:hAnsi="Times New Roman" w:cs="Times New Roman"/>
        </w:rPr>
        <w:t xml:space="preserve"> Project Number: 61582). </w:t>
      </w:r>
    </w:p>
    <w:p w14:paraId="68B38B93" w14:textId="5A506FA3" w:rsidR="00DC741B" w:rsidRPr="00F55952" w:rsidRDefault="00DC741B" w:rsidP="00DC741B">
      <w:pPr>
        <w:rPr>
          <w:rFonts w:ascii="Times New Roman" w:hAnsi="Times New Roman" w:cs="Times New Roman"/>
          <w:bCs/>
        </w:rPr>
      </w:pPr>
    </w:p>
    <w:p w14:paraId="4BEC84B8" w14:textId="77777777" w:rsidR="000D601E" w:rsidRPr="00F55952" w:rsidRDefault="000D601E" w:rsidP="00317BE2">
      <w:pPr>
        <w:outlineLvl w:val="0"/>
        <w:rPr>
          <w:rFonts w:ascii="Times New Roman" w:hAnsi="Times New Roman" w:cs="Times New Roman"/>
          <w:i/>
        </w:rPr>
      </w:pPr>
      <w:r w:rsidRPr="00F55952">
        <w:rPr>
          <w:rFonts w:ascii="Times New Roman" w:hAnsi="Times New Roman" w:cs="Times New Roman"/>
          <w:i/>
        </w:rPr>
        <w:t>Tables</w:t>
      </w:r>
    </w:p>
    <w:p w14:paraId="4BAC755D" w14:textId="2EA04AB1" w:rsidR="000D601E" w:rsidRPr="00F55952" w:rsidRDefault="000D601E" w:rsidP="000D601E">
      <w:pPr>
        <w:rPr>
          <w:rFonts w:ascii="Times New Roman" w:hAnsi="Times New Roman" w:cs="Times New Roman"/>
          <w:iCs/>
        </w:rPr>
      </w:pPr>
      <w:r w:rsidRPr="00F55952">
        <w:rPr>
          <w:rFonts w:ascii="Times New Roman" w:hAnsi="Times New Roman" w:cs="Times New Roman"/>
          <w:b/>
          <w:iCs/>
        </w:rPr>
        <w:t>Table 1.</w:t>
      </w:r>
      <w:r w:rsidR="00317BE2">
        <w:rPr>
          <w:rFonts w:ascii="Times New Roman" w:hAnsi="Times New Roman" w:cs="Times New Roman"/>
          <w:iCs/>
        </w:rPr>
        <w:t xml:space="preserve"> I </w:t>
      </w:r>
      <w:r w:rsidRPr="00F55952">
        <w:rPr>
          <w:rFonts w:ascii="Times New Roman" w:hAnsi="Times New Roman" w:cs="Times New Roman"/>
          <w:iCs/>
        </w:rPr>
        <w:t>summarize fleet characteristics for three realized fisheries and compare to the corresponding NWFSC Observer sector description. Parenthetical values represent the percentage of trips which fell within expected ranges. The following fisheries represent (with pink shrimp and limited entry groundfish) the top ten realized fisheries by revenue. Fleet characteristics for which no corresponding NWSFC observer sector is present are presented as 95 percentiles for length, latitude and seasonality.</w:t>
      </w:r>
    </w:p>
    <w:tbl>
      <w:tblPr>
        <w:tblW w:w="9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1568"/>
        <w:gridCol w:w="1895"/>
        <w:gridCol w:w="1714"/>
        <w:gridCol w:w="1714"/>
      </w:tblGrid>
      <w:tr w:rsidR="000D601E" w:rsidRPr="00F55952" w14:paraId="73BCFF74" w14:textId="77777777" w:rsidTr="005E47B3">
        <w:trPr>
          <w:trHeight w:val="432"/>
          <w:jc w:val="center"/>
        </w:trPr>
        <w:tc>
          <w:tcPr>
            <w:tcW w:w="2274" w:type="dxa"/>
            <w:tcBorders>
              <w:top w:val="single" w:sz="18" w:space="0" w:color="auto"/>
              <w:left w:val="nil"/>
              <w:bottom w:val="single" w:sz="18" w:space="0" w:color="auto"/>
              <w:right w:val="nil"/>
            </w:tcBorders>
            <w:shd w:val="clear" w:color="auto" w:fill="auto"/>
            <w:vAlign w:val="center"/>
          </w:tcPr>
          <w:p w14:paraId="321F478E"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lastRenderedPageBreak/>
              <w:t>Fishery</w:t>
            </w:r>
          </w:p>
          <w:p w14:paraId="7508D319"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Sector name if applicable</w:t>
            </w:r>
          </w:p>
        </w:tc>
        <w:tc>
          <w:tcPr>
            <w:tcW w:w="1568" w:type="dxa"/>
            <w:tcBorders>
              <w:top w:val="single" w:sz="18" w:space="0" w:color="auto"/>
              <w:left w:val="nil"/>
              <w:bottom w:val="single" w:sz="18" w:space="0" w:color="auto"/>
              <w:right w:val="nil"/>
            </w:tcBorders>
            <w:shd w:val="clear" w:color="auto" w:fill="auto"/>
            <w:vAlign w:val="center"/>
          </w:tcPr>
          <w:p w14:paraId="6E974EFB"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Latitude</w:t>
            </w:r>
          </w:p>
          <w:p w14:paraId="3DBDD86A"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decimal degrees</w:t>
            </w:r>
          </w:p>
        </w:tc>
        <w:tc>
          <w:tcPr>
            <w:tcW w:w="1895" w:type="dxa"/>
            <w:tcBorders>
              <w:top w:val="single" w:sz="18" w:space="0" w:color="auto"/>
              <w:left w:val="nil"/>
              <w:bottom w:val="single" w:sz="18" w:space="0" w:color="auto"/>
              <w:right w:val="nil"/>
            </w:tcBorders>
            <w:shd w:val="clear" w:color="auto" w:fill="auto"/>
            <w:vAlign w:val="center"/>
          </w:tcPr>
          <w:p w14:paraId="37241D45"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 xml:space="preserve">Catch composition </w:t>
            </w:r>
          </w:p>
          <w:p w14:paraId="7F83B3D5"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 trips multispecies</w:t>
            </w:r>
          </w:p>
        </w:tc>
        <w:tc>
          <w:tcPr>
            <w:tcW w:w="1714" w:type="dxa"/>
            <w:tcBorders>
              <w:top w:val="single" w:sz="18" w:space="0" w:color="auto"/>
              <w:left w:val="nil"/>
              <w:bottom w:val="single" w:sz="18" w:space="0" w:color="auto"/>
              <w:right w:val="nil"/>
            </w:tcBorders>
            <w:vAlign w:val="center"/>
          </w:tcPr>
          <w:p w14:paraId="7A96F56D"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 xml:space="preserve">Seasonality </w:t>
            </w:r>
          </w:p>
          <w:p w14:paraId="0C524AF7"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fishing season</w:t>
            </w:r>
          </w:p>
        </w:tc>
        <w:tc>
          <w:tcPr>
            <w:tcW w:w="1714" w:type="dxa"/>
            <w:tcBorders>
              <w:top w:val="single" w:sz="18" w:space="0" w:color="auto"/>
              <w:left w:val="nil"/>
              <w:bottom w:val="single" w:sz="18" w:space="0" w:color="auto"/>
              <w:right w:val="nil"/>
            </w:tcBorders>
            <w:vAlign w:val="center"/>
          </w:tcPr>
          <w:p w14:paraId="4C129CA7"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 xml:space="preserve">Vessel Length </w:t>
            </w:r>
          </w:p>
          <w:p w14:paraId="011091FB"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sym w:font="Symbol" w:char="F0B1"/>
            </w:r>
            <w:r w:rsidRPr="00F55952">
              <w:rPr>
                <w:rFonts w:ascii="Times New Roman" w:hAnsi="Times New Roman" w:cs="Times New Roman"/>
              </w:rPr>
              <w:t xml:space="preserve"> 1 </w:t>
            </w:r>
            <w:proofErr w:type="spellStart"/>
            <w:r w:rsidRPr="00F55952">
              <w:rPr>
                <w:rFonts w:ascii="Times New Roman" w:hAnsi="Times New Roman" w:cs="Times New Roman"/>
              </w:rPr>
              <w:t>ft</w:t>
            </w:r>
            <w:proofErr w:type="spellEnd"/>
          </w:p>
        </w:tc>
      </w:tr>
      <w:tr w:rsidR="000D601E" w:rsidRPr="00F55952" w14:paraId="320ED0C4" w14:textId="77777777" w:rsidTr="005E47B3">
        <w:trPr>
          <w:trHeight w:val="672"/>
          <w:jc w:val="center"/>
        </w:trPr>
        <w:tc>
          <w:tcPr>
            <w:tcW w:w="2274" w:type="dxa"/>
            <w:tcBorders>
              <w:top w:val="single" w:sz="18" w:space="0" w:color="auto"/>
              <w:left w:val="nil"/>
              <w:bottom w:val="nil"/>
              <w:right w:val="nil"/>
            </w:tcBorders>
            <w:shd w:val="clear" w:color="auto" w:fill="auto"/>
            <w:vAlign w:val="center"/>
          </w:tcPr>
          <w:p w14:paraId="34A10AF7"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Limited entry groundfish trawl/catch shares</w:t>
            </w:r>
          </w:p>
        </w:tc>
        <w:tc>
          <w:tcPr>
            <w:tcW w:w="1568" w:type="dxa"/>
            <w:tcBorders>
              <w:top w:val="single" w:sz="18" w:space="0" w:color="auto"/>
              <w:left w:val="nil"/>
              <w:bottom w:val="nil"/>
              <w:right w:val="nil"/>
            </w:tcBorders>
            <w:shd w:val="clear" w:color="auto" w:fill="auto"/>
            <w:vAlign w:val="center"/>
          </w:tcPr>
          <w:p w14:paraId="212E747B"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 xml:space="preserve">35.4-49 </w:t>
            </w:r>
          </w:p>
          <w:p w14:paraId="0E3768DB"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(97.9%)</w:t>
            </w:r>
          </w:p>
        </w:tc>
        <w:tc>
          <w:tcPr>
            <w:tcW w:w="1895" w:type="dxa"/>
            <w:tcBorders>
              <w:top w:val="single" w:sz="18" w:space="0" w:color="auto"/>
              <w:left w:val="nil"/>
              <w:bottom w:val="nil"/>
              <w:right w:val="nil"/>
            </w:tcBorders>
            <w:shd w:val="clear" w:color="auto" w:fill="auto"/>
            <w:vAlign w:val="center"/>
          </w:tcPr>
          <w:p w14:paraId="7EBE48AF"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 xml:space="preserve">100% </w:t>
            </w:r>
          </w:p>
          <w:p w14:paraId="64F76B71"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(98.2%)</w:t>
            </w:r>
          </w:p>
        </w:tc>
        <w:tc>
          <w:tcPr>
            <w:tcW w:w="1714" w:type="dxa"/>
            <w:tcBorders>
              <w:top w:val="single" w:sz="18" w:space="0" w:color="auto"/>
              <w:left w:val="nil"/>
              <w:bottom w:val="nil"/>
              <w:right w:val="nil"/>
            </w:tcBorders>
            <w:vAlign w:val="center"/>
          </w:tcPr>
          <w:p w14:paraId="02E1B049"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year-round</w:t>
            </w:r>
          </w:p>
        </w:tc>
        <w:tc>
          <w:tcPr>
            <w:tcW w:w="1714" w:type="dxa"/>
            <w:tcBorders>
              <w:top w:val="single" w:sz="18" w:space="0" w:color="auto"/>
              <w:left w:val="nil"/>
              <w:bottom w:val="nil"/>
              <w:right w:val="nil"/>
            </w:tcBorders>
            <w:vAlign w:val="center"/>
          </w:tcPr>
          <w:p w14:paraId="27349904"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 xml:space="preserve">35-95 </w:t>
            </w:r>
          </w:p>
          <w:p w14:paraId="27DF06A6"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(99.5%)</w:t>
            </w:r>
          </w:p>
        </w:tc>
      </w:tr>
      <w:tr w:rsidR="000D601E" w:rsidRPr="00F55952" w14:paraId="074A60D2" w14:textId="77777777" w:rsidTr="005E47B3">
        <w:trPr>
          <w:trHeight w:val="555"/>
          <w:jc w:val="center"/>
        </w:trPr>
        <w:tc>
          <w:tcPr>
            <w:tcW w:w="2274" w:type="dxa"/>
            <w:tcBorders>
              <w:top w:val="nil"/>
              <w:left w:val="nil"/>
              <w:bottom w:val="nil"/>
              <w:right w:val="nil"/>
            </w:tcBorders>
            <w:shd w:val="clear" w:color="auto" w:fill="auto"/>
            <w:vAlign w:val="center"/>
          </w:tcPr>
          <w:p w14:paraId="7D6BCD76"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Pink shrimp trawl</w:t>
            </w:r>
          </w:p>
        </w:tc>
        <w:tc>
          <w:tcPr>
            <w:tcW w:w="1568" w:type="dxa"/>
            <w:tcBorders>
              <w:top w:val="nil"/>
              <w:left w:val="nil"/>
              <w:bottom w:val="nil"/>
              <w:right w:val="nil"/>
            </w:tcBorders>
            <w:shd w:val="clear" w:color="auto" w:fill="auto"/>
            <w:vAlign w:val="center"/>
          </w:tcPr>
          <w:p w14:paraId="2BB6150A"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 xml:space="preserve">35.8-49 </w:t>
            </w:r>
          </w:p>
          <w:p w14:paraId="0351ED23"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(97.9%)</w:t>
            </w:r>
          </w:p>
        </w:tc>
        <w:tc>
          <w:tcPr>
            <w:tcW w:w="1895" w:type="dxa"/>
            <w:tcBorders>
              <w:top w:val="nil"/>
              <w:left w:val="nil"/>
              <w:bottom w:val="nil"/>
              <w:right w:val="nil"/>
            </w:tcBorders>
            <w:shd w:val="clear" w:color="auto" w:fill="auto"/>
            <w:vAlign w:val="center"/>
          </w:tcPr>
          <w:p w14:paraId="79031CA5"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NA</w:t>
            </w:r>
          </w:p>
        </w:tc>
        <w:tc>
          <w:tcPr>
            <w:tcW w:w="1714" w:type="dxa"/>
            <w:tcBorders>
              <w:top w:val="nil"/>
              <w:left w:val="nil"/>
              <w:bottom w:val="nil"/>
              <w:right w:val="nil"/>
            </w:tcBorders>
            <w:vAlign w:val="center"/>
          </w:tcPr>
          <w:p w14:paraId="076EEA59"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Apr 1 – Oct 31</w:t>
            </w:r>
          </w:p>
          <w:p w14:paraId="4520FAE0"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 xml:space="preserve"> (99.8%)</w:t>
            </w:r>
          </w:p>
        </w:tc>
        <w:tc>
          <w:tcPr>
            <w:tcW w:w="1714" w:type="dxa"/>
            <w:tcBorders>
              <w:top w:val="nil"/>
              <w:left w:val="nil"/>
              <w:bottom w:val="nil"/>
              <w:right w:val="nil"/>
            </w:tcBorders>
            <w:vAlign w:val="center"/>
          </w:tcPr>
          <w:p w14:paraId="1D45331A"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 xml:space="preserve">38-105 </w:t>
            </w:r>
          </w:p>
          <w:p w14:paraId="02C62A1E"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(100%)</w:t>
            </w:r>
          </w:p>
        </w:tc>
      </w:tr>
      <w:tr w:rsidR="000D601E" w:rsidRPr="00F55952" w14:paraId="641509D2" w14:textId="77777777" w:rsidTr="005E47B3">
        <w:trPr>
          <w:trHeight w:val="534"/>
          <w:jc w:val="center"/>
        </w:trPr>
        <w:tc>
          <w:tcPr>
            <w:tcW w:w="2274" w:type="dxa"/>
            <w:tcBorders>
              <w:top w:val="nil"/>
              <w:left w:val="nil"/>
              <w:bottom w:val="dotted" w:sz="2" w:space="0" w:color="auto"/>
              <w:right w:val="nil"/>
            </w:tcBorders>
            <w:shd w:val="clear" w:color="auto" w:fill="auto"/>
            <w:vAlign w:val="center"/>
          </w:tcPr>
          <w:p w14:paraId="4B711A4E"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California halibut trawl</w:t>
            </w:r>
          </w:p>
        </w:tc>
        <w:tc>
          <w:tcPr>
            <w:tcW w:w="1568" w:type="dxa"/>
            <w:tcBorders>
              <w:top w:val="nil"/>
              <w:left w:val="nil"/>
              <w:bottom w:val="dotted" w:sz="2" w:space="0" w:color="auto"/>
              <w:right w:val="nil"/>
            </w:tcBorders>
            <w:shd w:val="clear" w:color="auto" w:fill="auto"/>
            <w:vAlign w:val="center"/>
          </w:tcPr>
          <w:p w14:paraId="4D0AEDC7"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 xml:space="preserve">37.4 – 34.05 </w:t>
            </w:r>
          </w:p>
          <w:p w14:paraId="3750D8D7"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(96.5%)</w:t>
            </w:r>
          </w:p>
        </w:tc>
        <w:tc>
          <w:tcPr>
            <w:tcW w:w="1895" w:type="dxa"/>
            <w:tcBorders>
              <w:top w:val="nil"/>
              <w:left w:val="nil"/>
              <w:bottom w:val="dotted" w:sz="2" w:space="0" w:color="auto"/>
              <w:right w:val="nil"/>
            </w:tcBorders>
            <w:shd w:val="clear" w:color="auto" w:fill="auto"/>
            <w:vAlign w:val="center"/>
          </w:tcPr>
          <w:p w14:paraId="339B7903"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CA halibut dominated</w:t>
            </w:r>
          </w:p>
        </w:tc>
        <w:tc>
          <w:tcPr>
            <w:tcW w:w="1714" w:type="dxa"/>
            <w:tcBorders>
              <w:top w:val="nil"/>
              <w:left w:val="nil"/>
              <w:bottom w:val="dotted" w:sz="2" w:space="0" w:color="auto"/>
              <w:right w:val="nil"/>
            </w:tcBorders>
            <w:vAlign w:val="center"/>
          </w:tcPr>
          <w:p w14:paraId="6E7E37D0"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year-round</w:t>
            </w:r>
          </w:p>
        </w:tc>
        <w:tc>
          <w:tcPr>
            <w:tcW w:w="1714" w:type="dxa"/>
            <w:tcBorders>
              <w:top w:val="nil"/>
              <w:left w:val="nil"/>
              <w:bottom w:val="dotted" w:sz="2" w:space="0" w:color="auto"/>
              <w:right w:val="nil"/>
            </w:tcBorders>
            <w:vAlign w:val="center"/>
          </w:tcPr>
          <w:p w14:paraId="7B300A97"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 xml:space="preserve">29-71 </w:t>
            </w:r>
          </w:p>
          <w:p w14:paraId="7D132F93"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(99.8%)</w:t>
            </w:r>
          </w:p>
        </w:tc>
      </w:tr>
      <w:tr w:rsidR="000D601E" w:rsidRPr="00F55952" w14:paraId="0445B1B2" w14:textId="77777777" w:rsidTr="005E47B3">
        <w:trPr>
          <w:trHeight w:val="425"/>
          <w:jc w:val="center"/>
        </w:trPr>
        <w:tc>
          <w:tcPr>
            <w:tcW w:w="2274" w:type="dxa"/>
            <w:tcBorders>
              <w:top w:val="dotted" w:sz="2" w:space="0" w:color="auto"/>
              <w:left w:val="nil"/>
              <w:bottom w:val="nil"/>
              <w:right w:val="nil"/>
            </w:tcBorders>
            <w:shd w:val="clear" w:color="auto" w:fill="auto"/>
            <w:vAlign w:val="center"/>
          </w:tcPr>
          <w:p w14:paraId="16269B07"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Dungeness crab pots</w:t>
            </w:r>
          </w:p>
        </w:tc>
        <w:tc>
          <w:tcPr>
            <w:tcW w:w="1568" w:type="dxa"/>
            <w:tcBorders>
              <w:top w:val="dotted" w:sz="2" w:space="0" w:color="auto"/>
              <w:left w:val="nil"/>
              <w:bottom w:val="nil"/>
              <w:right w:val="nil"/>
            </w:tcBorders>
            <w:shd w:val="clear" w:color="auto" w:fill="auto"/>
            <w:vAlign w:val="center"/>
          </w:tcPr>
          <w:p w14:paraId="621617EF"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36.8-47.6</w:t>
            </w:r>
          </w:p>
        </w:tc>
        <w:tc>
          <w:tcPr>
            <w:tcW w:w="1895" w:type="dxa"/>
            <w:tcBorders>
              <w:top w:val="dotted" w:sz="2" w:space="0" w:color="auto"/>
              <w:left w:val="nil"/>
              <w:bottom w:val="nil"/>
              <w:right w:val="nil"/>
            </w:tcBorders>
            <w:shd w:val="clear" w:color="auto" w:fill="auto"/>
            <w:vAlign w:val="center"/>
          </w:tcPr>
          <w:p w14:paraId="04A1151A"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0.9%</w:t>
            </w:r>
          </w:p>
        </w:tc>
        <w:tc>
          <w:tcPr>
            <w:tcW w:w="1714" w:type="dxa"/>
            <w:tcBorders>
              <w:top w:val="dotted" w:sz="2" w:space="0" w:color="auto"/>
              <w:left w:val="nil"/>
              <w:bottom w:val="nil"/>
              <w:right w:val="nil"/>
            </w:tcBorders>
            <w:vAlign w:val="center"/>
          </w:tcPr>
          <w:p w14:paraId="32B341CA"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Oct 26 – Aug 8</w:t>
            </w:r>
          </w:p>
        </w:tc>
        <w:tc>
          <w:tcPr>
            <w:tcW w:w="1714" w:type="dxa"/>
            <w:tcBorders>
              <w:top w:val="dotted" w:sz="2" w:space="0" w:color="auto"/>
              <w:left w:val="nil"/>
              <w:bottom w:val="nil"/>
              <w:right w:val="nil"/>
            </w:tcBorders>
            <w:vAlign w:val="center"/>
          </w:tcPr>
          <w:p w14:paraId="21EFB6D4"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22-67</w:t>
            </w:r>
          </w:p>
        </w:tc>
      </w:tr>
      <w:tr w:rsidR="000D601E" w:rsidRPr="00F55952" w14:paraId="5DFEA0E6" w14:textId="77777777" w:rsidTr="005E47B3">
        <w:trPr>
          <w:trHeight w:val="466"/>
          <w:jc w:val="center"/>
        </w:trPr>
        <w:tc>
          <w:tcPr>
            <w:tcW w:w="2274" w:type="dxa"/>
            <w:tcBorders>
              <w:top w:val="nil"/>
              <w:left w:val="nil"/>
              <w:bottom w:val="nil"/>
              <w:right w:val="nil"/>
            </w:tcBorders>
            <w:shd w:val="clear" w:color="auto" w:fill="auto"/>
            <w:vAlign w:val="center"/>
          </w:tcPr>
          <w:p w14:paraId="00BEA281"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Market squid seine</w:t>
            </w:r>
          </w:p>
        </w:tc>
        <w:tc>
          <w:tcPr>
            <w:tcW w:w="1568" w:type="dxa"/>
            <w:tcBorders>
              <w:top w:val="nil"/>
              <w:left w:val="nil"/>
              <w:bottom w:val="nil"/>
              <w:right w:val="nil"/>
            </w:tcBorders>
            <w:shd w:val="clear" w:color="auto" w:fill="auto"/>
            <w:vAlign w:val="center"/>
          </w:tcPr>
          <w:p w14:paraId="2C6CE21E"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33.7-36.8</w:t>
            </w:r>
          </w:p>
        </w:tc>
        <w:tc>
          <w:tcPr>
            <w:tcW w:w="1895" w:type="dxa"/>
            <w:tcBorders>
              <w:top w:val="nil"/>
              <w:left w:val="nil"/>
              <w:bottom w:val="nil"/>
              <w:right w:val="nil"/>
            </w:tcBorders>
            <w:shd w:val="clear" w:color="auto" w:fill="auto"/>
            <w:vAlign w:val="center"/>
          </w:tcPr>
          <w:p w14:paraId="682B55AA"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6.8%</w:t>
            </w:r>
          </w:p>
        </w:tc>
        <w:tc>
          <w:tcPr>
            <w:tcW w:w="1714" w:type="dxa"/>
            <w:tcBorders>
              <w:top w:val="nil"/>
              <w:left w:val="nil"/>
              <w:bottom w:val="nil"/>
              <w:right w:val="nil"/>
            </w:tcBorders>
            <w:vAlign w:val="center"/>
          </w:tcPr>
          <w:p w14:paraId="61824C03"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May 24 – Feb 25</w:t>
            </w:r>
          </w:p>
        </w:tc>
        <w:tc>
          <w:tcPr>
            <w:tcW w:w="1714" w:type="dxa"/>
            <w:tcBorders>
              <w:top w:val="nil"/>
              <w:left w:val="nil"/>
              <w:bottom w:val="nil"/>
              <w:right w:val="nil"/>
            </w:tcBorders>
            <w:vAlign w:val="center"/>
          </w:tcPr>
          <w:p w14:paraId="5EAAEACD"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36-80</w:t>
            </w:r>
          </w:p>
        </w:tc>
      </w:tr>
      <w:tr w:rsidR="000D601E" w:rsidRPr="00F55952" w14:paraId="455E9E02" w14:textId="77777777" w:rsidTr="005E47B3">
        <w:trPr>
          <w:trHeight w:val="421"/>
          <w:jc w:val="center"/>
        </w:trPr>
        <w:tc>
          <w:tcPr>
            <w:tcW w:w="2274" w:type="dxa"/>
            <w:tcBorders>
              <w:top w:val="nil"/>
              <w:left w:val="nil"/>
              <w:bottom w:val="nil"/>
              <w:right w:val="nil"/>
            </w:tcBorders>
            <w:shd w:val="clear" w:color="auto" w:fill="auto"/>
            <w:vAlign w:val="center"/>
          </w:tcPr>
          <w:p w14:paraId="0C6F7D03"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Albacore troll</w:t>
            </w:r>
          </w:p>
        </w:tc>
        <w:tc>
          <w:tcPr>
            <w:tcW w:w="1568" w:type="dxa"/>
            <w:tcBorders>
              <w:top w:val="nil"/>
              <w:left w:val="nil"/>
              <w:bottom w:val="nil"/>
              <w:right w:val="nil"/>
            </w:tcBorders>
            <w:shd w:val="clear" w:color="auto" w:fill="auto"/>
            <w:vAlign w:val="center"/>
          </w:tcPr>
          <w:p w14:paraId="2C1B8D52"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37.5-46.9</w:t>
            </w:r>
          </w:p>
        </w:tc>
        <w:tc>
          <w:tcPr>
            <w:tcW w:w="1895" w:type="dxa"/>
            <w:tcBorders>
              <w:top w:val="nil"/>
              <w:left w:val="nil"/>
              <w:bottom w:val="nil"/>
              <w:right w:val="nil"/>
            </w:tcBorders>
            <w:shd w:val="clear" w:color="auto" w:fill="auto"/>
            <w:vAlign w:val="center"/>
          </w:tcPr>
          <w:p w14:paraId="3809433A"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0.6%</w:t>
            </w:r>
          </w:p>
        </w:tc>
        <w:tc>
          <w:tcPr>
            <w:tcW w:w="1714" w:type="dxa"/>
            <w:tcBorders>
              <w:top w:val="nil"/>
              <w:left w:val="nil"/>
              <w:bottom w:val="nil"/>
              <w:right w:val="nil"/>
            </w:tcBorders>
            <w:vAlign w:val="center"/>
          </w:tcPr>
          <w:p w14:paraId="5664EA00"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Jul 10-Oct 22</w:t>
            </w:r>
          </w:p>
        </w:tc>
        <w:tc>
          <w:tcPr>
            <w:tcW w:w="1714" w:type="dxa"/>
            <w:tcBorders>
              <w:top w:val="nil"/>
              <w:left w:val="nil"/>
              <w:bottom w:val="nil"/>
              <w:right w:val="nil"/>
            </w:tcBorders>
            <w:vAlign w:val="center"/>
          </w:tcPr>
          <w:p w14:paraId="7871EB59"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23-72.5</w:t>
            </w:r>
          </w:p>
        </w:tc>
      </w:tr>
      <w:tr w:rsidR="000D601E" w:rsidRPr="00F55952" w14:paraId="32B1A508" w14:textId="77777777" w:rsidTr="005E47B3">
        <w:trPr>
          <w:trHeight w:val="376"/>
          <w:jc w:val="center"/>
        </w:trPr>
        <w:tc>
          <w:tcPr>
            <w:tcW w:w="2274" w:type="dxa"/>
            <w:tcBorders>
              <w:top w:val="nil"/>
              <w:left w:val="nil"/>
              <w:bottom w:val="nil"/>
              <w:right w:val="nil"/>
            </w:tcBorders>
            <w:shd w:val="clear" w:color="auto" w:fill="auto"/>
            <w:vAlign w:val="center"/>
          </w:tcPr>
          <w:p w14:paraId="59E08320"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Sablefish long-line</w:t>
            </w:r>
          </w:p>
        </w:tc>
        <w:tc>
          <w:tcPr>
            <w:tcW w:w="1568" w:type="dxa"/>
            <w:tcBorders>
              <w:top w:val="nil"/>
              <w:left w:val="nil"/>
              <w:bottom w:val="nil"/>
              <w:right w:val="nil"/>
            </w:tcBorders>
            <w:shd w:val="clear" w:color="auto" w:fill="auto"/>
            <w:vAlign w:val="center"/>
          </w:tcPr>
          <w:p w14:paraId="151338A5"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33.2-48.4</w:t>
            </w:r>
          </w:p>
        </w:tc>
        <w:tc>
          <w:tcPr>
            <w:tcW w:w="1895" w:type="dxa"/>
            <w:tcBorders>
              <w:top w:val="nil"/>
              <w:left w:val="nil"/>
              <w:bottom w:val="nil"/>
              <w:right w:val="nil"/>
            </w:tcBorders>
            <w:shd w:val="clear" w:color="auto" w:fill="auto"/>
            <w:vAlign w:val="center"/>
          </w:tcPr>
          <w:p w14:paraId="1D70D980"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70%</w:t>
            </w:r>
          </w:p>
        </w:tc>
        <w:tc>
          <w:tcPr>
            <w:tcW w:w="1714" w:type="dxa"/>
            <w:tcBorders>
              <w:top w:val="nil"/>
              <w:left w:val="nil"/>
              <w:bottom w:val="nil"/>
              <w:right w:val="nil"/>
            </w:tcBorders>
            <w:vAlign w:val="center"/>
          </w:tcPr>
          <w:p w14:paraId="0D54C8E3"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Jan 16-Dec 15</w:t>
            </w:r>
          </w:p>
        </w:tc>
        <w:tc>
          <w:tcPr>
            <w:tcW w:w="1714" w:type="dxa"/>
            <w:tcBorders>
              <w:top w:val="nil"/>
              <w:left w:val="nil"/>
              <w:bottom w:val="nil"/>
              <w:right w:val="nil"/>
            </w:tcBorders>
            <w:vAlign w:val="center"/>
          </w:tcPr>
          <w:p w14:paraId="08AB6796"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20-57</w:t>
            </w:r>
          </w:p>
        </w:tc>
      </w:tr>
      <w:tr w:rsidR="000D601E" w:rsidRPr="00F55952" w14:paraId="6C595168" w14:textId="77777777" w:rsidTr="005E47B3">
        <w:trPr>
          <w:trHeight w:val="304"/>
          <w:jc w:val="center"/>
        </w:trPr>
        <w:tc>
          <w:tcPr>
            <w:tcW w:w="2274" w:type="dxa"/>
            <w:tcBorders>
              <w:top w:val="nil"/>
              <w:left w:val="nil"/>
              <w:bottom w:val="nil"/>
              <w:right w:val="nil"/>
            </w:tcBorders>
            <w:shd w:val="clear" w:color="auto" w:fill="auto"/>
            <w:vAlign w:val="center"/>
          </w:tcPr>
          <w:p w14:paraId="6414FEF1"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Shore-side Hake</w:t>
            </w:r>
          </w:p>
        </w:tc>
        <w:tc>
          <w:tcPr>
            <w:tcW w:w="1568" w:type="dxa"/>
            <w:tcBorders>
              <w:top w:val="nil"/>
              <w:left w:val="nil"/>
              <w:bottom w:val="nil"/>
              <w:right w:val="nil"/>
            </w:tcBorders>
            <w:shd w:val="clear" w:color="auto" w:fill="auto"/>
            <w:vAlign w:val="center"/>
          </w:tcPr>
          <w:p w14:paraId="148557FE"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43.3-46.9</w:t>
            </w:r>
          </w:p>
        </w:tc>
        <w:tc>
          <w:tcPr>
            <w:tcW w:w="1895" w:type="dxa"/>
            <w:tcBorders>
              <w:top w:val="nil"/>
              <w:left w:val="nil"/>
              <w:bottom w:val="nil"/>
              <w:right w:val="nil"/>
            </w:tcBorders>
            <w:shd w:val="clear" w:color="auto" w:fill="auto"/>
            <w:vAlign w:val="center"/>
          </w:tcPr>
          <w:p w14:paraId="5A8D6917"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92%</w:t>
            </w:r>
          </w:p>
        </w:tc>
        <w:tc>
          <w:tcPr>
            <w:tcW w:w="1714" w:type="dxa"/>
            <w:tcBorders>
              <w:top w:val="nil"/>
              <w:left w:val="nil"/>
              <w:bottom w:val="nil"/>
              <w:right w:val="nil"/>
            </w:tcBorders>
            <w:vAlign w:val="center"/>
          </w:tcPr>
          <w:p w14:paraId="7E056B92"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Jun 16-Nov 15</w:t>
            </w:r>
          </w:p>
        </w:tc>
        <w:tc>
          <w:tcPr>
            <w:tcW w:w="1714" w:type="dxa"/>
            <w:tcBorders>
              <w:top w:val="nil"/>
              <w:left w:val="nil"/>
              <w:bottom w:val="nil"/>
              <w:right w:val="nil"/>
            </w:tcBorders>
            <w:vAlign w:val="center"/>
          </w:tcPr>
          <w:p w14:paraId="30FCC689"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65-129</w:t>
            </w:r>
          </w:p>
        </w:tc>
      </w:tr>
      <w:tr w:rsidR="000D601E" w:rsidRPr="00F55952" w14:paraId="147D20CC" w14:textId="77777777" w:rsidTr="005E47B3">
        <w:trPr>
          <w:trHeight w:val="534"/>
          <w:jc w:val="center"/>
        </w:trPr>
        <w:tc>
          <w:tcPr>
            <w:tcW w:w="2274" w:type="dxa"/>
            <w:tcBorders>
              <w:top w:val="nil"/>
              <w:left w:val="nil"/>
              <w:bottom w:val="nil"/>
              <w:right w:val="nil"/>
            </w:tcBorders>
            <w:shd w:val="clear" w:color="auto" w:fill="auto"/>
            <w:vAlign w:val="center"/>
          </w:tcPr>
          <w:p w14:paraId="3994E23E"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Chinook salmon troll</w:t>
            </w:r>
          </w:p>
        </w:tc>
        <w:tc>
          <w:tcPr>
            <w:tcW w:w="1568" w:type="dxa"/>
            <w:tcBorders>
              <w:top w:val="nil"/>
              <w:left w:val="nil"/>
              <w:bottom w:val="nil"/>
              <w:right w:val="nil"/>
            </w:tcBorders>
            <w:shd w:val="clear" w:color="auto" w:fill="auto"/>
            <w:vAlign w:val="center"/>
          </w:tcPr>
          <w:p w14:paraId="1FB827E3"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35.4-48.4</w:t>
            </w:r>
          </w:p>
        </w:tc>
        <w:tc>
          <w:tcPr>
            <w:tcW w:w="1895" w:type="dxa"/>
            <w:tcBorders>
              <w:top w:val="nil"/>
              <w:left w:val="nil"/>
              <w:bottom w:val="nil"/>
              <w:right w:val="nil"/>
            </w:tcBorders>
            <w:shd w:val="clear" w:color="auto" w:fill="auto"/>
            <w:vAlign w:val="center"/>
          </w:tcPr>
          <w:p w14:paraId="76DEEE40"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14%</w:t>
            </w:r>
          </w:p>
        </w:tc>
        <w:tc>
          <w:tcPr>
            <w:tcW w:w="1714" w:type="dxa"/>
            <w:tcBorders>
              <w:top w:val="nil"/>
              <w:left w:val="nil"/>
              <w:bottom w:val="nil"/>
              <w:right w:val="nil"/>
            </w:tcBorders>
            <w:vAlign w:val="center"/>
          </w:tcPr>
          <w:p w14:paraId="616715B1"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Apr 11-Oct 22</w:t>
            </w:r>
          </w:p>
        </w:tc>
        <w:tc>
          <w:tcPr>
            <w:tcW w:w="1714" w:type="dxa"/>
            <w:tcBorders>
              <w:top w:val="nil"/>
              <w:left w:val="nil"/>
              <w:bottom w:val="nil"/>
              <w:right w:val="nil"/>
            </w:tcBorders>
            <w:vAlign w:val="center"/>
          </w:tcPr>
          <w:p w14:paraId="4AB81EA9"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20-50</w:t>
            </w:r>
          </w:p>
        </w:tc>
      </w:tr>
      <w:tr w:rsidR="000D601E" w:rsidRPr="00F55952" w14:paraId="1F828511" w14:textId="77777777" w:rsidTr="005E47B3">
        <w:trPr>
          <w:trHeight w:val="534"/>
          <w:jc w:val="center"/>
        </w:trPr>
        <w:tc>
          <w:tcPr>
            <w:tcW w:w="2274" w:type="dxa"/>
            <w:tcBorders>
              <w:top w:val="nil"/>
              <w:left w:val="nil"/>
              <w:bottom w:val="nil"/>
              <w:right w:val="nil"/>
            </w:tcBorders>
            <w:shd w:val="clear" w:color="auto" w:fill="auto"/>
            <w:vAlign w:val="center"/>
          </w:tcPr>
          <w:p w14:paraId="1F5FFF10"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Sardine seine</w:t>
            </w:r>
          </w:p>
        </w:tc>
        <w:tc>
          <w:tcPr>
            <w:tcW w:w="1568" w:type="dxa"/>
            <w:tcBorders>
              <w:top w:val="nil"/>
              <w:left w:val="nil"/>
              <w:bottom w:val="nil"/>
              <w:right w:val="nil"/>
            </w:tcBorders>
            <w:shd w:val="clear" w:color="auto" w:fill="auto"/>
            <w:vAlign w:val="center"/>
          </w:tcPr>
          <w:p w14:paraId="40C8D132"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33.7-46.9</w:t>
            </w:r>
          </w:p>
        </w:tc>
        <w:tc>
          <w:tcPr>
            <w:tcW w:w="1895" w:type="dxa"/>
            <w:tcBorders>
              <w:top w:val="nil"/>
              <w:left w:val="nil"/>
              <w:bottom w:val="nil"/>
              <w:right w:val="nil"/>
            </w:tcBorders>
            <w:shd w:val="clear" w:color="auto" w:fill="auto"/>
            <w:vAlign w:val="center"/>
          </w:tcPr>
          <w:p w14:paraId="730E3078"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42%</w:t>
            </w:r>
          </w:p>
        </w:tc>
        <w:tc>
          <w:tcPr>
            <w:tcW w:w="1714" w:type="dxa"/>
            <w:tcBorders>
              <w:top w:val="nil"/>
              <w:left w:val="nil"/>
              <w:bottom w:val="nil"/>
              <w:right w:val="nil"/>
            </w:tcBorders>
            <w:vAlign w:val="center"/>
          </w:tcPr>
          <w:p w14:paraId="02666C79"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Jan 8-Oct 22</w:t>
            </w:r>
          </w:p>
        </w:tc>
        <w:tc>
          <w:tcPr>
            <w:tcW w:w="1714" w:type="dxa"/>
            <w:tcBorders>
              <w:top w:val="nil"/>
              <w:left w:val="nil"/>
              <w:bottom w:val="nil"/>
              <w:right w:val="nil"/>
            </w:tcBorders>
            <w:vAlign w:val="center"/>
          </w:tcPr>
          <w:p w14:paraId="2E5C219E"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45-80</w:t>
            </w:r>
          </w:p>
        </w:tc>
      </w:tr>
      <w:tr w:rsidR="000D601E" w:rsidRPr="00F55952" w14:paraId="3A875075" w14:textId="77777777" w:rsidTr="005E47B3">
        <w:trPr>
          <w:trHeight w:val="206"/>
          <w:jc w:val="center"/>
        </w:trPr>
        <w:tc>
          <w:tcPr>
            <w:tcW w:w="2274" w:type="dxa"/>
            <w:tcBorders>
              <w:top w:val="nil"/>
              <w:left w:val="nil"/>
              <w:bottom w:val="single" w:sz="18" w:space="0" w:color="auto"/>
              <w:right w:val="nil"/>
            </w:tcBorders>
            <w:shd w:val="clear" w:color="auto" w:fill="auto"/>
            <w:vAlign w:val="center"/>
          </w:tcPr>
          <w:p w14:paraId="6D379F69"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Spiny lobster pot</w:t>
            </w:r>
          </w:p>
        </w:tc>
        <w:tc>
          <w:tcPr>
            <w:tcW w:w="1568" w:type="dxa"/>
            <w:tcBorders>
              <w:top w:val="nil"/>
              <w:left w:val="nil"/>
              <w:bottom w:val="single" w:sz="18" w:space="0" w:color="auto"/>
              <w:right w:val="nil"/>
            </w:tcBorders>
            <w:shd w:val="clear" w:color="auto" w:fill="auto"/>
            <w:vAlign w:val="center"/>
          </w:tcPr>
          <w:p w14:paraId="09EB6EDE"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32.7-34.4</w:t>
            </w:r>
          </w:p>
        </w:tc>
        <w:tc>
          <w:tcPr>
            <w:tcW w:w="1895" w:type="dxa"/>
            <w:tcBorders>
              <w:top w:val="nil"/>
              <w:left w:val="nil"/>
              <w:bottom w:val="single" w:sz="18" w:space="0" w:color="auto"/>
              <w:right w:val="nil"/>
            </w:tcBorders>
            <w:shd w:val="clear" w:color="auto" w:fill="auto"/>
            <w:vAlign w:val="center"/>
          </w:tcPr>
          <w:p w14:paraId="2808E788"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8.3%</w:t>
            </w:r>
          </w:p>
        </w:tc>
        <w:tc>
          <w:tcPr>
            <w:tcW w:w="1714" w:type="dxa"/>
            <w:tcBorders>
              <w:top w:val="nil"/>
              <w:left w:val="nil"/>
              <w:bottom w:val="single" w:sz="18" w:space="0" w:color="auto"/>
              <w:right w:val="nil"/>
            </w:tcBorders>
            <w:vAlign w:val="center"/>
          </w:tcPr>
          <w:p w14:paraId="78A71EAD"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Oct 5-Mar 12</w:t>
            </w:r>
          </w:p>
        </w:tc>
        <w:tc>
          <w:tcPr>
            <w:tcW w:w="1714" w:type="dxa"/>
            <w:tcBorders>
              <w:top w:val="nil"/>
              <w:left w:val="nil"/>
              <w:bottom w:val="single" w:sz="18" w:space="0" w:color="auto"/>
              <w:right w:val="nil"/>
            </w:tcBorders>
            <w:vAlign w:val="center"/>
          </w:tcPr>
          <w:p w14:paraId="3E50BD9F" w14:textId="77777777" w:rsidR="000D601E" w:rsidRPr="00F55952" w:rsidRDefault="000D601E" w:rsidP="005E47B3">
            <w:pPr>
              <w:rPr>
                <w:rFonts w:ascii="Times New Roman" w:hAnsi="Times New Roman" w:cs="Times New Roman"/>
              </w:rPr>
            </w:pPr>
            <w:r w:rsidRPr="00F55952">
              <w:rPr>
                <w:rFonts w:ascii="Times New Roman" w:hAnsi="Times New Roman" w:cs="Times New Roman"/>
              </w:rPr>
              <w:t>18-42</w:t>
            </w:r>
          </w:p>
        </w:tc>
      </w:tr>
    </w:tbl>
    <w:p w14:paraId="74266E38" w14:textId="77777777" w:rsidR="000D601E" w:rsidRPr="00F55952" w:rsidRDefault="000D601E" w:rsidP="000D601E">
      <w:pPr>
        <w:rPr>
          <w:rFonts w:ascii="Times New Roman" w:hAnsi="Times New Roman" w:cs="Times New Roman"/>
        </w:rPr>
      </w:pPr>
    </w:p>
    <w:p w14:paraId="015F52C2" w14:textId="77777777" w:rsidR="000D601E" w:rsidRPr="00F55952" w:rsidRDefault="000D601E" w:rsidP="00317BE2">
      <w:pPr>
        <w:outlineLvl w:val="0"/>
        <w:rPr>
          <w:rFonts w:ascii="Times New Roman" w:hAnsi="Times New Roman" w:cs="Times New Roman"/>
          <w:i/>
        </w:rPr>
      </w:pPr>
      <w:r w:rsidRPr="00F55952">
        <w:rPr>
          <w:rFonts w:ascii="Times New Roman" w:hAnsi="Times New Roman" w:cs="Times New Roman"/>
          <w:i/>
        </w:rPr>
        <w:t>Figures</w:t>
      </w:r>
    </w:p>
    <w:p w14:paraId="40F68C0E" w14:textId="77777777" w:rsidR="000D601E" w:rsidRPr="00F55952" w:rsidRDefault="000D601E" w:rsidP="000D601E">
      <w:pPr>
        <w:jc w:val="center"/>
        <w:rPr>
          <w:rFonts w:ascii="Times New Roman" w:hAnsi="Times New Roman" w:cs="Times New Roman"/>
          <w:i/>
        </w:rPr>
      </w:pPr>
      <w:r w:rsidRPr="00F55952">
        <w:rPr>
          <w:rFonts w:ascii="Times New Roman" w:hAnsi="Times New Roman" w:cs="Times New Roman"/>
          <w:i/>
          <w:noProof/>
        </w:rPr>
        <w:drawing>
          <wp:inline distT="0" distB="0" distL="0" distR="0" wp14:anchorId="078A6338" wp14:editId="7BCD6C3D">
            <wp:extent cx="4759000" cy="2959412"/>
            <wp:effectExtent l="0" t="0" r="0" b="12700"/>
            <wp:docPr id="1" name="Picture 1" descr="../../Desktop/CNH/Analysis/Metiers/writing/draft/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NH/Analysis/Metiers/writing/draft/fig1.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4254" cy="2962679"/>
                    </a:xfrm>
                    <a:prstGeom prst="rect">
                      <a:avLst/>
                    </a:prstGeom>
                    <a:noFill/>
                    <a:ln>
                      <a:noFill/>
                    </a:ln>
                  </pic:spPr>
                </pic:pic>
              </a:graphicData>
            </a:graphic>
          </wp:inline>
        </w:drawing>
      </w:r>
    </w:p>
    <w:p w14:paraId="4D67DC0A" w14:textId="2C927BBC" w:rsidR="000D601E" w:rsidRPr="00F55952" w:rsidRDefault="000D601E" w:rsidP="000D601E">
      <w:pPr>
        <w:rPr>
          <w:rFonts w:ascii="Times New Roman" w:hAnsi="Times New Roman" w:cs="Times New Roman"/>
        </w:rPr>
      </w:pPr>
      <w:r w:rsidRPr="00F55952">
        <w:rPr>
          <w:rFonts w:ascii="Times New Roman" w:hAnsi="Times New Roman" w:cs="Times New Roman"/>
          <w:b/>
        </w:rPr>
        <w:t>Figure 1.</w:t>
      </w:r>
      <w:r w:rsidRPr="00F55952">
        <w:rPr>
          <w:rFonts w:ascii="Times New Roman" w:hAnsi="Times New Roman" w:cs="Times New Roman"/>
        </w:rPr>
        <w:t xml:space="preserve"> Using landing tickets</w:t>
      </w:r>
      <w:r w:rsidR="00317BE2">
        <w:rPr>
          <w:rFonts w:ascii="Times New Roman" w:hAnsi="Times New Roman" w:cs="Times New Roman"/>
        </w:rPr>
        <w:t xml:space="preserve"> I </w:t>
      </w:r>
      <w:r w:rsidRPr="00F55952">
        <w:rPr>
          <w:rFonts w:ascii="Times New Roman" w:hAnsi="Times New Roman" w:cs="Times New Roman"/>
        </w:rPr>
        <w:t>used price per pound (</w:t>
      </w:r>
      <w:proofErr w:type="spellStart"/>
      <w:r w:rsidRPr="00F55952">
        <w:rPr>
          <w:rFonts w:ascii="Times New Roman" w:hAnsi="Times New Roman" w:cs="Times New Roman"/>
          <w:i/>
        </w:rPr>
        <w:t>ppp</w:t>
      </w:r>
      <w:proofErr w:type="spellEnd"/>
      <w:r w:rsidRPr="00F55952">
        <w:rPr>
          <w:rFonts w:ascii="Times New Roman" w:hAnsi="Times New Roman" w:cs="Times New Roman"/>
        </w:rPr>
        <w:t>) and landed weight to calculate revenue per species per trip.</w:t>
      </w:r>
      <w:r w:rsidR="00317BE2">
        <w:rPr>
          <w:rFonts w:ascii="Times New Roman" w:hAnsi="Times New Roman" w:cs="Times New Roman"/>
        </w:rPr>
        <w:t xml:space="preserve"> I </w:t>
      </w:r>
      <w:r w:rsidRPr="00F55952">
        <w:rPr>
          <w:rFonts w:ascii="Times New Roman" w:hAnsi="Times New Roman" w:cs="Times New Roman"/>
        </w:rPr>
        <w:t>aggregated this landings to trips and grouped trips by gear. In each gear partition</w:t>
      </w:r>
      <w:r w:rsidR="00317BE2">
        <w:rPr>
          <w:rFonts w:ascii="Times New Roman" w:hAnsi="Times New Roman" w:cs="Times New Roman"/>
        </w:rPr>
        <w:t xml:space="preserve"> I </w:t>
      </w:r>
      <w:r w:rsidRPr="00F55952">
        <w:rPr>
          <w:rFonts w:ascii="Times New Roman" w:hAnsi="Times New Roman" w:cs="Times New Roman"/>
        </w:rPr>
        <w:t xml:space="preserve">identified realized fisheries by measuring pairwise similarity of each trip’s revenue composition of catch using the Hellinger distance, and clustered using </w:t>
      </w:r>
      <w:proofErr w:type="spellStart"/>
      <w:r w:rsidRPr="00F55952">
        <w:rPr>
          <w:rFonts w:ascii="Times New Roman" w:hAnsi="Times New Roman" w:cs="Times New Roman"/>
        </w:rPr>
        <w:t>infoMap</w:t>
      </w:r>
      <w:proofErr w:type="spellEnd"/>
      <w:r w:rsidRPr="00F55952">
        <w:rPr>
          <w:rFonts w:ascii="Times New Roman" w:hAnsi="Times New Roman" w:cs="Times New Roman"/>
        </w:rPr>
        <w:t xml:space="preserve">. Using </w:t>
      </w:r>
      <w:r w:rsidRPr="00F55952">
        <w:rPr>
          <w:rFonts w:ascii="Times New Roman" w:hAnsi="Times New Roman" w:cs="Times New Roman"/>
        </w:rPr>
        <w:lastRenderedPageBreak/>
        <w:t>these fishery designations</w:t>
      </w:r>
      <w:r w:rsidR="00317BE2">
        <w:rPr>
          <w:rFonts w:ascii="Times New Roman" w:hAnsi="Times New Roman" w:cs="Times New Roman"/>
        </w:rPr>
        <w:t xml:space="preserve"> I </w:t>
      </w:r>
      <w:r w:rsidRPr="00F55952">
        <w:rPr>
          <w:rFonts w:ascii="Times New Roman" w:hAnsi="Times New Roman" w:cs="Times New Roman"/>
        </w:rPr>
        <w:t xml:space="preserve">mapped participation at the vessel level, </w:t>
      </w:r>
      <w:proofErr w:type="spellStart"/>
      <w:r w:rsidRPr="00F55952">
        <w:rPr>
          <w:rFonts w:ascii="Times New Roman" w:hAnsi="Times New Roman" w:cs="Times New Roman"/>
        </w:rPr>
        <w:t>quantifed</w:t>
      </w:r>
      <w:proofErr w:type="spellEnd"/>
      <w:r w:rsidRPr="00F55952">
        <w:rPr>
          <w:rFonts w:ascii="Times New Roman" w:hAnsi="Times New Roman" w:cs="Times New Roman"/>
        </w:rPr>
        <w:t xml:space="preserve"> revenue </w:t>
      </w:r>
      <w:proofErr w:type="spellStart"/>
      <w:r w:rsidRPr="00F55952">
        <w:rPr>
          <w:rFonts w:ascii="Times New Roman" w:hAnsi="Times New Roman" w:cs="Times New Roman"/>
        </w:rPr>
        <w:t>diveristy</w:t>
      </w:r>
      <w:proofErr w:type="spellEnd"/>
      <w:r w:rsidRPr="00F55952">
        <w:rPr>
          <w:rFonts w:ascii="Times New Roman" w:hAnsi="Times New Roman" w:cs="Times New Roman"/>
        </w:rPr>
        <w:t xml:space="preserve"> and fisheries connectivity at the port level. </w:t>
      </w:r>
    </w:p>
    <w:p w14:paraId="2471409A" w14:textId="77777777" w:rsidR="000D601E" w:rsidRPr="00F55952" w:rsidRDefault="000D601E" w:rsidP="000D601E">
      <w:pPr>
        <w:jc w:val="center"/>
        <w:rPr>
          <w:rFonts w:ascii="Times New Roman" w:hAnsi="Times New Roman" w:cs="Times New Roman"/>
        </w:rPr>
      </w:pPr>
      <w:r w:rsidRPr="00F55952">
        <w:rPr>
          <w:rFonts w:ascii="Times New Roman" w:hAnsi="Times New Roman" w:cs="Times New Roman"/>
          <w:noProof/>
        </w:rPr>
        <w:drawing>
          <wp:inline distT="0" distB="0" distL="0" distR="0" wp14:anchorId="0973E3A4" wp14:editId="3DF0CFD0">
            <wp:extent cx="5932805" cy="3646805"/>
            <wp:effectExtent l="0" t="0" r="10795" b="10795"/>
            <wp:docPr id="2" name="Picture 2" descr="../../Desktop/CNH/Analysis/Metiers/writing/draft/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NH/Analysis/Metiers/writing/draft/fig2.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3646805"/>
                    </a:xfrm>
                    <a:prstGeom prst="rect">
                      <a:avLst/>
                    </a:prstGeom>
                    <a:noFill/>
                    <a:ln>
                      <a:noFill/>
                    </a:ln>
                  </pic:spPr>
                </pic:pic>
              </a:graphicData>
            </a:graphic>
          </wp:inline>
        </w:drawing>
      </w:r>
    </w:p>
    <w:p w14:paraId="27C82D09" w14:textId="521DC5D6" w:rsidR="000D601E" w:rsidRPr="00F55952" w:rsidRDefault="000D601E" w:rsidP="000D601E">
      <w:pPr>
        <w:rPr>
          <w:rFonts w:ascii="Times New Roman" w:hAnsi="Times New Roman" w:cs="Times New Roman"/>
        </w:rPr>
      </w:pPr>
      <w:r w:rsidRPr="00F55952">
        <w:rPr>
          <w:rFonts w:ascii="Times New Roman" w:hAnsi="Times New Roman" w:cs="Times New Roman"/>
          <w:b/>
        </w:rPr>
        <w:t>Figure 2.</w:t>
      </w:r>
      <w:r w:rsidRPr="00F55952">
        <w:rPr>
          <w:rFonts w:ascii="Times New Roman" w:hAnsi="Times New Roman" w:cs="Times New Roman"/>
        </w:rPr>
        <w:t xml:space="preserve"> Distribution of revenue diversity at the vessel level measured as the effective </w:t>
      </w:r>
      <w:proofErr w:type="spellStart"/>
      <w:r w:rsidRPr="00F55952">
        <w:rPr>
          <w:rFonts w:ascii="Times New Roman" w:hAnsi="Times New Roman" w:cs="Times New Roman"/>
        </w:rPr>
        <w:t>shannon</w:t>
      </w:r>
      <w:proofErr w:type="spellEnd"/>
      <w:r w:rsidRPr="00F55952">
        <w:rPr>
          <w:rFonts w:ascii="Times New Roman" w:hAnsi="Times New Roman" w:cs="Times New Roman"/>
        </w:rPr>
        <w:t xml:space="preserve"> index of revenue plotted in three different ways: A) </w:t>
      </w:r>
      <w:proofErr w:type="spellStart"/>
      <w:r w:rsidRPr="00F55952">
        <w:rPr>
          <w:rFonts w:ascii="Times New Roman" w:hAnsi="Times New Roman" w:cs="Times New Roman"/>
        </w:rPr>
        <w:t>coastwide</w:t>
      </w:r>
      <w:proofErr w:type="spellEnd"/>
      <w:r w:rsidRPr="00F55952">
        <w:rPr>
          <w:rFonts w:ascii="Times New Roman" w:hAnsi="Times New Roman" w:cs="Times New Roman"/>
        </w:rPr>
        <w:t xml:space="preserve">, B) by management region, and C) breakdown of </w:t>
      </w:r>
      <w:proofErr w:type="spellStart"/>
      <w:r w:rsidRPr="00F55952">
        <w:rPr>
          <w:rFonts w:ascii="Times New Roman" w:hAnsi="Times New Roman" w:cs="Times New Roman"/>
        </w:rPr>
        <w:t>generalism</w:t>
      </w:r>
      <w:proofErr w:type="spellEnd"/>
      <w:r w:rsidRPr="00F55952">
        <w:rPr>
          <w:rFonts w:ascii="Times New Roman" w:hAnsi="Times New Roman" w:cs="Times New Roman"/>
        </w:rPr>
        <w:t xml:space="preserve"> for each management sector.</w:t>
      </w:r>
      <w:r w:rsidR="00317BE2">
        <w:rPr>
          <w:rFonts w:ascii="Times New Roman" w:hAnsi="Times New Roman" w:cs="Times New Roman"/>
        </w:rPr>
        <w:t xml:space="preserve"> I </w:t>
      </w:r>
      <w:r w:rsidRPr="00F55952">
        <w:rPr>
          <w:rFonts w:ascii="Times New Roman" w:hAnsi="Times New Roman" w:cs="Times New Roman"/>
        </w:rPr>
        <w:t>defined generalists as vessels that landed in more than one realized fishery.</w:t>
      </w:r>
      <w:r w:rsidR="00317BE2">
        <w:rPr>
          <w:rFonts w:ascii="Times New Roman" w:hAnsi="Times New Roman" w:cs="Times New Roman"/>
        </w:rPr>
        <w:t xml:space="preserve"> I </w:t>
      </w:r>
      <w:r w:rsidRPr="00F55952">
        <w:rPr>
          <w:rFonts w:ascii="Times New Roman" w:hAnsi="Times New Roman" w:cs="Times New Roman"/>
        </w:rPr>
        <w:t xml:space="preserve">found that generalists outnumbered specialists (A, B), although the degree of </w:t>
      </w:r>
      <w:proofErr w:type="spellStart"/>
      <w:r w:rsidRPr="00F55952">
        <w:rPr>
          <w:rFonts w:ascii="Times New Roman" w:hAnsi="Times New Roman" w:cs="Times New Roman"/>
        </w:rPr>
        <w:t>generalism</w:t>
      </w:r>
      <w:proofErr w:type="spellEnd"/>
      <w:r w:rsidRPr="00F55952">
        <w:rPr>
          <w:rFonts w:ascii="Times New Roman" w:hAnsi="Times New Roman" w:cs="Times New Roman"/>
        </w:rPr>
        <w:t xml:space="preserve"> varied (C). </w:t>
      </w:r>
    </w:p>
    <w:p w14:paraId="45748AFC" w14:textId="77777777" w:rsidR="000D601E" w:rsidRPr="00F55952" w:rsidRDefault="000D601E" w:rsidP="000D601E">
      <w:pPr>
        <w:rPr>
          <w:rFonts w:ascii="Times New Roman" w:hAnsi="Times New Roman" w:cs="Times New Roman"/>
        </w:rPr>
      </w:pPr>
    </w:p>
    <w:p w14:paraId="2304C1C9" w14:textId="77777777" w:rsidR="000D601E" w:rsidRPr="00F55952" w:rsidRDefault="000D601E" w:rsidP="000D601E">
      <w:pPr>
        <w:jc w:val="center"/>
        <w:rPr>
          <w:rFonts w:ascii="Times New Roman" w:hAnsi="Times New Roman" w:cs="Times New Roman"/>
        </w:rPr>
      </w:pPr>
      <w:r w:rsidRPr="00F55952">
        <w:rPr>
          <w:rFonts w:ascii="Times New Roman" w:hAnsi="Times New Roman" w:cs="Times New Roman"/>
          <w:noProof/>
        </w:rPr>
        <w:lastRenderedPageBreak/>
        <w:drawing>
          <wp:inline distT="0" distB="0" distL="0" distR="0" wp14:anchorId="5A61321B" wp14:editId="5DCC23F4">
            <wp:extent cx="5943600" cy="4051300"/>
            <wp:effectExtent l="0" t="0" r="0" b="12700"/>
            <wp:docPr id="3" name="Picture 3" descr="../../Desktop/CNH/Analysis/Metiers/writing/draft/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CNH/Analysis/Metiers/writing/draft/fig3.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51300"/>
                    </a:xfrm>
                    <a:prstGeom prst="rect">
                      <a:avLst/>
                    </a:prstGeom>
                    <a:noFill/>
                    <a:ln>
                      <a:noFill/>
                    </a:ln>
                  </pic:spPr>
                </pic:pic>
              </a:graphicData>
            </a:graphic>
          </wp:inline>
        </w:drawing>
      </w:r>
    </w:p>
    <w:p w14:paraId="088B0681" w14:textId="77777777" w:rsidR="000D601E" w:rsidRPr="00F55952" w:rsidRDefault="000D601E" w:rsidP="000D601E">
      <w:pPr>
        <w:rPr>
          <w:rFonts w:ascii="Times New Roman" w:hAnsi="Times New Roman" w:cs="Times New Roman"/>
        </w:rPr>
      </w:pPr>
      <w:r w:rsidRPr="00F55952">
        <w:rPr>
          <w:rFonts w:ascii="Times New Roman" w:hAnsi="Times New Roman" w:cs="Times New Roman"/>
          <w:b/>
        </w:rPr>
        <w:t>Figure 3.</w:t>
      </w:r>
      <w:r w:rsidRPr="00F55952">
        <w:rPr>
          <w:rFonts w:ascii="Times New Roman" w:hAnsi="Times New Roman" w:cs="Times New Roman"/>
        </w:rPr>
        <w:t xml:space="preserve"> Spectrum of  fisheries connectivity present in fishing communities on the US west coast as illustrated by participation networks for A) Santa Barbara, CA; B) Eureka, CA; and C) Oakland, CA. Here nodes represent realized fisheries where edge width is proportional to the proportion of vessels that participate in the connected fisheries. Vertex size is proportional to the log number of vessels which participate in each realized fishery. Color of nodes is consistent across networks, reds represents pots, greens are hook and line, blues are nets, pinks are shrimp trawls, oranges are groundfish trawl, purples are miscellaneous and yellows are troll fisheries. D) Fisheries connectivity, measured as link-density for all ports on US west coast with more than three vessels landing between 2009-2010. Dark bars correspond to the network above them.</w:t>
      </w:r>
    </w:p>
    <w:p w14:paraId="5885251B" w14:textId="77777777" w:rsidR="000D601E" w:rsidRPr="00F55952" w:rsidRDefault="000D601E" w:rsidP="000D601E">
      <w:pPr>
        <w:rPr>
          <w:rFonts w:ascii="Times New Roman" w:hAnsi="Times New Roman" w:cs="Times New Roman"/>
          <w:b/>
        </w:rPr>
      </w:pPr>
    </w:p>
    <w:p w14:paraId="06ED5707" w14:textId="77777777" w:rsidR="000D601E" w:rsidRPr="00F55952" w:rsidRDefault="000D601E" w:rsidP="00A82B15">
      <w:pPr>
        <w:jc w:val="center"/>
        <w:rPr>
          <w:rFonts w:ascii="Times New Roman" w:hAnsi="Times New Roman" w:cs="Times New Roman"/>
          <w:b/>
        </w:rPr>
      </w:pPr>
      <w:r w:rsidRPr="00F55952">
        <w:rPr>
          <w:rFonts w:ascii="Times New Roman" w:hAnsi="Times New Roman" w:cs="Times New Roman"/>
          <w:b/>
          <w:noProof/>
        </w:rPr>
        <w:lastRenderedPageBreak/>
        <w:drawing>
          <wp:inline distT="0" distB="0" distL="0" distR="0" wp14:anchorId="7B8C21ED" wp14:editId="02D7828E">
            <wp:extent cx="5652135" cy="4236686"/>
            <wp:effectExtent l="0" t="0" r="0" b="5715"/>
            <wp:docPr id="4" name="Picture 4" descr="../../Desktop/CNH/Analysis/Metiers/writing/draft/fig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CNH/Analysis/Metiers/writing/draft/fig4.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6064" cy="4239631"/>
                    </a:xfrm>
                    <a:prstGeom prst="rect">
                      <a:avLst/>
                    </a:prstGeom>
                    <a:noFill/>
                    <a:ln>
                      <a:noFill/>
                    </a:ln>
                  </pic:spPr>
                </pic:pic>
              </a:graphicData>
            </a:graphic>
          </wp:inline>
        </w:drawing>
      </w:r>
    </w:p>
    <w:p w14:paraId="5A304F54" w14:textId="536CA2C5" w:rsidR="000D601E" w:rsidRPr="00F55952" w:rsidRDefault="000D601E" w:rsidP="000D601E">
      <w:pPr>
        <w:rPr>
          <w:rFonts w:ascii="Times New Roman" w:hAnsi="Times New Roman" w:cs="Times New Roman"/>
        </w:rPr>
      </w:pPr>
      <w:r w:rsidRPr="00F55952">
        <w:rPr>
          <w:rFonts w:ascii="Times New Roman" w:hAnsi="Times New Roman" w:cs="Times New Roman"/>
          <w:b/>
        </w:rPr>
        <w:t>Figure 4.</w:t>
      </w:r>
      <w:r w:rsidR="00317BE2">
        <w:rPr>
          <w:rFonts w:ascii="Times New Roman" w:hAnsi="Times New Roman" w:cs="Times New Roman"/>
        </w:rPr>
        <w:t xml:space="preserve"> I </w:t>
      </w:r>
      <w:r w:rsidRPr="00F55952">
        <w:rPr>
          <w:rFonts w:ascii="Times New Roman" w:hAnsi="Times New Roman" w:cs="Times New Roman"/>
        </w:rPr>
        <w:t>map the ways that a vessel can respond to the implementation of catch shares. Vessels that were directly affected by catch share implementation are those that fished in the limited entry (LE) groundfish fleet between 2009-2010. After 2011, vessels either continue to participate in the groundfish trawl fishery by landing with quota, or leave the catch share fishery and either leave commercial fishing entirely or continue to fish in other commercial fisheries.  The width of the bar in the decision tree is proportional to the absolute number of vessels which follow a given path given by the number. Percentages are relative to each decision point.</w:t>
      </w:r>
      <w:r w:rsidR="00317BE2">
        <w:rPr>
          <w:rFonts w:ascii="Times New Roman" w:hAnsi="Times New Roman" w:cs="Times New Roman"/>
        </w:rPr>
        <w:t xml:space="preserve"> I </w:t>
      </w:r>
      <w:r w:rsidRPr="00F55952">
        <w:rPr>
          <w:rFonts w:ascii="Times New Roman" w:hAnsi="Times New Roman" w:cs="Times New Roman"/>
        </w:rPr>
        <w:t>find that very few vessels which stopped fishing in the groundfish fishery actually left commercial fishing altogether, and vessels which participated in catch shares changing their participation across fisheries.</w:t>
      </w:r>
    </w:p>
    <w:p w14:paraId="0A6034AB" w14:textId="77777777" w:rsidR="000D601E" w:rsidRPr="00F55952" w:rsidRDefault="000D601E" w:rsidP="000D601E">
      <w:pPr>
        <w:rPr>
          <w:rFonts w:ascii="Times New Roman" w:hAnsi="Times New Roman" w:cs="Times New Roman"/>
        </w:rPr>
      </w:pPr>
    </w:p>
    <w:p w14:paraId="27D12DDC" w14:textId="77777777" w:rsidR="000D601E" w:rsidRPr="00F55952" w:rsidRDefault="000D601E" w:rsidP="000D601E">
      <w:pPr>
        <w:jc w:val="center"/>
        <w:rPr>
          <w:rFonts w:ascii="Times New Roman" w:hAnsi="Times New Roman" w:cs="Times New Roman"/>
        </w:rPr>
      </w:pPr>
      <w:r w:rsidRPr="00F55952">
        <w:rPr>
          <w:rFonts w:ascii="Times New Roman" w:hAnsi="Times New Roman" w:cs="Times New Roman"/>
          <w:noProof/>
        </w:rPr>
        <w:lastRenderedPageBreak/>
        <w:drawing>
          <wp:inline distT="0" distB="0" distL="0" distR="0" wp14:anchorId="42FE20CB" wp14:editId="2A3CDC39">
            <wp:extent cx="3657600" cy="3657600"/>
            <wp:effectExtent l="0" t="0" r="0" b="0"/>
            <wp:docPr id="5" name="Picture 5" descr="../../Desktop/CNH/Analysis/Metiers/writing/draft/fig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CNH/Analysis/Metiers/writing/draft/fig5.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0D5A6F29" w14:textId="1ED90B12" w:rsidR="000D601E" w:rsidRPr="00F55952" w:rsidRDefault="000D601E" w:rsidP="000D601E">
      <w:pPr>
        <w:rPr>
          <w:rFonts w:ascii="Times New Roman" w:hAnsi="Times New Roman" w:cs="Times New Roman"/>
          <w:bCs/>
        </w:rPr>
      </w:pPr>
      <w:r w:rsidRPr="00F55952">
        <w:rPr>
          <w:rFonts w:ascii="Times New Roman" w:hAnsi="Times New Roman" w:cs="Times New Roman"/>
          <w:b/>
        </w:rPr>
        <w:t>Figure 5.</w:t>
      </w:r>
      <w:r w:rsidRPr="00F55952">
        <w:rPr>
          <w:rFonts w:ascii="Times New Roman" w:hAnsi="Times New Roman" w:cs="Times New Roman"/>
        </w:rPr>
        <w:t xml:space="preserve"> Estimated effects of catch shares on revenue diversity for vessels, bars represent 95% confidence intervals. Vessels that participate in catch share increase in revenue diversity more than either the general participants or those that exited catch shares. At the port level the best supported model does not include a term for participation in catch shares.   </w:t>
      </w:r>
    </w:p>
    <w:p w14:paraId="61671DBB" w14:textId="77777777" w:rsidR="000D601E" w:rsidRPr="00F55952" w:rsidRDefault="000D601E" w:rsidP="00DC741B">
      <w:pPr>
        <w:rPr>
          <w:rFonts w:ascii="Times New Roman" w:hAnsi="Times New Roman" w:cs="Times New Roman"/>
          <w:bCs/>
        </w:rPr>
      </w:pPr>
    </w:p>
    <w:p w14:paraId="4AFE76B8" w14:textId="78E9AABE" w:rsidR="00DC741B" w:rsidRPr="00F55952" w:rsidRDefault="000969D2" w:rsidP="00317BE2">
      <w:pPr>
        <w:outlineLvl w:val="0"/>
        <w:rPr>
          <w:rFonts w:ascii="Times New Roman" w:hAnsi="Times New Roman" w:cs="Times New Roman"/>
          <w:bCs/>
          <w:i/>
        </w:rPr>
      </w:pPr>
      <w:r w:rsidRPr="00F55952">
        <w:rPr>
          <w:rFonts w:ascii="Times New Roman" w:hAnsi="Times New Roman" w:cs="Times New Roman"/>
          <w:bCs/>
          <w:i/>
        </w:rPr>
        <w:t>Literature Cited</w:t>
      </w:r>
    </w:p>
    <w:p w14:paraId="1F1D5566"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fldChar w:fldCharType="begin"/>
      </w:r>
      <w:r w:rsidRPr="00F55952">
        <w:rPr>
          <w:rFonts w:ascii="Times New Roman" w:hAnsi="Times New Roman" w:cs="Times New Roman"/>
        </w:rPr>
        <w:instrText xml:space="preserve"> ADDIN PAPERS2_CITATIONS &lt;papers2_bibliography/&gt;</w:instrText>
      </w:r>
      <w:r w:rsidRPr="00F55952">
        <w:rPr>
          <w:rFonts w:ascii="Times New Roman" w:hAnsi="Times New Roman" w:cs="Times New Roman"/>
        </w:rPr>
        <w:fldChar w:fldCharType="separate"/>
      </w:r>
      <w:r w:rsidRPr="00F55952">
        <w:rPr>
          <w:rFonts w:ascii="Times New Roman" w:hAnsi="Times New Roman" w:cs="Times New Roman"/>
        </w:rPr>
        <w:t xml:space="preserve">Anderson, James L, Christopher M Anderson, Jingjie Chu, Jennifer Meredith, Frank Asche, Gil Sylvia, Martin D Smith, et al. 2015. “The Fishery Performance Indicators: a Management Tool for Triple Bottom Line Outcomes.” Edited by George Tserpes. </w:t>
      </w:r>
      <w:r w:rsidRPr="00F55952">
        <w:rPr>
          <w:rFonts w:ascii="Times New Roman" w:hAnsi="Times New Roman" w:cs="Times New Roman"/>
          <w:i/>
          <w:iCs/>
        </w:rPr>
        <w:t>PloS One</w:t>
      </w:r>
      <w:r w:rsidRPr="00F55952">
        <w:rPr>
          <w:rFonts w:ascii="Times New Roman" w:hAnsi="Times New Roman" w:cs="Times New Roman"/>
        </w:rPr>
        <w:t xml:space="preserve"> 10 (5): e0122809–20. doi:10.1371/journal.pone.0122809.</w:t>
      </w:r>
    </w:p>
    <w:p w14:paraId="4361FAC1"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Baskerville, Edward B, Andy P Dobson, Trevor Bedford, Stefano Allesina, T Michael Anderson, and Mercedes Pascual. 2011. “Spatial Guilds in the Serengeti Food Web Revealed by a Bayesian Group Model.” Edited by Lauren Ancel Meyers. </w:t>
      </w:r>
      <w:r w:rsidRPr="00F55952">
        <w:rPr>
          <w:rFonts w:ascii="Times New Roman" w:hAnsi="Times New Roman" w:cs="Times New Roman"/>
          <w:i/>
          <w:iCs/>
        </w:rPr>
        <w:t>PLoS Computational Biology</w:t>
      </w:r>
      <w:r w:rsidRPr="00F55952">
        <w:rPr>
          <w:rFonts w:ascii="Times New Roman" w:hAnsi="Times New Roman" w:cs="Times New Roman"/>
        </w:rPr>
        <w:t xml:space="preserve"> 7 (12). Public Library of Science: e1002321. doi:10.1371/journal.pcbi.1002321.</w:t>
      </w:r>
    </w:p>
    <w:p w14:paraId="20DD89A5"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Boonstra, Wiebren J, and Jonas Hentati Sundberg. 2014. “Classifying Fishers' Behaviour. an Invitation to Fishing Styles,” August, n–a–n–a. doi:10.1111/faf.12092.</w:t>
      </w:r>
    </w:p>
    <w:p w14:paraId="6DF63603"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Botsford, Louis W, and Daniel E Wickham. 1978. “Behavior of Age-Specific, Density-Dependent Models and the Northern California Dungeness Crab ( Cancer Magister) Fishery.” </w:t>
      </w:r>
      <w:r w:rsidRPr="00F55952">
        <w:rPr>
          <w:rFonts w:ascii="Times New Roman" w:hAnsi="Times New Roman" w:cs="Times New Roman"/>
          <w:i/>
          <w:iCs/>
        </w:rPr>
        <w:t>Journal of the Fisheries Research Board of Canada</w:t>
      </w:r>
      <w:r w:rsidRPr="00F55952">
        <w:rPr>
          <w:rFonts w:ascii="Times New Roman" w:hAnsi="Times New Roman" w:cs="Times New Roman"/>
        </w:rPr>
        <w:t xml:space="preserve"> 35 (6): 833–43. doi:10.1139/f78-134.</w:t>
      </w:r>
    </w:p>
    <w:p w14:paraId="1982FE57"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Brashares, Justin S, Peter Arcese, Moses K Sam, Peter B Coppolillo, A R E Sinclair, and Andrew Balmford. 2004. “Bushmeat Hunting, Wildlife Declines, and Fish Supply in West Africa.” </w:t>
      </w:r>
      <w:r w:rsidRPr="00F55952">
        <w:rPr>
          <w:rFonts w:ascii="Times New Roman" w:hAnsi="Times New Roman" w:cs="Times New Roman"/>
          <w:i/>
          <w:iCs/>
        </w:rPr>
        <w:t>Science (New York, N.Y.)</w:t>
      </w:r>
      <w:r w:rsidRPr="00F55952">
        <w:rPr>
          <w:rFonts w:ascii="Times New Roman" w:hAnsi="Times New Roman" w:cs="Times New Roman"/>
        </w:rPr>
        <w:t xml:space="preserve"> 306 (5699). American Association for the Advancement of Science: 1180–83. doi:10.1126/science.1102425.</w:t>
      </w:r>
    </w:p>
    <w:p w14:paraId="5163FCC9"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Burnham, Kenneth P, and David R Anderson. 2002. </w:t>
      </w:r>
      <w:r w:rsidRPr="00F55952">
        <w:rPr>
          <w:rFonts w:ascii="Times New Roman" w:hAnsi="Times New Roman" w:cs="Times New Roman"/>
          <w:i/>
          <w:iCs/>
        </w:rPr>
        <w:t>Model Selection and Multimodel Inference: a Practical Information-Theoretic Approach</w:t>
      </w:r>
      <w:r w:rsidRPr="00F55952">
        <w:rPr>
          <w:rFonts w:ascii="Times New Roman" w:hAnsi="Times New Roman" w:cs="Times New Roman"/>
        </w:rPr>
        <w:t>. Edited by Springer Science &amp; Business Media.</w:t>
      </w:r>
    </w:p>
    <w:p w14:paraId="03E5992B"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lastRenderedPageBreak/>
        <w:t xml:space="preserve">Coleman, Felicia C, Will F Figueira, Jeffrey S Ueland, and Larry B Crowder. 2004. “The Impact of United States Recreational Fisheries on Marine Fish Populations..” </w:t>
      </w:r>
      <w:r w:rsidRPr="00F55952">
        <w:rPr>
          <w:rFonts w:ascii="Times New Roman" w:hAnsi="Times New Roman" w:cs="Times New Roman"/>
          <w:i/>
          <w:iCs/>
        </w:rPr>
        <w:t>Science (New York, N.Y.)</w:t>
      </w:r>
      <w:r w:rsidRPr="00F55952">
        <w:rPr>
          <w:rFonts w:ascii="Times New Roman" w:hAnsi="Times New Roman" w:cs="Times New Roman"/>
        </w:rPr>
        <w:t xml:space="preserve"> 305 (5692): 1958–60. doi:10.1126/science.1100397.</w:t>
      </w:r>
    </w:p>
    <w:p w14:paraId="1A31BA8D"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Costello, Christopher, Steven D Gaines, and John Lynham. 2008. “Can Catch Shares Prevent Fisheries Collapse?.” </w:t>
      </w:r>
      <w:r w:rsidRPr="00F55952">
        <w:rPr>
          <w:rFonts w:ascii="Times New Roman" w:hAnsi="Times New Roman" w:cs="Times New Roman"/>
          <w:i/>
          <w:iCs/>
        </w:rPr>
        <w:t>Science (New York, N.Y.)</w:t>
      </w:r>
      <w:r w:rsidRPr="00F55952">
        <w:rPr>
          <w:rFonts w:ascii="Times New Roman" w:hAnsi="Times New Roman" w:cs="Times New Roman"/>
        </w:rPr>
        <w:t xml:space="preserve"> 321 (5896): 1678–81. doi:10.1126/science.1159478.</w:t>
      </w:r>
    </w:p>
    <w:p w14:paraId="00CE61FB"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Deporte, N, C Ulrich, S Mahevas, S Demaneche, and F Bastardie. 2012. “Regional Metier Definition: a Comparative Investigation of Statistical Methods Using a Workflow Applied to International Otter Trawl Fisheries in the North Sea.” </w:t>
      </w:r>
      <w:r w:rsidRPr="00F55952">
        <w:rPr>
          <w:rFonts w:ascii="Times New Roman" w:hAnsi="Times New Roman" w:cs="Times New Roman"/>
          <w:i/>
          <w:iCs/>
        </w:rPr>
        <w:t>ICES Journal of Marine Science</w:t>
      </w:r>
      <w:r w:rsidRPr="00F55952">
        <w:rPr>
          <w:rFonts w:ascii="Times New Roman" w:hAnsi="Times New Roman" w:cs="Times New Roman"/>
        </w:rPr>
        <w:t xml:space="preserve"> 69 (2): 331–42. doi:10.1093/icesjms/fsr197.</w:t>
      </w:r>
    </w:p>
    <w:p w14:paraId="08919ADA"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Field, John C. 2004. “Application of Ecosystem-Based Fishery Management Approaches in the Northern California Current .” Edited by Robert C Francis.</w:t>
      </w:r>
    </w:p>
    <w:p w14:paraId="54EE474E"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Fulton, Elizabeth A, Anthony D M Smith, David C Smith, and Ingrid E van Putten. 2010. “Human Behaviour: the Key Source of Uncertainty in Fisheries Management.” </w:t>
      </w:r>
      <w:r w:rsidRPr="00F55952">
        <w:rPr>
          <w:rFonts w:ascii="Times New Roman" w:hAnsi="Times New Roman" w:cs="Times New Roman"/>
          <w:i/>
          <w:iCs/>
        </w:rPr>
        <w:t>Fish and Fisheries</w:t>
      </w:r>
      <w:r w:rsidRPr="00F55952">
        <w:rPr>
          <w:rFonts w:ascii="Times New Roman" w:hAnsi="Times New Roman" w:cs="Times New Roman"/>
        </w:rPr>
        <w:t xml:space="preserve"> 12 (1): 2–17. doi:10.1111/j.1467-2979.2010.00371.x.</w:t>
      </w:r>
    </w:p>
    <w:p w14:paraId="543263D3"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Hentati-Sundberg, J, J Hjelm, W J Boonstra, and H Österblom. 2014. “Management Forcing Increased Specialization in a Fishery System.” </w:t>
      </w:r>
      <w:r w:rsidRPr="00F55952">
        <w:rPr>
          <w:rFonts w:ascii="Times New Roman" w:hAnsi="Times New Roman" w:cs="Times New Roman"/>
          <w:i/>
          <w:iCs/>
        </w:rPr>
        <w:t>Ecosystems</w:t>
      </w:r>
      <w:r w:rsidRPr="00F55952">
        <w:rPr>
          <w:rFonts w:ascii="Times New Roman" w:hAnsi="Times New Roman" w:cs="Times New Roman"/>
        </w:rPr>
        <w:t xml:space="preserve"> 18 (1). Springer US: 45–61. doi:10.1007/s10021-014-9811-3.</w:t>
      </w:r>
    </w:p>
    <w:p w14:paraId="2C2C67C6"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Jost, Lou. 2006. “Entropy and Diversity.” </w:t>
      </w:r>
      <w:r w:rsidRPr="00F55952">
        <w:rPr>
          <w:rFonts w:ascii="Times New Roman" w:hAnsi="Times New Roman" w:cs="Times New Roman"/>
          <w:i/>
          <w:iCs/>
        </w:rPr>
        <w:t>Oikos</w:t>
      </w:r>
      <w:r w:rsidRPr="00F55952">
        <w:rPr>
          <w:rFonts w:ascii="Times New Roman" w:hAnsi="Times New Roman" w:cs="Times New Roman"/>
        </w:rPr>
        <w:t xml:space="preserve"> 113 (2): 363–75.</w:t>
      </w:r>
    </w:p>
    <w:p w14:paraId="3E95F3C4"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Kasperski, S, and D S Holland. 2013. “Income Diversification and Risk for Fishermen.” </w:t>
      </w:r>
      <w:r w:rsidRPr="00F55952">
        <w:rPr>
          <w:rFonts w:ascii="Times New Roman" w:hAnsi="Times New Roman" w:cs="Times New Roman"/>
          <w:i/>
          <w:iCs/>
        </w:rPr>
        <w:t>Proceedings of the National Academy of Sciences</w:t>
      </w:r>
      <w:r w:rsidRPr="00F55952">
        <w:rPr>
          <w:rFonts w:ascii="Times New Roman" w:hAnsi="Times New Roman" w:cs="Times New Roman"/>
        </w:rPr>
        <w:t>. doi:10.1073/pnas.1212278110/-/DCSupplemental.</w:t>
      </w:r>
    </w:p>
    <w:p w14:paraId="19B58211"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Kay, Matthew C, Hunter S Lenihan, Carla M Guenther, Jono R Wilson, Christopher J Miller, and Samuel W Shrout. 2012. “Collaborative Assessment of California Spiny Lobster Population and Fishery Responses to a Marine Reserve Network..” </w:t>
      </w:r>
      <w:r w:rsidRPr="00F55952">
        <w:rPr>
          <w:rFonts w:ascii="Times New Roman" w:hAnsi="Times New Roman" w:cs="Times New Roman"/>
          <w:i/>
          <w:iCs/>
        </w:rPr>
        <w:t>Ecological Applications : a Publication of the Ecological Society of America</w:t>
      </w:r>
      <w:r w:rsidRPr="00F55952">
        <w:rPr>
          <w:rFonts w:ascii="Times New Roman" w:hAnsi="Times New Roman" w:cs="Times New Roman"/>
        </w:rPr>
        <w:t xml:space="preserve"> 22 (1): 322–35.</w:t>
      </w:r>
    </w:p>
    <w:p w14:paraId="634B942D"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Lade, Steven J, Susa Niiranen, Jonas Hentati Sundberg, Thorsten Blenckner, Wiebren J Boonstra, Kirill Orach, Martin F Quaas, Henrik Österblom, and Maja Schlüter. 2015. “An Empirical Model of the Baltic Sea Reveals the Importance of Social Dynamics for Ecological Regime Shifts..” </w:t>
      </w:r>
      <w:r w:rsidRPr="00F55952">
        <w:rPr>
          <w:rFonts w:ascii="Times New Roman" w:hAnsi="Times New Roman" w:cs="Times New Roman"/>
          <w:i/>
          <w:iCs/>
        </w:rPr>
        <w:t>Proceedings of the National Academy of Sciences of the United States of America</w:t>
      </w:r>
      <w:r w:rsidRPr="00F55952">
        <w:rPr>
          <w:rFonts w:ascii="Times New Roman" w:hAnsi="Times New Roman" w:cs="Times New Roman"/>
        </w:rPr>
        <w:t xml:space="preserve"> 112 (35): 11120–25. doi:10.1073/pnas.1504954112.</w:t>
      </w:r>
    </w:p>
    <w:p w14:paraId="65805F8E"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Legendre, P, and L Legendre. 2012. </w:t>
      </w:r>
      <w:r w:rsidRPr="00F55952">
        <w:rPr>
          <w:rFonts w:ascii="Times New Roman" w:hAnsi="Times New Roman" w:cs="Times New Roman"/>
          <w:i/>
          <w:iCs/>
        </w:rPr>
        <w:t>Numerical Ecology</w:t>
      </w:r>
      <w:r w:rsidRPr="00F55952">
        <w:rPr>
          <w:rFonts w:ascii="Times New Roman" w:hAnsi="Times New Roman" w:cs="Times New Roman"/>
        </w:rPr>
        <w:t>. Elsevier.</w:t>
      </w:r>
    </w:p>
    <w:p w14:paraId="08DEC94B"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Levin, Phillip S, Michael J Fogarty, Steven A Murawski, and David Fluharty. 2009. “Integrated Ecosystem Assessments: Developing the Scientific Basis for Ecosystem-Based Management of the Ocean.” </w:t>
      </w:r>
      <w:r w:rsidRPr="00F55952">
        <w:rPr>
          <w:rFonts w:ascii="Times New Roman" w:hAnsi="Times New Roman" w:cs="Times New Roman"/>
          <w:i/>
          <w:iCs/>
        </w:rPr>
        <w:t>PLoS Biology</w:t>
      </w:r>
      <w:r w:rsidRPr="00F55952">
        <w:rPr>
          <w:rFonts w:ascii="Times New Roman" w:hAnsi="Times New Roman" w:cs="Times New Roman"/>
        </w:rPr>
        <w:t xml:space="preserve"> 7 (1): e1000014–16. doi:10.1371/journal.pbio.1000014.</w:t>
      </w:r>
    </w:p>
    <w:p w14:paraId="65DCFBA4"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Mace, Georgina M. 2014. “Ecology. Whose Conservation?.” </w:t>
      </w:r>
      <w:r w:rsidRPr="00F55952">
        <w:rPr>
          <w:rFonts w:ascii="Times New Roman" w:hAnsi="Times New Roman" w:cs="Times New Roman"/>
          <w:i/>
          <w:iCs/>
        </w:rPr>
        <w:t>Science (New York, N.Y.)</w:t>
      </w:r>
      <w:r w:rsidRPr="00F55952">
        <w:rPr>
          <w:rFonts w:ascii="Times New Roman" w:hAnsi="Times New Roman" w:cs="Times New Roman"/>
        </w:rPr>
        <w:t xml:space="preserve"> 345 (6204). American Association for the Advancement of Science: 1558–60. doi:10.1126/science.1254704.</w:t>
      </w:r>
    </w:p>
    <w:p w14:paraId="69AEA1A9"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Millennium Ecosystem Assessment. 2005. “</w:t>
      </w:r>
      <w:r w:rsidRPr="00F55952">
        <w:rPr>
          <w:rFonts w:ascii="Times New Roman" w:hAnsi="Times New Roman" w:cs="Times New Roman"/>
          <w:i/>
          <w:iCs/>
        </w:rPr>
        <w:t>Ecosystems and Human Well-Being: Synthesis</w:t>
      </w:r>
      <w:r w:rsidRPr="00F55952">
        <w:rPr>
          <w:rFonts w:ascii="Times New Roman" w:hAnsi="Times New Roman" w:cs="Times New Roman"/>
        </w:rPr>
        <w:t xml:space="preserve">.” </w:t>
      </w:r>
      <w:r w:rsidRPr="00F55952">
        <w:rPr>
          <w:rFonts w:ascii="Times New Roman" w:hAnsi="Times New Roman" w:cs="Times New Roman"/>
          <w:i/>
          <w:iCs/>
        </w:rPr>
        <w:t>Island Press</w:t>
      </w:r>
      <w:r w:rsidRPr="00F55952">
        <w:rPr>
          <w:rFonts w:ascii="Times New Roman" w:hAnsi="Times New Roman" w:cs="Times New Roman"/>
        </w:rPr>
        <w:t>. Washington, DC.</w:t>
      </w:r>
    </w:p>
    <w:p w14:paraId="6B7CBD7D"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Northwest Fisheries Science Center. 2015. “Data Analysis and Products.” </w:t>
      </w:r>
      <w:r w:rsidRPr="00F55952">
        <w:rPr>
          <w:rFonts w:ascii="Times New Roman" w:hAnsi="Times New Roman" w:cs="Times New Roman"/>
          <w:i/>
          <w:iCs/>
        </w:rPr>
        <w:t>Fisheries Observation Science</w:t>
      </w:r>
      <w:r w:rsidRPr="00F55952">
        <w:rPr>
          <w:rFonts w:ascii="Times New Roman" w:hAnsi="Times New Roman" w:cs="Times New Roman"/>
        </w:rPr>
        <w:t>. Seattle, WA. Accessed December 8. http://www.nwfsc.noaa.gov/research/divisions/fram/observation/data_products/bottom_trawl.cfm#description.</w:t>
      </w:r>
    </w:p>
    <w:p w14:paraId="2B7E503C"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Opaluch, J J, and N E Bockstael. 1984. “Behavioral Modeling and Fisheries Management.” </w:t>
      </w:r>
      <w:r w:rsidRPr="00F55952">
        <w:rPr>
          <w:rFonts w:ascii="Times New Roman" w:hAnsi="Times New Roman" w:cs="Times New Roman"/>
          <w:i/>
          <w:iCs/>
        </w:rPr>
        <w:t>Marine Resource Economics</w:t>
      </w:r>
      <w:r w:rsidRPr="00F55952">
        <w:rPr>
          <w:rFonts w:ascii="Times New Roman" w:hAnsi="Times New Roman" w:cs="Times New Roman"/>
        </w:rPr>
        <w:t>. doi:10.2307/42628847.</w:t>
      </w:r>
    </w:p>
    <w:p w14:paraId="27D8CFF6"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lastRenderedPageBreak/>
        <w:t xml:space="preserve">Rosvall, Martin, and Carl T Bergstrom. 2008. “Maps of Random Walks on Complex Networks Reveal Community Structure.” </w:t>
      </w:r>
      <w:r w:rsidRPr="00F55952">
        <w:rPr>
          <w:rFonts w:ascii="Times New Roman" w:hAnsi="Times New Roman" w:cs="Times New Roman"/>
          <w:i/>
          <w:iCs/>
        </w:rPr>
        <w:t>Proceedings of the National Academy of Sciences</w:t>
      </w:r>
      <w:r w:rsidRPr="00F55952">
        <w:rPr>
          <w:rFonts w:ascii="Times New Roman" w:hAnsi="Times New Roman" w:cs="Times New Roman"/>
        </w:rPr>
        <w:t xml:space="preserve"> 105 (4). National Acad Sciences: 1118–23. doi:10.1073/pnas.0706851105.</w:t>
      </w:r>
    </w:p>
    <w:p w14:paraId="43AED2C1"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Sethi, S A, M Reimer, and G Knapp. 2014. “Alaskan Fishing Community Revenues and the Stabilizing Role of Fishing Portfolios.” </w:t>
      </w:r>
      <w:r w:rsidRPr="00F55952">
        <w:rPr>
          <w:rFonts w:ascii="Times New Roman" w:hAnsi="Times New Roman" w:cs="Times New Roman"/>
          <w:i/>
          <w:iCs/>
        </w:rPr>
        <w:t>Marine Policy</w:t>
      </w:r>
      <w:r w:rsidRPr="00F55952">
        <w:rPr>
          <w:rFonts w:ascii="Times New Roman" w:hAnsi="Times New Roman" w:cs="Times New Roman"/>
        </w:rPr>
        <w:t>. doi:10.1016/j.marpol.2014.03.027.</w:t>
      </w:r>
    </w:p>
    <w:p w14:paraId="24D80D68"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Smith, Martin D, and James E Wilen. 2003. “Economic Impacts of Marine Reserves: the Importance of Spatial Behavior.” </w:t>
      </w:r>
      <w:r w:rsidRPr="00F55952">
        <w:rPr>
          <w:rFonts w:ascii="Times New Roman" w:hAnsi="Times New Roman" w:cs="Times New Roman"/>
          <w:i/>
          <w:iCs/>
        </w:rPr>
        <w:t>Journal of Environmental Economics and Management</w:t>
      </w:r>
      <w:r w:rsidRPr="00F55952">
        <w:rPr>
          <w:rFonts w:ascii="Times New Roman" w:hAnsi="Times New Roman" w:cs="Times New Roman"/>
        </w:rPr>
        <w:t xml:space="preserve"> 46 (2): 183–206. doi:10.1016/S0095-0696(03)00024-X.</w:t>
      </w:r>
    </w:p>
    <w:p w14:paraId="0F8719B6"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Steneck, R S, T P Hughes, J E CINNER, W N ADGER, S N ARNOLD, F BERKES, S A BOUDREAU, et al. 2011. “Creation of a Gilded Trap by the High Economic Value of the Maine Lobster Fishery.” </w:t>
      </w:r>
      <w:r w:rsidRPr="00F55952">
        <w:rPr>
          <w:rFonts w:ascii="Times New Roman" w:hAnsi="Times New Roman" w:cs="Times New Roman"/>
          <w:i/>
          <w:iCs/>
        </w:rPr>
        <w:t>Conservation Biology</w:t>
      </w:r>
      <w:r w:rsidRPr="00F55952">
        <w:rPr>
          <w:rFonts w:ascii="Times New Roman" w:hAnsi="Times New Roman" w:cs="Times New Roman"/>
        </w:rPr>
        <w:t xml:space="preserve"> 25 (5): 904–12. doi:10.1111/j.1523-1739.2011.01717.x.</w:t>
      </w:r>
    </w:p>
    <w:p w14:paraId="4CF2272B" w14:textId="77777777" w:rsidR="00DC741B" w:rsidRPr="00F55952" w:rsidRDefault="00DC741B" w:rsidP="00DC741B">
      <w:pPr>
        <w:rPr>
          <w:rFonts w:ascii="Times New Roman" w:hAnsi="Times New Roman" w:cs="Times New Roman"/>
        </w:rPr>
      </w:pPr>
      <w:r w:rsidRPr="00F55952">
        <w:rPr>
          <w:rFonts w:ascii="Times New Roman" w:hAnsi="Times New Roman" w:cs="Times New Roman"/>
        </w:rPr>
        <w:t xml:space="preserve">van Putten, Ingrid E, Soile Kulmala, Olivier Thébaud, Natalie Dowling, Katell G Hamon, Trevor Hutton, and Sean Pascoe. 2012. “Theories and Behavioural Drivers Underlying Fleet Dynamics Models.” </w:t>
      </w:r>
      <w:r w:rsidRPr="00F55952">
        <w:rPr>
          <w:rFonts w:ascii="Times New Roman" w:hAnsi="Times New Roman" w:cs="Times New Roman"/>
          <w:i/>
          <w:iCs/>
        </w:rPr>
        <w:t>Fish and Fisheries</w:t>
      </w:r>
      <w:r w:rsidRPr="00F55952">
        <w:rPr>
          <w:rFonts w:ascii="Times New Roman" w:hAnsi="Times New Roman" w:cs="Times New Roman"/>
        </w:rPr>
        <w:t xml:space="preserve"> 13 (2): 216–35. doi:10.1111/j.1467-2979.2011.00430.x.</w:t>
      </w:r>
    </w:p>
    <w:p w14:paraId="7D14CA49" w14:textId="56621F5F" w:rsidR="000056A3" w:rsidRPr="00F55952" w:rsidRDefault="00DC741B" w:rsidP="00DC741B">
      <w:pPr>
        <w:rPr>
          <w:rFonts w:ascii="Times New Roman" w:hAnsi="Times New Roman" w:cs="Times New Roman"/>
        </w:rPr>
      </w:pPr>
      <w:r w:rsidRPr="00F55952">
        <w:rPr>
          <w:rFonts w:ascii="Times New Roman" w:hAnsi="Times New Roman" w:cs="Times New Roman"/>
        </w:rPr>
        <w:fldChar w:fldCharType="end"/>
      </w:r>
    </w:p>
    <w:p w14:paraId="31228913" w14:textId="0ABA31AB" w:rsidR="00A1785B" w:rsidRPr="00F55952" w:rsidRDefault="00A1785B" w:rsidP="00317BE2">
      <w:pPr>
        <w:outlineLvl w:val="0"/>
        <w:rPr>
          <w:rFonts w:ascii="Times New Roman" w:hAnsi="Times New Roman" w:cs="Times New Roman"/>
          <w:i/>
        </w:rPr>
      </w:pPr>
      <w:r w:rsidRPr="00F55952">
        <w:rPr>
          <w:rFonts w:ascii="Times New Roman" w:hAnsi="Times New Roman" w:cs="Times New Roman"/>
          <w:i/>
        </w:rPr>
        <w:t>Supplemental information</w:t>
      </w:r>
    </w:p>
    <w:p w14:paraId="52A39084" w14:textId="31D136AA" w:rsidR="00424394" w:rsidRPr="00F55952" w:rsidRDefault="00D91418" w:rsidP="00317BE2">
      <w:pPr>
        <w:outlineLvl w:val="0"/>
        <w:rPr>
          <w:rFonts w:ascii="Times New Roman" w:hAnsi="Times New Roman" w:cs="Times New Roman"/>
          <w:b/>
        </w:rPr>
      </w:pPr>
      <w:r w:rsidRPr="00F55952">
        <w:rPr>
          <w:rFonts w:ascii="Times New Roman" w:hAnsi="Times New Roman" w:cs="Times New Roman"/>
          <w:b/>
        </w:rPr>
        <w:t xml:space="preserve">A) </w:t>
      </w:r>
      <w:r w:rsidR="00424394" w:rsidRPr="00F55952">
        <w:rPr>
          <w:rFonts w:ascii="Times New Roman" w:hAnsi="Times New Roman" w:cs="Times New Roman"/>
          <w:b/>
        </w:rPr>
        <w:t>Realized Fisheries</w:t>
      </w:r>
    </w:p>
    <w:tbl>
      <w:tblPr>
        <w:tblW w:w="4869" w:type="pct"/>
        <w:tblLook w:val="04A0" w:firstRow="1" w:lastRow="0" w:firstColumn="1" w:lastColumn="0" w:noHBand="0" w:noVBand="1"/>
      </w:tblPr>
      <w:tblGrid>
        <w:gridCol w:w="1371"/>
        <w:gridCol w:w="963"/>
        <w:gridCol w:w="1403"/>
        <w:gridCol w:w="1569"/>
        <w:gridCol w:w="576"/>
        <w:gridCol w:w="576"/>
        <w:gridCol w:w="563"/>
        <w:gridCol w:w="936"/>
        <w:gridCol w:w="536"/>
        <w:gridCol w:w="696"/>
      </w:tblGrid>
      <w:tr w:rsidR="00597F6F" w:rsidRPr="00597F6F" w14:paraId="39EEAB1E" w14:textId="77777777" w:rsidTr="00597F6F">
        <w:trPr>
          <w:trHeight w:val="320"/>
        </w:trPr>
        <w:tc>
          <w:tcPr>
            <w:tcW w:w="711" w:type="pct"/>
            <w:tcBorders>
              <w:top w:val="nil"/>
              <w:left w:val="nil"/>
              <w:bottom w:val="nil"/>
              <w:right w:val="nil"/>
            </w:tcBorders>
            <w:shd w:val="clear" w:color="auto" w:fill="auto"/>
            <w:vAlign w:val="center"/>
            <w:hideMark/>
          </w:tcPr>
          <w:p w14:paraId="040B2255"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1)</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3A30BC6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pot_1</w:t>
            </w:r>
          </w:p>
        </w:tc>
        <w:tc>
          <w:tcPr>
            <w:tcW w:w="770" w:type="pct"/>
            <w:tcBorders>
              <w:top w:val="nil"/>
              <w:left w:val="nil"/>
              <w:bottom w:val="nil"/>
              <w:right w:val="nil"/>
            </w:tcBorders>
            <w:shd w:val="clear" w:color="auto" w:fill="auto"/>
            <w:vAlign w:val="center"/>
            <w:hideMark/>
          </w:tcPr>
          <w:p w14:paraId="7AB92EC8"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Dungeness crab</w:t>
            </w:r>
          </w:p>
        </w:tc>
        <w:tc>
          <w:tcPr>
            <w:tcW w:w="861" w:type="pct"/>
            <w:tcBorders>
              <w:top w:val="nil"/>
              <w:left w:val="nil"/>
              <w:bottom w:val="nil"/>
              <w:right w:val="nil"/>
            </w:tcBorders>
            <w:shd w:val="clear" w:color="auto" w:fill="auto"/>
            <w:vAlign w:val="center"/>
            <w:hideMark/>
          </w:tcPr>
          <w:p w14:paraId="2D44ADA9"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crab pot</w:t>
            </w:r>
          </w:p>
        </w:tc>
        <w:tc>
          <w:tcPr>
            <w:tcW w:w="316" w:type="pct"/>
            <w:tcBorders>
              <w:top w:val="nil"/>
              <w:left w:val="nil"/>
              <w:bottom w:val="nil"/>
              <w:right w:val="nil"/>
            </w:tcBorders>
            <w:shd w:val="clear" w:color="auto" w:fill="auto"/>
            <w:vAlign w:val="center"/>
            <w:hideMark/>
          </w:tcPr>
          <w:p w14:paraId="3EC701B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45</w:t>
            </w:r>
          </w:p>
        </w:tc>
        <w:tc>
          <w:tcPr>
            <w:tcW w:w="316" w:type="pct"/>
            <w:tcBorders>
              <w:top w:val="nil"/>
              <w:left w:val="nil"/>
              <w:bottom w:val="nil"/>
              <w:right w:val="nil"/>
            </w:tcBorders>
            <w:shd w:val="clear" w:color="auto" w:fill="auto"/>
            <w:vAlign w:val="center"/>
            <w:hideMark/>
          </w:tcPr>
          <w:p w14:paraId="739A853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23</w:t>
            </w:r>
          </w:p>
        </w:tc>
        <w:tc>
          <w:tcPr>
            <w:tcW w:w="309" w:type="pct"/>
            <w:tcBorders>
              <w:top w:val="nil"/>
              <w:left w:val="nil"/>
              <w:bottom w:val="nil"/>
              <w:right w:val="nil"/>
            </w:tcBorders>
            <w:shd w:val="clear" w:color="auto" w:fill="auto"/>
            <w:vAlign w:val="center"/>
            <w:hideMark/>
          </w:tcPr>
          <w:p w14:paraId="09F5EC8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32</w:t>
            </w:r>
          </w:p>
        </w:tc>
        <w:tc>
          <w:tcPr>
            <w:tcW w:w="513" w:type="pct"/>
            <w:tcBorders>
              <w:top w:val="nil"/>
              <w:left w:val="nil"/>
              <w:bottom w:val="nil"/>
              <w:right w:val="nil"/>
            </w:tcBorders>
            <w:shd w:val="clear" w:color="auto" w:fill="auto"/>
            <w:vAlign w:val="center"/>
            <w:hideMark/>
          </w:tcPr>
          <w:p w14:paraId="3A806EA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105532</w:t>
            </w:r>
          </w:p>
        </w:tc>
        <w:tc>
          <w:tcPr>
            <w:tcW w:w="294" w:type="pct"/>
            <w:tcBorders>
              <w:top w:val="nil"/>
              <w:left w:val="nil"/>
              <w:bottom w:val="nil"/>
              <w:right w:val="nil"/>
            </w:tcBorders>
            <w:shd w:val="clear" w:color="auto" w:fill="auto"/>
            <w:vAlign w:val="center"/>
            <w:hideMark/>
          </w:tcPr>
          <w:p w14:paraId="6C22EF6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1347860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1194</w:t>
            </w:r>
          </w:p>
        </w:tc>
      </w:tr>
      <w:tr w:rsidR="00597F6F" w:rsidRPr="00597F6F" w14:paraId="535A0FC1" w14:textId="77777777" w:rsidTr="00597F6F">
        <w:trPr>
          <w:trHeight w:val="320"/>
        </w:trPr>
        <w:tc>
          <w:tcPr>
            <w:tcW w:w="711" w:type="pct"/>
            <w:tcBorders>
              <w:top w:val="nil"/>
              <w:left w:val="nil"/>
              <w:bottom w:val="nil"/>
              <w:right w:val="nil"/>
            </w:tcBorders>
            <w:shd w:val="clear" w:color="auto" w:fill="auto"/>
            <w:vAlign w:val="center"/>
            <w:hideMark/>
          </w:tcPr>
          <w:p w14:paraId="1427642F"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2)</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463B211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msc_1</w:t>
            </w:r>
          </w:p>
        </w:tc>
        <w:tc>
          <w:tcPr>
            <w:tcW w:w="770" w:type="pct"/>
            <w:tcBorders>
              <w:top w:val="nil"/>
              <w:left w:val="nil"/>
              <w:bottom w:val="nil"/>
              <w:right w:val="nil"/>
            </w:tcBorders>
            <w:shd w:val="clear" w:color="auto" w:fill="auto"/>
            <w:vAlign w:val="center"/>
            <w:hideMark/>
          </w:tcPr>
          <w:p w14:paraId="657123CE"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red sea urchin</w:t>
            </w:r>
          </w:p>
        </w:tc>
        <w:tc>
          <w:tcPr>
            <w:tcW w:w="861" w:type="pct"/>
            <w:tcBorders>
              <w:top w:val="nil"/>
              <w:left w:val="nil"/>
              <w:bottom w:val="nil"/>
              <w:right w:val="nil"/>
            </w:tcBorders>
            <w:shd w:val="clear" w:color="auto" w:fill="auto"/>
            <w:vAlign w:val="center"/>
            <w:hideMark/>
          </w:tcPr>
          <w:p w14:paraId="4077755F"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diving gear</w:t>
            </w:r>
          </w:p>
        </w:tc>
        <w:tc>
          <w:tcPr>
            <w:tcW w:w="316" w:type="pct"/>
            <w:tcBorders>
              <w:top w:val="nil"/>
              <w:left w:val="nil"/>
              <w:bottom w:val="nil"/>
              <w:right w:val="nil"/>
            </w:tcBorders>
            <w:shd w:val="clear" w:color="auto" w:fill="auto"/>
            <w:vAlign w:val="center"/>
            <w:hideMark/>
          </w:tcPr>
          <w:p w14:paraId="41DE87B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80</w:t>
            </w:r>
          </w:p>
        </w:tc>
        <w:tc>
          <w:tcPr>
            <w:tcW w:w="316" w:type="pct"/>
            <w:tcBorders>
              <w:top w:val="nil"/>
              <w:left w:val="nil"/>
              <w:bottom w:val="nil"/>
              <w:right w:val="nil"/>
            </w:tcBorders>
            <w:shd w:val="clear" w:color="auto" w:fill="auto"/>
            <w:vAlign w:val="center"/>
            <w:hideMark/>
          </w:tcPr>
          <w:p w14:paraId="1108646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20</w:t>
            </w:r>
          </w:p>
        </w:tc>
        <w:tc>
          <w:tcPr>
            <w:tcW w:w="309" w:type="pct"/>
            <w:tcBorders>
              <w:top w:val="nil"/>
              <w:left w:val="nil"/>
              <w:bottom w:val="nil"/>
              <w:right w:val="nil"/>
            </w:tcBorders>
            <w:shd w:val="clear" w:color="auto" w:fill="auto"/>
            <w:vAlign w:val="center"/>
            <w:hideMark/>
          </w:tcPr>
          <w:p w14:paraId="0A00616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4BA505F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58224</w:t>
            </w:r>
          </w:p>
        </w:tc>
        <w:tc>
          <w:tcPr>
            <w:tcW w:w="294" w:type="pct"/>
            <w:tcBorders>
              <w:top w:val="nil"/>
              <w:left w:val="nil"/>
              <w:bottom w:val="nil"/>
              <w:right w:val="nil"/>
            </w:tcBorders>
            <w:shd w:val="clear" w:color="auto" w:fill="auto"/>
            <w:vAlign w:val="center"/>
            <w:hideMark/>
          </w:tcPr>
          <w:p w14:paraId="14E3410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6D438BE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211</w:t>
            </w:r>
          </w:p>
        </w:tc>
      </w:tr>
      <w:tr w:rsidR="00597F6F" w:rsidRPr="00597F6F" w14:paraId="1B169620" w14:textId="77777777" w:rsidTr="00597F6F">
        <w:trPr>
          <w:trHeight w:val="320"/>
        </w:trPr>
        <w:tc>
          <w:tcPr>
            <w:tcW w:w="711" w:type="pct"/>
            <w:tcBorders>
              <w:top w:val="nil"/>
              <w:left w:val="nil"/>
              <w:bottom w:val="nil"/>
              <w:right w:val="nil"/>
            </w:tcBorders>
            <w:shd w:val="clear" w:color="auto" w:fill="auto"/>
            <w:vAlign w:val="center"/>
            <w:hideMark/>
          </w:tcPr>
          <w:p w14:paraId="411B30DC"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3)</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4B2E484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tls_1</w:t>
            </w:r>
          </w:p>
        </w:tc>
        <w:tc>
          <w:tcPr>
            <w:tcW w:w="770" w:type="pct"/>
            <w:tcBorders>
              <w:top w:val="nil"/>
              <w:left w:val="nil"/>
              <w:bottom w:val="nil"/>
              <w:right w:val="nil"/>
            </w:tcBorders>
            <w:shd w:val="clear" w:color="auto" w:fill="auto"/>
            <w:vAlign w:val="center"/>
            <w:hideMark/>
          </w:tcPr>
          <w:p w14:paraId="4997BC43"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chinook salmon</w:t>
            </w:r>
          </w:p>
        </w:tc>
        <w:tc>
          <w:tcPr>
            <w:tcW w:w="861" w:type="pct"/>
            <w:tcBorders>
              <w:top w:val="nil"/>
              <w:left w:val="nil"/>
              <w:bottom w:val="nil"/>
              <w:right w:val="nil"/>
            </w:tcBorders>
            <w:shd w:val="clear" w:color="auto" w:fill="auto"/>
            <w:vAlign w:val="center"/>
            <w:hideMark/>
          </w:tcPr>
          <w:p w14:paraId="5D1E2277"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troll</w:t>
            </w:r>
          </w:p>
        </w:tc>
        <w:tc>
          <w:tcPr>
            <w:tcW w:w="316" w:type="pct"/>
            <w:tcBorders>
              <w:top w:val="nil"/>
              <w:left w:val="nil"/>
              <w:bottom w:val="nil"/>
              <w:right w:val="nil"/>
            </w:tcBorders>
            <w:shd w:val="clear" w:color="auto" w:fill="auto"/>
            <w:vAlign w:val="center"/>
            <w:hideMark/>
          </w:tcPr>
          <w:p w14:paraId="681D1E0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50</w:t>
            </w:r>
          </w:p>
        </w:tc>
        <w:tc>
          <w:tcPr>
            <w:tcW w:w="316" w:type="pct"/>
            <w:tcBorders>
              <w:top w:val="nil"/>
              <w:left w:val="nil"/>
              <w:bottom w:val="nil"/>
              <w:right w:val="nil"/>
            </w:tcBorders>
            <w:shd w:val="clear" w:color="auto" w:fill="auto"/>
            <w:vAlign w:val="center"/>
            <w:hideMark/>
          </w:tcPr>
          <w:p w14:paraId="4016A50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25</w:t>
            </w:r>
          </w:p>
        </w:tc>
        <w:tc>
          <w:tcPr>
            <w:tcW w:w="309" w:type="pct"/>
            <w:tcBorders>
              <w:top w:val="nil"/>
              <w:left w:val="nil"/>
              <w:bottom w:val="nil"/>
              <w:right w:val="nil"/>
            </w:tcBorders>
            <w:shd w:val="clear" w:color="auto" w:fill="auto"/>
            <w:vAlign w:val="center"/>
            <w:hideMark/>
          </w:tcPr>
          <w:p w14:paraId="3FC4C76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25</w:t>
            </w:r>
          </w:p>
        </w:tc>
        <w:tc>
          <w:tcPr>
            <w:tcW w:w="513" w:type="pct"/>
            <w:tcBorders>
              <w:top w:val="nil"/>
              <w:left w:val="nil"/>
              <w:bottom w:val="nil"/>
              <w:right w:val="nil"/>
            </w:tcBorders>
            <w:shd w:val="clear" w:color="auto" w:fill="auto"/>
            <w:vAlign w:val="center"/>
            <w:hideMark/>
          </w:tcPr>
          <w:p w14:paraId="7B2231B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39383</w:t>
            </w:r>
          </w:p>
        </w:tc>
        <w:tc>
          <w:tcPr>
            <w:tcW w:w="294" w:type="pct"/>
            <w:tcBorders>
              <w:top w:val="nil"/>
              <w:left w:val="nil"/>
              <w:bottom w:val="nil"/>
              <w:right w:val="nil"/>
            </w:tcBorders>
            <w:shd w:val="clear" w:color="auto" w:fill="auto"/>
            <w:vAlign w:val="center"/>
            <w:hideMark/>
          </w:tcPr>
          <w:p w14:paraId="69DA83B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7EFBC08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1481</w:t>
            </w:r>
          </w:p>
        </w:tc>
      </w:tr>
      <w:tr w:rsidR="00597F6F" w:rsidRPr="00597F6F" w14:paraId="240C9401" w14:textId="77777777" w:rsidTr="00597F6F">
        <w:trPr>
          <w:trHeight w:val="640"/>
        </w:trPr>
        <w:tc>
          <w:tcPr>
            <w:tcW w:w="711" w:type="pct"/>
            <w:tcBorders>
              <w:top w:val="nil"/>
              <w:left w:val="nil"/>
              <w:bottom w:val="nil"/>
              <w:right w:val="nil"/>
            </w:tcBorders>
            <w:shd w:val="clear" w:color="auto" w:fill="auto"/>
            <w:vAlign w:val="center"/>
            <w:hideMark/>
          </w:tcPr>
          <w:p w14:paraId="4C8A0664"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4)</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6624101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pot_2</w:t>
            </w:r>
          </w:p>
        </w:tc>
        <w:tc>
          <w:tcPr>
            <w:tcW w:w="770" w:type="pct"/>
            <w:tcBorders>
              <w:top w:val="nil"/>
              <w:left w:val="nil"/>
              <w:bottom w:val="nil"/>
              <w:right w:val="nil"/>
            </w:tcBorders>
            <w:shd w:val="clear" w:color="auto" w:fill="auto"/>
            <w:vAlign w:val="center"/>
            <w:hideMark/>
          </w:tcPr>
          <w:p w14:paraId="1089C2BC"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California spiny lobster</w:t>
            </w:r>
          </w:p>
        </w:tc>
        <w:tc>
          <w:tcPr>
            <w:tcW w:w="861" w:type="pct"/>
            <w:tcBorders>
              <w:top w:val="nil"/>
              <w:left w:val="nil"/>
              <w:bottom w:val="nil"/>
              <w:right w:val="nil"/>
            </w:tcBorders>
            <w:shd w:val="clear" w:color="auto" w:fill="auto"/>
            <w:vAlign w:val="center"/>
            <w:hideMark/>
          </w:tcPr>
          <w:p w14:paraId="10005641"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crab &amp; lobster pot</w:t>
            </w:r>
          </w:p>
        </w:tc>
        <w:tc>
          <w:tcPr>
            <w:tcW w:w="316" w:type="pct"/>
            <w:tcBorders>
              <w:top w:val="nil"/>
              <w:left w:val="nil"/>
              <w:bottom w:val="nil"/>
              <w:right w:val="nil"/>
            </w:tcBorders>
            <w:shd w:val="clear" w:color="auto" w:fill="auto"/>
            <w:vAlign w:val="center"/>
            <w:hideMark/>
          </w:tcPr>
          <w:p w14:paraId="77F9B8A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422EC67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1780F31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48FA78B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28588</w:t>
            </w:r>
          </w:p>
        </w:tc>
        <w:tc>
          <w:tcPr>
            <w:tcW w:w="294" w:type="pct"/>
            <w:tcBorders>
              <w:top w:val="nil"/>
              <w:left w:val="nil"/>
              <w:bottom w:val="nil"/>
              <w:right w:val="nil"/>
            </w:tcBorders>
            <w:shd w:val="clear" w:color="auto" w:fill="auto"/>
            <w:vAlign w:val="center"/>
            <w:hideMark/>
          </w:tcPr>
          <w:p w14:paraId="4BF7047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5E7405B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253</w:t>
            </w:r>
          </w:p>
        </w:tc>
      </w:tr>
      <w:tr w:rsidR="00597F6F" w:rsidRPr="00597F6F" w14:paraId="77036671" w14:textId="77777777" w:rsidTr="00597F6F">
        <w:trPr>
          <w:trHeight w:val="320"/>
        </w:trPr>
        <w:tc>
          <w:tcPr>
            <w:tcW w:w="711" w:type="pct"/>
            <w:tcBorders>
              <w:top w:val="nil"/>
              <w:left w:val="nil"/>
              <w:bottom w:val="nil"/>
              <w:right w:val="nil"/>
            </w:tcBorders>
            <w:shd w:val="clear" w:color="auto" w:fill="auto"/>
            <w:vAlign w:val="center"/>
            <w:hideMark/>
          </w:tcPr>
          <w:p w14:paraId="11969F44"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5)</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5A68B05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hkl_1</w:t>
            </w:r>
          </w:p>
        </w:tc>
        <w:tc>
          <w:tcPr>
            <w:tcW w:w="770" w:type="pct"/>
            <w:tcBorders>
              <w:top w:val="nil"/>
              <w:left w:val="nil"/>
              <w:bottom w:val="nil"/>
              <w:right w:val="nil"/>
            </w:tcBorders>
            <w:shd w:val="clear" w:color="auto" w:fill="auto"/>
            <w:vAlign w:val="center"/>
            <w:hideMark/>
          </w:tcPr>
          <w:p w14:paraId="7D41119A"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sablefish</w:t>
            </w:r>
          </w:p>
        </w:tc>
        <w:tc>
          <w:tcPr>
            <w:tcW w:w="861" w:type="pct"/>
            <w:tcBorders>
              <w:top w:val="nil"/>
              <w:left w:val="nil"/>
              <w:bottom w:val="nil"/>
              <w:right w:val="nil"/>
            </w:tcBorders>
            <w:shd w:val="clear" w:color="auto" w:fill="auto"/>
            <w:vAlign w:val="center"/>
            <w:hideMark/>
          </w:tcPr>
          <w:p w14:paraId="444D3CA7"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longline</w:t>
            </w:r>
            <w:proofErr w:type="spellEnd"/>
          </w:p>
        </w:tc>
        <w:tc>
          <w:tcPr>
            <w:tcW w:w="316" w:type="pct"/>
            <w:tcBorders>
              <w:top w:val="nil"/>
              <w:left w:val="nil"/>
              <w:bottom w:val="nil"/>
              <w:right w:val="nil"/>
            </w:tcBorders>
            <w:shd w:val="clear" w:color="auto" w:fill="auto"/>
            <w:vAlign w:val="center"/>
            <w:hideMark/>
          </w:tcPr>
          <w:p w14:paraId="621CA84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66</w:t>
            </w:r>
          </w:p>
        </w:tc>
        <w:tc>
          <w:tcPr>
            <w:tcW w:w="316" w:type="pct"/>
            <w:tcBorders>
              <w:top w:val="nil"/>
              <w:left w:val="nil"/>
              <w:bottom w:val="nil"/>
              <w:right w:val="nil"/>
            </w:tcBorders>
            <w:shd w:val="clear" w:color="auto" w:fill="auto"/>
            <w:vAlign w:val="center"/>
            <w:hideMark/>
          </w:tcPr>
          <w:p w14:paraId="0071D02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15</w:t>
            </w:r>
          </w:p>
        </w:tc>
        <w:tc>
          <w:tcPr>
            <w:tcW w:w="309" w:type="pct"/>
            <w:tcBorders>
              <w:top w:val="nil"/>
              <w:left w:val="nil"/>
              <w:bottom w:val="nil"/>
              <w:right w:val="nil"/>
            </w:tcBorders>
            <w:shd w:val="clear" w:color="auto" w:fill="auto"/>
            <w:vAlign w:val="center"/>
            <w:hideMark/>
          </w:tcPr>
          <w:p w14:paraId="294ACF1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19</w:t>
            </w:r>
          </w:p>
        </w:tc>
        <w:tc>
          <w:tcPr>
            <w:tcW w:w="513" w:type="pct"/>
            <w:tcBorders>
              <w:top w:val="nil"/>
              <w:left w:val="nil"/>
              <w:bottom w:val="nil"/>
              <w:right w:val="nil"/>
            </w:tcBorders>
            <w:shd w:val="clear" w:color="auto" w:fill="auto"/>
            <w:vAlign w:val="center"/>
            <w:hideMark/>
          </w:tcPr>
          <w:p w14:paraId="35F69EC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25026</w:t>
            </w:r>
          </w:p>
        </w:tc>
        <w:tc>
          <w:tcPr>
            <w:tcW w:w="294" w:type="pct"/>
            <w:tcBorders>
              <w:top w:val="nil"/>
              <w:left w:val="nil"/>
              <w:bottom w:val="nil"/>
              <w:right w:val="nil"/>
            </w:tcBorders>
            <w:shd w:val="clear" w:color="auto" w:fill="auto"/>
            <w:vAlign w:val="center"/>
            <w:hideMark/>
          </w:tcPr>
          <w:p w14:paraId="513661A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2E4DBAC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595</w:t>
            </w:r>
          </w:p>
        </w:tc>
      </w:tr>
      <w:tr w:rsidR="00597F6F" w:rsidRPr="00597F6F" w14:paraId="446D4191" w14:textId="77777777" w:rsidTr="00597F6F">
        <w:trPr>
          <w:trHeight w:val="320"/>
        </w:trPr>
        <w:tc>
          <w:tcPr>
            <w:tcW w:w="711" w:type="pct"/>
            <w:tcBorders>
              <w:top w:val="nil"/>
              <w:left w:val="nil"/>
              <w:bottom w:val="nil"/>
              <w:right w:val="nil"/>
            </w:tcBorders>
            <w:shd w:val="clear" w:color="auto" w:fill="auto"/>
            <w:vAlign w:val="center"/>
            <w:hideMark/>
          </w:tcPr>
          <w:p w14:paraId="587DEA72"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6)</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7197F8B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net_1</w:t>
            </w:r>
          </w:p>
        </w:tc>
        <w:tc>
          <w:tcPr>
            <w:tcW w:w="770" w:type="pct"/>
            <w:tcBorders>
              <w:top w:val="nil"/>
              <w:left w:val="nil"/>
              <w:bottom w:val="nil"/>
              <w:right w:val="nil"/>
            </w:tcBorders>
            <w:shd w:val="clear" w:color="auto" w:fill="auto"/>
            <w:vAlign w:val="center"/>
            <w:hideMark/>
          </w:tcPr>
          <w:p w14:paraId="6E2E8F5A"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market squid</w:t>
            </w:r>
          </w:p>
        </w:tc>
        <w:tc>
          <w:tcPr>
            <w:tcW w:w="861" w:type="pct"/>
            <w:tcBorders>
              <w:top w:val="nil"/>
              <w:left w:val="nil"/>
              <w:bottom w:val="nil"/>
              <w:right w:val="nil"/>
            </w:tcBorders>
            <w:shd w:val="clear" w:color="auto" w:fill="auto"/>
            <w:vAlign w:val="center"/>
            <w:hideMark/>
          </w:tcPr>
          <w:p w14:paraId="0B3E5321"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seine</w:t>
            </w:r>
          </w:p>
        </w:tc>
        <w:tc>
          <w:tcPr>
            <w:tcW w:w="316" w:type="pct"/>
            <w:tcBorders>
              <w:top w:val="nil"/>
              <w:left w:val="nil"/>
              <w:bottom w:val="nil"/>
              <w:right w:val="nil"/>
            </w:tcBorders>
            <w:shd w:val="clear" w:color="auto" w:fill="auto"/>
            <w:vAlign w:val="center"/>
            <w:hideMark/>
          </w:tcPr>
          <w:p w14:paraId="7107CDF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5375405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5431374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7F2235B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20325</w:t>
            </w:r>
          </w:p>
        </w:tc>
        <w:tc>
          <w:tcPr>
            <w:tcW w:w="294" w:type="pct"/>
            <w:tcBorders>
              <w:top w:val="nil"/>
              <w:left w:val="nil"/>
              <w:bottom w:val="nil"/>
              <w:right w:val="nil"/>
            </w:tcBorders>
            <w:shd w:val="clear" w:color="auto" w:fill="auto"/>
            <w:vAlign w:val="center"/>
            <w:hideMark/>
          </w:tcPr>
          <w:p w14:paraId="5E73C40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1A337DC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154</w:t>
            </w:r>
          </w:p>
        </w:tc>
      </w:tr>
      <w:tr w:rsidR="00597F6F" w:rsidRPr="00597F6F" w14:paraId="506F9154" w14:textId="77777777" w:rsidTr="00597F6F">
        <w:trPr>
          <w:trHeight w:val="320"/>
        </w:trPr>
        <w:tc>
          <w:tcPr>
            <w:tcW w:w="711" w:type="pct"/>
            <w:tcBorders>
              <w:top w:val="nil"/>
              <w:left w:val="nil"/>
              <w:bottom w:val="nil"/>
              <w:right w:val="nil"/>
            </w:tcBorders>
            <w:shd w:val="clear" w:color="auto" w:fill="auto"/>
            <w:vAlign w:val="center"/>
            <w:hideMark/>
          </w:tcPr>
          <w:p w14:paraId="2E791E56"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7)</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778D87B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hkl_2</w:t>
            </w:r>
          </w:p>
        </w:tc>
        <w:tc>
          <w:tcPr>
            <w:tcW w:w="770" w:type="pct"/>
            <w:tcBorders>
              <w:top w:val="nil"/>
              <w:left w:val="nil"/>
              <w:bottom w:val="nil"/>
              <w:right w:val="nil"/>
            </w:tcBorders>
            <w:shd w:val="clear" w:color="auto" w:fill="auto"/>
            <w:vAlign w:val="center"/>
            <w:hideMark/>
          </w:tcPr>
          <w:p w14:paraId="0B9CFD82"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black rockfish</w:t>
            </w:r>
          </w:p>
        </w:tc>
        <w:tc>
          <w:tcPr>
            <w:tcW w:w="861" w:type="pct"/>
            <w:tcBorders>
              <w:top w:val="nil"/>
              <w:left w:val="nil"/>
              <w:bottom w:val="nil"/>
              <w:right w:val="nil"/>
            </w:tcBorders>
            <w:shd w:val="clear" w:color="auto" w:fill="auto"/>
            <w:vAlign w:val="center"/>
            <w:hideMark/>
          </w:tcPr>
          <w:p w14:paraId="20B61F59"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other hook &amp; line</w:t>
            </w:r>
          </w:p>
        </w:tc>
        <w:tc>
          <w:tcPr>
            <w:tcW w:w="316" w:type="pct"/>
            <w:tcBorders>
              <w:top w:val="nil"/>
              <w:left w:val="nil"/>
              <w:bottom w:val="nil"/>
              <w:right w:val="nil"/>
            </w:tcBorders>
            <w:shd w:val="clear" w:color="auto" w:fill="auto"/>
            <w:vAlign w:val="center"/>
            <w:hideMark/>
          </w:tcPr>
          <w:p w14:paraId="05DD58E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67</w:t>
            </w:r>
          </w:p>
        </w:tc>
        <w:tc>
          <w:tcPr>
            <w:tcW w:w="316" w:type="pct"/>
            <w:tcBorders>
              <w:top w:val="nil"/>
              <w:left w:val="nil"/>
              <w:bottom w:val="nil"/>
              <w:right w:val="nil"/>
            </w:tcBorders>
            <w:shd w:val="clear" w:color="auto" w:fill="auto"/>
            <w:vAlign w:val="center"/>
            <w:hideMark/>
          </w:tcPr>
          <w:p w14:paraId="17A73E0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33</w:t>
            </w:r>
          </w:p>
        </w:tc>
        <w:tc>
          <w:tcPr>
            <w:tcW w:w="309" w:type="pct"/>
            <w:tcBorders>
              <w:top w:val="nil"/>
              <w:left w:val="nil"/>
              <w:bottom w:val="nil"/>
              <w:right w:val="nil"/>
            </w:tcBorders>
            <w:shd w:val="clear" w:color="auto" w:fill="auto"/>
            <w:vAlign w:val="center"/>
            <w:hideMark/>
          </w:tcPr>
          <w:p w14:paraId="060446C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6D1CE44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18358</w:t>
            </w:r>
          </w:p>
        </w:tc>
        <w:tc>
          <w:tcPr>
            <w:tcW w:w="294" w:type="pct"/>
            <w:tcBorders>
              <w:top w:val="nil"/>
              <w:left w:val="nil"/>
              <w:bottom w:val="nil"/>
              <w:right w:val="nil"/>
            </w:tcBorders>
            <w:shd w:val="clear" w:color="auto" w:fill="auto"/>
            <w:vAlign w:val="center"/>
            <w:hideMark/>
          </w:tcPr>
          <w:p w14:paraId="086EBF1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1BA6289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342</w:t>
            </w:r>
          </w:p>
        </w:tc>
      </w:tr>
      <w:tr w:rsidR="00597F6F" w:rsidRPr="00597F6F" w14:paraId="281BE121" w14:textId="77777777" w:rsidTr="00597F6F">
        <w:trPr>
          <w:trHeight w:val="320"/>
        </w:trPr>
        <w:tc>
          <w:tcPr>
            <w:tcW w:w="711" w:type="pct"/>
            <w:tcBorders>
              <w:top w:val="nil"/>
              <w:left w:val="nil"/>
              <w:bottom w:val="nil"/>
              <w:right w:val="nil"/>
            </w:tcBorders>
            <w:shd w:val="clear" w:color="auto" w:fill="auto"/>
            <w:vAlign w:val="center"/>
            <w:hideMark/>
          </w:tcPr>
          <w:p w14:paraId="63271C01"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8)</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6E6A400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tls_2</w:t>
            </w:r>
          </w:p>
        </w:tc>
        <w:tc>
          <w:tcPr>
            <w:tcW w:w="770" w:type="pct"/>
            <w:tcBorders>
              <w:top w:val="nil"/>
              <w:left w:val="nil"/>
              <w:bottom w:val="nil"/>
              <w:right w:val="nil"/>
            </w:tcBorders>
            <w:shd w:val="clear" w:color="auto" w:fill="auto"/>
            <w:vAlign w:val="center"/>
            <w:hideMark/>
          </w:tcPr>
          <w:p w14:paraId="7D28564A"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albacore</w:t>
            </w:r>
          </w:p>
        </w:tc>
        <w:tc>
          <w:tcPr>
            <w:tcW w:w="861" w:type="pct"/>
            <w:tcBorders>
              <w:top w:val="nil"/>
              <w:left w:val="nil"/>
              <w:bottom w:val="nil"/>
              <w:right w:val="nil"/>
            </w:tcBorders>
            <w:shd w:val="clear" w:color="auto" w:fill="auto"/>
            <w:vAlign w:val="center"/>
            <w:hideMark/>
          </w:tcPr>
          <w:p w14:paraId="0F8342CE"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troll</w:t>
            </w:r>
          </w:p>
        </w:tc>
        <w:tc>
          <w:tcPr>
            <w:tcW w:w="316" w:type="pct"/>
            <w:tcBorders>
              <w:top w:val="nil"/>
              <w:left w:val="nil"/>
              <w:bottom w:val="nil"/>
              <w:right w:val="nil"/>
            </w:tcBorders>
            <w:shd w:val="clear" w:color="auto" w:fill="auto"/>
            <w:vAlign w:val="center"/>
            <w:hideMark/>
          </w:tcPr>
          <w:p w14:paraId="39A69E4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42</w:t>
            </w:r>
          </w:p>
        </w:tc>
        <w:tc>
          <w:tcPr>
            <w:tcW w:w="316" w:type="pct"/>
            <w:tcBorders>
              <w:top w:val="nil"/>
              <w:left w:val="nil"/>
              <w:bottom w:val="nil"/>
              <w:right w:val="nil"/>
            </w:tcBorders>
            <w:shd w:val="clear" w:color="auto" w:fill="auto"/>
            <w:vAlign w:val="center"/>
            <w:hideMark/>
          </w:tcPr>
          <w:p w14:paraId="48138BB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26</w:t>
            </w:r>
          </w:p>
        </w:tc>
        <w:tc>
          <w:tcPr>
            <w:tcW w:w="309" w:type="pct"/>
            <w:tcBorders>
              <w:top w:val="nil"/>
              <w:left w:val="nil"/>
              <w:bottom w:val="nil"/>
              <w:right w:val="nil"/>
            </w:tcBorders>
            <w:shd w:val="clear" w:color="auto" w:fill="auto"/>
            <w:vAlign w:val="center"/>
            <w:hideMark/>
          </w:tcPr>
          <w:p w14:paraId="30E30D7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32</w:t>
            </w:r>
          </w:p>
        </w:tc>
        <w:tc>
          <w:tcPr>
            <w:tcW w:w="513" w:type="pct"/>
            <w:tcBorders>
              <w:top w:val="nil"/>
              <w:left w:val="nil"/>
              <w:bottom w:val="nil"/>
              <w:right w:val="nil"/>
            </w:tcBorders>
            <w:shd w:val="clear" w:color="auto" w:fill="auto"/>
            <w:vAlign w:val="center"/>
            <w:hideMark/>
          </w:tcPr>
          <w:p w14:paraId="1187A9D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13851</w:t>
            </w:r>
          </w:p>
        </w:tc>
        <w:tc>
          <w:tcPr>
            <w:tcW w:w="294" w:type="pct"/>
            <w:tcBorders>
              <w:top w:val="nil"/>
              <w:left w:val="nil"/>
              <w:bottom w:val="nil"/>
              <w:right w:val="nil"/>
            </w:tcBorders>
            <w:shd w:val="clear" w:color="auto" w:fill="auto"/>
            <w:vAlign w:val="center"/>
            <w:hideMark/>
          </w:tcPr>
          <w:p w14:paraId="1C8AF49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19D5549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1260</w:t>
            </w:r>
          </w:p>
        </w:tc>
      </w:tr>
      <w:tr w:rsidR="00597F6F" w:rsidRPr="00597F6F" w14:paraId="5FAB25DC" w14:textId="77777777" w:rsidTr="00597F6F">
        <w:trPr>
          <w:trHeight w:val="320"/>
        </w:trPr>
        <w:tc>
          <w:tcPr>
            <w:tcW w:w="711" w:type="pct"/>
            <w:tcBorders>
              <w:top w:val="nil"/>
              <w:left w:val="nil"/>
              <w:bottom w:val="nil"/>
              <w:right w:val="nil"/>
            </w:tcBorders>
            <w:shd w:val="clear" w:color="auto" w:fill="auto"/>
            <w:vAlign w:val="center"/>
            <w:hideMark/>
          </w:tcPr>
          <w:p w14:paraId="50987D83"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9)</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0513F23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pot_3</w:t>
            </w:r>
          </w:p>
        </w:tc>
        <w:tc>
          <w:tcPr>
            <w:tcW w:w="770" w:type="pct"/>
            <w:tcBorders>
              <w:top w:val="nil"/>
              <w:left w:val="nil"/>
              <w:bottom w:val="nil"/>
              <w:right w:val="nil"/>
            </w:tcBorders>
            <w:shd w:val="clear" w:color="auto" w:fill="auto"/>
            <w:vAlign w:val="center"/>
            <w:hideMark/>
          </w:tcPr>
          <w:p w14:paraId="694009D6"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rock crab</w:t>
            </w:r>
          </w:p>
        </w:tc>
        <w:tc>
          <w:tcPr>
            <w:tcW w:w="861" w:type="pct"/>
            <w:tcBorders>
              <w:top w:val="nil"/>
              <w:left w:val="nil"/>
              <w:bottom w:val="nil"/>
              <w:right w:val="nil"/>
            </w:tcBorders>
            <w:shd w:val="clear" w:color="auto" w:fill="auto"/>
            <w:vAlign w:val="center"/>
            <w:hideMark/>
          </w:tcPr>
          <w:p w14:paraId="58C6391F"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crab &amp; lobster pot</w:t>
            </w:r>
          </w:p>
        </w:tc>
        <w:tc>
          <w:tcPr>
            <w:tcW w:w="316" w:type="pct"/>
            <w:tcBorders>
              <w:top w:val="nil"/>
              <w:left w:val="nil"/>
              <w:bottom w:val="nil"/>
              <w:right w:val="nil"/>
            </w:tcBorders>
            <w:shd w:val="clear" w:color="auto" w:fill="auto"/>
            <w:vAlign w:val="center"/>
            <w:hideMark/>
          </w:tcPr>
          <w:p w14:paraId="478A470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1ED4DA6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66CB4DA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206DD36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11806</w:t>
            </w:r>
          </w:p>
        </w:tc>
        <w:tc>
          <w:tcPr>
            <w:tcW w:w="294" w:type="pct"/>
            <w:tcBorders>
              <w:top w:val="nil"/>
              <w:left w:val="nil"/>
              <w:bottom w:val="nil"/>
              <w:right w:val="nil"/>
            </w:tcBorders>
            <w:shd w:val="clear" w:color="auto" w:fill="auto"/>
            <w:vAlign w:val="center"/>
            <w:hideMark/>
          </w:tcPr>
          <w:p w14:paraId="3054264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274D686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203</w:t>
            </w:r>
          </w:p>
        </w:tc>
      </w:tr>
      <w:tr w:rsidR="00597F6F" w:rsidRPr="00597F6F" w14:paraId="624F3223" w14:textId="77777777" w:rsidTr="00597F6F">
        <w:trPr>
          <w:trHeight w:val="640"/>
        </w:trPr>
        <w:tc>
          <w:tcPr>
            <w:tcW w:w="711" w:type="pct"/>
            <w:tcBorders>
              <w:top w:val="nil"/>
              <w:left w:val="nil"/>
              <w:bottom w:val="nil"/>
              <w:right w:val="nil"/>
            </w:tcBorders>
            <w:shd w:val="clear" w:color="auto" w:fill="auto"/>
            <w:vAlign w:val="center"/>
            <w:hideMark/>
          </w:tcPr>
          <w:p w14:paraId="43D85F15"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10)</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5EC493A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hkl_4</w:t>
            </w:r>
          </w:p>
        </w:tc>
        <w:tc>
          <w:tcPr>
            <w:tcW w:w="770" w:type="pct"/>
            <w:tcBorders>
              <w:top w:val="nil"/>
              <w:left w:val="nil"/>
              <w:bottom w:val="nil"/>
              <w:right w:val="nil"/>
            </w:tcBorders>
            <w:shd w:val="clear" w:color="auto" w:fill="auto"/>
            <w:vAlign w:val="center"/>
            <w:hideMark/>
          </w:tcPr>
          <w:p w14:paraId="366049A7"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brown rockfish, gopher rockfish</w:t>
            </w:r>
          </w:p>
        </w:tc>
        <w:tc>
          <w:tcPr>
            <w:tcW w:w="861" w:type="pct"/>
            <w:tcBorders>
              <w:top w:val="nil"/>
              <w:left w:val="nil"/>
              <w:bottom w:val="nil"/>
              <w:right w:val="nil"/>
            </w:tcBorders>
            <w:shd w:val="clear" w:color="auto" w:fill="auto"/>
            <w:vAlign w:val="center"/>
            <w:hideMark/>
          </w:tcPr>
          <w:p w14:paraId="26F64E0E"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pole (commercial)</w:t>
            </w:r>
          </w:p>
        </w:tc>
        <w:tc>
          <w:tcPr>
            <w:tcW w:w="316" w:type="pct"/>
            <w:tcBorders>
              <w:top w:val="nil"/>
              <w:left w:val="nil"/>
              <w:bottom w:val="nil"/>
              <w:right w:val="nil"/>
            </w:tcBorders>
            <w:shd w:val="clear" w:color="auto" w:fill="auto"/>
            <w:vAlign w:val="center"/>
            <w:hideMark/>
          </w:tcPr>
          <w:p w14:paraId="521D466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90</w:t>
            </w:r>
          </w:p>
        </w:tc>
        <w:tc>
          <w:tcPr>
            <w:tcW w:w="316" w:type="pct"/>
            <w:tcBorders>
              <w:top w:val="nil"/>
              <w:left w:val="nil"/>
              <w:bottom w:val="nil"/>
              <w:right w:val="nil"/>
            </w:tcBorders>
            <w:shd w:val="clear" w:color="auto" w:fill="auto"/>
            <w:vAlign w:val="center"/>
            <w:hideMark/>
          </w:tcPr>
          <w:p w14:paraId="4821C22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w:t>
            </w:r>
          </w:p>
        </w:tc>
        <w:tc>
          <w:tcPr>
            <w:tcW w:w="309" w:type="pct"/>
            <w:tcBorders>
              <w:top w:val="nil"/>
              <w:left w:val="nil"/>
              <w:bottom w:val="nil"/>
              <w:right w:val="nil"/>
            </w:tcBorders>
            <w:shd w:val="clear" w:color="auto" w:fill="auto"/>
            <w:vAlign w:val="center"/>
            <w:hideMark/>
          </w:tcPr>
          <w:p w14:paraId="5222B7A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18ED295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10200</w:t>
            </w:r>
          </w:p>
        </w:tc>
        <w:tc>
          <w:tcPr>
            <w:tcW w:w="294" w:type="pct"/>
            <w:tcBorders>
              <w:top w:val="nil"/>
              <w:left w:val="nil"/>
              <w:bottom w:val="nil"/>
              <w:right w:val="nil"/>
            </w:tcBorders>
            <w:shd w:val="clear" w:color="auto" w:fill="auto"/>
            <w:vAlign w:val="center"/>
            <w:hideMark/>
          </w:tcPr>
          <w:p w14:paraId="5D5798A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yes</w:t>
            </w:r>
          </w:p>
        </w:tc>
        <w:tc>
          <w:tcPr>
            <w:tcW w:w="382" w:type="pct"/>
            <w:tcBorders>
              <w:top w:val="nil"/>
              <w:left w:val="nil"/>
              <w:bottom w:val="nil"/>
              <w:right w:val="nil"/>
            </w:tcBorders>
            <w:shd w:val="clear" w:color="auto" w:fill="auto"/>
            <w:vAlign w:val="center"/>
            <w:hideMark/>
          </w:tcPr>
          <w:p w14:paraId="0487A19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209</w:t>
            </w:r>
          </w:p>
        </w:tc>
      </w:tr>
      <w:tr w:rsidR="00597F6F" w:rsidRPr="00597F6F" w14:paraId="2A3F67F4" w14:textId="77777777" w:rsidTr="00597F6F">
        <w:trPr>
          <w:trHeight w:val="320"/>
        </w:trPr>
        <w:tc>
          <w:tcPr>
            <w:tcW w:w="711" w:type="pct"/>
            <w:tcBorders>
              <w:top w:val="nil"/>
              <w:left w:val="nil"/>
              <w:bottom w:val="nil"/>
              <w:right w:val="nil"/>
            </w:tcBorders>
            <w:shd w:val="clear" w:color="auto" w:fill="auto"/>
            <w:vAlign w:val="center"/>
            <w:hideMark/>
          </w:tcPr>
          <w:p w14:paraId="13435477"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11)</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190C145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hkl_3</w:t>
            </w:r>
          </w:p>
        </w:tc>
        <w:tc>
          <w:tcPr>
            <w:tcW w:w="770" w:type="pct"/>
            <w:tcBorders>
              <w:top w:val="nil"/>
              <w:left w:val="nil"/>
              <w:bottom w:val="nil"/>
              <w:right w:val="nil"/>
            </w:tcBorders>
            <w:shd w:val="clear" w:color="auto" w:fill="auto"/>
            <w:vAlign w:val="center"/>
            <w:hideMark/>
          </w:tcPr>
          <w:p w14:paraId="7F75803B"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California halibut</w:t>
            </w:r>
          </w:p>
        </w:tc>
        <w:tc>
          <w:tcPr>
            <w:tcW w:w="861" w:type="pct"/>
            <w:tcBorders>
              <w:top w:val="nil"/>
              <w:left w:val="nil"/>
              <w:bottom w:val="nil"/>
              <w:right w:val="nil"/>
            </w:tcBorders>
            <w:shd w:val="clear" w:color="auto" w:fill="auto"/>
            <w:vAlign w:val="center"/>
            <w:hideMark/>
          </w:tcPr>
          <w:p w14:paraId="59C558D5"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pole (commercial)</w:t>
            </w:r>
          </w:p>
        </w:tc>
        <w:tc>
          <w:tcPr>
            <w:tcW w:w="316" w:type="pct"/>
            <w:tcBorders>
              <w:top w:val="nil"/>
              <w:left w:val="nil"/>
              <w:bottom w:val="nil"/>
              <w:right w:val="nil"/>
            </w:tcBorders>
            <w:shd w:val="clear" w:color="auto" w:fill="auto"/>
            <w:vAlign w:val="center"/>
            <w:hideMark/>
          </w:tcPr>
          <w:p w14:paraId="02EDD7E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798030F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45E3B6E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4BED4CE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9350</w:t>
            </w:r>
          </w:p>
        </w:tc>
        <w:tc>
          <w:tcPr>
            <w:tcW w:w="294" w:type="pct"/>
            <w:tcBorders>
              <w:top w:val="nil"/>
              <w:left w:val="nil"/>
              <w:bottom w:val="nil"/>
              <w:right w:val="nil"/>
            </w:tcBorders>
            <w:shd w:val="clear" w:color="auto" w:fill="auto"/>
            <w:vAlign w:val="center"/>
            <w:hideMark/>
          </w:tcPr>
          <w:p w14:paraId="69AB491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6B1F48F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630</w:t>
            </w:r>
          </w:p>
        </w:tc>
      </w:tr>
      <w:tr w:rsidR="00597F6F" w:rsidRPr="00597F6F" w14:paraId="7B445445" w14:textId="77777777" w:rsidTr="00597F6F">
        <w:trPr>
          <w:trHeight w:val="320"/>
        </w:trPr>
        <w:tc>
          <w:tcPr>
            <w:tcW w:w="711" w:type="pct"/>
            <w:tcBorders>
              <w:top w:val="nil"/>
              <w:left w:val="nil"/>
              <w:bottom w:val="nil"/>
              <w:right w:val="nil"/>
            </w:tcBorders>
            <w:shd w:val="clear" w:color="auto" w:fill="auto"/>
            <w:vAlign w:val="center"/>
            <w:hideMark/>
          </w:tcPr>
          <w:p w14:paraId="5D83B9E8"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12)</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217FD0F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twl_1</w:t>
            </w:r>
          </w:p>
        </w:tc>
        <w:tc>
          <w:tcPr>
            <w:tcW w:w="770" w:type="pct"/>
            <w:tcBorders>
              <w:top w:val="nil"/>
              <w:left w:val="nil"/>
              <w:bottom w:val="nil"/>
              <w:right w:val="nil"/>
            </w:tcBorders>
            <w:shd w:val="clear" w:color="auto" w:fill="auto"/>
            <w:vAlign w:val="center"/>
            <w:hideMark/>
          </w:tcPr>
          <w:p w14:paraId="3F7FC1AF"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dover sole</w:t>
            </w:r>
          </w:p>
        </w:tc>
        <w:tc>
          <w:tcPr>
            <w:tcW w:w="861" w:type="pct"/>
            <w:tcBorders>
              <w:top w:val="nil"/>
              <w:left w:val="nil"/>
              <w:bottom w:val="nil"/>
              <w:right w:val="nil"/>
            </w:tcBorders>
            <w:shd w:val="clear" w:color="auto" w:fill="auto"/>
            <w:vAlign w:val="center"/>
            <w:hideMark/>
          </w:tcPr>
          <w:p w14:paraId="23363463"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roller-trawl</w:t>
            </w:r>
          </w:p>
        </w:tc>
        <w:tc>
          <w:tcPr>
            <w:tcW w:w="316" w:type="pct"/>
            <w:tcBorders>
              <w:top w:val="nil"/>
              <w:left w:val="nil"/>
              <w:bottom w:val="nil"/>
              <w:right w:val="nil"/>
            </w:tcBorders>
            <w:shd w:val="clear" w:color="auto" w:fill="auto"/>
            <w:vAlign w:val="center"/>
            <w:hideMark/>
          </w:tcPr>
          <w:p w14:paraId="71847D5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59</w:t>
            </w:r>
          </w:p>
        </w:tc>
        <w:tc>
          <w:tcPr>
            <w:tcW w:w="316" w:type="pct"/>
            <w:tcBorders>
              <w:top w:val="nil"/>
              <w:left w:val="nil"/>
              <w:bottom w:val="nil"/>
              <w:right w:val="nil"/>
            </w:tcBorders>
            <w:shd w:val="clear" w:color="auto" w:fill="auto"/>
            <w:vAlign w:val="center"/>
            <w:hideMark/>
          </w:tcPr>
          <w:p w14:paraId="02C8BE4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23</w:t>
            </w:r>
          </w:p>
        </w:tc>
        <w:tc>
          <w:tcPr>
            <w:tcW w:w="309" w:type="pct"/>
            <w:tcBorders>
              <w:top w:val="nil"/>
              <w:left w:val="nil"/>
              <w:bottom w:val="nil"/>
              <w:right w:val="nil"/>
            </w:tcBorders>
            <w:shd w:val="clear" w:color="auto" w:fill="auto"/>
            <w:vAlign w:val="center"/>
            <w:hideMark/>
          </w:tcPr>
          <w:p w14:paraId="6A39989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18</w:t>
            </w:r>
          </w:p>
        </w:tc>
        <w:tc>
          <w:tcPr>
            <w:tcW w:w="513" w:type="pct"/>
            <w:tcBorders>
              <w:top w:val="nil"/>
              <w:left w:val="nil"/>
              <w:bottom w:val="nil"/>
              <w:right w:val="nil"/>
            </w:tcBorders>
            <w:shd w:val="clear" w:color="auto" w:fill="auto"/>
            <w:vAlign w:val="center"/>
            <w:hideMark/>
          </w:tcPr>
          <w:p w14:paraId="3E9ED18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8305</w:t>
            </w:r>
          </w:p>
        </w:tc>
        <w:tc>
          <w:tcPr>
            <w:tcW w:w="294" w:type="pct"/>
            <w:tcBorders>
              <w:top w:val="nil"/>
              <w:left w:val="nil"/>
              <w:bottom w:val="nil"/>
              <w:right w:val="nil"/>
            </w:tcBorders>
            <w:shd w:val="clear" w:color="auto" w:fill="auto"/>
            <w:vAlign w:val="center"/>
            <w:hideMark/>
          </w:tcPr>
          <w:p w14:paraId="6DD963F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47DCC37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125</w:t>
            </w:r>
          </w:p>
        </w:tc>
      </w:tr>
      <w:tr w:rsidR="00597F6F" w:rsidRPr="00597F6F" w14:paraId="14E52C07" w14:textId="77777777" w:rsidTr="00597F6F">
        <w:trPr>
          <w:trHeight w:val="320"/>
        </w:trPr>
        <w:tc>
          <w:tcPr>
            <w:tcW w:w="711" w:type="pct"/>
            <w:tcBorders>
              <w:top w:val="nil"/>
              <w:left w:val="nil"/>
              <w:bottom w:val="nil"/>
              <w:right w:val="nil"/>
            </w:tcBorders>
            <w:shd w:val="clear" w:color="auto" w:fill="auto"/>
            <w:vAlign w:val="center"/>
            <w:hideMark/>
          </w:tcPr>
          <w:p w14:paraId="0761CE4F"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13)</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4E346E4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net_2</w:t>
            </w:r>
          </w:p>
        </w:tc>
        <w:tc>
          <w:tcPr>
            <w:tcW w:w="770" w:type="pct"/>
            <w:tcBorders>
              <w:top w:val="nil"/>
              <w:left w:val="nil"/>
              <w:bottom w:val="nil"/>
              <w:right w:val="nil"/>
            </w:tcBorders>
            <w:shd w:val="clear" w:color="auto" w:fill="auto"/>
            <w:vAlign w:val="center"/>
            <w:hideMark/>
          </w:tcPr>
          <w:p w14:paraId="4C76D7B5"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pacific sardine</w:t>
            </w:r>
          </w:p>
        </w:tc>
        <w:tc>
          <w:tcPr>
            <w:tcW w:w="861" w:type="pct"/>
            <w:tcBorders>
              <w:top w:val="nil"/>
              <w:left w:val="nil"/>
              <w:bottom w:val="nil"/>
              <w:right w:val="nil"/>
            </w:tcBorders>
            <w:shd w:val="clear" w:color="auto" w:fill="auto"/>
            <w:vAlign w:val="center"/>
            <w:hideMark/>
          </w:tcPr>
          <w:p w14:paraId="063E0CA8"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seine</w:t>
            </w:r>
          </w:p>
        </w:tc>
        <w:tc>
          <w:tcPr>
            <w:tcW w:w="316" w:type="pct"/>
            <w:tcBorders>
              <w:top w:val="nil"/>
              <w:left w:val="nil"/>
              <w:bottom w:val="nil"/>
              <w:right w:val="nil"/>
            </w:tcBorders>
            <w:shd w:val="clear" w:color="auto" w:fill="auto"/>
            <w:vAlign w:val="center"/>
            <w:hideMark/>
          </w:tcPr>
          <w:p w14:paraId="15782A9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74</w:t>
            </w:r>
          </w:p>
        </w:tc>
        <w:tc>
          <w:tcPr>
            <w:tcW w:w="316" w:type="pct"/>
            <w:tcBorders>
              <w:top w:val="nil"/>
              <w:left w:val="nil"/>
              <w:bottom w:val="nil"/>
              <w:right w:val="nil"/>
            </w:tcBorders>
            <w:shd w:val="clear" w:color="auto" w:fill="auto"/>
            <w:vAlign w:val="center"/>
            <w:hideMark/>
          </w:tcPr>
          <w:p w14:paraId="3E0717C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16</w:t>
            </w:r>
          </w:p>
        </w:tc>
        <w:tc>
          <w:tcPr>
            <w:tcW w:w="309" w:type="pct"/>
            <w:tcBorders>
              <w:top w:val="nil"/>
              <w:left w:val="nil"/>
              <w:bottom w:val="nil"/>
              <w:right w:val="nil"/>
            </w:tcBorders>
            <w:shd w:val="clear" w:color="auto" w:fill="auto"/>
            <w:vAlign w:val="center"/>
            <w:hideMark/>
          </w:tcPr>
          <w:p w14:paraId="31292D1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11</w:t>
            </w:r>
          </w:p>
        </w:tc>
        <w:tc>
          <w:tcPr>
            <w:tcW w:w="513" w:type="pct"/>
            <w:tcBorders>
              <w:top w:val="nil"/>
              <w:left w:val="nil"/>
              <w:bottom w:val="nil"/>
              <w:right w:val="nil"/>
            </w:tcBorders>
            <w:shd w:val="clear" w:color="auto" w:fill="auto"/>
            <w:vAlign w:val="center"/>
            <w:hideMark/>
          </w:tcPr>
          <w:p w14:paraId="13B319A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7169</w:t>
            </w:r>
          </w:p>
        </w:tc>
        <w:tc>
          <w:tcPr>
            <w:tcW w:w="294" w:type="pct"/>
            <w:tcBorders>
              <w:top w:val="nil"/>
              <w:left w:val="nil"/>
              <w:bottom w:val="nil"/>
              <w:right w:val="nil"/>
            </w:tcBorders>
            <w:shd w:val="clear" w:color="auto" w:fill="auto"/>
            <w:vAlign w:val="center"/>
            <w:hideMark/>
          </w:tcPr>
          <w:p w14:paraId="58ECF1A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14FEFAB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116</w:t>
            </w:r>
          </w:p>
        </w:tc>
      </w:tr>
      <w:tr w:rsidR="00597F6F" w:rsidRPr="00597F6F" w14:paraId="5B7BDDE2" w14:textId="77777777" w:rsidTr="00597F6F">
        <w:trPr>
          <w:trHeight w:val="640"/>
        </w:trPr>
        <w:tc>
          <w:tcPr>
            <w:tcW w:w="711" w:type="pct"/>
            <w:tcBorders>
              <w:top w:val="nil"/>
              <w:left w:val="nil"/>
              <w:bottom w:val="nil"/>
              <w:right w:val="nil"/>
            </w:tcBorders>
            <w:shd w:val="clear" w:color="auto" w:fill="auto"/>
            <w:vAlign w:val="center"/>
            <w:hideMark/>
          </w:tcPr>
          <w:p w14:paraId="36D6D173"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14)</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6A2DF88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tws_1</w:t>
            </w:r>
          </w:p>
        </w:tc>
        <w:tc>
          <w:tcPr>
            <w:tcW w:w="770" w:type="pct"/>
            <w:tcBorders>
              <w:top w:val="nil"/>
              <w:left w:val="nil"/>
              <w:bottom w:val="nil"/>
              <w:right w:val="nil"/>
            </w:tcBorders>
            <w:shd w:val="clear" w:color="auto" w:fill="auto"/>
            <w:vAlign w:val="center"/>
            <w:hideMark/>
          </w:tcPr>
          <w:p w14:paraId="00A32A89"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pacific pink shrimp</w:t>
            </w:r>
          </w:p>
        </w:tc>
        <w:tc>
          <w:tcPr>
            <w:tcW w:w="861" w:type="pct"/>
            <w:tcBorders>
              <w:top w:val="nil"/>
              <w:left w:val="nil"/>
              <w:bottom w:val="nil"/>
              <w:right w:val="nil"/>
            </w:tcBorders>
            <w:shd w:val="clear" w:color="auto" w:fill="auto"/>
            <w:vAlign w:val="center"/>
            <w:hideMark/>
          </w:tcPr>
          <w:p w14:paraId="0EA369B1"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double-shrimp trawl</w:t>
            </w:r>
          </w:p>
        </w:tc>
        <w:tc>
          <w:tcPr>
            <w:tcW w:w="316" w:type="pct"/>
            <w:tcBorders>
              <w:top w:val="nil"/>
              <w:left w:val="nil"/>
              <w:bottom w:val="nil"/>
              <w:right w:val="nil"/>
            </w:tcBorders>
            <w:shd w:val="clear" w:color="auto" w:fill="auto"/>
            <w:vAlign w:val="center"/>
            <w:hideMark/>
          </w:tcPr>
          <w:p w14:paraId="2E1A6D5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20</w:t>
            </w:r>
          </w:p>
        </w:tc>
        <w:tc>
          <w:tcPr>
            <w:tcW w:w="316" w:type="pct"/>
            <w:tcBorders>
              <w:top w:val="nil"/>
              <w:left w:val="nil"/>
              <w:bottom w:val="nil"/>
              <w:right w:val="nil"/>
            </w:tcBorders>
            <w:shd w:val="clear" w:color="auto" w:fill="auto"/>
            <w:vAlign w:val="center"/>
            <w:hideMark/>
          </w:tcPr>
          <w:p w14:paraId="46E07C6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50</w:t>
            </w:r>
          </w:p>
        </w:tc>
        <w:tc>
          <w:tcPr>
            <w:tcW w:w="309" w:type="pct"/>
            <w:tcBorders>
              <w:top w:val="nil"/>
              <w:left w:val="nil"/>
              <w:bottom w:val="nil"/>
              <w:right w:val="nil"/>
            </w:tcBorders>
            <w:shd w:val="clear" w:color="auto" w:fill="auto"/>
            <w:vAlign w:val="center"/>
            <w:hideMark/>
          </w:tcPr>
          <w:p w14:paraId="2D105D0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30</w:t>
            </w:r>
          </w:p>
        </w:tc>
        <w:tc>
          <w:tcPr>
            <w:tcW w:w="513" w:type="pct"/>
            <w:tcBorders>
              <w:top w:val="nil"/>
              <w:left w:val="nil"/>
              <w:bottom w:val="nil"/>
              <w:right w:val="nil"/>
            </w:tcBorders>
            <w:shd w:val="clear" w:color="auto" w:fill="auto"/>
            <w:vAlign w:val="center"/>
            <w:hideMark/>
          </w:tcPr>
          <w:p w14:paraId="67CED31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6208</w:t>
            </w:r>
          </w:p>
        </w:tc>
        <w:tc>
          <w:tcPr>
            <w:tcW w:w="294" w:type="pct"/>
            <w:tcBorders>
              <w:top w:val="nil"/>
              <w:left w:val="nil"/>
              <w:bottom w:val="nil"/>
              <w:right w:val="nil"/>
            </w:tcBorders>
            <w:shd w:val="clear" w:color="auto" w:fill="auto"/>
            <w:vAlign w:val="center"/>
            <w:hideMark/>
          </w:tcPr>
          <w:p w14:paraId="04847CD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69B4E32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105</w:t>
            </w:r>
          </w:p>
        </w:tc>
      </w:tr>
      <w:tr w:rsidR="00597F6F" w:rsidRPr="00597F6F" w14:paraId="18BD7C6B" w14:textId="77777777" w:rsidTr="00597F6F">
        <w:trPr>
          <w:trHeight w:val="320"/>
        </w:trPr>
        <w:tc>
          <w:tcPr>
            <w:tcW w:w="711" w:type="pct"/>
            <w:tcBorders>
              <w:top w:val="nil"/>
              <w:left w:val="nil"/>
              <w:bottom w:val="nil"/>
              <w:right w:val="nil"/>
            </w:tcBorders>
            <w:shd w:val="clear" w:color="auto" w:fill="auto"/>
            <w:vAlign w:val="center"/>
            <w:hideMark/>
          </w:tcPr>
          <w:p w14:paraId="39FC0B35"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lastRenderedPageBreak/>
              <w:t>15)</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1546BD8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pot_5</w:t>
            </w:r>
          </w:p>
        </w:tc>
        <w:tc>
          <w:tcPr>
            <w:tcW w:w="770" w:type="pct"/>
            <w:tcBorders>
              <w:top w:val="nil"/>
              <w:left w:val="nil"/>
              <w:bottom w:val="nil"/>
              <w:right w:val="nil"/>
            </w:tcBorders>
            <w:shd w:val="clear" w:color="auto" w:fill="auto"/>
            <w:vAlign w:val="center"/>
            <w:hideMark/>
          </w:tcPr>
          <w:p w14:paraId="55E0E21E"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spotted prawn</w:t>
            </w:r>
          </w:p>
        </w:tc>
        <w:tc>
          <w:tcPr>
            <w:tcW w:w="861" w:type="pct"/>
            <w:tcBorders>
              <w:top w:val="nil"/>
              <w:left w:val="nil"/>
              <w:bottom w:val="nil"/>
              <w:right w:val="nil"/>
            </w:tcBorders>
            <w:shd w:val="clear" w:color="auto" w:fill="auto"/>
            <w:vAlign w:val="center"/>
            <w:hideMark/>
          </w:tcPr>
          <w:p w14:paraId="2F4F7416"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prawn trap</w:t>
            </w:r>
          </w:p>
        </w:tc>
        <w:tc>
          <w:tcPr>
            <w:tcW w:w="316" w:type="pct"/>
            <w:tcBorders>
              <w:top w:val="nil"/>
              <w:left w:val="nil"/>
              <w:bottom w:val="nil"/>
              <w:right w:val="nil"/>
            </w:tcBorders>
            <w:shd w:val="clear" w:color="auto" w:fill="auto"/>
            <w:vAlign w:val="center"/>
            <w:hideMark/>
          </w:tcPr>
          <w:p w14:paraId="16254C0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81</w:t>
            </w:r>
          </w:p>
        </w:tc>
        <w:tc>
          <w:tcPr>
            <w:tcW w:w="316" w:type="pct"/>
            <w:tcBorders>
              <w:top w:val="nil"/>
              <w:left w:val="nil"/>
              <w:bottom w:val="nil"/>
              <w:right w:val="nil"/>
            </w:tcBorders>
            <w:shd w:val="clear" w:color="auto" w:fill="auto"/>
            <w:vAlign w:val="center"/>
            <w:hideMark/>
          </w:tcPr>
          <w:p w14:paraId="2FE19E4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7D82C4F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19</w:t>
            </w:r>
          </w:p>
        </w:tc>
        <w:tc>
          <w:tcPr>
            <w:tcW w:w="513" w:type="pct"/>
            <w:tcBorders>
              <w:top w:val="nil"/>
              <w:left w:val="nil"/>
              <w:bottom w:val="nil"/>
              <w:right w:val="nil"/>
            </w:tcBorders>
            <w:shd w:val="clear" w:color="auto" w:fill="auto"/>
            <w:vAlign w:val="center"/>
            <w:hideMark/>
          </w:tcPr>
          <w:p w14:paraId="1CCA2AA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5823</w:t>
            </w:r>
          </w:p>
        </w:tc>
        <w:tc>
          <w:tcPr>
            <w:tcW w:w="294" w:type="pct"/>
            <w:tcBorders>
              <w:top w:val="nil"/>
              <w:left w:val="nil"/>
              <w:bottom w:val="nil"/>
              <w:right w:val="nil"/>
            </w:tcBorders>
            <w:shd w:val="clear" w:color="auto" w:fill="auto"/>
            <w:vAlign w:val="center"/>
            <w:hideMark/>
          </w:tcPr>
          <w:p w14:paraId="12D2AE5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37782F5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37</w:t>
            </w:r>
          </w:p>
        </w:tc>
      </w:tr>
      <w:tr w:rsidR="00597F6F" w:rsidRPr="00597F6F" w14:paraId="27897B42" w14:textId="77777777" w:rsidTr="00597F6F">
        <w:trPr>
          <w:trHeight w:val="320"/>
        </w:trPr>
        <w:tc>
          <w:tcPr>
            <w:tcW w:w="711" w:type="pct"/>
            <w:tcBorders>
              <w:top w:val="nil"/>
              <w:left w:val="nil"/>
              <w:bottom w:val="nil"/>
              <w:right w:val="nil"/>
            </w:tcBorders>
            <w:shd w:val="clear" w:color="auto" w:fill="auto"/>
            <w:vAlign w:val="center"/>
            <w:hideMark/>
          </w:tcPr>
          <w:p w14:paraId="385ADDDA"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16)</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10FDCAE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pot_6</w:t>
            </w:r>
          </w:p>
        </w:tc>
        <w:tc>
          <w:tcPr>
            <w:tcW w:w="770" w:type="pct"/>
            <w:tcBorders>
              <w:top w:val="nil"/>
              <w:left w:val="nil"/>
              <w:bottom w:val="nil"/>
              <w:right w:val="nil"/>
            </w:tcBorders>
            <w:shd w:val="clear" w:color="auto" w:fill="auto"/>
            <w:vAlign w:val="center"/>
            <w:hideMark/>
          </w:tcPr>
          <w:p w14:paraId="735D465F"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hagfish</w:t>
            </w:r>
          </w:p>
        </w:tc>
        <w:tc>
          <w:tcPr>
            <w:tcW w:w="861" w:type="pct"/>
            <w:tcBorders>
              <w:top w:val="nil"/>
              <w:left w:val="nil"/>
              <w:bottom w:val="nil"/>
              <w:right w:val="nil"/>
            </w:tcBorders>
            <w:shd w:val="clear" w:color="auto" w:fill="auto"/>
            <w:vAlign w:val="center"/>
            <w:hideMark/>
          </w:tcPr>
          <w:p w14:paraId="5C619788"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fish pot</w:t>
            </w:r>
          </w:p>
        </w:tc>
        <w:tc>
          <w:tcPr>
            <w:tcW w:w="316" w:type="pct"/>
            <w:tcBorders>
              <w:top w:val="nil"/>
              <w:left w:val="nil"/>
              <w:bottom w:val="nil"/>
              <w:right w:val="nil"/>
            </w:tcBorders>
            <w:shd w:val="clear" w:color="auto" w:fill="auto"/>
            <w:vAlign w:val="center"/>
            <w:hideMark/>
          </w:tcPr>
          <w:p w14:paraId="26FF215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50</w:t>
            </w:r>
          </w:p>
        </w:tc>
        <w:tc>
          <w:tcPr>
            <w:tcW w:w="316" w:type="pct"/>
            <w:tcBorders>
              <w:top w:val="nil"/>
              <w:left w:val="nil"/>
              <w:bottom w:val="nil"/>
              <w:right w:val="nil"/>
            </w:tcBorders>
            <w:shd w:val="clear" w:color="auto" w:fill="auto"/>
            <w:vAlign w:val="center"/>
            <w:hideMark/>
          </w:tcPr>
          <w:p w14:paraId="24AEAD6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18</w:t>
            </w:r>
          </w:p>
        </w:tc>
        <w:tc>
          <w:tcPr>
            <w:tcW w:w="309" w:type="pct"/>
            <w:tcBorders>
              <w:top w:val="nil"/>
              <w:left w:val="nil"/>
              <w:bottom w:val="nil"/>
              <w:right w:val="nil"/>
            </w:tcBorders>
            <w:shd w:val="clear" w:color="auto" w:fill="auto"/>
            <w:vAlign w:val="center"/>
            <w:hideMark/>
          </w:tcPr>
          <w:p w14:paraId="5C3FBF2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32</w:t>
            </w:r>
          </w:p>
        </w:tc>
        <w:tc>
          <w:tcPr>
            <w:tcW w:w="513" w:type="pct"/>
            <w:tcBorders>
              <w:top w:val="nil"/>
              <w:left w:val="nil"/>
              <w:bottom w:val="nil"/>
              <w:right w:val="nil"/>
            </w:tcBorders>
            <w:shd w:val="clear" w:color="auto" w:fill="auto"/>
            <w:vAlign w:val="center"/>
            <w:hideMark/>
          </w:tcPr>
          <w:p w14:paraId="149540D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5630</w:t>
            </w:r>
          </w:p>
        </w:tc>
        <w:tc>
          <w:tcPr>
            <w:tcW w:w="294" w:type="pct"/>
            <w:tcBorders>
              <w:top w:val="nil"/>
              <w:left w:val="nil"/>
              <w:bottom w:val="nil"/>
              <w:right w:val="nil"/>
            </w:tcBorders>
            <w:shd w:val="clear" w:color="auto" w:fill="auto"/>
            <w:vAlign w:val="center"/>
            <w:hideMark/>
          </w:tcPr>
          <w:p w14:paraId="3CE553B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44CA7F7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137</w:t>
            </w:r>
          </w:p>
        </w:tc>
      </w:tr>
      <w:tr w:rsidR="00597F6F" w:rsidRPr="00597F6F" w14:paraId="27872459" w14:textId="77777777" w:rsidTr="00597F6F">
        <w:trPr>
          <w:trHeight w:val="640"/>
        </w:trPr>
        <w:tc>
          <w:tcPr>
            <w:tcW w:w="711" w:type="pct"/>
            <w:tcBorders>
              <w:top w:val="nil"/>
              <w:left w:val="nil"/>
              <w:bottom w:val="nil"/>
              <w:right w:val="nil"/>
            </w:tcBorders>
            <w:shd w:val="clear" w:color="auto" w:fill="auto"/>
            <w:vAlign w:val="center"/>
            <w:hideMark/>
          </w:tcPr>
          <w:p w14:paraId="604A6A31"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17)</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21D8C42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hkl_5</w:t>
            </w:r>
          </w:p>
        </w:tc>
        <w:tc>
          <w:tcPr>
            <w:tcW w:w="770" w:type="pct"/>
            <w:tcBorders>
              <w:top w:val="nil"/>
              <w:left w:val="nil"/>
              <w:bottom w:val="nil"/>
              <w:right w:val="nil"/>
            </w:tcBorders>
            <w:shd w:val="clear" w:color="auto" w:fill="auto"/>
            <w:vAlign w:val="center"/>
            <w:hideMark/>
          </w:tcPr>
          <w:p w14:paraId="13E8CFCD"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lingcod</w:t>
            </w:r>
          </w:p>
        </w:tc>
        <w:tc>
          <w:tcPr>
            <w:tcW w:w="861" w:type="pct"/>
            <w:tcBorders>
              <w:top w:val="nil"/>
              <w:left w:val="nil"/>
              <w:bottom w:val="nil"/>
              <w:right w:val="nil"/>
            </w:tcBorders>
            <w:shd w:val="clear" w:color="auto" w:fill="auto"/>
            <w:vAlign w:val="center"/>
            <w:hideMark/>
          </w:tcPr>
          <w:p w14:paraId="6578AC95"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other hook &amp; line, pole (commercial)</w:t>
            </w:r>
          </w:p>
        </w:tc>
        <w:tc>
          <w:tcPr>
            <w:tcW w:w="316" w:type="pct"/>
            <w:tcBorders>
              <w:top w:val="nil"/>
              <w:left w:val="nil"/>
              <w:bottom w:val="nil"/>
              <w:right w:val="nil"/>
            </w:tcBorders>
            <w:shd w:val="clear" w:color="auto" w:fill="auto"/>
            <w:vAlign w:val="center"/>
            <w:hideMark/>
          </w:tcPr>
          <w:p w14:paraId="6181CA6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63</w:t>
            </w:r>
          </w:p>
        </w:tc>
        <w:tc>
          <w:tcPr>
            <w:tcW w:w="316" w:type="pct"/>
            <w:tcBorders>
              <w:top w:val="nil"/>
              <w:left w:val="nil"/>
              <w:bottom w:val="nil"/>
              <w:right w:val="nil"/>
            </w:tcBorders>
            <w:shd w:val="clear" w:color="auto" w:fill="auto"/>
            <w:vAlign w:val="center"/>
            <w:hideMark/>
          </w:tcPr>
          <w:p w14:paraId="4B3F08C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25</w:t>
            </w:r>
          </w:p>
        </w:tc>
        <w:tc>
          <w:tcPr>
            <w:tcW w:w="309" w:type="pct"/>
            <w:tcBorders>
              <w:top w:val="nil"/>
              <w:left w:val="nil"/>
              <w:bottom w:val="nil"/>
              <w:right w:val="nil"/>
            </w:tcBorders>
            <w:shd w:val="clear" w:color="auto" w:fill="auto"/>
            <w:vAlign w:val="center"/>
            <w:hideMark/>
          </w:tcPr>
          <w:p w14:paraId="4C40334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12</w:t>
            </w:r>
          </w:p>
        </w:tc>
        <w:tc>
          <w:tcPr>
            <w:tcW w:w="513" w:type="pct"/>
            <w:tcBorders>
              <w:top w:val="nil"/>
              <w:left w:val="nil"/>
              <w:bottom w:val="nil"/>
              <w:right w:val="nil"/>
            </w:tcBorders>
            <w:shd w:val="clear" w:color="auto" w:fill="auto"/>
            <w:vAlign w:val="center"/>
            <w:hideMark/>
          </w:tcPr>
          <w:p w14:paraId="55FAF53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5502</w:t>
            </w:r>
          </w:p>
        </w:tc>
        <w:tc>
          <w:tcPr>
            <w:tcW w:w="294" w:type="pct"/>
            <w:tcBorders>
              <w:top w:val="nil"/>
              <w:left w:val="nil"/>
              <w:bottom w:val="nil"/>
              <w:right w:val="nil"/>
            </w:tcBorders>
            <w:shd w:val="clear" w:color="auto" w:fill="auto"/>
            <w:vAlign w:val="center"/>
            <w:hideMark/>
          </w:tcPr>
          <w:p w14:paraId="179F20F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4EBF9A1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612</w:t>
            </w:r>
          </w:p>
        </w:tc>
      </w:tr>
      <w:tr w:rsidR="00597F6F" w:rsidRPr="00597F6F" w14:paraId="5E77401A" w14:textId="77777777" w:rsidTr="00597F6F">
        <w:trPr>
          <w:trHeight w:val="320"/>
        </w:trPr>
        <w:tc>
          <w:tcPr>
            <w:tcW w:w="711" w:type="pct"/>
            <w:tcBorders>
              <w:top w:val="nil"/>
              <w:left w:val="nil"/>
              <w:bottom w:val="nil"/>
              <w:right w:val="nil"/>
            </w:tcBorders>
            <w:shd w:val="clear" w:color="auto" w:fill="auto"/>
            <w:vAlign w:val="center"/>
            <w:hideMark/>
          </w:tcPr>
          <w:p w14:paraId="068A2275"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18)</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7C5897D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pot_4</w:t>
            </w:r>
          </w:p>
        </w:tc>
        <w:tc>
          <w:tcPr>
            <w:tcW w:w="770" w:type="pct"/>
            <w:tcBorders>
              <w:top w:val="nil"/>
              <w:left w:val="nil"/>
              <w:bottom w:val="nil"/>
              <w:right w:val="nil"/>
            </w:tcBorders>
            <w:shd w:val="clear" w:color="auto" w:fill="auto"/>
            <w:vAlign w:val="center"/>
            <w:hideMark/>
          </w:tcPr>
          <w:p w14:paraId="6DC66C9F"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sablefish</w:t>
            </w:r>
          </w:p>
        </w:tc>
        <w:tc>
          <w:tcPr>
            <w:tcW w:w="861" w:type="pct"/>
            <w:tcBorders>
              <w:top w:val="nil"/>
              <w:left w:val="nil"/>
              <w:bottom w:val="nil"/>
              <w:right w:val="nil"/>
            </w:tcBorders>
            <w:shd w:val="clear" w:color="auto" w:fill="auto"/>
            <w:vAlign w:val="center"/>
            <w:hideMark/>
          </w:tcPr>
          <w:p w14:paraId="7041F549"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fish pot</w:t>
            </w:r>
          </w:p>
        </w:tc>
        <w:tc>
          <w:tcPr>
            <w:tcW w:w="316" w:type="pct"/>
            <w:tcBorders>
              <w:top w:val="nil"/>
              <w:left w:val="nil"/>
              <w:bottom w:val="nil"/>
              <w:right w:val="nil"/>
            </w:tcBorders>
            <w:shd w:val="clear" w:color="auto" w:fill="auto"/>
            <w:vAlign w:val="center"/>
            <w:hideMark/>
          </w:tcPr>
          <w:p w14:paraId="2D6BF68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62</w:t>
            </w:r>
          </w:p>
        </w:tc>
        <w:tc>
          <w:tcPr>
            <w:tcW w:w="316" w:type="pct"/>
            <w:tcBorders>
              <w:top w:val="nil"/>
              <w:left w:val="nil"/>
              <w:bottom w:val="nil"/>
              <w:right w:val="nil"/>
            </w:tcBorders>
            <w:shd w:val="clear" w:color="auto" w:fill="auto"/>
            <w:vAlign w:val="center"/>
            <w:hideMark/>
          </w:tcPr>
          <w:p w14:paraId="21DD0FA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25</w:t>
            </w:r>
          </w:p>
        </w:tc>
        <w:tc>
          <w:tcPr>
            <w:tcW w:w="309" w:type="pct"/>
            <w:tcBorders>
              <w:top w:val="nil"/>
              <w:left w:val="nil"/>
              <w:bottom w:val="nil"/>
              <w:right w:val="nil"/>
            </w:tcBorders>
            <w:shd w:val="clear" w:color="auto" w:fill="auto"/>
            <w:vAlign w:val="center"/>
            <w:hideMark/>
          </w:tcPr>
          <w:p w14:paraId="38AF450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12</w:t>
            </w:r>
          </w:p>
        </w:tc>
        <w:tc>
          <w:tcPr>
            <w:tcW w:w="513" w:type="pct"/>
            <w:tcBorders>
              <w:top w:val="nil"/>
              <w:left w:val="nil"/>
              <w:bottom w:val="nil"/>
              <w:right w:val="nil"/>
            </w:tcBorders>
            <w:shd w:val="clear" w:color="auto" w:fill="auto"/>
            <w:vAlign w:val="center"/>
            <w:hideMark/>
          </w:tcPr>
          <w:p w14:paraId="36F6F31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5393</w:t>
            </w:r>
          </w:p>
        </w:tc>
        <w:tc>
          <w:tcPr>
            <w:tcW w:w="294" w:type="pct"/>
            <w:tcBorders>
              <w:top w:val="nil"/>
              <w:left w:val="nil"/>
              <w:bottom w:val="nil"/>
              <w:right w:val="nil"/>
            </w:tcBorders>
            <w:shd w:val="clear" w:color="auto" w:fill="auto"/>
            <w:vAlign w:val="center"/>
            <w:hideMark/>
          </w:tcPr>
          <w:p w14:paraId="3AD83D8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14BE2AA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283</w:t>
            </w:r>
          </w:p>
        </w:tc>
      </w:tr>
      <w:tr w:rsidR="00597F6F" w:rsidRPr="00597F6F" w14:paraId="205D8E77" w14:textId="77777777" w:rsidTr="00597F6F">
        <w:trPr>
          <w:trHeight w:val="320"/>
        </w:trPr>
        <w:tc>
          <w:tcPr>
            <w:tcW w:w="711" w:type="pct"/>
            <w:tcBorders>
              <w:top w:val="nil"/>
              <w:left w:val="nil"/>
              <w:bottom w:val="nil"/>
              <w:right w:val="nil"/>
            </w:tcBorders>
            <w:shd w:val="clear" w:color="auto" w:fill="auto"/>
            <w:vAlign w:val="center"/>
            <w:hideMark/>
          </w:tcPr>
          <w:p w14:paraId="1FE313D1"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19)</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657C01C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net_3</w:t>
            </w:r>
          </w:p>
        </w:tc>
        <w:tc>
          <w:tcPr>
            <w:tcW w:w="770" w:type="pct"/>
            <w:tcBorders>
              <w:top w:val="nil"/>
              <w:left w:val="nil"/>
              <w:bottom w:val="nil"/>
              <w:right w:val="nil"/>
            </w:tcBorders>
            <w:shd w:val="clear" w:color="auto" w:fill="auto"/>
            <w:vAlign w:val="center"/>
            <w:hideMark/>
          </w:tcPr>
          <w:p w14:paraId="615C383B"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California halibut</w:t>
            </w:r>
          </w:p>
        </w:tc>
        <w:tc>
          <w:tcPr>
            <w:tcW w:w="861" w:type="pct"/>
            <w:tcBorders>
              <w:top w:val="nil"/>
              <w:left w:val="nil"/>
              <w:bottom w:val="nil"/>
              <w:right w:val="nil"/>
            </w:tcBorders>
            <w:shd w:val="clear" w:color="auto" w:fill="auto"/>
            <w:vAlign w:val="center"/>
            <w:hideMark/>
          </w:tcPr>
          <w:p w14:paraId="29E61796"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gillnet</w:t>
            </w:r>
          </w:p>
        </w:tc>
        <w:tc>
          <w:tcPr>
            <w:tcW w:w="316" w:type="pct"/>
            <w:tcBorders>
              <w:top w:val="nil"/>
              <w:left w:val="nil"/>
              <w:bottom w:val="nil"/>
              <w:right w:val="nil"/>
            </w:tcBorders>
            <w:shd w:val="clear" w:color="auto" w:fill="auto"/>
            <w:vAlign w:val="center"/>
            <w:hideMark/>
          </w:tcPr>
          <w:p w14:paraId="7B239B6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200D83F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418BF0B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309DBA5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4946</w:t>
            </w:r>
          </w:p>
        </w:tc>
        <w:tc>
          <w:tcPr>
            <w:tcW w:w="294" w:type="pct"/>
            <w:tcBorders>
              <w:top w:val="nil"/>
              <w:left w:val="nil"/>
              <w:bottom w:val="nil"/>
              <w:right w:val="nil"/>
            </w:tcBorders>
            <w:shd w:val="clear" w:color="auto" w:fill="auto"/>
            <w:vAlign w:val="center"/>
            <w:hideMark/>
          </w:tcPr>
          <w:p w14:paraId="2E01DDF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18AC2D9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63</w:t>
            </w:r>
          </w:p>
        </w:tc>
      </w:tr>
      <w:tr w:rsidR="00597F6F" w:rsidRPr="00597F6F" w14:paraId="3B31D84A" w14:textId="77777777" w:rsidTr="00597F6F">
        <w:trPr>
          <w:trHeight w:val="320"/>
        </w:trPr>
        <w:tc>
          <w:tcPr>
            <w:tcW w:w="711" w:type="pct"/>
            <w:tcBorders>
              <w:top w:val="nil"/>
              <w:left w:val="nil"/>
              <w:bottom w:val="nil"/>
              <w:right w:val="nil"/>
            </w:tcBorders>
            <w:shd w:val="clear" w:color="auto" w:fill="auto"/>
            <w:vAlign w:val="center"/>
            <w:hideMark/>
          </w:tcPr>
          <w:p w14:paraId="402F1CD5"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20)</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6A71FAA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twl_2</w:t>
            </w:r>
          </w:p>
        </w:tc>
        <w:tc>
          <w:tcPr>
            <w:tcW w:w="770" w:type="pct"/>
            <w:tcBorders>
              <w:top w:val="nil"/>
              <w:left w:val="nil"/>
              <w:bottom w:val="nil"/>
              <w:right w:val="nil"/>
            </w:tcBorders>
            <w:shd w:val="clear" w:color="auto" w:fill="auto"/>
            <w:vAlign w:val="center"/>
            <w:hideMark/>
          </w:tcPr>
          <w:p w14:paraId="31A9F2B9"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California halibut</w:t>
            </w:r>
          </w:p>
        </w:tc>
        <w:tc>
          <w:tcPr>
            <w:tcW w:w="861" w:type="pct"/>
            <w:tcBorders>
              <w:top w:val="nil"/>
              <w:left w:val="nil"/>
              <w:bottom w:val="nil"/>
              <w:right w:val="nil"/>
            </w:tcBorders>
            <w:shd w:val="clear" w:color="auto" w:fill="auto"/>
            <w:vAlign w:val="center"/>
            <w:hideMark/>
          </w:tcPr>
          <w:p w14:paraId="5FD16811"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groundfish trawl&lt;8</w:t>
            </w:r>
          </w:p>
        </w:tc>
        <w:tc>
          <w:tcPr>
            <w:tcW w:w="316" w:type="pct"/>
            <w:tcBorders>
              <w:top w:val="nil"/>
              <w:left w:val="nil"/>
              <w:bottom w:val="nil"/>
              <w:right w:val="nil"/>
            </w:tcBorders>
            <w:shd w:val="clear" w:color="auto" w:fill="auto"/>
            <w:vAlign w:val="center"/>
            <w:hideMark/>
          </w:tcPr>
          <w:p w14:paraId="7F922B3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2591C5E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6462542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2B428A0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4703</w:t>
            </w:r>
          </w:p>
        </w:tc>
        <w:tc>
          <w:tcPr>
            <w:tcW w:w="294" w:type="pct"/>
            <w:tcBorders>
              <w:top w:val="nil"/>
              <w:left w:val="nil"/>
              <w:bottom w:val="nil"/>
              <w:right w:val="nil"/>
            </w:tcBorders>
            <w:shd w:val="clear" w:color="auto" w:fill="auto"/>
            <w:vAlign w:val="center"/>
            <w:hideMark/>
          </w:tcPr>
          <w:p w14:paraId="32B6C53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28B8236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55</w:t>
            </w:r>
          </w:p>
        </w:tc>
      </w:tr>
      <w:tr w:rsidR="00597F6F" w:rsidRPr="00597F6F" w14:paraId="70102725" w14:textId="77777777" w:rsidTr="00597F6F">
        <w:trPr>
          <w:trHeight w:val="960"/>
        </w:trPr>
        <w:tc>
          <w:tcPr>
            <w:tcW w:w="711" w:type="pct"/>
            <w:tcBorders>
              <w:top w:val="nil"/>
              <w:left w:val="nil"/>
              <w:bottom w:val="nil"/>
              <w:right w:val="nil"/>
            </w:tcBorders>
            <w:shd w:val="clear" w:color="auto" w:fill="auto"/>
            <w:vAlign w:val="center"/>
            <w:hideMark/>
          </w:tcPr>
          <w:p w14:paraId="0243747D"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21)</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70D89E9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hkl_6</w:t>
            </w:r>
          </w:p>
        </w:tc>
        <w:tc>
          <w:tcPr>
            <w:tcW w:w="770" w:type="pct"/>
            <w:tcBorders>
              <w:top w:val="nil"/>
              <w:left w:val="nil"/>
              <w:bottom w:val="nil"/>
              <w:right w:val="nil"/>
            </w:tcBorders>
            <w:shd w:val="clear" w:color="auto" w:fill="auto"/>
            <w:vAlign w:val="center"/>
            <w:hideMark/>
          </w:tcPr>
          <w:p w14:paraId="41484BF7"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black-and-yellow rockfish, Cabazon, grass rockfish</w:t>
            </w:r>
          </w:p>
        </w:tc>
        <w:tc>
          <w:tcPr>
            <w:tcW w:w="861" w:type="pct"/>
            <w:tcBorders>
              <w:top w:val="nil"/>
              <w:left w:val="nil"/>
              <w:bottom w:val="nil"/>
              <w:right w:val="nil"/>
            </w:tcBorders>
            <w:shd w:val="clear" w:color="auto" w:fill="auto"/>
            <w:vAlign w:val="center"/>
            <w:hideMark/>
          </w:tcPr>
          <w:p w14:paraId="0D971621"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pole (commercial), vertical hook &amp; line</w:t>
            </w:r>
          </w:p>
        </w:tc>
        <w:tc>
          <w:tcPr>
            <w:tcW w:w="316" w:type="pct"/>
            <w:tcBorders>
              <w:top w:val="nil"/>
              <w:left w:val="nil"/>
              <w:bottom w:val="nil"/>
              <w:right w:val="nil"/>
            </w:tcBorders>
            <w:shd w:val="clear" w:color="auto" w:fill="auto"/>
            <w:vAlign w:val="center"/>
            <w:hideMark/>
          </w:tcPr>
          <w:p w14:paraId="7838A9D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74</w:t>
            </w:r>
          </w:p>
        </w:tc>
        <w:tc>
          <w:tcPr>
            <w:tcW w:w="316" w:type="pct"/>
            <w:tcBorders>
              <w:top w:val="nil"/>
              <w:left w:val="nil"/>
              <w:bottom w:val="nil"/>
              <w:right w:val="nil"/>
            </w:tcBorders>
            <w:shd w:val="clear" w:color="auto" w:fill="auto"/>
            <w:vAlign w:val="center"/>
            <w:hideMark/>
          </w:tcPr>
          <w:p w14:paraId="30D832E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26</w:t>
            </w:r>
          </w:p>
        </w:tc>
        <w:tc>
          <w:tcPr>
            <w:tcW w:w="309" w:type="pct"/>
            <w:tcBorders>
              <w:top w:val="nil"/>
              <w:left w:val="nil"/>
              <w:bottom w:val="nil"/>
              <w:right w:val="nil"/>
            </w:tcBorders>
            <w:shd w:val="clear" w:color="auto" w:fill="auto"/>
            <w:vAlign w:val="center"/>
            <w:hideMark/>
          </w:tcPr>
          <w:p w14:paraId="7125E91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566BE60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4634</w:t>
            </w:r>
          </w:p>
        </w:tc>
        <w:tc>
          <w:tcPr>
            <w:tcW w:w="294" w:type="pct"/>
            <w:tcBorders>
              <w:top w:val="nil"/>
              <w:left w:val="nil"/>
              <w:bottom w:val="nil"/>
              <w:right w:val="nil"/>
            </w:tcBorders>
            <w:shd w:val="clear" w:color="auto" w:fill="auto"/>
            <w:vAlign w:val="center"/>
            <w:hideMark/>
          </w:tcPr>
          <w:p w14:paraId="0464904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yes</w:t>
            </w:r>
          </w:p>
        </w:tc>
        <w:tc>
          <w:tcPr>
            <w:tcW w:w="382" w:type="pct"/>
            <w:tcBorders>
              <w:top w:val="nil"/>
              <w:left w:val="nil"/>
              <w:bottom w:val="nil"/>
              <w:right w:val="nil"/>
            </w:tcBorders>
            <w:shd w:val="clear" w:color="auto" w:fill="auto"/>
            <w:vAlign w:val="center"/>
            <w:hideMark/>
          </w:tcPr>
          <w:p w14:paraId="20FEF52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201</w:t>
            </w:r>
          </w:p>
        </w:tc>
      </w:tr>
      <w:tr w:rsidR="00597F6F" w:rsidRPr="00597F6F" w14:paraId="69C29267" w14:textId="77777777" w:rsidTr="00597F6F">
        <w:trPr>
          <w:trHeight w:val="640"/>
        </w:trPr>
        <w:tc>
          <w:tcPr>
            <w:tcW w:w="711" w:type="pct"/>
            <w:tcBorders>
              <w:top w:val="nil"/>
              <w:left w:val="nil"/>
              <w:bottom w:val="nil"/>
              <w:right w:val="nil"/>
            </w:tcBorders>
            <w:shd w:val="clear" w:color="auto" w:fill="auto"/>
            <w:vAlign w:val="center"/>
            <w:hideMark/>
          </w:tcPr>
          <w:p w14:paraId="36BA9CF2"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22)</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3023B5F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msc_2</w:t>
            </w:r>
          </w:p>
        </w:tc>
        <w:tc>
          <w:tcPr>
            <w:tcW w:w="770" w:type="pct"/>
            <w:tcBorders>
              <w:top w:val="nil"/>
              <w:left w:val="nil"/>
              <w:bottom w:val="nil"/>
              <w:right w:val="nil"/>
            </w:tcBorders>
            <w:shd w:val="clear" w:color="auto" w:fill="auto"/>
            <w:vAlign w:val="center"/>
            <w:hideMark/>
          </w:tcPr>
          <w:p w14:paraId="6508E4ED"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sea cucumbers</w:t>
            </w:r>
          </w:p>
        </w:tc>
        <w:tc>
          <w:tcPr>
            <w:tcW w:w="861" w:type="pct"/>
            <w:tcBorders>
              <w:top w:val="nil"/>
              <w:left w:val="nil"/>
              <w:bottom w:val="nil"/>
              <w:right w:val="nil"/>
            </w:tcBorders>
            <w:shd w:val="clear" w:color="auto" w:fill="auto"/>
            <w:vAlign w:val="center"/>
            <w:hideMark/>
          </w:tcPr>
          <w:p w14:paraId="21433F47"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diving gear</w:t>
            </w:r>
          </w:p>
        </w:tc>
        <w:tc>
          <w:tcPr>
            <w:tcW w:w="316" w:type="pct"/>
            <w:tcBorders>
              <w:top w:val="nil"/>
              <w:left w:val="nil"/>
              <w:bottom w:val="nil"/>
              <w:right w:val="nil"/>
            </w:tcBorders>
            <w:shd w:val="clear" w:color="auto" w:fill="auto"/>
            <w:vAlign w:val="center"/>
            <w:hideMark/>
          </w:tcPr>
          <w:p w14:paraId="2BDF3ED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95</w:t>
            </w:r>
          </w:p>
        </w:tc>
        <w:tc>
          <w:tcPr>
            <w:tcW w:w="316" w:type="pct"/>
            <w:tcBorders>
              <w:top w:val="nil"/>
              <w:left w:val="nil"/>
              <w:bottom w:val="nil"/>
              <w:right w:val="nil"/>
            </w:tcBorders>
            <w:shd w:val="clear" w:color="auto" w:fill="auto"/>
            <w:vAlign w:val="center"/>
            <w:hideMark/>
          </w:tcPr>
          <w:p w14:paraId="2E7A92D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w:t>
            </w:r>
          </w:p>
        </w:tc>
        <w:tc>
          <w:tcPr>
            <w:tcW w:w="309" w:type="pct"/>
            <w:tcBorders>
              <w:top w:val="nil"/>
              <w:left w:val="nil"/>
              <w:bottom w:val="nil"/>
              <w:right w:val="nil"/>
            </w:tcBorders>
            <w:shd w:val="clear" w:color="auto" w:fill="auto"/>
            <w:vAlign w:val="center"/>
            <w:hideMark/>
          </w:tcPr>
          <w:p w14:paraId="2F60796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231D635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4384</w:t>
            </w:r>
          </w:p>
        </w:tc>
        <w:tc>
          <w:tcPr>
            <w:tcW w:w="294" w:type="pct"/>
            <w:tcBorders>
              <w:top w:val="nil"/>
              <w:left w:val="nil"/>
              <w:bottom w:val="nil"/>
              <w:right w:val="nil"/>
            </w:tcBorders>
            <w:shd w:val="clear" w:color="auto" w:fill="auto"/>
            <w:vAlign w:val="center"/>
            <w:hideMark/>
          </w:tcPr>
          <w:p w14:paraId="3977F58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4A13842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92</w:t>
            </w:r>
          </w:p>
        </w:tc>
      </w:tr>
      <w:tr w:rsidR="00597F6F" w:rsidRPr="00597F6F" w14:paraId="385609E7" w14:textId="77777777" w:rsidTr="00597F6F">
        <w:trPr>
          <w:trHeight w:val="320"/>
        </w:trPr>
        <w:tc>
          <w:tcPr>
            <w:tcW w:w="711" w:type="pct"/>
            <w:tcBorders>
              <w:top w:val="nil"/>
              <w:left w:val="nil"/>
              <w:bottom w:val="nil"/>
              <w:right w:val="nil"/>
            </w:tcBorders>
            <w:shd w:val="clear" w:color="auto" w:fill="auto"/>
            <w:vAlign w:val="center"/>
            <w:hideMark/>
          </w:tcPr>
          <w:p w14:paraId="68777460"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23)</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49B8637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hkl_7</w:t>
            </w:r>
          </w:p>
        </w:tc>
        <w:tc>
          <w:tcPr>
            <w:tcW w:w="770" w:type="pct"/>
            <w:tcBorders>
              <w:top w:val="nil"/>
              <w:left w:val="nil"/>
              <w:bottom w:val="nil"/>
              <w:right w:val="nil"/>
            </w:tcBorders>
            <w:shd w:val="clear" w:color="auto" w:fill="auto"/>
            <w:vAlign w:val="center"/>
            <w:hideMark/>
          </w:tcPr>
          <w:p w14:paraId="41CD795E"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 xml:space="preserve">white </w:t>
            </w:r>
            <w:proofErr w:type="spellStart"/>
            <w:r w:rsidRPr="00597F6F">
              <w:rPr>
                <w:rFonts w:ascii="Times New Roman" w:eastAsia="Times New Roman" w:hAnsi="Times New Roman" w:cs="Times New Roman"/>
                <w:color w:val="000000"/>
              </w:rPr>
              <w:t>seabass</w:t>
            </w:r>
            <w:proofErr w:type="spellEnd"/>
          </w:p>
        </w:tc>
        <w:tc>
          <w:tcPr>
            <w:tcW w:w="861" w:type="pct"/>
            <w:tcBorders>
              <w:top w:val="nil"/>
              <w:left w:val="nil"/>
              <w:bottom w:val="nil"/>
              <w:right w:val="nil"/>
            </w:tcBorders>
            <w:shd w:val="clear" w:color="auto" w:fill="auto"/>
            <w:vAlign w:val="center"/>
            <w:hideMark/>
          </w:tcPr>
          <w:p w14:paraId="02B5E584"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pole (commercial)</w:t>
            </w:r>
          </w:p>
        </w:tc>
        <w:tc>
          <w:tcPr>
            <w:tcW w:w="316" w:type="pct"/>
            <w:tcBorders>
              <w:top w:val="nil"/>
              <w:left w:val="nil"/>
              <w:bottom w:val="nil"/>
              <w:right w:val="nil"/>
            </w:tcBorders>
            <w:shd w:val="clear" w:color="auto" w:fill="auto"/>
            <w:vAlign w:val="center"/>
            <w:hideMark/>
          </w:tcPr>
          <w:p w14:paraId="1732AEA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0E6405C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2E3DA4F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0DEE682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3372</w:t>
            </w:r>
          </w:p>
        </w:tc>
        <w:tc>
          <w:tcPr>
            <w:tcW w:w="294" w:type="pct"/>
            <w:tcBorders>
              <w:top w:val="nil"/>
              <w:left w:val="nil"/>
              <w:bottom w:val="nil"/>
              <w:right w:val="nil"/>
            </w:tcBorders>
            <w:shd w:val="clear" w:color="auto" w:fill="auto"/>
            <w:vAlign w:val="center"/>
            <w:hideMark/>
          </w:tcPr>
          <w:p w14:paraId="0E1D900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1F2A644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387</w:t>
            </w:r>
          </w:p>
        </w:tc>
      </w:tr>
      <w:tr w:rsidR="00597F6F" w:rsidRPr="00597F6F" w14:paraId="1B4E6A00" w14:textId="77777777" w:rsidTr="00597F6F">
        <w:trPr>
          <w:trHeight w:val="320"/>
        </w:trPr>
        <w:tc>
          <w:tcPr>
            <w:tcW w:w="711" w:type="pct"/>
            <w:tcBorders>
              <w:top w:val="nil"/>
              <w:left w:val="nil"/>
              <w:bottom w:val="nil"/>
              <w:right w:val="nil"/>
            </w:tcBorders>
            <w:shd w:val="clear" w:color="auto" w:fill="auto"/>
            <w:vAlign w:val="center"/>
            <w:hideMark/>
          </w:tcPr>
          <w:p w14:paraId="57C6C466"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24)</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7F6962F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net_4</w:t>
            </w:r>
          </w:p>
        </w:tc>
        <w:tc>
          <w:tcPr>
            <w:tcW w:w="770" w:type="pct"/>
            <w:tcBorders>
              <w:top w:val="nil"/>
              <w:left w:val="nil"/>
              <w:bottom w:val="nil"/>
              <w:right w:val="nil"/>
            </w:tcBorders>
            <w:shd w:val="clear" w:color="auto" w:fill="auto"/>
            <w:vAlign w:val="center"/>
            <w:hideMark/>
          </w:tcPr>
          <w:p w14:paraId="09062C0C"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 xml:space="preserve">white </w:t>
            </w:r>
            <w:proofErr w:type="spellStart"/>
            <w:r w:rsidRPr="00597F6F">
              <w:rPr>
                <w:rFonts w:ascii="Times New Roman" w:eastAsia="Times New Roman" w:hAnsi="Times New Roman" w:cs="Times New Roman"/>
                <w:color w:val="000000"/>
              </w:rPr>
              <w:t>seabass</w:t>
            </w:r>
            <w:proofErr w:type="spellEnd"/>
          </w:p>
        </w:tc>
        <w:tc>
          <w:tcPr>
            <w:tcW w:w="861" w:type="pct"/>
            <w:tcBorders>
              <w:top w:val="nil"/>
              <w:left w:val="nil"/>
              <w:bottom w:val="nil"/>
              <w:right w:val="nil"/>
            </w:tcBorders>
            <w:shd w:val="clear" w:color="auto" w:fill="auto"/>
            <w:vAlign w:val="center"/>
            <w:hideMark/>
          </w:tcPr>
          <w:p w14:paraId="4CD47025"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gillnet</w:t>
            </w:r>
          </w:p>
        </w:tc>
        <w:tc>
          <w:tcPr>
            <w:tcW w:w="316" w:type="pct"/>
            <w:tcBorders>
              <w:top w:val="nil"/>
              <w:left w:val="nil"/>
              <w:bottom w:val="nil"/>
              <w:right w:val="nil"/>
            </w:tcBorders>
            <w:shd w:val="clear" w:color="auto" w:fill="auto"/>
            <w:vAlign w:val="center"/>
            <w:hideMark/>
          </w:tcPr>
          <w:p w14:paraId="0CDF269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67D83EF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6DF3F72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435D44D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3292</w:t>
            </w:r>
          </w:p>
        </w:tc>
        <w:tc>
          <w:tcPr>
            <w:tcW w:w="294" w:type="pct"/>
            <w:tcBorders>
              <w:top w:val="nil"/>
              <w:left w:val="nil"/>
              <w:bottom w:val="nil"/>
              <w:right w:val="nil"/>
            </w:tcBorders>
            <w:shd w:val="clear" w:color="auto" w:fill="auto"/>
            <w:vAlign w:val="center"/>
            <w:hideMark/>
          </w:tcPr>
          <w:p w14:paraId="6C26FCC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2EBCC7E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55</w:t>
            </w:r>
          </w:p>
        </w:tc>
      </w:tr>
      <w:tr w:rsidR="00597F6F" w:rsidRPr="00597F6F" w14:paraId="38C3FBD6" w14:textId="77777777" w:rsidTr="00597F6F">
        <w:trPr>
          <w:trHeight w:val="320"/>
        </w:trPr>
        <w:tc>
          <w:tcPr>
            <w:tcW w:w="711" w:type="pct"/>
            <w:tcBorders>
              <w:top w:val="nil"/>
              <w:left w:val="nil"/>
              <w:bottom w:val="nil"/>
              <w:right w:val="nil"/>
            </w:tcBorders>
            <w:shd w:val="clear" w:color="auto" w:fill="auto"/>
            <w:vAlign w:val="center"/>
            <w:hideMark/>
          </w:tcPr>
          <w:p w14:paraId="2A453D7F"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25)</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3D54ED2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net_5</w:t>
            </w:r>
          </w:p>
        </w:tc>
        <w:tc>
          <w:tcPr>
            <w:tcW w:w="770" w:type="pct"/>
            <w:tcBorders>
              <w:top w:val="nil"/>
              <w:left w:val="nil"/>
              <w:bottom w:val="nil"/>
              <w:right w:val="nil"/>
            </w:tcBorders>
            <w:shd w:val="clear" w:color="auto" w:fill="auto"/>
            <w:vAlign w:val="center"/>
            <w:hideMark/>
          </w:tcPr>
          <w:p w14:paraId="7E1ADDF6"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pacific herring</w:t>
            </w:r>
          </w:p>
        </w:tc>
        <w:tc>
          <w:tcPr>
            <w:tcW w:w="861" w:type="pct"/>
            <w:tcBorders>
              <w:top w:val="nil"/>
              <w:left w:val="nil"/>
              <w:bottom w:val="nil"/>
              <w:right w:val="nil"/>
            </w:tcBorders>
            <w:shd w:val="clear" w:color="auto" w:fill="auto"/>
            <w:vAlign w:val="center"/>
            <w:hideMark/>
          </w:tcPr>
          <w:p w14:paraId="67C21CAD"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gillnet</w:t>
            </w:r>
          </w:p>
        </w:tc>
        <w:tc>
          <w:tcPr>
            <w:tcW w:w="316" w:type="pct"/>
            <w:tcBorders>
              <w:top w:val="nil"/>
              <w:left w:val="nil"/>
              <w:bottom w:val="nil"/>
              <w:right w:val="nil"/>
            </w:tcBorders>
            <w:shd w:val="clear" w:color="auto" w:fill="auto"/>
            <w:vAlign w:val="center"/>
            <w:hideMark/>
          </w:tcPr>
          <w:p w14:paraId="1CD311D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89</w:t>
            </w:r>
          </w:p>
        </w:tc>
        <w:tc>
          <w:tcPr>
            <w:tcW w:w="316" w:type="pct"/>
            <w:tcBorders>
              <w:top w:val="nil"/>
              <w:left w:val="nil"/>
              <w:bottom w:val="nil"/>
              <w:right w:val="nil"/>
            </w:tcBorders>
            <w:shd w:val="clear" w:color="auto" w:fill="auto"/>
            <w:vAlign w:val="center"/>
            <w:hideMark/>
          </w:tcPr>
          <w:p w14:paraId="6860E5C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685D1B9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11</w:t>
            </w:r>
          </w:p>
        </w:tc>
        <w:tc>
          <w:tcPr>
            <w:tcW w:w="513" w:type="pct"/>
            <w:tcBorders>
              <w:top w:val="nil"/>
              <w:left w:val="nil"/>
              <w:bottom w:val="nil"/>
              <w:right w:val="nil"/>
            </w:tcBorders>
            <w:shd w:val="clear" w:color="auto" w:fill="auto"/>
            <w:vAlign w:val="center"/>
            <w:hideMark/>
          </w:tcPr>
          <w:p w14:paraId="56F7CD6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3270</w:t>
            </w:r>
          </w:p>
        </w:tc>
        <w:tc>
          <w:tcPr>
            <w:tcW w:w="294" w:type="pct"/>
            <w:tcBorders>
              <w:top w:val="nil"/>
              <w:left w:val="nil"/>
              <w:bottom w:val="nil"/>
              <w:right w:val="nil"/>
            </w:tcBorders>
            <w:shd w:val="clear" w:color="auto" w:fill="auto"/>
            <w:vAlign w:val="center"/>
            <w:hideMark/>
          </w:tcPr>
          <w:p w14:paraId="7B8F39E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40AC9B0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157</w:t>
            </w:r>
          </w:p>
        </w:tc>
      </w:tr>
      <w:tr w:rsidR="00597F6F" w:rsidRPr="00597F6F" w14:paraId="1A3D2BBF" w14:textId="77777777" w:rsidTr="00597F6F">
        <w:trPr>
          <w:trHeight w:val="320"/>
        </w:trPr>
        <w:tc>
          <w:tcPr>
            <w:tcW w:w="711" w:type="pct"/>
            <w:tcBorders>
              <w:top w:val="nil"/>
              <w:left w:val="nil"/>
              <w:bottom w:val="nil"/>
              <w:right w:val="nil"/>
            </w:tcBorders>
            <w:shd w:val="clear" w:color="auto" w:fill="auto"/>
            <w:vAlign w:val="center"/>
            <w:hideMark/>
          </w:tcPr>
          <w:p w14:paraId="51A12598"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26)</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2E2C24C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twl_3</w:t>
            </w:r>
          </w:p>
        </w:tc>
        <w:tc>
          <w:tcPr>
            <w:tcW w:w="770" w:type="pct"/>
            <w:tcBorders>
              <w:top w:val="nil"/>
              <w:left w:val="nil"/>
              <w:bottom w:val="nil"/>
              <w:right w:val="nil"/>
            </w:tcBorders>
            <w:shd w:val="clear" w:color="auto" w:fill="auto"/>
            <w:vAlign w:val="center"/>
            <w:hideMark/>
          </w:tcPr>
          <w:p w14:paraId="6E8C3AC9"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bait shrimp</w:t>
            </w:r>
          </w:p>
        </w:tc>
        <w:tc>
          <w:tcPr>
            <w:tcW w:w="861" w:type="pct"/>
            <w:tcBorders>
              <w:top w:val="nil"/>
              <w:left w:val="nil"/>
              <w:bottom w:val="nil"/>
              <w:right w:val="nil"/>
            </w:tcBorders>
            <w:shd w:val="clear" w:color="auto" w:fill="auto"/>
            <w:vAlign w:val="center"/>
            <w:hideMark/>
          </w:tcPr>
          <w:p w14:paraId="14B83652"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beam trawl</w:t>
            </w:r>
          </w:p>
        </w:tc>
        <w:tc>
          <w:tcPr>
            <w:tcW w:w="316" w:type="pct"/>
            <w:tcBorders>
              <w:top w:val="nil"/>
              <w:left w:val="nil"/>
              <w:bottom w:val="nil"/>
              <w:right w:val="nil"/>
            </w:tcBorders>
            <w:shd w:val="clear" w:color="auto" w:fill="auto"/>
            <w:vAlign w:val="center"/>
            <w:hideMark/>
          </w:tcPr>
          <w:p w14:paraId="7A08A0A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3808481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30C1718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082DB24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2384</w:t>
            </w:r>
          </w:p>
        </w:tc>
        <w:tc>
          <w:tcPr>
            <w:tcW w:w="294" w:type="pct"/>
            <w:tcBorders>
              <w:top w:val="nil"/>
              <w:left w:val="nil"/>
              <w:bottom w:val="nil"/>
              <w:right w:val="nil"/>
            </w:tcBorders>
            <w:shd w:val="clear" w:color="auto" w:fill="auto"/>
            <w:vAlign w:val="center"/>
            <w:hideMark/>
          </w:tcPr>
          <w:p w14:paraId="5C1CD39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58ED14A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w:t>
            </w:r>
          </w:p>
        </w:tc>
      </w:tr>
      <w:tr w:rsidR="00597F6F" w:rsidRPr="00597F6F" w14:paraId="59D30ACF" w14:textId="77777777" w:rsidTr="00597F6F">
        <w:trPr>
          <w:trHeight w:val="320"/>
        </w:trPr>
        <w:tc>
          <w:tcPr>
            <w:tcW w:w="711" w:type="pct"/>
            <w:tcBorders>
              <w:top w:val="nil"/>
              <w:left w:val="nil"/>
              <w:bottom w:val="nil"/>
              <w:right w:val="nil"/>
            </w:tcBorders>
            <w:shd w:val="clear" w:color="auto" w:fill="auto"/>
            <w:vAlign w:val="center"/>
            <w:hideMark/>
          </w:tcPr>
          <w:p w14:paraId="37C40E43"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27)</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7763EBF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tws_2</w:t>
            </w:r>
          </w:p>
        </w:tc>
        <w:tc>
          <w:tcPr>
            <w:tcW w:w="770" w:type="pct"/>
            <w:tcBorders>
              <w:top w:val="nil"/>
              <w:left w:val="nil"/>
              <w:bottom w:val="nil"/>
              <w:right w:val="nil"/>
            </w:tcBorders>
            <w:shd w:val="clear" w:color="auto" w:fill="auto"/>
            <w:vAlign w:val="center"/>
            <w:hideMark/>
          </w:tcPr>
          <w:p w14:paraId="4F5F60F4"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ridgeback prawn</w:t>
            </w:r>
          </w:p>
        </w:tc>
        <w:tc>
          <w:tcPr>
            <w:tcW w:w="861" w:type="pct"/>
            <w:tcBorders>
              <w:top w:val="nil"/>
              <w:left w:val="nil"/>
              <w:bottom w:val="nil"/>
              <w:right w:val="nil"/>
            </w:tcBorders>
            <w:shd w:val="clear" w:color="auto" w:fill="auto"/>
            <w:vAlign w:val="center"/>
            <w:hideMark/>
          </w:tcPr>
          <w:p w14:paraId="191759C5"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single-shrimp trawl</w:t>
            </w:r>
          </w:p>
        </w:tc>
        <w:tc>
          <w:tcPr>
            <w:tcW w:w="316" w:type="pct"/>
            <w:tcBorders>
              <w:top w:val="nil"/>
              <w:left w:val="nil"/>
              <w:bottom w:val="nil"/>
              <w:right w:val="nil"/>
            </w:tcBorders>
            <w:shd w:val="clear" w:color="auto" w:fill="auto"/>
            <w:vAlign w:val="center"/>
            <w:hideMark/>
          </w:tcPr>
          <w:p w14:paraId="2FDB87F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85</w:t>
            </w:r>
          </w:p>
        </w:tc>
        <w:tc>
          <w:tcPr>
            <w:tcW w:w="316" w:type="pct"/>
            <w:tcBorders>
              <w:top w:val="nil"/>
              <w:left w:val="nil"/>
              <w:bottom w:val="nil"/>
              <w:right w:val="nil"/>
            </w:tcBorders>
            <w:shd w:val="clear" w:color="auto" w:fill="auto"/>
            <w:vAlign w:val="center"/>
            <w:hideMark/>
          </w:tcPr>
          <w:p w14:paraId="13FC382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4E02B15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15</w:t>
            </w:r>
          </w:p>
        </w:tc>
        <w:tc>
          <w:tcPr>
            <w:tcW w:w="513" w:type="pct"/>
            <w:tcBorders>
              <w:top w:val="nil"/>
              <w:left w:val="nil"/>
              <w:bottom w:val="nil"/>
              <w:right w:val="nil"/>
            </w:tcBorders>
            <w:shd w:val="clear" w:color="auto" w:fill="auto"/>
            <w:vAlign w:val="center"/>
            <w:hideMark/>
          </w:tcPr>
          <w:p w14:paraId="585B396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2203</w:t>
            </w:r>
          </w:p>
        </w:tc>
        <w:tc>
          <w:tcPr>
            <w:tcW w:w="294" w:type="pct"/>
            <w:tcBorders>
              <w:top w:val="nil"/>
              <w:left w:val="nil"/>
              <w:bottom w:val="nil"/>
              <w:right w:val="nil"/>
            </w:tcBorders>
            <w:shd w:val="clear" w:color="auto" w:fill="auto"/>
            <w:vAlign w:val="center"/>
            <w:hideMark/>
          </w:tcPr>
          <w:p w14:paraId="3EB58DC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560D5DC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24</w:t>
            </w:r>
          </w:p>
        </w:tc>
      </w:tr>
      <w:tr w:rsidR="00597F6F" w:rsidRPr="00597F6F" w14:paraId="247C6428" w14:textId="77777777" w:rsidTr="00597F6F">
        <w:trPr>
          <w:trHeight w:val="640"/>
        </w:trPr>
        <w:tc>
          <w:tcPr>
            <w:tcW w:w="711" w:type="pct"/>
            <w:tcBorders>
              <w:top w:val="nil"/>
              <w:left w:val="nil"/>
              <w:bottom w:val="nil"/>
              <w:right w:val="nil"/>
            </w:tcBorders>
            <w:shd w:val="clear" w:color="auto" w:fill="auto"/>
            <w:vAlign w:val="center"/>
            <w:hideMark/>
          </w:tcPr>
          <w:p w14:paraId="1052828A"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28)</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4866ABB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twl_4</w:t>
            </w:r>
          </w:p>
        </w:tc>
        <w:tc>
          <w:tcPr>
            <w:tcW w:w="770" w:type="pct"/>
            <w:tcBorders>
              <w:top w:val="nil"/>
              <w:left w:val="nil"/>
              <w:bottom w:val="nil"/>
              <w:right w:val="nil"/>
            </w:tcBorders>
            <w:shd w:val="clear" w:color="auto" w:fill="auto"/>
            <w:vAlign w:val="center"/>
            <w:hideMark/>
          </w:tcPr>
          <w:p w14:paraId="25D6858A"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sea cucumbers</w:t>
            </w:r>
          </w:p>
        </w:tc>
        <w:tc>
          <w:tcPr>
            <w:tcW w:w="861" w:type="pct"/>
            <w:tcBorders>
              <w:top w:val="nil"/>
              <w:left w:val="nil"/>
              <w:bottom w:val="nil"/>
              <w:right w:val="nil"/>
            </w:tcBorders>
            <w:shd w:val="clear" w:color="auto" w:fill="auto"/>
            <w:vAlign w:val="center"/>
            <w:hideMark/>
          </w:tcPr>
          <w:p w14:paraId="31CDD4DA"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groundfish trawl</w:t>
            </w:r>
          </w:p>
        </w:tc>
        <w:tc>
          <w:tcPr>
            <w:tcW w:w="316" w:type="pct"/>
            <w:tcBorders>
              <w:top w:val="nil"/>
              <w:left w:val="nil"/>
              <w:bottom w:val="nil"/>
              <w:right w:val="nil"/>
            </w:tcBorders>
            <w:shd w:val="clear" w:color="auto" w:fill="auto"/>
            <w:vAlign w:val="center"/>
            <w:hideMark/>
          </w:tcPr>
          <w:p w14:paraId="406B813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7749FD6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6C8AC54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22C05BC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2106</w:t>
            </w:r>
          </w:p>
        </w:tc>
        <w:tc>
          <w:tcPr>
            <w:tcW w:w="294" w:type="pct"/>
            <w:tcBorders>
              <w:top w:val="nil"/>
              <w:left w:val="nil"/>
              <w:bottom w:val="nil"/>
              <w:right w:val="nil"/>
            </w:tcBorders>
            <w:shd w:val="clear" w:color="auto" w:fill="auto"/>
            <w:vAlign w:val="center"/>
            <w:hideMark/>
          </w:tcPr>
          <w:p w14:paraId="488D2F9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6B6889D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48</w:t>
            </w:r>
          </w:p>
        </w:tc>
      </w:tr>
      <w:tr w:rsidR="00597F6F" w:rsidRPr="00597F6F" w14:paraId="0590716F" w14:textId="77777777" w:rsidTr="00597F6F">
        <w:trPr>
          <w:trHeight w:val="320"/>
        </w:trPr>
        <w:tc>
          <w:tcPr>
            <w:tcW w:w="711" w:type="pct"/>
            <w:tcBorders>
              <w:top w:val="nil"/>
              <w:left w:val="nil"/>
              <w:bottom w:val="nil"/>
              <w:right w:val="nil"/>
            </w:tcBorders>
            <w:shd w:val="clear" w:color="auto" w:fill="auto"/>
            <w:vAlign w:val="center"/>
            <w:hideMark/>
          </w:tcPr>
          <w:p w14:paraId="531B19CA"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29)</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51B92A4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hkl_8</w:t>
            </w:r>
          </w:p>
        </w:tc>
        <w:tc>
          <w:tcPr>
            <w:tcW w:w="770" w:type="pct"/>
            <w:tcBorders>
              <w:top w:val="nil"/>
              <w:left w:val="nil"/>
              <w:bottom w:val="nil"/>
              <w:right w:val="nil"/>
            </w:tcBorders>
            <w:shd w:val="clear" w:color="auto" w:fill="auto"/>
            <w:vAlign w:val="center"/>
            <w:hideMark/>
          </w:tcPr>
          <w:p w14:paraId="4796F194"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vermilion rockfish</w:t>
            </w:r>
          </w:p>
        </w:tc>
        <w:tc>
          <w:tcPr>
            <w:tcW w:w="861" w:type="pct"/>
            <w:tcBorders>
              <w:top w:val="nil"/>
              <w:left w:val="nil"/>
              <w:bottom w:val="nil"/>
              <w:right w:val="nil"/>
            </w:tcBorders>
            <w:shd w:val="clear" w:color="auto" w:fill="auto"/>
            <w:vAlign w:val="center"/>
            <w:hideMark/>
          </w:tcPr>
          <w:p w14:paraId="04BE9F2C"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pole (commercial)</w:t>
            </w:r>
          </w:p>
        </w:tc>
        <w:tc>
          <w:tcPr>
            <w:tcW w:w="316" w:type="pct"/>
            <w:tcBorders>
              <w:top w:val="nil"/>
              <w:left w:val="nil"/>
              <w:bottom w:val="nil"/>
              <w:right w:val="nil"/>
            </w:tcBorders>
            <w:shd w:val="clear" w:color="auto" w:fill="auto"/>
            <w:vAlign w:val="center"/>
            <w:hideMark/>
          </w:tcPr>
          <w:p w14:paraId="1FED1DB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79</w:t>
            </w:r>
          </w:p>
        </w:tc>
        <w:tc>
          <w:tcPr>
            <w:tcW w:w="316" w:type="pct"/>
            <w:tcBorders>
              <w:top w:val="nil"/>
              <w:left w:val="nil"/>
              <w:bottom w:val="nil"/>
              <w:right w:val="nil"/>
            </w:tcBorders>
            <w:shd w:val="clear" w:color="auto" w:fill="auto"/>
            <w:vAlign w:val="center"/>
            <w:hideMark/>
          </w:tcPr>
          <w:p w14:paraId="669AFC2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21</w:t>
            </w:r>
          </w:p>
        </w:tc>
        <w:tc>
          <w:tcPr>
            <w:tcW w:w="309" w:type="pct"/>
            <w:tcBorders>
              <w:top w:val="nil"/>
              <w:left w:val="nil"/>
              <w:bottom w:val="nil"/>
              <w:right w:val="nil"/>
            </w:tcBorders>
            <w:shd w:val="clear" w:color="auto" w:fill="auto"/>
            <w:vAlign w:val="center"/>
            <w:hideMark/>
          </w:tcPr>
          <w:p w14:paraId="62C8673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3D2C9D4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1878</w:t>
            </w:r>
          </w:p>
        </w:tc>
        <w:tc>
          <w:tcPr>
            <w:tcW w:w="294" w:type="pct"/>
            <w:tcBorders>
              <w:top w:val="nil"/>
              <w:left w:val="nil"/>
              <w:bottom w:val="nil"/>
              <w:right w:val="nil"/>
            </w:tcBorders>
            <w:shd w:val="clear" w:color="auto" w:fill="auto"/>
            <w:vAlign w:val="center"/>
            <w:hideMark/>
          </w:tcPr>
          <w:p w14:paraId="739A364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7E22512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263</w:t>
            </w:r>
          </w:p>
        </w:tc>
      </w:tr>
      <w:tr w:rsidR="00597F6F" w:rsidRPr="00597F6F" w14:paraId="085016A5" w14:textId="77777777" w:rsidTr="00597F6F">
        <w:trPr>
          <w:trHeight w:val="640"/>
        </w:trPr>
        <w:tc>
          <w:tcPr>
            <w:tcW w:w="711" w:type="pct"/>
            <w:tcBorders>
              <w:top w:val="nil"/>
              <w:left w:val="nil"/>
              <w:bottom w:val="nil"/>
              <w:right w:val="nil"/>
            </w:tcBorders>
            <w:shd w:val="clear" w:color="auto" w:fill="auto"/>
            <w:vAlign w:val="center"/>
            <w:hideMark/>
          </w:tcPr>
          <w:p w14:paraId="115C5338"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30)</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1DF13F0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net_7</w:t>
            </w:r>
          </w:p>
        </w:tc>
        <w:tc>
          <w:tcPr>
            <w:tcW w:w="770" w:type="pct"/>
            <w:tcBorders>
              <w:top w:val="nil"/>
              <w:left w:val="nil"/>
              <w:bottom w:val="nil"/>
              <w:right w:val="nil"/>
            </w:tcBorders>
            <w:shd w:val="clear" w:color="auto" w:fill="auto"/>
            <w:vAlign w:val="center"/>
            <w:hideMark/>
          </w:tcPr>
          <w:p w14:paraId="4B0C6F93"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swordfish, common thresher shark</w:t>
            </w:r>
          </w:p>
        </w:tc>
        <w:tc>
          <w:tcPr>
            <w:tcW w:w="861" w:type="pct"/>
            <w:tcBorders>
              <w:top w:val="nil"/>
              <w:left w:val="nil"/>
              <w:bottom w:val="nil"/>
              <w:right w:val="nil"/>
            </w:tcBorders>
            <w:shd w:val="clear" w:color="auto" w:fill="auto"/>
            <w:vAlign w:val="center"/>
            <w:hideMark/>
          </w:tcPr>
          <w:p w14:paraId="3721276E"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drift gillnet</w:t>
            </w:r>
          </w:p>
        </w:tc>
        <w:tc>
          <w:tcPr>
            <w:tcW w:w="316" w:type="pct"/>
            <w:tcBorders>
              <w:top w:val="nil"/>
              <w:left w:val="nil"/>
              <w:bottom w:val="nil"/>
              <w:right w:val="nil"/>
            </w:tcBorders>
            <w:shd w:val="clear" w:color="auto" w:fill="auto"/>
            <w:vAlign w:val="center"/>
            <w:hideMark/>
          </w:tcPr>
          <w:p w14:paraId="0DF2765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29B19C4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1DC41E2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07C50B3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1510</w:t>
            </w:r>
          </w:p>
        </w:tc>
        <w:tc>
          <w:tcPr>
            <w:tcW w:w="294" w:type="pct"/>
            <w:tcBorders>
              <w:top w:val="nil"/>
              <w:left w:val="nil"/>
              <w:bottom w:val="nil"/>
              <w:right w:val="nil"/>
            </w:tcBorders>
            <w:shd w:val="clear" w:color="auto" w:fill="auto"/>
            <w:vAlign w:val="center"/>
            <w:hideMark/>
          </w:tcPr>
          <w:p w14:paraId="2D4C296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yes</w:t>
            </w:r>
          </w:p>
        </w:tc>
        <w:tc>
          <w:tcPr>
            <w:tcW w:w="382" w:type="pct"/>
            <w:tcBorders>
              <w:top w:val="nil"/>
              <w:left w:val="nil"/>
              <w:bottom w:val="nil"/>
              <w:right w:val="nil"/>
            </w:tcBorders>
            <w:shd w:val="clear" w:color="auto" w:fill="auto"/>
            <w:vAlign w:val="center"/>
            <w:hideMark/>
          </w:tcPr>
          <w:p w14:paraId="5DDD27E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82</w:t>
            </w:r>
          </w:p>
        </w:tc>
      </w:tr>
      <w:tr w:rsidR="00597F6F" w:rsidRPr="00597F6F" w14:paraId="4173202C" w14:textId="77777777" w:rsidTr="00597F6F">
        <w:trPr>
          <w:trHeight w:val="320"/>
        </w:trPr>
        <w:tc>
          <w:tcPr>
            <w:tcW w:w="711" w:type="pct"/>
            <w:tcBorders>
              <w:top w:val="nil"/>
              <w:left w:val="nil"/>
              <w:bottom w:val="nil"/>
              <w:right w:val="nil"/>
            </w:tcBorders>
            <w:shd w:val="clear" w:color="auto" w:fill="auto"/>
            <w:vAlign w:val="center"/>
            <w:hideMark/>
          </w:tcPr>
          <w:p w14:paraId="03816FFE"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31)</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17B211A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net_6</w:t>
            </w:r>
          </w:p>
        </w:tc>
        <w:tc>
          <w:tcPr>
            <w:tcW w:w="770" w:type="pct"/>
            <w:tcBorders>
              <w:top w:val="nil"/>
              <w:left w:val="nil"/>
              <w:bottom w:val="nil"/>
              <w:right w:val="nil"/>
            </w:tcBorders>
            <w:shd w:val="clear" w:color="auto" w:fill="auto"/>
            <w:vAlign w:val="center"/>
            <w:hideMark/>
          </w:tcPr>
          <w:p w14:paraId="255C1E38"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shad</w:t>
            </w:r>
          </w:p>
        </w:tc>
        <w:tc>
          <w:tcPr>
            <w:tcW w:w="861" w:type="pct"/>
            <w:tcBorders>
              <w:top w:val="nil"/>
              <w:left w:val="nil"/>
              <w:bottom w:val="nil"/>
              <w:right w:val="nil"/>
            </w:tcBorders>
            <w:shd w:val="clear" w:color="auto" w:fill="auto"/>
            <w:vAlign w:val="center"/>
            <w:hideMark/>
          </w:tcPr>
          <w:p w14:paraId="5A00090F"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dip net</w:t>
            </w:r>
          </w:p>
        </w:tc>
        <w:tc>
          <w:tcPr>
            <w:tcW w:w="316" w:type="pct"/>
            <w:tcBorders>
              <w:top w:val="nil"/>
              <w:left w:val="nil"/>
              <w:bottom w:val="nil"/>
              <w:right w:val="nil"/>
            </w:tcBorders>
            <w:shd w:val="clear" w:color="auto" w:fill="auto"/>
            <w:vAlign w:val="center"/>
            <w:hideMark/>
          </w:tcPr>
          <w:p w14:paraId="4E685F9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1526EC5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11463F1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4EF0367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1362</w:t>
            </w:r>
          </w:p>
        </w:tc>
        <w:tc>
          <w:tcPr>
            <w:tcW w:w="294" w:type="pct"/>
            <w:tcBorders>
              <w:top w:val="nil"/>
              <w:left w:val="nil"/>
              <w:bottom w:val="nil"/>
              <w:right w:val="nil"/>
            </w:tcBorders>
            <w:shd w:val="clear" w:color="auto" w:fill="auto"/>
            <w:vAlign w:val="center"/>
            <w:hideMark/>
          </w:tcPr>
          <w:p w14:paraId="70675C6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485008E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w:t>
            </w:r>
          </w:p>
        </w:tc>
      </w:tr>
      <w:tr w:rsidR="00597F6F" w:rsidRPr="00597F6F" w14:paraId="3799EED5" w14:textId="77777777" w:rsidTr="00597F6F">
        <w:trPr>
          <w:trHeight w:val="320"/>
        </w:trPr>
        <w:tc>
          <w:tcPr>
            <w:tcW w:w="711" w:type="pct"/>
            <w:tcBorders>
              <w:top w:val="nil"/>
              <w:left w:val="nil"/>
              <w:bottom w:val="nil"/>
              <w:right w:val="nil"/>
            </w:tcBorders>
            <w:shd w:val="clear" w:color="auto" w:fill="auto"/>
            <w:vAlign w:val="center"/>
            <w:hideMark/>
          </w:tcPr>
          <w:p w14:paraId="78A61B09"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32)</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17682D6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net_8</w:t>
            </w:r>
          </w:p>
        </w:tc>
        <w:tc>
          <w:tcPr>
            <w:tcW w:w="770" w:type="pct"/>
            <w:tcBorders>
              <w:top w:val="nil"/>
              <w:left w:val="nil"/>
              <w:bottom w:val="nil"/>
              <w:right w:val="nil"/>
            </w:tcBorders>
            <w:shd w:val="clear" w:color="auto" w:fill="auto"/>
            <w:vAlign w:val="center"/>
            <w:hideMark/>
          </w:tcPr>
          <w:p w14:paraId="12A3332C"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chub mackerel</w:t>
            </w:r>
          </w:p>
        </w:tc>
        <w:tc>
          <w:tcPr>
            <w:tcW w:w="861" w:type="pct"/>
            <w:tcBorders>
              <w:top w:val="nil"/>
              <w:left w:val="nil"/>
              <w:bottom w:val="nil"/>
              <w:right w:val="nil"/>
            </w:tcBorders>
            <w:shd w:val="clear" w:color="auto" w:fill="auto"/>
            <w:vAlign w:val="center"/>
            <w:hideMark/>
          </w:tcPr>
          <w:p w14:paraId="19EED589"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dip net</w:t>
            </w:r>
          </w:p>
        </w:tc>
        <w:tc>
          <w:tcPr>
            <w:tcW w:w="316" w:type="pct"/>
            <w:tcBorders>
              <w:top w:val="nil"/>
              <w:left w:val="nil"/>
              <w:bottom w:val="nil"/>
              <w:right w:val="nil"/>
            </w:tcBorders>
            <w:shd w:val="clear" w:color="auto" w:fill="auto"/>
            <w:vAlign w:val="center"/>
            <w:hideMark/>
          </w:tcPr>
          <w:p w14:paraId="7A82A53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90</w:t>
            </w:r>
          </w:p>
        </w:tc>
        <w:tc>
          <w:tcPr>
            <w:tcW w:w="316" w:type="pct"/>
            <w:tcBorders>
              <w:top w:val="nil"/>
              <w:left w:val="nil"/>
              <w:bottom w:val="nil"/>
              <w:right w:val="nil"/>
            </w:tcBorders>
            <w:shd w:val="clear" w:color="auto" w:fill="auto"/>
            <w:vAlign w:val="center"/>
            <w:hideMark/>
          </w:tcPr>
          <w:p w14:paraId="0109DF0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w:t>
            </w:r>
          </w:p>
        </w:tc>
        <w:tc>
          <w:tcPr>
            <w:tcW w:w="309" w:type="pct"/>
            <w:tcBorders>
              <w:top w:val="nil"/>
              <w:left w:val="nil"/>
              <w:bottom w:val="nil"/>
              <w:right w:val="nil"/>
            </w:tcBorders>
            <w:shd w:val="clear" w:color="auto" w:fill="auto"/>
            <w:vAlign w:val="center"/>
            <w:hideMark/>
          </w:tcPr>
          <w:p w14:paraId="72BE605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0C83D8E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1283</w:t>
            </w:r>
          </w:p>
        </w:tc>
        <w:tc>
          <w:tcPr>
            <w:tcW w:w="294" w:type="pct"/>
            <w:tcBorders>
              <w:top w:val="nil"/>
              <w:left w:val="nil"/>
              <w:bottom w:val="nil"/>
              <w:right w:val="nil"/>
            </w:tcBorders>
            <w:shd w:val="clear" w:color="auto" w:fill="auto"/>
            <w:vAlign w:val="center"/>
            <w:hideMark/>
          </w:tcPr>
          <w:p w14:paraId="39250AB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5D19889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51</w:t>
            </w:r>
          </w:p>
        </w:tc>
      </w:tr>
      <w:tr w:rsidR="00597F6F" w:rsidRPr="00597F6F" w14:paraId="64FFAE54" w14:textId="77777777" w:rsidTr="00597F6F">
        <w:trPr>
          <w:trHeight w:val="320"/>
        </w:trPr>
        <w:tc>
          <w:tcPr>
            <w:tcW w:w="711" w:type="pct"/>
            <w:tcBorders>
              <w:top w:val="nil"/>
              <w:left w:val="nil"/>
              <w:bottom w:val="nil"/>
              <w:right w:val="nil"/>
            </w:tcBorders>
            <w:shd w:val="clear" w:color="auto" w:fill="auto"/>
            <w:vAlign w:val="center"/>
            <w:hideMark/>
          </w:tcPr>
          <w:p w14:paraId="276C4363"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33)</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7F61F6E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tws_3</w:t>
            </w:r>
          </w:p>
        </w:tc>
        <w:tc>
          <w:tcPr>
            <w:tcW w:w="770" w:type="pct"/>
            <w:tcBorders>
              <w:top w:val="nil"/>
              <w:left w:val="nil"/>
              <w:bottom w:val="nil"/>
              <w:right w:val="nil"/>
            </w:tcBorders>
            <w:shd w:val="clear" w:color="auto" w:fill="auto"/>
            <w:vAlign w:val="center"/>
            <w:hideMark/>
          </w:tcPr>
          <w:p w14:paraId="6C4A79EC"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California halibut</w:t>
            </w:r>
          </w:p>
        </w:tc>
        <w:tc>
          <w:tcPr>
            <w:tcW w:w="861" w:type="pct"/>
            <w:tcBorders>
              <w:top w:val="nil"/>
              <w:left w:val="nil"/>
              <w:bottom w:val="nil"/>
              <w:right w:val="nil"/>
            </w:tcBorders>
            <w:shd w:val="clear" w:color="auto" w:fill="auto"/>
            <w:vAlign w:val="center"/>
            <w:hideMark/>
          </w:tcPr>
          <w:p w14:paraId="003449F3"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single-shrimp trawl</w:t>
            </w:r>
          </w:p>
        </w:tc>
        <w:tc>
          <w:tcPr>
            <w:tcW w:w="316" w:type="pct"/>
            <w:tcBorders>
              <w:top w:val="nil"/>
              <w:left w:val="nil"/>
              <w:bottom w:val="nil"/>
              <w:right w:val="nil"/>
            </w:tcBorders>
            <w:shd w:val="clear" w:color="auto" w:fill="auto"/>
            <w:vAlign w:val="center"/>
            <w:hideMark/>
          </w:tcPr>
          <w:p w14:paraId="7105A27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69</w:t>
            </w:r>
          </w:p>
        </w:tc>
        <w:tc>
          <w:tcPr>
            <w:tcW w:w="316" w:type="pct"/>
            <w:tcBorders>
              <w:top w:val="nil"/>
              <w:left w:val="nil"/>
              <w:bottom w:val="nil"/>
              <w:right w:val="nil"/>
            </w:tcBorders>
            <w:shd w:val="clear" w:color="auto" w:fill="auto"/>
            <w:vAlign w:val="center"/>
            <w:hideMark/>
          </w:tcPr>
          <w:p w14:paraId="0036184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23</w:t>
            </w:r>
          </w:p>
        </w:tc>
        <w:tc>
          <w:tcPr>
            <w:tcW w:w="309" w:type="pct"/>
            <w:tcBorders>
              <w:top w:val="nil"/>
              <w:left w:val="nil"/>
              <w:bottom w:val="nil"/>
              <w:right w:val="nil"/>
            </w:tcBorders>
            <w:shd w:val="clear" w:color="auto" w:fill="auto"/>
            <w:vAlign w:val="center"/>
            <w:hideMark/>
          </w:tcPr>
          <w:p w14:paraId="364F3A3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w:t>
            </w:r>
          </w:p>
        </w:tc>
        <w:tc>
          <w:tcPr>
            <w:tcW w:w="513" w:type="pct"/>
            <w:tcBorders>
              <w:top w:val="nil"/>
              <w:left w:val="nil"/>
              <w:bottom w:val="nil"/>
              <w:right w:val="nil"/>
            </w:tcBorders>
            <w:shd w:val="clear" w:color="auto" w:fill="auto"/>
            <w:vAlign w:val="center"/>
            <w:hideMark/>
          </w:tcPr>
          <w:p w14:paraId="1879D7B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1239</w:t>
            </w:r>
          </w:p>
        </w:tc>
        <w:tc>
          <w:tcPr>
            <w:tcW w:w="294" w:type="pct"/>
            <w:tcBorders>
              <w:top w:val="nil"/>
              <w:left w:val="nil"/>
              <w:bottom w:val="nil"/>
              <w:right w:val="nil"/>
            </w:tcBorders>
            <w:shd w:val="clear" w:color="auto" w:fill="auto"/>
            <w:vAlign w:val="center"/>
            <w:hideMark/>
          </w:tcPr>
          <w:p w14:paraId="1555F12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1D12602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43</w:t>
            </w:r>
          </w:p>
        </w:tc>
      </w:tr>
      <w:tr w:rsidR="00597F6F" w:rsidRPr="00597F6F" w14:paraId="07AD8592" w14:textId="77777777" w:rsidTr="00597F6F">
        <w:trPr>
          <w:trHeight w:val="320"/>
        </w:trPr>
        <w:tc>
          <w:tcPr>
            <w:tcW w:w="711" w:type="pct"/>
            <w:tcBorders>
              <w:top w:val="nil"/>
              <w:left w:val="nil"/>
              <w:bottom w:val="nil"/>
              <w:right w:val="nil"/>
            </w:tcBorders>
            <w:shd w:val="clear" w:color="auto" w:fill="auto"/>
            <w:vAlign w:val="center"/>
            <w:hideMark/>
          </w:tcPr>
          <w:p w14:paraId="3FCFB783"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34)</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1EC0051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pot_8</w:t>
            </w:r>
          </w:p>
        </w:tc>
        <w:tc>
          <w:tcPr>
            <w:tcW w:w="770" w:type="pct"/>
            <w:tcBorders>
              <w:top w:val="nil"/>
              <w:left w:val="nil"/>
              <w:bottom w:val="nil"/>
              <w:right w:val="nil"/>
            </w:tcBorders>
            <w:shd w:val="clear" w:color="auto" w:fill="auto"/>
            <w:vAlign w:val="center"/>
            <w:hideMark/>
          </w:tcPr>
          <w:p w14:paraId="47911249"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other shrimp</w:t>
            </w:r>
          </w:p>
        </w:tc>
        <w:tc>
          <w:tcPr>
            <w:tcW w:w="861" w:type="pct"/>
            <w:tcBorders>
              <w:top w:val="nil"/>
              <w:left w:val="nil"/>
              <w:bottom w:val="nil"/>
              <w:right w:val="nil"/>
            </w:tcBorders>
            <w:shd w:val="clear" w:color="auto" w:fill="auto"/>
            <w:vAlign w:val="center"/>
            <w:hideMark/>
          </w:tcPr>
          <w:p w14:paraId="237751D0"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prawn trap</w:t>
            </w:r>
          </w:p>
        </w:tc>
        <w:tc>
          <w:tcPr>
            <w:tcW w:w="316" w:type="pct"/>
            <w:tcBorders>
              <w:top w:val="nil"/>
              <w:left w:val="nil"/>
              <w:bottom w:val="nil"/>
              <w:right w:val="nil"/>
            </w:tcBorders>
            <w:shd w:val="clear" w:color="auto" w:fill="auto"/>
            <w:vAlign w:val="center"/>
            <w:hideMark/>
          </w:tcPr>
          <w:p w14:paraId="338A637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67</w:t>
            </w:r>
          </w:p>
        </w:tc>
        <w:tc>
          <w:tcPr>
            <w:tcW w:w="316" w:type="pct"/>
            <w:tcBorders>
              <w:top w:val="nil"/>
              <w:left w:val="nil"/>
              <w:bottom w:val="nil"/>
              <w:right w:val="nil"/>
            </w:tcBorders>
            <w:shd w:val="clear" w:color="auto" w:fill="auto"/>
            <w:vAlign w:val="center"/>
            <w:hideMark/>
          </w:tcPr>
          <w:p w14:paraId="5F17A4D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33</w:t>
            </w:r>
          </w:p>
        </w:tc>
        <w:tc>
          <w:tcPr>
            <w:tcW w:w="309" w:type="pct"/>
            <w:tcBorders>
              <w:top w:val="nil"/>
              <w:left w:val="nil"/>
              <w:bottom w:val="nil"/>
              <w:right w:val="nil"/>
            </w:tcBorders>
            <w:shd w:val="clear" w:color="auto" w:fill="auto"/>
            <w:vAlign w:val="center"/>
            <w:hideMark/>
          </w:tcPr>
          <w:p w14:paraId="291B1A8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0FD4974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1177</w:t>
            </w:r>
          </w:p>
        </w:tc>
        <w:tc>
          <w:tcPr>
            <w:tcW w:w="294" w:type="pct"/>
            <w:tcBorders>
              <w:top w:val="nil"/>
              <w:left w:val="nil"/>
              <w:bottom w:val="nil"/>
              <w:right w:val="nil"/>
            </w:tcBorders>
            <w:shd w:val="clear" w:color="auto" w:fill="auto"/>
            <w:vAlign w:val="center"/>
            <w:hideMark/>
          </w:tcPr>
          <w:p w14:paraId="69BBBB5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620F7FF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33</w:t>
            </w:r>
          </w:p>
        </w:tc>
      </w:tr>
      <w:tr w:rsidR="00597F6F" w:rsidRPr="00597F6F" w14:paraId="5428F5D6" w14:textId="77777777" w:rsidTr="00597F6F">
        <w:trPr>
          <w:trHeight w:val="320"/>
        </w:trPr>
        <w:tc>
          <w:tcPr>
            <w:tcW w:w="711" w:type="pct"/>
            <w:tcBorders>
              <w:top w:val="nil"/>
              <w:left w:val="nil"/>
              <w:bottom w:val="nil"/>
              <w:right w:val="nil"/>
            </w:tcBorders>
            <w:shd w:val="clear" w:color="auto" w:fill="auto"/>
            <w:vAlign w:val="center"/>
            <w:hideMark/>
          </w:tcPr>
          <w:p w14:paraId="26E9ED29"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lastRenderedPageBreak/>
              <w:t>35)</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773BFD6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net_9</w:t>
            </w:r>
          </w:p>
        </w:tc>
        <w:tc>
          <w:tcPr>
            <w:tcW w:w="770" w:type="pct"/>
            <w:tcBorders>
              <w:top w:val="nil"/>
              <w:left w:val="nil"/>
              <w:bottom w:val="nil"/>
              <w:right w:val="nil"/>
            </w:tcBorders>
            <w:shd w:val="clear" w:color="auto" w:fill="auto"/>
            <w:vAlign w:val="center"/>
            <w:hideMark/>
          </w:tcPr>
          <w:p w14:paraId="5376665C"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northern anchovy</w:t>
            </w:r>
          </w:p>
        </w:tc>
        <w:tc>
          <w:tcPr>
            <w:tcW w:w="861" w:type="pct"/>
            <w:tcBorders>
              <w:top w:val="nil"/>
              <w:left w:val="nil"/>
              <w:bottom w:val="nil"/>
              <w:right w:val="nil"/>
            </w:tcBorders>
            <w:shd w:val="clear" w:color="auto" w:fill="auto"/>
            <w:vAlign w:val="center"/>
            <w:hideMark/>
          </w:tcPr>
          <w:p w14:paraId="0041CBF1"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seine</w:t>
            </w:r>
          </w:p>
        </w:tc>
        <w:tc>
          <w:tcPr>
            <w:tcW w:w="316" w:type="pct"/>
            <w:tcBorders>
              <w:top w:val="nil"/>
              <w:left w:val="nil"/>
              <w:bottom w:val="nil"/>
              <w:right w:val="nil"/>
            </w:tcBorders>
            <w:shd w:val="clear" w:color="auto" w:fill="auto"/>
            <w:vAlign w:val="center"/>
            <w:hideMark/>
          </w:tcPr>
          <w:p w14:paraId="77397AF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81</w:t>
            </w:r>
          </w:p>
        </w:tc>
        <w:tc>
          <w:tcPr>
            <w:tcW w:w="316" w:type="pct"/>
            <w:tcBorders>
              <w:top w:val="nil"/>
              <w:left w:val="nil"/>
              <w:bottom w:val="nil"/>
              <w:right w:val="nil"/>
            </w:tcBorders>
            <w:shd w:val="clear" w:color="auto" w:fill="auto"/>
            <w:vAlign w:val="center"/>
            <w:hideMark/>
          </w:tcPr>
          <w:p w14:paraId="732F728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w:t>
            </w:r>
          </w:p>
        </w:tc>
        <w:tc>
          <w:tcPr>
            <w:tcW w:w="309" w:type="pct"/>
            <w:tcBorders>
              <w:top w:val="nil"/>
              <w:left w:val="nil"/>
              <w:bottom w:val="nil"/>
              <w:right w:val="nil"/>
            </w:tcBorders>
            <w:shd w:val="clear" w:color="auto" w:fill="auto"/>
            <w:vAlign w:val="center"/>
            <w:hideMark/>
          </w:tcPr>
          <w:p w14:paraId="7E4AA08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12</w:t>
            </w:r>
          </w:p>
        </w:tc>
        <w:tc>
          <w:tcPr>
            <w:tcW w:w="513" w:type="pct"/>
            <w:tcBorders>
              <w:top w:val="nil"/>
              <w:left w:val="nil"/>
              <w:bottom w:val="nil"/>
              <w:right w:val="nil"/>
            </w:tcBorders>
            <w:shd w:val="clear" w:color="auto" w:fill="auto"/>
            <w:vAlign w:val="center"/>
            <w:hideMark/>
          </w:tcPr>
          <w:p w14:paraId="0FFE41E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1170</w:t>
            </w:r>
          </w:p>
        </w:tc>
        <w:tc>
          <w:tcPr>
            <w:tcW w:w="294" w:type="pct"/>
            <w:tcBorders>
              <w:top w:val="nil"/>
              <w:left w:val="nil"/>
              <w:bottom w:val="nil"/>
              <w:right w:val="nil"/>
            </w:tcBorders>
            <w:shd w:val="clear" w:color="auto" w:fill="auto"/>
            <w:vAlign w:val="center"/>
            <w:hideMark/>
          </w:tcPr>
          <w:p w14:paraId="2832039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21BFBFA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45</w:t>
            </w:r>
          </w:p>
        </w:tc>
      </w:tr>
      <w:tr w:rsidR="00597F6F" w:rsidRPr="00597F6F" w14:paraId="3A5E1A3D" w14:textId="77777777" w:rsidTr="00597F6F">
        <w:trPr>
          <w:trHeight w:val="320"/>
        </w:trPr>
        <w:tc>
          <w:tcPr>
            <w:tcW w:w="711" w:type="pct"/>
            <w:tcBorders>
              <w:top w:val="nil"/>
              <w:left w:val="nil"/>
              <w:bottom w:val="nil"/>
              <w:right w:val="nil"/>
            </w:tcBorders>
            <w:shd w:val="clear" w:color="auto" w:fill="auto"/>
            <w:vAlign w:val="center"/>
            <w:hideMark/>
          </w:tcPr>
          <w:p w14:paraId="426BF01A"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36)</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41E6FBB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hkl_9</w:t>
            </w:r>
          </w:p>
        </w:tc>
        <w:tc>
          <w:tcPr>
            <w:tcW w:w="770" w:type="pct"/>
            <w:tcBorders>
              <w:top w:val="nil"/>
              <w:left w:val="nil"/>
              <w:bottom w:val="nil"/>
              <w:right w:val="nil"/>
            </w:tcBorders>
            <w:shd w:val="clear" w:color="auto" w:fill="auto"/>
            <w:vAlign w:val="center"/>
            <w:hideMark/>
          </w:tcPr>
          <w:p w14:paraId="5553BFB9"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xml:space="preserve">. </w:t>
            </w:r>
            <w:proofErr w:type="spellStart"/>
            <w:r w:rsidRPr="00597F6F">
              <w:rPr>
                <w:rFonts w:ascii="Times New Roman" w:eastAsia="Times New Roman" w:hAnsi="Times New Roman" w:cs="Times New Roman"/>
                <w:color w:val="000000"/>
              </w:rPr>
              <w:t>sanddabs</w:t>
            </w:r>
            <w:proofErr w:type="spellEnd"/>
          </w:p>
        </w:tc>
        <w:tc>
          <w:tcPr>
            <w:tcW w:w="861" w:type="pct"/>
            <w:tcBorders>
              <w:top w:val="nil"/>
              <w:left w:val="nil"/>
              <w:bottom w:val="nil"/>
              <w:right w:val="nil"/>
            </w:tcBorders>
            <w:shd w:val="clear" w:color="auto" w:fill="auto"/>
            <w:vAlign w:val="center"/>
            <w:hideMark/>
          </w:tcPr>
          <w:p w14:paraId="08EEFC0B"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pole (commercial)</w:t>
            </w:r>
          </w:p>
        </w:tc>
        <w:tc>
          <w:tcPr>
            <w:tcW w:w="316" w:type="pct"/>
            <w:tcBorders>
              <w:top w:val="nil"/>
              <w:left w:val="nil"/>
              <w:bottom w:val="nil"/>
              <w:right w:val="nil"/>
            </w:tcBorders>
            <w:shd w:val="clear" w:color="auto" w:fill="auto"/>
            <w:vAlign w:val="center"/>
            <w:hideMark/>
          </w:tcPr>
          <w:p w14:paraId="5347F1A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0A0FAF8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16CE7A0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0A2D500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1159</w:t>
            </w:r>
          </w:p>
        </w:tc>
        <w:tc>
          <w:tcPr>
            <w:tcW w:w="294" w:type="pct"/>
            <w:tcBorders>
              <w:top w:val="nil"/>
              <w:left w:val="nil"/>
              <w:bottom w:val="nil"/>
              <w:right w:val="nil"/>
            </w:tcBorders>
            <w:shd w:val="clear" w:color="auto" w:fill="auto"/>
            <w:vAlign w:val="center"/>
            <w:hideMark/>
          </w:tcPr>
          <w:p w14:paraId="076376A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0DCADBC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97</w:t>
            </w:r>
          </w:p>
        </w:tc>
      </w:tr>
      <w:tr w:rsidR="00597F6F" w:rsidRPr="00597F6F" w14:paraId="3F562E0F" w14:textId="77777777" w:rsidTr="00597F6F">
        <w:trPr>
          <w:trHeight w:val="320"/>
        </w:trPr>
        <w:tc>
          <w:tcPr>
            <w:tcW w:w="711" w:type="pct"/>
            <w:tcBorders>
              <w:top w:val="nil"/>
              <w:left w:val="nil"/>
              <w:bottom w:val="nil"/>
              <w:right w:val="nil"/>
            </w:tcBorders>
            <w:shd w:val="clear" w:color="auto" w:fill="auto"/>
            <w:vAlign w:val="center"/>
            <w:hideMark/>
          </w:tcPr>
          <w:p w14:paraId="472171CC"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37)</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69177E9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msc_4</w:t>
            </w:r>
          </w:p>
        </w:tc>
        <w:tc>
          <w:tcPr>
            <w:tcW w:w="770" w:type="pct"/>
            <w:tcBorders>
              <w:top w:val="nil"/>
              <w:left w:val="nil"/>
              <w:bottom w:val="nil"/>
              <w:right w:val="nil"/>
            </w:tcBorders>
            <w:shd w:val="clear" w:color="auto" w:fill="auto"/>
            <w:vAlign w:val="center"/>
            <w:hideMark/>
          </w:tcPr>
          <w:p w14:paraId="455F6A40"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Dungeness crab</w:t>
            </w:r>
          </w:p>
        </w:tc>
        <w:tc>
          <w:tcPr>
            <w:tcW w:w="861" w:type="pct"/>
            <w:tcBorders>
              <w:top w:val="nil"/>
              <w:left w:val="nil"/>
              <w:bottom w:val="nil"/>
              <w:right w:val="nil"/>
            </w:tcBorders>
            <w:shd w:val="clear" w:color="auto" w:fill="auto"/>
            <w:vAlign w:val="center"/>
            <w:hideMark/>
          </w:tcPr>
          <w:p w14:paraId="787BF077"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other-known</w:t>
            </w:r>
          </w:p>
        </w:tc>
        <w:tc>
          <w:tcPr>
            <w:tcW w:w="316" w:type="pct"/>
            <w:tcBorders>
              <w:top w:val="nil"/>
              <w:left w:val="nil"/>
              <w:bottom w:val="nil"/>
              <w:right w:val="nil"/>
            </w:tcBorders>
            <w:shd w:val="clear" w:color="auto" w:fill="auto"/>
            <w:vAlign w:val="center"/>
            <w:hideMark/>
          </w:tcPr>
          <w:p w14:paraId="45C4EF8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17</w:t>
            </w:r>
          </w:p>
        </w:tc>
        <w:tc>
          <w:tcPr>
            <w:tcW w:w="316" w:type="pct"/>
            <w:tcBorders>
              <w:top w:val="nil"/>
              <w:left w:val="nil"/>
              <w:bottom w:val="nil"/>
              <w:right w:val="nil"/>
            </w:tcBorders>
            <w:shd w:val="clear" w:color="auto" w:fill="auto"/>
            <w:vAlign w:val="center"/>
            <w:hideMark/>
          </w:tcPr>
          <w:p w14:paraId="2F26EAD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83</w:t>
            </w:r>
          </w:p>
        </w:tc>
        <w:tc>
          <w:tcPr>
            <w:tcW w:w="309" w:type="pct"/>
            <w:tcBorders>
              <w:top w:val="nil"/>
              <w:left w:val="nil"/>
              <w:bottom w:val="nil"/>
              <w:right w:val="nil"/>
            </w:tcBorders>
            <w:shd w:val="clear" w:color="auto" w:fill="auto"/>
            <w:vAlign w:val="center"/>
            <w:hideMark/>
          </w:tcPr>
          <w:p w14:paraId="030BDBD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78FCFD7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1102</w:t>
            </w:r>
          </w:p>
        </w:tc>
        <w:tc>
          <w:tcPr>
            <w:tcW w:w="294" w:type="pct"/>
            <w:tcBorders>
              <w:top w:val="nil"/>
              <w:left w:val="nil"/>
              <w:bottom w:val="nil"/>
              <w:right w:val="nil"/>
            </w:tcBorders>
            <w:shd w:val="clear" w:color="auto" w:fill="auto"/>
            <w:vAlign w:val="center"/>
            <w:hideMark/>
          </w:tcPr>
          <w:p w14:paraId="1C940FC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772E1E8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92</w:t>
            </w:r>
          </w:p>
        </w:tc>
      </w:tr>
      <w:tr w:rsidR="00597F6F" w:rsidRPr="00597F6F" w14:paraId="37890198" w14:textId="77777777" w:rsidTr="00597F6F">
        <w:trPr>
          <w:trHeight w:val="640"/>
        </w:trPr>
        <w:tc>
          <w:tcPr>
            <w:tcW w:w="711" w:type="pct"/>
            <w:tcBorders>
              <w:top w:val="nil"/>
              <w:left w:val="nil"/>
              <w:bottom w:val="nil"/>
              <w:right w:val="nil"/>
            </w:tcBorders>
            <w:shd w:val="clear" w:color="auto" w:fill="auto"/>
            <w:vAlign w:val="center"/>
            <w:hideMark/>
          </w:tcPr>
          <w:p w14:paraId="6831C997"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38)</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590FA56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pot_11</w:t>
            </w:r>
          </w:p>
        </w:tc>
        <w:tc>
          <w:tcPr>
            <w:tcW w:w="770" w:type="pct"/>
            <w:tcBorders>
              <w:top w:val="nil"/>
              <w:left w:val="nil"/>
              <w:bottom w:val="nil"/>
              <w:right w:val="nil"/>
            </w:tcBorders>
            <w:shd w:val="clear" w:color="auto" w:fill="auto"/>
            <w:vAlign w:val="center"/>
            <w:hideMark/>
          </w:tcPr>
          <w:p w14:paraId="48488049"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Cabazon, gopher rockfish</w:t>
            </w:r>
          </w:p>
        </w:tc>
        <w:tc>
          <w:tcPr>
            <w:tcW w:w="861" w:type="pct"/>
            <w:tcBorders>
              <w:top w:val="nil"/>
              <w:left w:val="nil"/>
              <w:bottom w:val="nil"/>
              <w:right w:val="nil"/>
            </w:tcBorders>
            <w:shd w:val="clear" w:color="auto" w:fill="auto"/>
            <w:vAlign w:val="center"/>
            <w:hideMark/>
          </w:tcPr>
          <w:p w14:paraId="206E48A3"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fish pot</w:t>
            </w:r>
          </w:p>
        </w:tc>
        <w:tc>
          <w:tcPr>
            <w:tcW w:w="316" w:type="pct"/>
            <w:tcBorders>
              <w:top w:val="nil"/>
              <w:left w:val="nil"/>
              <w:bottom w:val="nil"/>
              <w:right w:val="nil"/>
            </w:tcBorders>
            <w:shd w:val="clear" w:color="auto" w:fill="auto"/>
            <w:vAlign w:val="center"/>
            <w:hideMark/>
          </w:tcPr>
          <w:p w14:paraId="41E5601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80</w:t>
            </w:r>
          </w:p>
        </w:tc>
        <w:tc>
          <w:tcPr>
            <w:tcW w:w="316" w:type="pct"/>
            <w:tcBorders>
              <w:top w:val="nil"/>
              <w:left w:val="nil"/>
              <w:bottom w:val="nil"/>
              <w:right w:val="nil"/>
            </w:tcBorders>
            <w:shd w:val="clear" w:color="auto" w:fill="auto"/>
            <w:vAlign w:val="center"/>
            <w:hideMark/>
          </w:tcPr>
          <w:p w14:paraId="17A357A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20</w:t>
            </w:r>
          </w:p>
        </w:tc>
        <w:tc>
          <w:tcPr>
            <w:tcW w:w="309" w:type="pct"/>
            <w:tcBorders>
              <w:top w:val="nil"/>
              <w:left w:val="nil"/>
              <w:bottom w:val="nil"/>
              <w:right w:val="nil"/>
            </w:tcBorders>
            <w:shd w:val="clear" w:color="auto" w:fill="auto"/>
            <w:vAlign w:val="center"/>
            <w:hideMark/>
          </w:tcPr>
          <w:p w14:paraId="70655AB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7B56AE5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1087</w:t>
            </w:r>
          </w:p>
        </w:tc>
        <w:tc>
          <w:tcPr>
            <w:tcW w:w="294" w:type="pct"/>
            <w:tcBorders>
              <w:top w:val="nil"/>
              <w:left w:val="nil"/>
              <w:bottom w:val="nil"/>
              <w:right w:val="nil"/>
            </w:tcBorders>
            <w:shd w:val="clear" w:color="auto" w:fill="auto"/>
            <w:vAlign w:val="center"/>
            <w:hideMark/>
          </w:tcPr>
          <w:p w14:paraId="476A595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yes</w:t>
            </w:r>
          </w:p>
        </w:tc>
        <w:tc>
          <w:tcPr>
            <w:tcW w:w="382" w:type="pct"/>
            <w:tcBorders>
              <w:top w:val="nil"/>
              <w:left w:val="nil"/>
              <w:bottom w:val="nil"/>
              <w:right w:val="nil"/>
            </w:tcBorders>
            <w:shd w:val="clear" w:color="auto" w:fill="auto"/>
            <w:vAlign w:val="center"/>
            <w:hideMark/>
          </w:tcPr>
          <w:p w14:paraId="55F1C7C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70</w:t>
            </w:r>
          </w:p>
        </w:tc>
      </w:tr>
      <w:tr w:rsidR="00597F6F" w:rsidRPr="00597F6F" w14:paraId="45BAA472" w14:textId="77777777" w:rsidTr="00597F6F">
        <w:trPr>
          <w:trHeight w:val="320"/>
        </w:trPr>
        <w:tc>
          <w:tcPr>
            <w:tcW w:w="711" w:type="pct"/>
            <w:tcBorders>
              <w:top w:val="nil"/>
              <w:left w:val="nil"/>
              <w:bottom w:val="nil"/>
              <w:right w:val="nil"/>
            </w:tcBorders>
            <w:shd w:val="clear" w:color="auto" w:fill="auto"/>
            <w:vAlign w:val="center"/>
            <w:hideMark/>
          </w:tcPr>
          <w:p w14:paraId="1E0EECD4"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39)</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3DA034D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msc_5</w:t>
            </w:r>
          </w:p>
        </w:tc>
        <w:tc>
          <w:tcPr>
            <w:tcW w:w="770" w:type="pct"/>
            <w:tcBorders>
              <w:top w:val="nil"/>
              <w:left w:val="nil"/>
              <w:bottom w:val="nil"/>
              <w:right w:val="nil"/>
            </w:tcBorders>
            <w:shd w:val="clear" w:color="auto" w:fill="auto"/>
            <w:vAlign w:val="center"/>
            <w:hideMark/>
          </w:tcPr>
          <w:p w14:paraId="4618F6CC"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basket cockle</w:t>
            </w:r>
          </w:p>
        </w:tc>
        <w:tc>
          <w:tcPr>
            <w:tcW w:w="861" w:type="pct"/>
            <w:tcBorders>
              <w:top w:val="nil"/>
              <w:left w:val="nil"/>
              <w:bottom w:val="nil"/>
              <w:right w:val="nil"/>
            </w:tcBorders>
            <w:shd w:val="clear" w:color="auto" w:fill="auto"/>
            <w:vAlign w:val="center"/>
            <w:hideMark/>
          </w:tcPr>
          <w:p w14:paraId="46C0DB42"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other-known</w:t>
            </w:r>
          </w:p>
        </w:tc>
        <w:tc>
          <w:tcPr>
            <w:tcW w:w="316" w:type="pct"/>
            <w:tcBorders>
              <w:top w:val="nil"/>
              <w:left w:val="nil"/>
              <w:bottom w:val="nil"/>
              <w:right w:val="nil"/>
            </w:tcBorders>
            <w:shd w:val="clear" w:color="auto" w:fill="auto"/>
            <w:vAlign w:val="center"/>
            <w:hideMark/>
          </w:tcPr>
          <w:p w14:paraId="6FA8431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73</w:t>
            </w:r>
          </w:p>
        </w:tc>
        <w:tc>
          <w:tcPr>
            <w:tcW w:w="316" w:type="pct"/>
            <w:tcBorders>
              <w:top w:val="nil"/>
              <w:left w:val="nil"/>
              <w:bottom w:val="nil"/>
              <w:right w:val="nil"/>
            </w:tcBorders>
            <w:shd w:val="clear" w:color="auto" w:fill="auto"/>
            <w:vAlign w:val="center"/>
            <w:hideMark/>
          </w:tcPr>
          <w:p w14:paraId="2522106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27</w:t>
            </w:r>
          </w:p>
        </w:tc>
        <w:tc>
          <w:tcPr>
            <w:tcW w:w="309" w:type="pct"/>
            <w:tcBorders>
              <w:top w:val="nil"/>
              <w:left w:val="nil"/>
              <w:bottom w:val="nil"/>
              <w:right w:val="nil"/>
            </w:tcBorders>
            <w:shd w:val="clear" w:color="auto" w:fill="auto"/>
            <w:vAlign w:val="center"/>
            <w:hideMark/>
          </w:tcPr>
          <w:p w14:paraId="26DC643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6FFC495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985</w:t>
            </w:r>
          </w:p>
        </w:tc>
        <w:tc>
          <w:tcPr>
            <w:tcW w:w="294" w:type="pct"/>
            <w:tcBorders>
              <w:top w:val="nil"/>
              <w:left w:val="nil"/>
              <w:bottom w:val="nil"/>
              <w:right w:val="nil"/>
            </w:tcBorders>
            <w:shd w:val="clear" w:color="auto" w:fill="auto"/>
            <w:vAlign w:val="center"/>
            <w:hideMark/>
          </w:tcPr>
          <w:p w14:paraId="3C95BE5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57B494B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44</w:t>
            </w:r>
          </w:p>
        </w:tc>
      </w:tr>
      <w:tr w:rsidR="00597F6F" w:rsidRPr="00597F6F" w14:paraId="4AD5ECD3" w14:textId="77777777" w:rsidTr="00597F6F">
        <w:trPr>
          <w:trHeight w:val="320"/>
        </w:trPr>
        <w:tc>
          <w:tcPr>
            <w:tcW w:w="711" w:type="pct"/>
            <w:tcBorders>
              <w:top w:val="nil"/>
              <w:left w:val="nil"/>
              <w:bottom w:val="nil"/>
              <w:right w:val="nil"/>
            </w:tcBorders>
            <w:shd w:val="clear" w:color="auto" w:fill="auto"/>
            <w:vAlign w:val="center"/>
            <w:hideMark/>
          </w:tcPr>
          <w:p w14:paraId="24439371"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40)</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4F7C0A5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msc_3</w:t>
            </w:r>
          </w:p>
        </w:tc>
        <w:tc>
          <w:tcPr>
            <w:tcW w:w="770" w:type="pct"/>
            <w:tcBorders>
              <w:top w:val="nil"/>
              <w:left w:val="nil"/>
              <w:bottom w:val="nil"/>
              <w:right w:val="nil"/>
            </w:tcBorders>
            <w:shd w:val="clear" w:color="auto" w:fill="auto"/>
            <w:vAlign w:val="center"/>
            <w:hideMark/>
          </w:tcPr>
          <w:p w14:paraId="64A5F04A"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bait shrimp</w:t>
            </w:r>
          </w:p>
        </w:tc>
        <w:tc>
          <w:tcPr>
            <w:tcW w:w="861" w:type="pct"/>
            <w:tcBorders>
              <w:top w:val="nil"/>
              <w:left w:val="nil"/>
              <w:bottom w:val="nil"/>
              <w:right w:val="nil"/>
            </w:tcBorders>
            <w:shd w:val="clear" w:color="auto" w:fill="auto"/>
            <w:vAlign w:val="center"/>
            <w:hideMark/>
          </w:tcPr>
          <w:p w14:paraId="4D003FAB"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other-known</w:t>
            </w:r>
          </w:p>
        </w:tc>
        <w:tc>
          <w:tcPr>
            <w:tcW w:w="316" w:type="pct"/>
            <w:tcBorders>
              <w:top w:val="nil"/>
              <w:left w:val="nil"/>
              <w:bottom w:val="nil"/>
              <w:right w:val="nil"/>
            </w:tcBorders>
            <w:shd w:val="clear" w:color="auto" w:fill="auto"/>
            <w:vAlign w:val="center"/>
            <w:hideMark/>
          </w:tcPr>
          <w:p w14:paraId="1D97557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25</w:t>
            </w:r>
          </w:p>
        </w:tc>
        <w:tc>
          <w:tcPr>
            <w:tcW w:w="316" w:type="pct"/>
            <w:tcBorders>
              <w:top w:val="nil"/>
              <w:left w:val="nil"/>
              <w:bottom w:val="nil"/>
              <w:right w:val="nil"/>
            </w:tcBorders>
            <w:shd w:val="clear" w:color="auto" w:fill="auto"/>
            <w:vAlign w:val="center"/>
            <w:hideMark/>
          </w:tcPr>
          <w:p w14:paraId="51B6A7F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6756CAF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75</w:t>
            </w:r>
          </w:p>
        </w:tc>
        <w:tc>
          <w:tcPr>
            <w:tcW w:w="513" w:type="pct"/>
            <w:tcBorders>
              <w:top w:val="nil"/>
              <w:left w:val="nil"/>
              <w:bottom w:val="nil"/>
              <w:right w:val="nil"/>
            </w:tcBorders>
            <w:shd w:val="clear" w:color="auto" w:fill="auto"/>
            <w:vAlign w:val="center"/>
            <w:hideMark/>
          </w:tcPr>
          <w:p w14:paraId="07B4E82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922</w:t>
            </w:r>
          </w:p>
        </w:tc>
        <w:tc>
          <w:tcPr>
            <w:tcW w:w="294" w:type="pct"/>
            <w:tcBorders>
              <w:top w:val="nil"/>
              <w:left w:val="nil"/>
              <w:bottom w:val="nil"/>
              <w:right w:val="nil"/>
            </w:tcBorders>
            <w:shd w:val="clear" w:color="auto" w:fill="auto"/>
            <w:vAlign w:val="center"/>
            <w:hideMark/>
          </w:tcPr>
          <w:p w14:paraId="423A0CA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48038A1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11</w:t>
            </w:r>
          </w:p>
        </w:tc>
      </w:tr>
      <w:tr w:rsidR="00597F6F" w:rsidRPr="00597F6F" w14:paraId="2399655A" w14:textId="77777777" w:rsidTr="00597F6F">
        <w:trPr>
          <w:trHeight w:val="320"/>
        </w:trPr>
        <w:tc>
          <w:tcPr>
            <w:tcW w:w="711" w:type="pct"/>
            <w:tcBorders>
              <w:top w:val="nil"/>
              <w:left w:val="nil"/>
              <w:bottom w:val="nil"/>
              <w:right w:val="nil"/>
            </w:tcBorders>
            <w:shd w:val="clear" w:color="auto" w:fill="auto"/>
            <w:vAlign w:val="center"/>
            <w:hideMark/>
          </w:tcPr>
          <w:p w14:paraId="0BEB2B47"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41)</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57E8075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hkl_10</w:t>
            </w:r>
          </w:p>
        </w:tc>
        <w:tc>
          <w:tcPr>
            <w:tcW w:w="770" w:type="pct"/>
            <w:tcBorders>
              <w:top w:val="nil"/>
              <w:left w:val="nil"/>
              <w:bottom w:val="nil"/>
              <w:right w:val="nil"/>
            </w:tcBorders>
            <w:shd w:val="clear" w:color="auto" w:fill="auto"/>
            <w:vAlign w:val="center"/>
            <w:hideMark/>
          </w:tcPr>
          <w:p w14:paraId="7B6EE940"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albacore</w:t>
            </w:r>
          </w:p>
        </w:tc>
        <w:tc>
          <w:tcPr>
            <w:tcW w:w="861" w:type="pct"/>
            <w:tcBorders>
              <w:top w:val="nil"/>
              <w:left w:val="nil"/>
              <w:bottom w:val="nil"/>
              <w:right w:val="nil"/>
            </w:tcBorders>
            <w:shd w:val="clear" w:color="auto" w:fill="auto"/>
            <w:vAlign w:val="center"/>
            <w:hideMark/>
          </w:tcPr>
          <w:p w14:paraId="68F7291E"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pole (commercial)</w:t>
            </w:r>
          </w:p>
        </w:tc>
        <w:tc>
          <w:tcPr>
            <w:tcW w:w="316" w:type="pct"/>
            <w:tcBorders>
              <w:top w:val="nil"/>
              <w:left w:val="nil"/>
              <w:bottom w:val="nil"/>
              <w:right w:val="nil"/>
            </w:tcBorders>
            <w:shd w:val="clear" w:color="auto" w:fill="auto"/>
            <w:vAlign w:val="center"/>
            <w:hideMark/>
          </w:tcPr>
          <w:p w14:paraId="6CF1614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91</w:t>
            </w:r>
          </w:p>
        </w:tc>
        <w:tc>
          <w:tcPr>
            <w:tcW w:w="316" w:type="pct"/>
            <w:tcBorders>
              <w:top w:val="nil"/>
              <w:left w:val="nil"/>
              <w:bottom w:val="nil"/>
              <w:right w:val="nil"/>
            </w:tcBorders>
            <w:shd w:val="clear" w:color="auto" w:fill="auto"/>
            <w:vAlign w:val="center"/>
            <w:hideMark/>
          </w:tcPr>
          <w:p w14:paraId="032CD00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w:t>
            </w:r>
          </w:p>
        </w:tc>
        <w:tc>
          <w:tcPr>
            <w:tcW w:w="309" w:type="pct"/>
            <w:tcBorders>
              <w:top w:val="nil"/>
              <w:left w:val="nil"/>
              <w:bottom w:val="nil"/>
              <w:right w:val="nil"/>
            </w:tcBorders>
            <w:shd w:val="clear" w:color="auto" w:fill="auto"/>
            <w:vAlign w:val="center"/>
            <w:hideMark/>
          </w:tcPr>
          <w:p w14:paraId="69359F7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w:t>
            </w:r>
          </w:p>
        </w:tc>
        <w:tc>
          <w:tcPr>
            <w:tcW w:w="513" w:type="pct"/>
            <w:tcBorders>
              <w:top w:val="nil"/>
              <w:left w:val="nil"/>
              <w:bottom w:val="nil"/>
              <w:right w:val="nil"/>
            </w:tcBorders>
            <w:shd w:val="clear" w:color="auto" w:fill="auto"/>
            <w:vAlign w:val="center"/>
            <w:hideMark/>
          </w:tcPr>
          <w:p w14:paraId="4932986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780</w:t>
            </w:r>
          </w:p>
        </w:tc>
        <w:tc>
          <w:tcPr>
            <w:tcW w:w="294" w:type="pct"/>
            <w:tcBorders>
              <w:top w:val="nil"/>
              <w:left w:val="nil"/>
              <w:bottom w:val="nil"/>
              <w:right w:val="nil"/>
            </w:tcBorders>
            <w:shd w:val="clear" w:color="auto" w:fill="auto"/>
            <w:vAlign w:val="center"/>
            <w:hideMark/>
          </w:tcPr>
          <w:p w14:paraId="350D9CE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664942E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285</w:t>
            </w:r>
          </w:p>
        </w:tc>
      </w:tr>
      <w:tr w:rsidR="00597F6F" w:rsidRPr="00597F6F" w14:paraId="5B25A1A0" w14:textId="77777777" w:rsidTr="00597F6F">
        <w:trPr>
          <w:trHeight w:val="640"/>
        </w:trPr>
        <w:tc>
          <w:tcPr>
            <w:tcW w:w="711" w:type="pct"/>
            <w:tcBorders>
              <w:top w:val="nil"/>
              <w:left w:val="nil"/>
              <w:bottom w:val="nil"/>
              <w:right w:val="nil"/>
            </w:tcBorders>
            <w:shd w:val="clear" w:color="auto" w:fill="auto"/>
            <w:vAlign w:val="center"/>
            <w:hideMark/>
          </w:tcPr>
          <w:p w14:paraId="4ED1ECB6"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42)</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6672D2B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pot_9</w:t>
            </w:r>
          </w:p>
        </w:tc>
        <w:tc>
          <w:tcPr>
            <w:tcW w:w="770" w:type="pct"/>
            <w:tcBorders>
              <w:top w:val="nil"/>
              <w:left w:val="nil"/>
              <w:bottom w:val="nil"/>
              <w:right w:val="nil"/>
            </w:tcBorders>
            <w:shd w:val="clear" w:color="auto" w:fill="auto"/>
            <w:vAlign w:val="center"/>
            <w:hideMark/>
          </w:tcPr>
          <w:p w14:paraId="5E0B8795"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 xml:space="preserve">California </w:t>
            </w:r>
            <w:proofErr w:type="spellStart"/>
            <w:r w:rsidRPr="00597F6F">
              <w:rPr>
                <w:rFonts w:ascii="Times New Roman" w:eastAsia="Times New Roman" w:hAnsi="Times New Roman" w:cs="Times New Roman"/>
                <w:color w:val="000000"/>
              </w:rPr>
              <w:t>sheephead</w:t>
            </w:r>
            <w:proofErr w:type="spellEnd"/>
          </w:p>
        </w:tc>
        <w:tc>
          <w:tcPr>
            <w:tcW w:w="861" w:type="pct"/>
            <w:tcBorders>
              <w:top w:val="nil"/>
              <w:left w:val="nil"/>
              <w:bottom w:val="nil"/>
              <w:right w:val="nil"/>
            </w:tcBorders>
            <w:shd w:val="clear" w:color="auto" w:fill="auto"/>
            <w:vAlign w:val="center"/>
            <w:hideMark/>
          </w:tcPr>
          <w:p w14:paraId="7B5D40AF"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fish pot</w:t>
            </w:r>
          </w:p>
        </w:tc>
        <w:tc>
          <w:tcPr>
            <w:tcW w:w="316" w:type="pct"/>
            <w:tcBorders>
              <w:top w:val="nil"/>
              <w:left w:val="nil"/>
              <w:bottom w:val="nil"/>
              <w:right w:val="nil"/>
            </w:tcBorders>
            <w:shd w:val="clear" w:color="auto" w:fill="auto"/>
            <w:vAlign w:val="center"/>
            <w:hideMark/>
          </w:tcPr>
          <w:p w14:paraId="4387667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3C71FA6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7BA03D3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4D58AA1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722</w:t>
            </w:r>
          </w:p>
        </w:tc>
        <w:tc>
          <w:tcPr>
            <w:tcW w:w="294" w:type="pct"/>
            <w:tcBorders>
              <w:top w:val="nil"/>
              <w:left w:val="nil"/>
              <w:bottom w:val="nil"/>
              <w:right w:val="nil"/>
            </w:tcBorders>
            <w:shd w:val="clear" w:color="auto" w:fill="auto"/>
            <w:vAlign w:val="center"/>
            <w:hideMark/>
          </w:tcPr>
          <w:p w14:paraId="5D810E3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3B0C1F9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40</w:t>
            </w:r>
          </w:p>
        </w:tc>
      </w:tr>
      <w:tr w:rsidR="00597F6F" w:rsidRPr="00597F6F" w14:paraId="5AE68519" w14:textId="77777777" w:rsidTr="00597F6F">
        <w:trPr>
          <w:trHeight w:val="1280"/>
        </w:trPr>
        <w:tc>
          <w:tcPr>
            <w:tcW w:w="711" w:type="pct"/>
            <w:tcBorders>
              <w:top w:val="nil"/>
              <w:left w:val="nil"/>
              <w:bottom w:val="nil"/>
              <w:right w:val="nil"/>
            </w:tcBorders>
            <w:shd w:val="clear" w:color="auto" w:fill="auto"/>
            <w:vAlign w:val="center"/>
            <w:hideMark/>
          </w:tcPr>
          <w:p w14:paraId="4DB65DED"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43)</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683E2F0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twl_5</w:t>
            </w:r>
          </w:p>
        </w:tc>
        <w:tc>
          <w:tcPr>
            <w:tcW w:w="770" w:type="pct"/>
            <w:tcBorders>
              <w:top w:val="nil"/>
              <w:left w:val="nil"/>
              <w:bottom w:val="nil"/>
              <w:right w:val="nil"/>
            </w:tcBorders>
            <w:shd w:val="clear" w:color="auto" w:fill="auto"/>
            <w:vAlign w:val="center"/>
            <w:hideMark/>
          </w:tcPr>
          <w:p w14:paraId="349F08E5"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chinook salmon</w:t>
            </w:r>
          </w:p>
        </w:tc>
        <w:tc>
          <w:tcPr>
            <w:tcW w:w="861" w:type="pct"/>
            <w:tcBorders>
              <w:top w:val="nil"/>
              <w:left w:val="nil"/>
              <w:bottom w:val="nil"/>
              <w:right w:val="nil"/>
            </w:tcBorders>
            <w:shd w:val="clear" w:color="auto" w:fill="auto"/>
            <w:vAlign w:val="center"/>
            <w:hideMark/>
          </w:tcPr>
          <w:p w14:paraId="5424FB81"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selective flat fish trawl, groundfish trawl&lt;8, mid-water trawl</w:t>
            </w:r>
          </w:p>
        </w:tc>
        <w:tc>
          <w:tcPr>
            <w:tcW w:w="316" w:type="pct"/>
            <w:tcBorders>
              <w:top w:val="nil"/>
              <w:left w:val="nil"/>
              <w:bottom w:val="nil"/>
              <w:right w:val="nil"/>
            </w:tcBorders>
            <w:shd w:val="clear" w:color="auto" w:fill="auto"/>
            <w:vAlign w:val="center"/>
            <w:hideMark/>
          </w:tcPr>
          <w:p w14:paraId="29D1543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70</w:t>
            </w:r>
          </w:p>
        </w:tc>
        <w:tc>
          <w:tcPr>
            <w:tcW w:w="316" w:type="pct"/>
            <w:tcBorders>
              <w:top w:val="nil"/>
              <w:left w:val="nil"/>
              <w:bottom w:val="nil"/>
              <w:right w:val="nil"/>
            </w:tcBorders>
            <w:shd w:val="clear" w:color="auto" w:fill="auto"/>
            <w:vAlign w:val="center"/>
            <w:hideMark/>
          </w:tcPr>
          <w:p w14:paraId="5E97847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20</w:t>
            </w:r>
          </w:p>
        </w:tc>
        <w:tc>
          <w:tcPr>
            <w:tcW w:w="309" w:type="pct"/>
            <w:tcBorders>
              <w:top w:val="nil"/>
              <w:left w:val="nil"/>
              <w:bottom w:val="nil"/>
              <w:right w:val="nil"/>
            </w:tcBorders>
            <w:shd w:val="clear" w:color="auto" w:fill="auto"/>
            <w:vAlign w:val="center"/>
            <w:hideMark/>
          </w:tcPr>
          <w:p w14:paraId="75C27B1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w:t>
            </w:r>
          </w:p>
        </w:tc>
        <w:tc>
          <w:tcPr>
            <w:tcW w:w="513" w:type="pct"/>
            <w:tcBorders>
              <w:top w:val="nil"/>
              <w:left w:val="nil"/>
              <w:bottom w:val="nil"/>
              <w:right w:val="nil"/>
            </w:tcBorders>
            <w:shd w:val="clear" w:color="auto" w:fill="auto"/>
            <w:vAlign w:val="center"/>
            <w:hideMark/>
          </w:tcPr>
          <w:p w14:paraId="40F8E65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615</w:t>
            </w:r>
          </w:p>
        </w:tc>
        <w:tc>
          <w:tcPr>
            <w:tcW w:w="294" w:type="pct"/>
            <w:tcBorders>
              <w:top w:val="nil"/>
              <w:left w:val="nil"/>
              <w:bottom w:val="nil"/>
              <w:right w:val="nil"/>
            </w:tcBorders>
            <w:shd w:val="clear" w:color="auto" w:fill="auto"/>
            <w:vAlign w:val="center"/>
            <w:hideMark/>
          </w:tcPr>
          <w:p w14:paraId="27AA62D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yes</w:t>
            </w:r>
          </w:p>
        </w:tc>
        <w:tc>
          <w:tcPr>
            <w:tcW w:w="382" w:type="pct"/>
            <w:tcBorders>
              <w:top w:val="nil"/>
              <w:left w:val="nil"/>
              <w:bottom w:val="nil"/>
              <w:right w:val="nil"/>
            </w:tcBorders>
            <w:shd w:val="clear" w:color="auto" w:fill="auto"/>
            <w:vAlign w:val="center"/>
            <w:hideMark/>
          </w:tcPr>
          <w:p w14:paraId="4E9F936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83</w:t>
            </w:r>
          </w:p>
        </w:tc>
      </w:tr>
      <w:tr w:rsidR="00597F6F" w:rsidRPr="00597F6F" w14:paraId="3E401C25" w14:textId="77777777" w:rsidTr="00597F6F">
        <w:trPr>
          <w:trHeight w:val="320"/>
        </w:trPr>
        <w:tc>
          <w:tcPr>
            <w:tcW w:w="711" w:type="pct"/>
            <w:tcBorders>
              <w:top w:val="nil"/>
              <w:left w:val="nil"/>
              <w:bottom w:val="nil"/>
              <w:right w:val="nil"/>
            </w:tcBorders>
            <w:shd w:val="clear" w:color="auto" w:fill="auto"/>
            <w:vAlign w:val="center"/>
            <w:hideMark/>
          </w:tcPr>
          <w:p w14:paraId="588CF024"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44)</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31E569A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twl_7</w:t>
            </w:r>
          </w:p>
        </w:tc>
        <w:tc>
          <w:tcPr>
            <w:tcW w:w="770" w:type="pct"/>
            <w:tcBorders>
              <w:top w:val="nil"/>
              <w:left w:val="nil"/>
              <w:bottom w:val="nil"/>
              <w:right w:val="nil"/>
            </w:tcBorders>
            <w:shd w:val="clear" w:color="auto" w:fill="auto"/>
            <w:vAlign w:val="center"/>
            <w:hideMark/>
          </w:tcPr>
          <w:p w14:paraId="4913C818"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pacific whiting</w:t>
            </w:r>
          </w:p>
        </w:tc>
        <w:tc>
          <w:tcPr>
            <w:tcW w:w="861" w:type="pct"/>
            <w:tcBorders>
              <w:top w:val="nil"/>
              <w:left w:val="nil"/>
              <w:bottom w:val="nil"/>
              <w:right w:val="nil"/>
            </w:tcBorders>
            <w:shd w:val="clear" w:color="auto" w:fill="auto"/>
            <w:vAlign w:val="center"/>
            <w:hideMark/>
          </w:tcPr>
          <w:p w14:paraId="16F02E0B"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mid-water trawl</w:t>
            </w:r>
          </w:p>
        </w:tc>
        <w:tc>
          <w:tcPr>
            <w:tcW w:w="316" w:type="pct"/>
            <w:tcBorders>
              <w:top w:val="nil"/>
              <w:left w:val="nil"/>
              <w:bottom w:val="nil"/>
              <w:right w:val="nil"/>
            </w:tcBorders>
            <w:shd w:val="clear" w:color="auto" w:fill="auto"/>
            <w:vAlign w:val="center"/>
            <w:hideMark/>
          </w:tcPr>
          <w:p w14:paraId="1723100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29</w:t>
            </w:r>
          </w:p>
        </w:tc>
        <w:tc>
          <w:tcPr>
            <w:tcW w:w="316" w:type="pct"/>
            <w:tcBorders>
              <w:top w:val="nil"/>
              <w:left w:val="nil"/>
              <w:bottom w:val="nil"/>
              <w:right w:val="nil"/>
            </w:tcBorders>
            <w:shd w:val="clear" w:color="auto" w:fill="auto"/>
            <w:vAlign w:val="center"/>
            <w:hideMark/>
          </w:tcPr>
          <w:p w14:paraId="372985B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43</w:t>
            </w:r>
          </w:p>
        </w:tc>
        <w:tc>
          <w:tcPr>
            <w:tcW w:w="309" w:type="pct"/>
            <w:tcBorders>
              <w:top w:val="nil"/>
              <w:left w:val="nil"/>
              <w:bottom w:val="nil"/>
              <w:right w:val="nil"/>
            </w:tcBorders>
            <w:shd w:val="clear" w:color="auto" w:fill="auto"/>
            <w:vAlign w:val="center"/>
            <w:hideMark/>
          </w:tcPr>
          <w:p w14:paraId="4EFBED1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29</w:t>
            </w:r>
          </w:p>
        </w:tc>
        <w:tc>
          <w:tcPr>
            <w:tcW w:w="513" w:type="pct"/>
            <w:tcBorders>
              <w:top w:val="nil"/>
              <w:left w:val="nil"/>
              <w:bottom w:val="nil"/>
              <w:right w:val="nil"/>
            </w:tcBorders>
            <w:shd w:val="clear" w:color="auto" w:fill="auto"/>
            <w:vAlign w:val="center"/>
            <w:hideMark/>
          </w:tcPr>
          <w:p w14:paraId="31C4426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599</w:t>
            </w:r>
          </w:p>
        </w:tc>
        <w:tc>
          <w:tcPr>
            <w:tcW w:w="294" w:type="pct"/>
            <w:tcBorders>
              <w:top w:val="nil"/>
              <w:left w:val="nil"/>
              <w:bottom w:val="nil"/>
              <w:right w:val="nil"/>
            </w:tcBorders>
            <w:shd w:val="clear" w:color="auto" w:fill="auto"/>
            <w:vAlign w:val="center"/>
            <w:hideMark/>
          </w:tcPr>
          <w:p w14:paraId="5133831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4037F85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29</w:t>
            </w:r>
          </w:p>
        </w:tc>
      </w:tr>
      <w:tr w:rsidR="00597F6F" w:rsidRPr="00597F6F" w14:paraId="2F8FA46A" w14:textId="77777777" w:rsidTr="00597F6F">
        <w:trPr>
          <w:trHeight w:val="320"/>
        </w:trPr>
        <w:tc>
          <w:tcPr>
            <w:tcW w:w="711" w:type="pct"/>
            <w:tcBorders>
              <w:top w:val="nil"/>
              <w:left w:val="nil"/>
              <w:bottom w:val="nil"/>
              <w:right w:val="nil"/>
            </w:tcBorders>
            <w:shd w:val="clear" w:color="auto" w:fill="auto"/>
            <w:vAlign w:val="center"/>
            <w:hideMark/>
          </w:tcPr>
          <w:p w14:paraId="3C8483CB"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45)</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42C0E01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msc_6</w:t>
            </w:r>
          </w:p>
        </w:tc>
        <w:tc>
          <w:tcPr>
            <w:tcW w:w="770" w:type="pct"/>
            <w:tcBorders>
              <w:top w:val="nil"/>
              <w:left w:val="nil"/>
              <w:bottom w:val="nil"/>
              <w:right w:val="nil"/>
            </w:tcBorders>
            <w:shd w:val="clear" w:color="auto" w:fill="auto"/>
            <w:vAlign w:val="center"/>
            <w:hideMark/>
          </w:tcPr>
          <w:p w14:paraId="7C625215"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swordfish</w:t>
            </w:r>
          </w:p>
        </w:tc>
        <w:tc>
          <w:tcPr>
            <w:tcW w:w="861" w:type="pct"/>
            <w:tcBorders>
              <w:top w:val="nil"/>
              <w:left w:val="nil"/>
              <w:bottom w:val="nil"/>
              <w:right w:val="nil"/>
            </w:tcBorders>
            <w:shd w:val="clear" w:color="auto" w:fill="auto"/>
            <w:vAlign w:val="center"/>
            <w:hideMark/>
          </w:tcPr>
          <w:p w14:paraId="62F3ED82"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other-known</w:t>
            </w:r>
          </w:p>
        </w:tc>
        <w:tc>
          <w:tcPr>
            <w:tcW w:w="316" w:type="pct"/>
            <w:tcBorders>
              <w:top w:val="nil"/>
              <w:left w:val="nil"/>
              <w:bottom w:val="nil"/>
              <w:right w:val="nil"/>
            </w:tcBorders>
            <w:shd w:val="clear" w:color="auto" w:fill="auto"/>
            <w:vAlign w:val="center"/>
            <w:hideMark/>
          </w:tcPr>
          <w:p w14:paraId="42EB740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5DD0498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1AA09C7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1E9FBA2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515</w:t>
            </w:r>
          </w:p>
        </w:tc>
        <w:tc>
          <w:tcPr>
            <w:tcW w:w="294" w:type="pct"/>
            <w:tcBorders>
              <w:top w:val="nil"/>
              <w:left w:val="nil"/>
              <w:bottom w:val="nil"/>
              <w:right w:val="nil"/>
            </w:tcBorders>
            <w:shd w:val="clear" w:color="auto" w:fill="auto"/>
            <w:vAlign w:val="center"/>
            <w:hideMark/>
          </w:tcPr>
          <w:p w14:paraId="70B54F1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76A83F4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35</w:t>
            </w:r>
          </w:p>
        </w:tc>
      </w:tr>
      <w:tr w:rsidR="00597F6F" w:rsidRPr="00597F6F" w14:paraId="013FC9B8" w14:textId="77777777" w:rsidTr="00597F6F">
        <w:trPr>
          <w:trHeight w:val="320"/>
        </w:trPr>
        <w:tc>
          <w:tcPr>
            <w:tcW w:w="711" w:type="pct"/>
            <w:tcBorders>
              <w:top w:val="nil"/>
              <w:left w:val="nil"/>
              <w:bottom w:val="nil"/>
              <w:right w:val="nil"/>
            </w:tcBorders>
            <w:shd w:val="clear" w:color="auto" w:fill="auto"/>
            <w:vAlign w:val="center"/>
            <w:hideMark/>
          </w:tcPr>
          <w:p w14:paraId="34A33D77"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46)</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7579D89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tws_8</w:t>
            </w:r>
          </w:p>
        </w:tc>
        <w:tc>
          <w:tcPr>
            <w:tcW w:w="770" w:type="pct"/>
            <w:tcBorders>
              <w:top w:val="nil"/>
              <w:left w:val="nil"/>
              <w:bottom w:val="nil"/>
              <w:right w:val="nil"/>
            </w:tcBorders>
            <w:shd w:val="clear" w:color="auto" w:fill="auto"/>
            <w:vAlign w:val="center"/>
            <w:hideMark/>
          </w:tcPr>
          <w:p w14:paraId="5E771B4E"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bait shrimp</w:t>
            </w:r>
          </w:p>
        </w:tc>
        <w:tc>
          <w:tcPr>
            <w:tcW w:w="861" w:type="pct"/>
            <w:tcBorders>
              <w:top w:val="nil"/>
              <w:left w:val="nil"/>
              <w:bottom w:val="nil"/>
              <w:right w:val="nil"/>
            </w:tcBorders>
            <w:shd w:val="clear" w:color="auto" w:fill="auto"/>
            <w:vAlign w:val="center"/>
            <w:hideMark/>
          </w:tcPr>
          <w:p w14:paraId="1A5F6252"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single-shrimp trawl</w:t>
            </w:r>
          </w:p>
        </w:tc>
        <w:tc>
          <w:tcPr>
            <w:tcW w:w="316" w:type="pct"/>
            <w:tcBorders>
              <w:top w:val="nil"/>
              <w:left w:val="nil"/>
              <w:bottom w:val="nil"/>
              <w:right w:val="nil"/>
            </w:tcBorders>
            <w:shd w:val="clear" w:color="auto" w:fill="auto"/>
            <w:vAlign w:val="center"/>
            <w:hideMark/>
          </w:tcPr>
          <w:p w14:paraId="584B953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66A940D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062A5A3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21D3DA7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402</w:t>
            </w:r>
          </w:p>
        </w:tc>
        <w:tc>
          <w:tcPr>
            <w:tcW w:w="294" w:type="pct"/>
            <w:tcBorders>
              <w:top w:val="nil"/>
              <w:left w:val="nil"/>
              <w:bottom w:val="nil"/>
              <w:right w:val="nil"/>
            </w:tcBorders>
            <w:shd w:val="clear" w:color="auto" w:fill="auto"/>
            <w:vAlign w:val="center"/>
            <w:hideMark/>
          </w:tcPr>
          <w:p w14:paraId="5770724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0FDBE07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w:t>
            </w:r>
          </w:p>
        </w:tc>
      </w:tr>
      <w:tr w:rsidR="00597F6F" w:rsidRPr="00597F6F" w14:paraId="789E45C5" w14:textId="77777777" w:rsidTr="00597F6F">
        <w:trPr>
          <w:trHeight w:val="320"/>
        </w:trPr>
        <w:tc>
          <w:tcPr>
            <w:tcW w:w="711" w:type="pct"/>
            <w:tcBorders>
              <w:top w:val="nil"/>
              <w:left w:val="nil"/>
              <w:bottom w:val="nil"/>
              <w:right w:val="nil"/>
            </w:tcBorders>
            <w:shd w:val="clear" w:color="auto" w:fill="auto"/>
            <w:vAlign w:val="center"/>
            <w:hideMark/>
          </w:tcPr>
          <w:p w14:paraId="072A5510"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47)</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7E0E09A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pot_10</w:t>
            </w:r>
          </w:p>
        </w:tc>
        <w:tc>
          <w:tcPr>
            <w:tcW w:w="770" w:type="pct"/>
            <w:tcBorders>
              <w:top w:val="nil"/>
              <w:left w:val="nil"/>
              <w:bottom w:val="nil"/>
              <w:right w:val="nil"/>
            </w:tcBorders>
            <w:shd w:val="clear" w:color="auto" w:fill="auto"/>
            <w:vAlign w:val="center"/>
            <w:hideMark/>
          </w:tcPr>
          <w:p w14:paraId="7B950B8B"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other crab</w:t>
            </w:r>
          </w:p>
        </w:tc>
        <w:tc>
          <w:tcPr>
            <w:tcW w:w="861" w:type="pct"/>
            <w:tcBorders>
              <w:top w:val="nil"/>
              <w:left w:val="nil"/>
              <w:bottom w:val="nil"/>
              <w:right w:val="nil"/>
            </w:tcBorders>
            <w:shd w:val="clear" w:color="auto" w:fill="auto"/>
            <w:vAlign w:val="center"/>
            <w:hideMark/>
          </w:tcPr>
          <w:p w14:paraId="1FE8BAD3"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crab &amp; lobster pot</w:t>
            </w:r>
          </w:p>
        </w:tc>
        <w:tc>
          <w:tcPr>
            <w:tcW w:w="316" w:type="pct"/>
            <w:tcBorders>
              <w:top w:val="nil"/>
              <w:left w:val="nil"/>
              <w:bottom w:val="nil"/>
              <w:right w:val="nil"/>
            </w:tcBorders>
            <w:shd w:val="clear" w:color="auto" w:fill="auto"/>
            <w:vAlign w:val="center"/>
            <w:hideMark/>
          </w:tcPr>
          <w:p w14:paraId="3E53F6B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89</w:t>
            </w:r>
          </w:p>
        </w:tc>
        <w:tc>
          <w:tcPr>
            <w:tcW w:w="316" w:type="pct"/>
            <w:tcBorders>
              <w:top w:val="nil"/>
              <w:left w:val="nil"/>
              <w:bottom w:val="nil"/>
              <w:right w:val="nil"/>
            </w:tcBorders>
            <w:shd w:val="clear" w:color="auto" w:fill="auto"/>
            <w:vAlign w:val="center"/>
            <w:hideMark/>
          </w:tcPr>
          <w:p w14:paraId="362C779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11</w:t>
            </w:r>
          </w:p>
        </w:tc>
        <w:tc>
          <w:tcPr>
            <w:tcW w:w="309" w:type="pct"/>
            <w:tcBorders>
              <w:top w:val="nil"/>
              <w:left w:val="nil"/>
              <w:bottom w:val="nil"/>
              <w:right w:val="nil"/>
            </w:tcBorders>
            <w:shd w:val="clear" w:color="auto" w:fill="auto"/>
            <w:vAlign w:val="center"/>
            <w:hideMark/>
          </w:tcPr>
          <w:p w14:paraId="62F49CA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5D2B2A8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378</w:t>
            </w:r>
          </w:p>
        </w:tc>
        <w:tc>
          <w:tcPr>
            <w:tcW w:w="294" w:type="pct"/>
            <w:tcBorders>
              <w:top w:val="nil"/>
              <w:left w:val="nil"/>
              <w:bottom w:val="nil"/>
              <w:right w:val="nil"/>
            </w:tcBorders>
            <w:shd w:val="clear" w:color="auto" w:fill="auto"/>
            <w:vAlign w:val="center"/>
            <w:hideMark/>
          </w:tcPr>
          <w:p w14:paraId="5C0B782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3F0D345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84</w:t>
            </w:r>
          </w:p>
        </w:tc>
      </w:tr>
      <w:tr w:rsidR="00597F6F" w:rsidRPr="00597F6F" w14:paraId="147AEF8B" w14:textId="77777777" w:rsidTr="00597F6F">
        <w:trPr>
          <w:trHeight w:val="640"/>
        </w:trPr>
        <w:tc>
          <w:tcPr>
            <w:tcW w:w="711" w:type="pct"/>
            <w:tcBorders>
              <w:top w:val="nil"/>
              <w:left w:val="nil"/>
              <w:bottom w:val="nil"/>
              <w:right w:val="nil"/>
            </w:tcBorders>
            <w:shd w:val="clear" w:color="auto" w:fill="auto"/>
            <w:vAlign w:val="center"/>
            <w:hideMark/>
          </w:tcPr>
          <w:p w14:paraId="6AE7980A"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48)</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51C0B30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hkl_11</w:t>
            </w:r>
          </w:p>
        </w:tc>
        <w:tc>
          <w:tcPr>
            <w:tcW w:w="770" w:type="pct"/>
            <w:tcBorders>
              <w:top w:val="nil"/>
              <w:left w:val="nil"/>
              <w:bottom w:val="nil"/>
              <w:right w:val="nil"/>
            </w:tcBorders>
            <w:shd w:val="clear" w:color="auto" w:fill="auto"/>
            <w:vAlign w:val="center"/>
            <w:hideMark/>
          </w:tcPr>
          <w:p w14:paraId="68A166C3"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 xml:space="preserve">California </w:t>
            </w:r>
            <w:proofErr w:type="spellStart"/>
            <w:r w:rsidRPr="00597F6F">
              <w:rPr>
                <w:rFonts w:ascii="Times New Roman" w:eastAsia="Times New Roman" w:hAnsi="Times New Roman" w:cs="Times New Roman"/>
                <w:color w:val="000000"/>
              </w:rPr>
              <w:t>sheephead</w:t>
            </w:r>
            <w:proofErr w:type="spellEnd"/>
          </w:p>
        </w:tc>
        <w:tc>
          <w:tcPr>
            <w:tcW w:w="861" w:type="pct"/>
            <w:tcBorders>
              <w:top w:val="nil"/>
              <w:left w:val="nil"/>
              <w:bottom w:val="nil"/>
              <w:right w:val="nil"/>
            </w:tcBorders>
            <w:shd w:val="clear" w:color="auto" w:fill="auto"/>
            <w:vAlign w:val="center"/>
            <w:hideMark/>
          </w:tcPr>
          <w:p w14:paraId="12F048C5"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pole (commercial)</w:t>
            </w:r>
          </w:p>
        </w:tc>
        <w:tc>
          <w:tcPr>
            <w:tcW w:w="316" w:type="pct"/>
            <w:tcBorders>
              <w:top w:val="nil"/>
              <w:left w:val="nil"/>
              <w:bottom w:val="nil"/>
              <w:right w:val="nil"/>
            </w:tcBorders>
            <w:shd w:val="clear" w:color="auto" w:fill="auto"/>
            <w:vAlign w:val="center"/>
            <w:hideMark/>
          </w:tcPr>
          <w:p w14:paraId="27245FB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94</w:t>
            </w:r>
          </w:p>
        </w:tc>
        <w:tc>
          <w:tcPr>
            <w:tcW w:w="316" w:type="pct"/>
            <w:tcBorders>
              <w:top w:val="nil"/>
              <w:left w:val="nil"/>
              <w:bottom w:val="nil"/>
              <w:right w:val="nil"/>
            </w:tcBorders>
            <w:shd w:val="clear" w:color="auto" w:fill="auto"/>
            <w:vAlign w:val="center"/>
            <w:hideMark/>
          </w:tcPr>
          <w:p w14:paraId="3977F6F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w:t>
            </w:r>
          </w:p>
        </w:tc>
        <w:tc>
          <w:tcPr>
            <w:tcW w:w="309" w:type="pct"/>
            <w:tcBorders>
              <w:top w:val="nil"/>
              <w:left w:val="nil"/>
              <w:bottom w:val="nil"/>
              <w:right w:val="nil"/>
            </w:tcBorders>
            <w:shd w:val="clear" w:color="auto" w:fill="auto"/>
            <w:vAlign w:val="center"/>
            <w:hideMark/>
          </w:tcPr>
          <w:p w14:paraId="4A4B6B7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4A67152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375</w:t>
            </w:r>
          </w:p>
        </w:tc>
        <w:tc>
          <w:tcPr>
            <w:tcW w:w="294" w:type="pct"/>
            <w:tcBorders>
              <w:top w:val="nil"/>
              <w:left w:val="nil"/>
              <w:bottom w:val="nil"/>
              <w:right w:val="nil"/>
            </w:tcBorders>
            <w:shd w:val="clear" w:color="auto" w:fill="auto"/>
            <w:vAlign w:val="center"/>
            <w:hideMark/>
          </w:tcPr>
          <w:p w14:paraId="6FA3D10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7A972BD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50</w:t>
            </w:r>
          </w:p>
        </w:tc>
      </w:tr>
      <w:tr w:rsidR="00597F6F" w:rsidRPr="00597F6F" w14:paraId="7AF6E518" w14:textId="77777777" w:rsidTr="00597F6F">
        <w:trPr>
          <w:trHeight w:val="320"/>
        </w:trPr>
        <w:tc>
          <w:tcPr>
            <w:tcW w:w="711" w:type="pct"/>
            <w:tcBorders>
              <w:top w:val="nil"/>
              <w:left w:val="nil"/>
              <w:bottom w:val="nil"/>
              <w:right w:val="nil"/>
            </w:tcBorders>
            <w:shd w:val="clear" w:color="auto" w:fill="auto"/>
            <w:vAlign w:val="center"/>
            <w:hideMark/>
          </w:tcPr>
          <w:p w14:paraId="4B445FC4"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49)</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191ACBD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msc_8</w:t>
            </w:r>
          </w:p>
        </w:tc>
        <w:tc>
          <w:tcPr>
            <w:tcW w:w="770" w:type="pct"/>
            <w:tcBorders>
              <w:top w:val="nil"/>
              <w:left w:val="nil"/>
              <w:bottom w:val="nil"/>
              <w:right w:val="nil"/>
            </w:tcBorders>
            <w:shd w:val="clear" w:color="auto" w:fill="auto"/>
            <w:vAlign w:val="center"/>
            <w:hideMark/>
          </w:tcPr>
          <w:p w14:paraId="340B4862"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gaper clam</w:t>
            </w:r>
          </w:p>
        </w:tc>
        <w:tc>
          <w:tcPr>
            <w:tcW w:w="861" w:type="pct"/>
            <w:tcBorders>
              <w:top w:val="nil"/>
              <w:left w:val="nil"/>
              <w:bottom w:val="nil"/>
              <w:right w:val="nil"/>
            </w:tcBorders>
            <w:shd w:val="clear" w:color="auto" w:fill="auto"/>
            <w:vAlign w:val="center"/>
            <w:hideMark/>
          </w:tcPr>
          <w:p w14:paraId="2FE49771"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other-known</w:t>
            </w:r>
          </w:p>
        </w:tc>
        <w:tc>
          <w:tcPr>
            <w:tcW w:w="316" w:type="pct"/>
            <w:tcBorders>
              <w:top w:val="nil"/>
              <w:left w:val="nil"/>
              <w:bottom w:val="nil"/>
              <w:right w:val="nil"/>
            </w:tcBorders>
            <w:shd w:val="clear" w:color="auto" w:fill="auto"/>
            <w:vAlign w:val="center"/>
            <w:hideMark/>
          </w:tcPr>
          <w:p w14:paraId="6F929A9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16" w:type="pct"/>
            <w:tcBorders>
              <w:top w:val="nil"/>
              <w:left w:val="nil"/>
              <w:bottom w:val="nil"/>
              <w:right w:val="nil"/>
            </w:tcBorders>
            <w:shd w:val="clear" w:color="auto" w:fill="auto"/>
            <w:vAlign w:val="center"/>
            <w:hideMark/>
          </w:tcPr>
          <w:p w14:paraId="6641C38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09" w:type="pct"/>
            <w:tcBorders>
              <w:top w:val="nil"/>
              <w:left w:val="nil"/>
              <w:bottom w:val="nil"/>
              <w:right w:val="nil"/>
            </w:tcBorders>
            <w:shd w:val="clear" w:color="auto" w:fill="auto"/>
            <w:vAlign w:val="center"/>
            <w:hideMark/>
          </w:tcPr>
          <w:p w14:paraId="03F7449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400F75A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342</w:t>
            </w:r>
          </w:p>
        </w:tc>
        <w:tc>
          <w:tcPr>
            <w:tcW w:w="294" w:type="pct"/>
            <w:tcBorders>
              <w:top w:val="nil"/>
              <w:left w:val="nil"/>
              <w:bottom w:val="nil"/>
              <w:right w:val="nil"/>
            </w:tcBorders>
            <w:shd w:val="clear" w:color="auto" w:fill="auto"/>
            <w:vAlign w:val="center"/>
            <w:hideMark/>
          </w:tcPr>
          <w:p w14:paraId="2C2159D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1681571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w:t>
            </w:r>
          </w:p>
        </w:tc>
      </w:tr>
      <w:tr w:rsidR="00597F6F" w:rsidRPr="00597F6F" w14:paraId="0E7C6D72" w14:textId="77777777" w:rsidTr="00597F6F">
        <w:trPr>
          <w:trHeight w:val="640"/>
        </w:trPr>
        <w:tc>
          <w:tcPr>
            <w:tcW w:w="711" w:type="pct"/>
            <w:tcBorders>
              <w:top w:val="nil"/>
              <w:left w:val="nil"/>
              <w:bottom w:val="nil"/>
              <w:right w:val="nil"/>
            </w:tcBorders>
            <w:shd w:val="clear" w:color="auto" w:fill="auto"/>
            <w:vAlign w:val="center"/>
            <w:hideMark/>
          </w:tcPr>
          <w:p w14:paraId="6CBFBE74"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50)</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12FA685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hkl_13</w:t>
            </w:r>
          </w:p>
        </w:tc>
        <w:tc>
          <w:tcPr>
            <w:tcW w:w="770" w:type="pct"/>
            <w:tcBorders>
              <w:top w:val="nil"/>
              <w:left w:val="nil"/>
              <w:bottom w:val="nil"/>
              <w:right w:val="nil"/>
            </w:tcBorders>
            <w:shd w:val="clear" w:color="auto" w:fill="auto"/>
            <w:vAlign w:val="center"/>
            <w:hideMark/>
          </w:tcPr>
          <w:p w14:paraId="2B81C9B8"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 xml:space="preserve">California </w:t>
            </w:r>
            <w:proofErr w:type="spellStart"/>
            <w:r w:rsidRPr="00597F6F">
              <w:rPr>
                <w:rFonts w:ascii="Times New Roman" w:eastAsia="Times New Roman" w:hAnsi="Times New Roman" w:cs="Times New Roman"/>
                <w:color w:val="000000"/>
              </w:rPr>
              <w:t>scorpionfish</w:t>
            </w:r>
            <w:proofErr w:type="spellEnd"/>
          </w:p>
        </w:tc>
        <w:tc>
          <w:tcPr>
            <w:tcW w:w="861" w:type="pct"/>
            <w:tcBorders>
              <w:top w:val="nil"/>
              <w:left w:val="nil"/>
              <w:bottom w:val="nil"/>
              <w:right w:val="nil"/>
            </w:tcBorders>
            <w:shd w:val="clear" w:color="auto" w:fill="auto"/>
            <w:vAlign w:val="center"/>
            <w:hideMark/>
          </w:tcPr>
          <w:p w14:paraId="2D2451D7"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pole (commercial)</w:t>
            </w:r>
          </w:p>
        </w:tc>
        <w:tc>
          <w:tcPr>
            <w:tcW w:w="316" w:type="pct"/>
            <w:tcBorders>
              <w:top w:val="nil"/>
              <w:left w:val="nil"/>
              <w:bottom w:val="nil"/>
              <w:right w:val="nil"/>
            </w:tcBorders>
            <w:shd w:val="clear" w:color="auto" w:fill="auto"/>
            <w:vAlign w:val="center"/>
            <w:hideMark/>
          </w:tcPr>
          <w:p w14:paraId="65646F3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590B36B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1E4005D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192CFBC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329</w:t>
            </w:r>
          </w:p>
        </w:tc>
        <w:tc>
          <w:tcPr>
            <w:tcW w:w="294" w:type="pct"/>
            <w:tcBorders>
              <w:top w:val="nil"/>
              <w:left w:val="nil"/>
              <w:bottom w:val="nil"/>
              <w:right w:val="nil"/>
            </w:tcBorders>
            <w:shd w:val="clear" w:color="auto" w:fill="auto"/>
            <w:vAlign w:val="center"/>
            <w:hideMark/>
          </w:tcPr>
          <w:p w14:paraId="6DC2A4C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5F3850B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14</w:t>
            </w:r>
          </w:p>
        </w:tc>
      </w:tr>
      <w:tr w:rsidR="00597F6F" w:rsidRPr="00597F6F" w14:paraId="49BEA528" w14:textId="77777777" w:rsidTr="00597F6F">
        <w:trPr>
          <w:trHeight w:val="640"/>
        </w:trPr>
        <w:tc>
          <w:tcPr>
            <w:tcW w:w="711" w:type="pct"/>
            <w:tcBorders>
              <w:top w:val="nil"/>
              <w:left w:val="nil"/>
              <w:bottom w:val="nil"/>
              <w:right w:val="nil"/>
            </w:tcBorders>
            <w:shd w:val="clear" w:color="auto" w:fill="auto"/>
            <w:vAlign w:val="center"/>
            <w:hideMark/>
          </w:tcPr>
          <w:p w14:paraId="567F6B68"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51)</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7148491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tws_4</w:t>
            </w:r>
          </w:p>
        </w:tc>
        <w:tc>
          <w:tcPr>
            <w:tcW w:w="770" w:type="pct"/>
            <w:tcBorders>
              <w:top w:val="nil"/>
              <w:left w:val="nil"/>
              <w:bottom w:val="nil"/>
              <w:right w:val="nil"/>
            </w:tcBorders>
            <w:shd w:val="clear" w:color="auto" w:fill="auto"/>
            <w:vAlign w:val="center"/>
            <w:hideMark/>
          </w:tcPr>
          <w:p w14:paraId="7D284500"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sea cucumbers</w:t>
            </w:r>
          </w:p>
        </w:tc>
        <w:tc>
          <w:tcPr>
            <w:tcW w:w="861" w:type="pct"/>
            <w:tcBorders>
              <w:top w:val="nil"/>
              <w:left w:val="nil"/>
              <w:bottom w:val="nil"/>
              <w:right w:val="nil"/>
            </w:tcBorders>
            <w:shd w:val="clear" w:color="auto" w:fill="auto"/>
            <w:vAlign w:val="center"/>
            <w:hideMark/>
          </w:tcPr>
          <w:p w14:paraId="0CEC0ECF"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single-shrimp trawl</w:t>
            </w:r>
          </w:p>
        </w:tc>
        <w:tc>
          <w:tcPr>
            <w:tcW w:w="316" w:type="pct"/>
            <w:tcBorders>
              <w:top w:val="nil"/>
              <w:left w:val="nil"/>
              <w:bottom w:val="nil"/>
              <w:right w:val="nil"/>
            </w:tcBorders>
            <w:shd w:val="clear" w:color="auto" w:fill="auto"/>
            <w:vAlign w:val="center"/>
            <w:hideMark/>
          </w:tcPr>
          <w:p w14:paraId="5700CDC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54E3161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26D2950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77ABAA8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324</w:t>
            </w:r>
          </w:p>
        </w:tc>
        <w:tc>
          <w:tcPr>
            <w:tcW w:w="294" w:type="pct"/>
            <w:tcBorders>
              <w:top w:val="nil"/>
              <w:left w:val="nil"/>
              <w:bottom w:val="nil"/>
              <w:right w:val="nil"/>
            </w:tcBorders>
            <w:shd w:val="clear" w:color="auto" w:fill="auto"/>
            <w:vAlign w:val="center"/>
            <w:hideMark/>
          </w:tcPr>
          <w:p w14:paraId="0FBA8C8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02AD345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20</w:t>
            </w:r>
          </w:p>
        </w:tc>
      </w:tr>
      <w:tr w:rsidR="00597F6F" w:rsidRPr="00597F6F" w14:paraId="521AB926" w14:textId="77777777" w:rsidTr="00597F6F">
        <w:trPr>
          <w:trHeight w:val="640"/>
        </w:trPr>
        <w:tc>
          <w:tcPr>
            <w:tcW w:w="711" w:type="pct"/>
            <w:tcBorders>
              <w:top w:val="nil"/>
              <w:left w:val="nil"/>
              <w:bottom w:val="nil"/>
              <w:right w:val="nil"/>
            </w:tcBorders>
            <w:shd w:val="clear" w:color="auto" w:fill="auto"/>
            <w:vAlign w:val="center"/>
            <w:hideMark/>
          </w:tcPr>
          <w:p w14:paraId="31D2D36A"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52)</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000558D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pot_7</w:t>
            </w:r>
          </w:p>
        </w:tc>
        <w:tc>
          <w:tcPr>
            <w:tcW w:w="770" w:type="pct"/>
            <w:tcBorders>
              <w:top w:val="nil"/>
              <w:left w:val="nil"/>
              <w:bottom w:val="nil"/>
              <w:right w:val="nil"/>
            </w:tcBorders>
            <w:shd w:val="clear" w:color="auto" w:fill="auto"/>
            <w:vAlign w:val="center"/>
            <w:hideMark/>
          </w:tcPr>
          <w:p w14:paraId="682EB11B"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Dungeness crab, rock crab</w:t>
            </w:r>
          </w:p>
        </w:tc>
        <w:tc>
          <w:tcPr>
            <w:tcW w:w="861" w:type="pct"/>
            <w:tcBorders>
              <w:top w:val="nil"/>
              <w:left w:val="nil"/>
              <w:bottom w:val="nil"/>
              <w:right w:val="nil"/>
            </w:tcBorders>
            <w:shd w:val="clear" w:color="auto" w:fill="auto"/>
            <w:vAlign w:val="center"/>
            <w:hideMark/>
          </w:tcPr>
          <w:p w14:paraId="624D5A0F"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crab &amp; lobster pot</w:t>
            </w:r>
          </w:p>
        </w:tc>
        <w:tc>
          <w:tcPr>
            <w:tcW w:w="316" w:type="pct"/>
            <w:tcBorders>
              <w:top w:val="nil"/>
              <w:left w:val="nil"/>
              <w:bottom w:val="nil"/>
              <w:right w:val="nil"/>
            </w:tcBorders>
            <w:shd w:val="clear" w:color="auto" w:fill="auto"/>
            <w:vAlign w:val="center"/>
            <w:hideMark/>
          </w:tcPr>
          <w:p w14:paraId="4C84E5D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69</w:t>
            </w:r>
          </w:p>
        </w:tc>
        <w:tc>
          <w:tcPr>
            <w:tcW w:w="316" w:type="pct"/>
            <w:tcBorders>
              <w:top w:val="nil"/>
              <w:left w:val="nil"/>
              <w:bottom w:val="nil"/>
              <w:right w:val="nil"/>
            </w:tcBorders>
            <w:shd w:val="clear" w:color="auto" w:fill="auto"/>
            <w:vAlign w:val="center"/>
            <w:hideMark/>
          </w:tcPr>
          <w:p w14:paraId="217139C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19</w:t>
            </w:r>
          </w:p>
        </w:tc>
        <w:tc>
          <w:tcPr>
            <w:tcW w:w="309" w:type="pct"/>
            <w:tcBorders>
              <w:top w:val="nil"/>
              <w:left w:val="nil"/>
              <w:bottom w:val="nil"/>
              <w:right w:val="nil"/>
            </w:tcBorders>
            <w:shd w:val="clear" w:color="auto" w:fill="auto"/>
            <w:vAlign w:val="center"/>
            <w:hideMark/>
          </w:tcPr>
          <w:p w14:paraId="0FC2394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11</w:t>
            </w:r>
          </w:p>
        </w:tc>
        <w:tc>
          <w:tcPr>
            <w:tcW w:w="513" w:type="pct"/>
            <w:tcBorders>
              <w:top w:val="nil"/>
              <w:left w:val="nil"/>
              <w:bottom w:val="nil"/>
              <w:right w:val="nil"/>
            </w:tcBorders>
            <w:shd w:val="clear" w:color="auto" w:fill="auto"/>
            <w:vAlign w:val="center"/>
            <w:hideMark/>
          </w:tcPr>
          <w:p w14:paraId="291BEBD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318</w:t>
            </w:r>
          </w:p>
        </w:tc>
        <w:tc>
          <w:tcPr>
            <w:tcW w:w="294" w:type="pct"/>
            <w:tcBorders>
              <w:top w:val="nil"/>
              <w:left w:val="nil"/>
              <w:bottom w:val="nil"/>
              <w:right w:val="nil"/>
            </w:tcBorders>
            <w:shd w:val="clear" w:color="auto" w:fill="auto"/>
            <w:vAlign w:val="center"/>
            <w:hideMark/>
          </w:tcPr>
          <w:p w14:paraId="2F32DCB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yes</w:t>
            </w:r>
          </w:p>
        </w:tc>
        <w:tc>
          <w:tcPr>
            <w:tcW w:w="382" w:type="pct"/>
            <w:tcBorders>
              <w:top w:val="nil"/>
              <w:left w:val="nil"/>
              <w:bottom w:val="nil"/>
              <w:right w:val="nil"/>
            </w:tcBorders>
            <w:shd w:val="clear" w:color="auto" w:fill="auto"/>
            <w:vAlign w:val="center"/>
            <w:hideMark/>
          </w:tcPr>
          <w:p w14:paraId="4D4B056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156</w:t>
            </w:r>
          </w:p>
        </w:tc>
      </w:tr>
      <w:tr w:rsidR="00597F6F" w:rsidRPr="00597F6F" w14:paraId="1AE8B9B6" w14:textId="77777777" w:rsidTr="00597F6F">
        <w:trPr>
          <w:trHeight w:val="320"/>
        </w:trPr>
        <w:tc>
          <w:tcPr>
            <w:tcW w:w="711" w:type="pct"/>
            <w:tcBorders>
              <w:top w:val="nil"/>
              <w:left w:val="nil"/>
              <w:bottom w:val="nil"/>
              <w:right w:val="nil"/>
            </w:tcBorders>
            <w:shd w:val="clear" w:color="auto" w:fill="auto"/>
            <w:vAlign w:val="center"/>
            <w:hideMark/>
          </w:tcPr>
          <w:p w14:paraId="663DCF41"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53)</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6C44D26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hkl_15</w:t>
            </w:r>
          </w:p>
        </w:tc>
        <w:tc>
          <w:tcPr>
            <w:tcW w:w="770" w:type="pct"/>
            <w:tcBorders>
              <w:top w:val="nil"/>
              <w:left w:val="nil"/>
              <w:bottom w:val="nil"/>
              <w:right w:val="nil"/>
            </w:tcBorders>
            <w:shd w:val="clear" w:color="auto" w:fill="auto"/>
            <w:vAlign w:val="center"/>
            <w:hideMark/>
          </w:tcPr>
          <w:p w14:paraId="2748481B"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pacific halibut</w:t>
            </w:r>
          </w:p>
        </w:tc>
        <w:tc>
          <w:tcPr>
            <w:tcW w:w="861" w:type="pct"/>
            <w:tcBorders>
              <w:top w:val="nil"/>
              <w:left w:val="nil"/>
              <w:bottom w:val="nil"/>
              <w:right w:val="nil"/>
            </w:tcBorders>
            <w:shd w:val="clear" w:color="auto" w:fill="auto"/>
            <w:vAlign w:val="center"/>
            <w:hideMark/>
          </w:tcPr>
          <w:p w14:paraId="1B02FE5D"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longline</w:t>
            </w:r>
            <w:proofErr w:type="spellEnd"/>
          </w:p>
        </w:tc>
        <w:tc>
          <w:tcPr>
            <w:tcW w:w="316" w:type="pct"/>
            <w:tcBorders>
              <w:top w:val="nil"/>
              <w:left w:val="nil"/>
              <w:bottom w:val="nil"/>
              <w:right w:val="nil"/>
            </w:tcBorders>
            <w:shd w:val="clear" w:color="auto" w:fill="auto"/>
            <w:vAlign w:val="center"/>
            <w:hideMark/>
          </w:tcPr>
          <w:p w14:paraId="5CE5055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w:t>
            </w:r>
          </w:p>
        </w:tc>
        <w:tc>
          <w:tcPr>
            <w:tcW w:w="316" w:type="pct"/>
            <w:tcBorders>
              <w:top w:val="nil"/>
              <w:left w:val="nil"/>
              <w:bottom w:val="nil"/>
              <w:right w:val="nil"/>
            </w:tcBorders>
            <w:shd w:val="clear" w:color="auto" w:fill="auto"/>
            <w:vAlign w:val="center"/>
            <w:hideMark/>
          </w:tcPr>
          <w:p w14:paraId="590B708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69</w:t>
            </w:r>
          </w:p>
        </w:tc>
        <w:tc>
          <w:tcPr>
            <w:tcW w:w="309" w:type="pct"/>
            <w:tcBorders>
              <w:top w:val="nil"/>
              <w:left w:val="nil"/>
              <w:bottom w:val="nil"/>
              <w:right w:val="nil"/>
            </w:tcBorders>
            <w:shd w:val="clear" w:color="auto" w:fill="auto"/>
            <w:vAlign w:val="center"/>
            <w:hideMark/>
          </w:tcPr>
          <w:p w14:paraId="26E8467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25</w:t>
            </w:r>
          </w:p>
        </w:tc>
        <w:tc>
          <w:tcPr>
            <w:tcW w:w="513" w:type="pct"/>
            <w:tcBorders>
              <w:top w:val="nil"/>
              <w:left w:val="nil"/>
              <w:bottom w:val="nil"/>
              <w:right w:val="nil"/>
            </w:tcBorders>
            <w:shd w:val="clear" w:color="auto" w:fill="auto"/>
            <w:vAlign w:val="center"/>
            <w:hideMark/>
          </w:tcPr>
          <w:p w14:paraId="37E49DF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297</w:t>
            </w:r>
          </w:p>
        </w:tc>
        <w:tc>
          <w:tcPr>
            <w:tcW w:w="294" w:type="pct"/>
            <w:tcBorders>
              <w:top w:val="nil"/>
              <w:left w:val="nil"/>
              <w:bottom w:val="nil"/>
              <w:right w:val="nil"/>
            </w:tcBorders>
            <w:shd w:val="clear" w:color="auto" w:fill="auto"/>
            <w:vAlign w:val="center"/>
            <w:hideMark/>
          </w:tcPr>
          <w:p w14:paraId="588C2EC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14EB1DF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115</w:t>
            </w:r>
          </w:p>
        </w:tc>
      </w:tr>
      <w:tr w:rsidR="00597F6F" w:rsidRPr="00597F6F" w14:paraId="703FE94F" w14:textId="77777777" w:rsidTr="00597F6F">
        <w:trPr>
          <w:trHeight w:val="320"/>
        </w:trPr>
        <w:tc>
          <w:tcPr>
            <w:tcW w:w="711" w:type="pct"/>
            <w:tcBorders>
              <w:top w:val="nil"/>
              <w:left w:val="nil"/>
              <w:bottom w:val="nil"/>
              <w:right w:val="nil"/>
            </w:tcBorders>
            <w:shd w:val="clear" w:color="auto" w:fill="auto"/>
            <w:vAlign w:val="center"/>
            <w:hideMark/>
          </w:tcPr>
          <w:p w14:paraId="6D294B10"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54)</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64319DB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hkl_18</w:t>
            </w:r>
          </w:p>
        </w:tc>
        <w:tc>
          <w:tcPr>
            <w:tcW w:w="770" w:type="pct"/>
            <w:tcBorders>
              <w:top w:val="nil"/>
              <w:left w:val="nil"/>
              <w:bottom w:val="nil"/>
              <w:right w:val="nil"/>
            </w:tcBorders>
            <w:shd w:val="clear" w:color="auto" w:fill="auto"/>
            <w:vAlign w:val="center"/>
            <w:hideMark/>
          </w:tcPr>
          <w:p w14:paraId="5E7D88D1"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surfperch spp.</w:t>
            </w:r>
          </w:p>
        </w:tc>
        <w:tc>
          <w:tcPr>
            <w:tcW w:w="861" w:type="pct"/>
            <w:tcBorders>
              <w:top w:val="nil"/>
              <w:left w:val="nil"/>
              <w:bottom w:val="nil"/>
              <w:right w:val="nil"/>
            </w:tcBorders>
            <w:shd w:val="clear" w:color="auto" w:fill="auto"/>
            <w:vAlign w:val="center"/>
            <w:hideMark/>
          </w:tcPr>
          <w:p w14:paraId="10F6B15D"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pole (commercial)</w:t>
            </w:r>
          </w:p>
        </w:tc>
        <w:tc>
          <w:tcPr>
            <w:tcW w:w="316" w:type="pct"/>
            <w:tcBorders>
              <w:top w:val="nil"/>
              <w:left w:val="nil"/>
              <w:bottom w:val="nil"/>
              <w:right w:val="nil"/>
            </w:tcBorders>
            <w:shd w:val="clear" w:color="auto" w:fill="auto"/>
            <w:vAlign w:val="center"/>
            <w:hideMark/>
          </w:tcPr>
          <w:p w14:paraId="62FF04C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6C67A89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5FBAFE8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23C31C8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262</w:t>
            </w:r>
          </w:p>
        </w:tc>
        <w:tc>
          <w:tcPr>
            <w:tcW w:w="294" w:type="pct"/>
            <w:tcBorders>
              <w:top w:val="nil"/>
              <w:left w:val="nil"/>
              <w:bottom w:val="nil"/>
              <w:right w:val="nil"/>
            </w:tcBorders>
            <w:shd w:val="clear" w:color="auto" w:fill="auto"/>
            <w:vAlign w:val="center"/>
            <w:hideMark/>
          </w:tcPr>
          <w:p w14:paraId="0F2ACD6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78159D4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32</w:t>
            </w:r>
          </w:p>
        </w:tc>
      </w:tr>
      <w:tr w:rsidR="00597F6F" w:rsidRPr="00597F6F" w14:paraId="420A8E84" w14:textId="77777777" w:rsidTr="00597F6F">
        <w:trPr>
          <w:trHeight w:val="320"/>
        </w:trPr>
        <w:tc>
          <w:tcPr>
            <w:tcW w:w="711" w:type="pct"/>
            <w:tcBorders>
              <w:top w:val="nil"/>
              <w:left w:val="nil"/>
              <w:bottom w:val="nil"/>
              <w:right w:val="nil"/>
            </w:tcBorders>
            <w:shd w:val="clear" w:color="auto" w:fill="auto"/>
            <w:vAlign w:val="center"/>
            <w:hideMark/>
          </w:tcPr>
          <w:p w14:paraId="5EE67C33"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55)</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4B379E2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hkl_17</w:t>
            </w:r>
          </w:p>
        </w:tc>
        <w:tc>
          <w:tcPr>
            <w:tcW w:w="770" w:type="pct"/>
            <w:tcBorders>
              <w:top w:val="nil"/>
              <w:left w:val="nil"/>
              <w:bottom w:val="nil"/>
              <w:right w:val="nil"/>
            </w:tcBorders>
            <w:shd w:val="clear" w:color="auto" w:fill="auto"/>
            <w:vAlign w:val="center"/>
            <w:hideMark/>
          </w:tcPr>
          <w:p w14:paraId="2FBAE7AE"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yellowtail</w:t>
            </w:r>
          </w:p>
        </w:tc>
        <w:tc>
          <w:tcPr>
            <w:tcW w:w="861" w:type="pct"/>
            <w:tcBorders>
              <w:top w:val="nil"/>
              <w:left w:val="nil"/>
              <w:bottom w:val="nil"/>
              <w:right w:val="nil"/>
            </w:tcBorders>
            <w:shd w:val="clear" w:color="auto" w:fill="auto"/>
            <w:vAlign w:val="center"/>
            <w:hideMark/>
          </w:tcPr>
          <w:p w14:paraId="3056C9D1"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pole (commercial)</w:t>
            </w:r>
          </w:p>
        </w:tc>
        <w:tc>
          <w:tcPr>
            <w:tcW w:w="316" w:type="pct"/>
            <w:tcBorders>
              <w:top w:val="nil"/>
              <w:left w:val="nil"/>
              <w:bottom w:val="nil"/>
              <w:right w:val="nil"/>
            </w:tcBorders>
            <w:shd w:val="clear" w:color="auto" w:fill="auto"/>
            <w:vAlign w:val="center"/>
            <w:hideMark/>
          </w:tcPr>
          <w:p w14:paraId="0C8914F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01F630D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5CBD155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5CE8143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232</w:t>
            </w:r>
          </w:p>
        </w:tc>
        <w:tc>
          <w:tcPr>
            <w:tcW w:w="294" w:type="pct"/>
            <w:tcBorders>
              <w:top w:val="nil"/>
              <w:left w:val="nil"/>
              <w:bottom w:val="nil"/>
              <w:right w:val="nil"/>
            </w:tcBorders>
            <w:shd w:val="clear" w:color="auto" w:fill="auto"/>
            <w:vAlign w:val="center"/>
            <w:hideMark/>
          </w:tcPr>
          <w:p w14:paraId="4E5BF3D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38A58C7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68</w:t>
            </w:r>
          </w:p>
        </w:tc>
      </w:tr>
      <w:tr w:rsidR="00597F6F" w:rsidRPr="00597F6F" w14:paraId="340AFFB4" w14:textId="77777777" w:rsidTr="00597F6F">
        <w:trPr>
          <w:trHeight w:val="320"/>
        </w:trPr>
        <w:tc>
          <w:tcPr>
            <w:tcW w:w="711" w:type="pct"/>
            <w:tcBorders>
              <w:top w:val="nil"/>
              <w:left w:val="nil"/>
              <w:bottom w:val="nil"/>
              <w:right w:val="nil"/>
            </w:tcBorders>
            <w:shd w:val="clear" w:color="auto" w:fill="auto"/>
            <w:vAlign w:val="center"/>
            <w:hideMark/>
          </w:tcPr>
          <w:p w14:paraId="2A0A3D43"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lastRenderedPageBreak/>
              <w:t>56)</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65DD0EF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tls_5</w:t>
            </w:r>
          </w:p>
        </w:tc>
        <w:tc>
          <w:tcPr>
            <w:tcW w:w="770" w:type="pct"/>
            <w:tcBorders>
              <w:top w:val="nil"/>
              <w:left w:val="nil"/>
              <w:bottom w:val="nil"/>
              <w:right w:val="nil"/>
            </w:tcBorders>
            <w:shd w:val="clear" w:color="auto" w:fill="auto"/>
            <w:vAlign w:val="center"/>
            <w:hideMark/>
          </w:tcPr>
          <w:p w14:paraId="6C946C47"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California halibut</w:t>
            </w:r>
          </w:p>
        </w:tc>
        <w:tc>
          <w:tcPr>
            <w:tcW w:w="861" w:type="pct"/>
            <w:tcBorders>
              <w:top w:val="nil"/>
              <w:left w:val="nil"/>
              <w:bottom w:val="nil"/>
              <w:right w:val="nil"/>
            </w:tcBorders>
            <w:shd w:val="clear" w:color="auto" w:fill="auto"/>
            <w:vAlign w:val="center"/>
            <w:hideMark/>
          </w:tcPr>
          <w:p w14:paraId="150AC95F"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troll</w:t>
            </w:r>
          </w:p>
        </w:tc>
        <w:tc>
          <w:tcPr>
            <w:tcW w:w="316" w:type="pct"/>
            <w:tcBorders>
              <w:top w:val="nil"/>
              <w:left w:val="nil"/>
              <w:bottom w:val="nil"/>
              <w:right w:val="nil"/>
            </w:tcBorders>
            <w:shd w:val="clear" w:color="auto" w:fill="auto"/>
            <w:vAlign w:val="center"/>
            <w:hideMark/>
          </w:tcPr>
          <w:p w14:paraId="59DBF27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65F0A3F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5BCFA03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474305A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228</w:t>
            </w:r>
          </w:p>
        </w:tc>
        <w:tc>
          <w:tcPr>
            <w:tcW w:w="294" w:type="pct"/>
            <w:tcBorders>
              <w:top w:val="nil"/>
              <w:left w:val="nil"/>
              <w:bottom w:val="nil"/>
              <w:right w:val="nil"/>
            </w:tcBorders>
            <w:shd w:val="clear" w:color="auto" w:fill="auto"/>
            <w:vAlign w:val="center"/>
            <w:hideMark/>
          </w:tcPr>
          <w:p w14:paraId="713C81B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3948AC6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53</w:t>
            </w:r>
          </w:p>
        </w:tc>
      </w:tr>
      <w:tr w:rsidR="00597F6F" w:rsidRPr="00597F6F" w14:paraId="07689F84" w14:textId="77777777" w:rsidTr="00597F6F">
        <w:trPr>
          <w:trHeight w:val="320"/>
        </w:trPr>
        <w:tc>
          <w:tcPr>
            <w:tcW w:w="711" w:type="pct"/>
            <w:tcBorders>
              <w:top w:val="nil"/>
              <w:left w:val="nil"/>
              <w:bottom w:val="nil"/>
              <w:right w:val="nil"/>
            </w:tcBorders>
            <w:shd w:val="clear" w:color="auto" w:fill="auto"/>
            <w:vAlign w:val="center"/>
            <w:hideMark/>
          </w:tcPr>
          <w:p w14:paraId="250061C7"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57)</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1AB3CA6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pot_12</w:t>
            </w:r>
          </w:p>
        </w:tc>
        <w:tc>
          <w:tcPr>
            <w:tcW w:w="770" w:type="pct"/>
            <w:tcBorders>
              <w:top w:val="nil"/>
              <w:left w:val="nil"/>
              <w:bottom w:val="nil"/>
              <w:right w:val="nil"/>
            </w:tcBorders>
            <w:shd w:val="clear" w:color="auto" w:fill="auto"/>
            <w:vAlign w:val="center"/>
            <w:hideMark/>
          </w:tcPr>
          <w:p w14:paraId="7E69040B"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other mollusks</w:t>
            </w:r>
          </w:p>
        </w:tc>
        <w:tc>
          <w:tcPr>
            <w:tcW w:w="861" w:type="pct"/>
            <w:tcBorders>
              <w:top w:val="nil"/>
              <w:left w:val="nil"/>
              <w:bottom w:val="nil"/>
              <w:right w:val="nil"/>
            </w:tcBorders>
            <w:shd w:val="clear" w:color="auto" w:fill="auto"/>
            <w:vAlign w:val="center"/>
            <w:hideMark/>
          </w:tcPr>
          <w:p w14:paraId="1DCD1B66"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crab &amp; lobster pot</w:t>
            </w:r>
          </w:p>
        </w:tc>
        <w:tc>
          <w:tcPr>
            <w:tcW w:w="316" w:type="pct"/>
            <w:tcBorders>
              <w:top w:val="nil"/>
              <w:left w:val="nil"/>
              <w:bottom w:val="nil"/>
              <w:right w:val="nil"/>
            </w:tcBorders>
            <w:shd w:val="clear" w:color="auto" w:fill="auto"/>
            <w:vAlign w:val="center"/>
            <w:hideMark/>
          </w:tcPr>
          <w:p w14:paraId="60A0E63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17AC440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46BB03B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0F8AFD7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226</w:t>
            </w:r>
          </w:p>
        </w:tc>
        <w:tc>
          <w:tcPr>
            <w:tcW w:w="294" w:type="pct"/>
            <w:tcBorders>
              <w:top w:val="nil"/>
              <w:left w:val="nil"/>
              <w:bottom w:val="nil"/>
              <w:right w:val="nil"/>
            </w:tcBorders>
            <w:shd w:val="clear" w:color="auto" w:fill="auto"/>
            <w:vAlign w:val="center"/>
            <w:hideMark/>
          </w:tcPr>
          <w:p w14:paraId="6229B01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74554C9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56</w:t>
            </w:r>
          </w:p>
        </w:tc>
      </w:tr>
      <w:tr w:rsidR="00597F6F" w:rsidRPr="00597F6F" w14:paraId="543D7C14" w14:textId="77777777" w:rsidTr="00597F6F">
        <w:trPr>
          <w:trHeight w:val="640"/>
        </w:trPr>
        <w:tc>
          <w:tcPr>
            <w:tcW w:w="711" w:type="pct"/>
            <w:tcBorders>
              <w:top w:val="nil"/>
              <w:left w:val="nil"/>
              <w:bottom w:val="nil"/>
              <w:right w:val="nil"/>
            </w:tcBorders>
            <w:shd w:val="clear" w:color="auto" w:fill="auto"/>
            <w:vAlign w:val="center"/>
            <w:hideMark/>
          </w:tcPr>
          <w:p w14:paraId="53BC5043"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58)</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7A5FF4D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hkl_14</w:t>
            </w:r>
          </w:p>
        </w:tc>
        <w:tc>
          <w:tcPr>
            <w:tcW w:w="770" w:type="pct"/>
            <w:tcBorders>
              <w:top w:val="nil"/>
              <w:left w:val="nil"/>
              <w:bottom w:val="nil"/>
              <w:right w:val="nil"/>
            </w:tcBorders>
            <w:shd w:val="clear" w:color="auto" w:fill="auto"/>
            <w:vAlign w:val="center"/>
            <w:hideMark/>
          </w:tcPr>
          <w:p w14:paraId="4E413938"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common thresher shark</w:t>
            </w:r>
          </w:p>
        </w:tc>
        <w:tc>
          <w:tcPr>
            <w:tcW w:w="861" w:type="pct"/>
            <w:tcBorders>
              <w:top w:val="nil"/>
              <w:left w:val="nil"/>
              <w:bottom w:val="nil"/>
              <w:right w:val="nil"/>
            </w:tcBorders>
            <w:shd w:val="clear" w:color="auto" w:fill="auto"/>
            <w:vAlign w:val="center"/>
            <w:hideMark/>
          </w:tcPr>
          <w:p w14:paraId="373CF415"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pole (commercial)</w:t>
            </w:r>
          </w:p>
        </w:tc>
        <w:tc>
          <w:tcPr>
            <w:tcW w:w="316" w:type="pct"/>
            <w:tcBorders>
              <w:top w:val="nil"/>
              <w:left w:val="nil"/>
              <w:bottom w:val="nil"/>
              <w:right w:val="nil"/>
            </w:tcBorders>
            <w:shd w:val="clear" w:color="auto" w:fill="auto"/>
            <w:vAlign w:val="center"/>
            <w:hideMark/>
          </w:tcPr>
          <w:p w14:paraId="386CA23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3A97267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53AB75F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73D8D97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213</w:t>
            </w:r>
          </w:p>
        </w:tc>
        <w:tc>
          <w:tcPr>
            <w:tcW w:w="294" w:type="pct"/>
            <w:tcBorders>
              <w:top w:val="nil"/>
              <w:left w:val="nil"/>
              <w:bottom w:val="nil"/>
              <w:right w:val="nil"/>
            </w:tcBorders>
            <w:shd w:val="clear" w:color="auto" w:fill="auto"/>
            <w:vAlign w:val="center"/>
            <w:hideMark/>
          </w:tcPr>
          <w:p w14:paraId="611CBE6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26C0F9D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47</w:t>
            </w:r>
          </w:p>
        </w:tc>
      </w:tr>
      <w:tr w:rsidR="00597F6F" w:rsidRPr="00597F6F" w14:paraId="42658845" w14:textId="77777777" w:rsidTr="00597F6F">
        <w:trPr>
          <w:trHeight w:val="320"/>
        </w:trPr>
        <w:tc>
          <w:tcPr>
            <w:tcW w:w="711" w:type="pct"/>
            <w:tcBorders>
              <w:top w:val="nil"/>
              <w:left w:val="nil"/>
              <w:bottom w:val="nil"/>
              <w:right w:val="nil"/>
            </w:tcBorders>
            <w:shd w:val="clear" w:color="auto" w:fill="auto"/>
            <w:vAlign w:val="center"/>
            <w:hideMark/>
          </w:tcPr>
          <w:p w14:paraId="55CDF656"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59)</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597030B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net_12</w:t>
            </w:r>
          </w:p>
        </w:tc>
        <w:tc>
          <w:tcPr>
            <w:tcW w:w="770" w:type="pct"/>
            <w:tcBorders>
              <w:top w:val="nil"/>
              <w:left w:val="nil"/>
              <w:bottom w:val="nil"/>
              <w:right w:val="nil"/>
            </w:tcBorders>
            <w:shd w:val="clear" w:color="auto" w:fill="auto"/>
            <w:vAlign w:val="center"/>
            <w:hideMark/>
          </w:tcPr>
          <w:p w14:paraId="400A80ED"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pacific barracuda</w:t>
            </w:r>
          </w:p>
        </w:tc>
        <w:tc>
          <w:tcPr>
            <w:tcW w:w="861" w:type="pct"/>
            <w:tcBorders>
              <w:top w:val="nil"/>
              <w:left w:val="nil"/>
              <w:bottom w:val="nil"/>
              <w:right w:val="nil"/>
            </w:tcBorders>
            <w:shd w:val="clear" w:color="auto" w:fill="auto"/>
            <w:vAlign w:val="center"/>
            <w:hideMark/>
          </w:tcPr>
          <w:p w14:paraId="6E00DBC3"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drift gillnet</w:t>
            </w:r>
          </w:p>
        </w:tc>
        <w:tc>
          <w:tcPr>
            <w:tcW w:w="316" w:type="pct"/>
            <w:tcBorders>
              <w:top w:val="nil"/>
              <w:left w:val="nil"/>
              <w:bottom w:val="nil"/>
              <w:right w:val="nil"/>
            </w:tcBorders>
            <w:shd w:val="clear" w:color="auto" w:fill="auto"/>
            <w:vAlign w:val="center"/>
            <w:hideMark/>
          </w:tcPr>
          <w:p w14:paraId="31FBB59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2072FF8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76C2DB4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2C6313D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209</w:t>
            </w:r>
          </w:p>
        </w:tc>
        <w:tc>
          <w:tcPr>
            <w:tcW w:w="294" w:type="pct"/>
            <w:tcBorders>
              <w:top w:val="nil"/>
              <w:left w:val="nil"/>
              <w:bottom w:val="nil"/>
              <w:right w:val="nil"/>
            </w:tcBorders>
            <w:shd w:val="clear" w:color="auto" w:fill="auto"/>
            <w:vAlign w:val="center"/>
            <w:hideMark/>
          </w:tcPr>
          <w:p w14:paraId="6FFC682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4135A77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16</w:t>
            </w:r>
          </w:p>
        </w:tc>
      </w:tr>
      <w:tr w:rsidR="00597F6F" w:rsidRPr="00597F6F" w14:paraId="5FB503D1" w14:textId="77777777" w:rsidTr="00597F6F">
        <w:trPr>
          <w:trHeight w:val="640"/>
        </w:trPr>
        <w:tc>
          <w:tcPr>
            <w:tcW w:w="711" w:type="pct"/>
            <w:tcBorders>
              <w:top w:val="nil"/>
              <w:left w:val="nil"/>
              <w:bottom w:val="nil"/>
              <w:right w:val="nil"/>
            </w:tcBorders>
            <w:shd w:val="clear" w:color="auto" w:fill="auto"/>
            <w:vAlign w:val="center"/>
            <w:hideMark/>
          </w:tcPr>
          <w:p w14:paraId="4C29A053"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60)</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73F8612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hkl_12</w:t>
            </w:r>
          </w:p>
        </w:tc>
        <w:tc>
          <w:tcPr>
            <w:tcW w:w="770" w:type="pct"/>
            <w:tcBorders>
              <w:top w:val="nil"/>
              <w:left w:val="nil"/>
              <w:bottom w:val="nil"/>
              <w:right w:val="nil"/>
            </w:tcBorders>
            <w:shd w:val="clear" w:color="auto" w:fill="auto"/>
            <w:vAlign w:val="center"/>
            <w:hideMark/>
          </w:tcPr>
          <w:p w14:paraId="1AB3D635"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 xml:space="preserve">Bluefin tuna, pacific </w:t>
            </w:r>
            <w:proofErr w:type="spellStart"/>
            <w:r w:rsidRPr="00597F6F">
              <w:rPr>
                <w:rFonts w:ascii="Times New Roman" w:eastAsia="Times New Roman" w:hAnsi="Times New Roman" w:cs="Times New Roman"/>
                <w:color w:val="000000"/>
              </w:rPr>
              <w:t>sanddab</w:t>
            </w:r>
            <w:proofErr w:type="spellEnd"/>
          </w:p>
        </w:tc>
        <w:tc>
          <w:tcPr>
            <w:tcW w:w="861" w:type="pct"/>
            <w:tcBorders>
              <w:top w:val="nil"/>
              <w:left w:val="nil"/>
              <w:bottom w:val="nil"/>
              <w:right w:val="nil"/>
            </w:tcBorders>
            <w:shd w:val="clear" w:color="auto" w:fill="auto"/>
            <w:vAlign w:val="center"/>
            <w:hideMark/>
          </w:tcPr>
          <w:p w14:paraId="002D7C36"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pole (commercial)</w:t>
            </w:r>
          </w:p>
        </w:tc>
        <w:tc>
          <w:tcPr>
            <w:tcW w:w="316" w:type="pct"/>
            <w:tcBorders>
              <w:top w:val="nil"/>
              <w:left w:val="nil"/>
              <w:bottom w:val="nil"/>
              <w:right w:val="nil"/>
            </w:tcBorders>
            <w:shd w:val="clear" w:color="auto" w:fill="auto"/>
            <w:vAlign w:val="center"/>
            <w:hideMark/>
          </w:tcPr>
          <w:p w14:paraId="6C02C5A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78</w:t>
            </w:r>
          </w:p>
        </w:tc>
        <w:tc>
          <w:tcPr>
            <w:tcW w:w="316" w:type="pct"/>
            <w:tcBorders>
              <w:top w:val="nil"/>
              <w:left w:val="nil"/>
              <w:bottom w:val="nil"/>
              <w:right w:val="nil"/>
            </w:tcBorders>
            <w:shd w:val="clear" w:color="auto" w:fill="auto"/>
            <w:vAlign w:val="center"/>
            <w:hideMark/>
          </w:tcPr>
          <w:p w14:paraId="4164C38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22</w:t>
            </w:r>
          </w:p>
        </w:tc>
        <w:tc>
          <w:tcPr>
            <w:tcW w:w="309" w:type="pct"/>
            <w:tcBorders>
              <w:top w:val="nil"/>
              <w:left w:val="nil"/>
              <w:bottom w:val="nil"/>
              <w:right w:val="nil"/>
            </w:tcBorders>
            <w:shd w:val="clear" w:color="auto" w:fill="auto"/>
            <w:vAlign w:val="center"/>
            <w:hideMark/>
          </w:tcPr>
          <w:p w14:paraId="51ADD4A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14C3F6D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207</w:t>
            </w:r>
          </w:p>
        </w:tc>
        <w:tc>
          <w:tcPr>
            <w:tcW w:w="294" w:type="pct"/>
            <w:tcBorders>
              <w:top w:val="nil"/>
              <w:left w:val="nil"/>
              <w:bottom w:val="nil"/>
              <w:right w:val="nil"/>
            </w:tcBorders>
            <w:shd w:val="clear" w:color="auto" w:fill="auto"/>
            <w:vAlign w:val="center"/>
            <w:hideMark/>
          </w:tcPr>
          <w:p w14:paraId="3CE2613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yes</w:t>
            </w:r>
          </w:p>
        </w:tc>
        <w:tc>
          <w:tcPr>
            <w:tcW w:w="382" w:type="pct"/>
            <w:tcBorders>
              <w:top w:val="nil"/>
              <w:left w:val="nil"/>
              <w:bottom w:val="nil"/>
              <w:right w:val="nil"/>
            </w:tcBorders>
            <w:shd w:val="clear" w:color="auto" w:fill="auto"/>
            <w:vAlign w:val="center"/>
            <w:hideMark/>
          </w:tcPr>
          <w:p w14:paraId="53B8482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117</w:t>
            </w:r>
          </w:p>
        </w:tc>
      </w:tr>
      <w:tr w:rsidR="00597F6F" w:rsidRPr="00597F6F" w14:paraId="3A97DAD5" w14:textId="77777777" w:rsidTr="00597F6F">
        <w:trPr>
          <w:trHeight w:val="320"/>
        </w:trPr>
        <w:tc>
          <w:tcPr>
            <w:tcW w:w="711" w:type="pct"/>
            <w:tcBorders>
              <w:top w:val="nil"/>
              <w:left w:val="nil"/>
              <w:bottom w:val="nil"/>
              <w:right w:val="nil"/>
            </w:tcBorders>
            <w:shd w:val="clear" w:color="auto" w:fill="auto"/>
            <w:vAlign w:val="center"/>
            <w:hideMark/>
          </w:tcPr>
          <w:p w14:paraId="3E60483C"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61)</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0EC0017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net_11</w:t>
            </w:r>
          </w:p>
        </w:tc>
        <w:tc>
          <w:tcPr>
            <w:tcW w:w="770" w:type="pct"/>
            <w:tcBorders>
              <w:top w:val="nil"/>
              <w:left w:val="nil"/>
              <w:bottom w:val="nil"/>
              <w:right w:val="nil"/>
            </w:tcBorders>
            <w:shd w:val="clear" w:color="auto" w:fill="auto"/>
            <w:vAlign w:val="center"/>
            <w:hideMark/>
          </w:tcPr>
          <w:p w14:paraId="7703DEC8"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other crab</w:t>
            </w:r>
          </w:p>
        </w:tc>
        <w:tc>
          <w:tcPr>
            <w:tcW w:w="861" w:type="pct"/>
            <w:tcBorders>
              <w:top w:val="nil"/>
              <w:left w:val="nil"/>
              <w:bottom w:val="nil"/>
              <w:right w:val="nil"/>
            </w:tcBorders>
            <w:shd w:val="clear" w:color="auto" w:fill="auto"/>
            <w:vAlign w:val="center"/>
            <w:hideMark/>
          </w:tcPr>
          <w:p w14:paraId="6A86883A"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gillnet</w:t>
            </w:r>
          </w:p>
        </w:tc>
        <w:tc>
          <w:tcPr>
            <w:tcW w:w="316" w:type="pct"/>
            <w:tcBorders>
              <w:top w:val="nil"/>
              <w:left w:val="nil"/>
              <w:bottom w:val="nil"/>
              <w:right w:val="nil"/>
            </w:tcBorders>
            <w:shd w:val="clear" w:color="auto" w:fill="auto"/>
            <w:vAlign w:val="center"/>
            <w:hideMark/>
          </w:tcPr>
          <w:p w14:paraId="462516B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17E5A88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607E028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5D34C31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194</w:t>
            </w:r>
          </w:p>
        </w:tc>
        <w:tc>
          <w:tcPr>
            <w:tcW w:w="294" w:type="pct"/>
            <w:tcBorders>
              <w:top w:val="nil"/>
              <w:left w:val="nil"/>
              <w:bottom w:val="nil"/>
              <w:right w:val="nil"/>
            </w:tcBorders>
            <w:shd w:val="clear" w:color="auto" w:fill="auto"/>
            <w:vAlign w:val="center"/>
            <w:hideMark/>
          </w:tcPr>
          <w:p w14:paraId="4C2C804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6242DFF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16</w:t>
            </w:r>
          </w:p>
        </w:tc>
      </w:tr>
      <w:tr w:rsidR="00597F6F" w:rsidRPr="00597F6F" w14:paraId="4092B3CC" w14:textId="77777777" w:rsidTr="00597F6F">
        <w:trPr>
          <w:trHeight w:val="320"/>
        </w:trPr>
        <w:tc>
          <w:tcPr>
            <w:tcW w:w="711" w:type="pct"/>
            <w:tcBorders>
              <w:top w:val="nil"/>
              <w:left w:val="nil"/>
              <w:bottom w:val="nil"/>
              <w:right w:val="nil"/>
            </w:tcBorders>
            <w:shd w:val="clear" w:color="auto" w:fill="auto"/>
            <w:vAlign w:val="center"/>
            <w:hideMark/>
          </w:tcPr>
          <w:p w14:paraId="6EB2E2C3"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62)</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5FB2345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hkl_16</w:t>
            </w:r>
          </w:p>
        </w:tc>
        <w:tc>
          <w:tcPr>
            <w:tcW w:w="770" w:type="pct"/>
            <w:tcBorders>
              <w:top w:val="nil"/>
              <w:left w:val="nil"/>
              <w:bottom w:val="nil"/>
              <w:right w:val="nil"/>
            </w:tcBorders>
            <w:shd w:val="clear" w:color="auto" w:fill="auto"/>
            <w:vAlign w:val="center"/>
            <w:hideMark/>
          </w:tcPr>
          <w:p w14:paraId="528E13C4"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smelt</w:t>
            </w:r>
          </w:p>
        </w:tc>
        <w:tc>
          <w:tcPr>
            <w:tcW w:w="861" w:type="pct"/>
            <w:tcBorders>
              <w:top w:val="nil"/>
              <w:left w:val="nil"/>
              <w:bottom w:val="nil"/>
              <w:right w:val="nil"/>
            </w:tcBorders>
            <w:shd w:val="clear" w:color="auto" w:fill="auto"/>
            <w:vAlign w:val="center"/>
            <w:hideMark/>
          </w:tcPr>
          <w:p w14:paraId="2F992836"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pole (commercial)</w:t>
            </w:r>
          </w:p>
        </w:tc>
        <w:tc>
          <w:tcPr>
            <w:tcW w:w="316" w:type="pct"/>
            <w:tcBorders>
              <w:top w:val="nil"/>
              <w:left w:val="nil"/>
              <w:bottom w:val="nil"/>
              <w:right w:val="nil"/>
            </w:tcBorders>
            <w:shd w:val="clear" w:color="auto" w:fill="auto"/>
            <w:vAlign w:val="center"/>
            <w:hideMark/>
          </w:tcPr>
          <w:p w14:paraId="21A8699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54E6EA9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39C299E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799797E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173</w:t>
            </w:r>
          </w:p>
        </w:tc>
        <w:tc>
          <w:tcPr>
            <w:tcW w:w="294" w:type="pct"/>
            <w:tcBorders>
              <w:top w:val="nil"/>
              <w:left w:val="nil"/>
              <w:bottom w:val="nil"/>
              <w:right w:val="nil"/>
            </w:tcBorders>
            <w:shd w:val="clear" w:color="auto" w:fill="auto"/>
            <w:vAlign w:val="center"/>
            <w:hideMark/>
          </w:tcPr>
          <w:p w14:paraId="47AB2FF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0D5CEA3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13</w:t>
            </w:r>
          </w:p>
        </w:tc>
      </w:tr>
      <w:tr w:rsidR="00597F6F" w:rsidRPr="00597F6F" w14:paraId="73340BFA" w14:textId="77777777" w:rsidTr="00597F6F">
        <w:trPr>
          <w:trHeight w:val="640"/>
        </w:trPr>
        <w:tc>
          <w:tcPr>
            <w:tcW w:w="711" w:type="pct"/>
            <w:tcBorders>
              <w:top w:val="nil"/>
              <w:left w:val="nil"/>
              <w:bottom w:val="nil"/>
              <w:right w:val="nil"/>
            </w:tcBorders>
            <w:shd w:val="clear" w:color="auto" w:fill="auto"/>
            <w:vAlign w:val="center"/>
            <w:hideMark/>
          </w:tcPr>
          <w:p w14:paraId="57087532"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63)</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7A84E21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twl_11</w:t>
            </w:r>
          </w:p>
        </w:tc>
        <w:tc>
          <w:tcPr>
            <w:tcW w:w="770" w:type="pct"/>
            <w:tcBorders>
              <w:top w:val="nil"/>
              <w:left w:val="nil"/>
              <w:bottom w:val="nil"/>
              <w:right w:val="nil"/>
            </w:tcBorders>
            <w:shd w:val="clear" w:color="auto" w:fill="auto"/>
            <w:vAlign w:val="center"/>
            <w:hideMark/>
          </w:tcPr>
          <w:p w14:paraId="56E19D63"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other crab, other shrimp</w:t>
            </w:r>
          </w:p>
        </w:tc>
        <w:tc>
          <w:tcPr>
            <w:tcW w:w="861" w:type="pct"/>
            <w:tcBorders>
              <w:top w:val="nil"/>
              <w:left w:val="nil"/>
              <w:bottom w:val="nil"/>
              <w:right w:val="nil"/>
            </w:tcBorders>
            <w:shd w:val="clear" w:color="auto" w:fill="auto"/>
            <w:vAlign w:val="center"/>
            <w:hideMark/>
          </w:tcPr>
          <w:p w14:paraId="285FB882"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groundfish trawl</w:t>
            </w:r>
          </w:p>
        </w:tc>
        <w:tc>
          <w:tcPr>
            <w:tcW w:w="316" w:type="pct"/>
            <w:tcBorders>
              <w:top w:val="nil"/>
              <w:left w:val="nil"/>
              <w:bottom w:val="nil"/>
              <w:right w:val="nil"/>
            </w:tcBorders>
            <w:shd w:val="clear" w:color="auto" w:fill="auto"/>
            <w:vAlign w:val="center"/>
            <w:hideMark/>
          </w:tcPr>
          <w:p w14:paraId="7B36090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6305150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550586E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5014934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163</w:t>
            </w:r>
          </w:p>
        </w:tc>
        <w:tc>
          <w:tcPr>
            <w:tcW w:w="294" w:type="pct"/>
            <w:tcBorders>
              <w:top w:val="nil"/>
              <w:left w:val="nil"/>
              <w:bottom w:val="nil"/>
              <w:right w:val="nil"/>
            </w:tcBorders>
            <w:shd w:val="clear" w:color="auto" w:fill="auto"/>
            <w:vAlign w:val="center"/>
            <w:hideMark/>
          </w:tcPr>
          <w:p w14:paraId="4062B1F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yes</w:t>
            </w:r>
          </w:p>
        </w:tc>
        <w:tc>
          <w:tcPr>
            <w:tcW w:w="382" w:type="pct"/>
            <w:tcBorders>
              <w:top w:val="nil"/>
              <w:left w:val="nil"/>
              <w:bottom w:val="nil"/>
              <w:right w:val="nil"/>
            </w:tcBorders>
            <w:shd w:val="clear" w:color="auto" w:fill="auto"/>
            <w:vAlign w:val="center"/>
            <w:hideMark/>
          </w:tcPr>
          <w:p w14:paraId="2552C3F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14</w:t>
            </w:r>
          </w:p>
        </w:tc>
      </w:tr>
      <w:tr w:rsidR="00597F6F" w:rsidRPr="00597F6F" w14:paraId="21FD0289" w14:textId="77777777" w:rsidTr="00597F6F">
        <w:trPr>
          <w:trHeight w:val="640"/>
        </w:trPr>
        <w:tc>
          <w:tcPr>
            <w:tcW w:w="711" w:type="pct"/>
            <w:tcBorders>
              <w:top w:val="nil"/>
              <w:left w:val="nil"/>
              <w:bottom w:val="nil"/>
              <w:right w:val="nil"/>
            </w:tcBorders>
            <w:shd w:val="clear" w:color="auto" w:fill="auto"/>
            <w:vAlign w:val="center"/>
            <w:hideMark/>
          </w:tcPr>
          <w:p w14:paraId="2EBC79B2"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64)</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0F956F8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msc_11</w:t>
            </w:r>
          </w:p>
        </w:tc>
        <w:tc>
          <w:tcPr>
            <w:tcW w:w="770" w:type="pct"/>
            <w:tcBorders>
              <w:top w:val="nil"/>
              <w:left w:val="nil"/>
              <w:bottom w:val="nil"/>
              <w:right w:val="nil"/>
            </w:tcBorders>
            <w:shd w:val="clear" w:color="auto" w:fill="auto"/>
            <w:vAlign w:val="center"/>
            <w:hideMark/>
          </w:tcPr>
          <w:p w14:paraId="72E3EA39"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mollusks</w:t>
            </w:r>
          </w:p>
        </w:tc>
        <w:tc>
          <w:tcPr>
            <w:tcW w:w="861" w:type="pct"/>
            <w:tcBorders>
              <w:top w:val="nil"/>
              <w:left w:val="nil"/>
              <w:bottom w:val="nil"/>
              <w:right w:val="nil"/>
            </w:tcBorders>
            <w:shd w:val="clear" w:color="auto" w:fill="auto"/>
            <w:vAlign w:val="center"/>
            <w:hideMark/>
          </w:tcPr>
          <w:p w14:paraId="2C9D93A8"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diving gear</w:t>
            </w:r>
          </w:p>
        </w:tc>
        <w:tc>
          <w:tcPr>
            <w:tcW w:w="316" w:type="pct"/>
            <w:tcBorders>
              <w:top w:val="nil"/>
              <w:left w:val="nil"/>
              <w:bottom w:val="nil"/>
              <w:right w:val="nil"/>
            </w:tcBorders>
            <w:shd w:val="clear" w:color="auto" w:fill="auto"/>
            <w:vAlign w:val="center"/>
            <w:hideMark/>
          </w:tcPr>
          <w:p w14:paraId="34364CC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222B4ED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727CA04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321E1F5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149</w:t>
            </w:r>
          </w:p>
        </w:tc>
        <w:tc>
          <w:tcPr>
            <w:tcW w:w="294" w:type="pct"/>
            <w:tcBorders>
              <w:top w:val="nil"/>
              <w:left w:val="nil"/>
              <w:bottom w:val="nil"/>
              <w:right w:val="nil"/>
            </w:tcBorders>
            <w:shd w:val="clear" w:color="auto" w:fill="auto"/>
            <w:vAlign w:val="center"/>
            <w:hideMark/>
          </w:tcPr>
          <w:p w14:paraId="48A4E1C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7877AB8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w:t>
            </w:r>
          </w:p>
        </w:tc>
      </w:tr>
      <w:tr w:rsidR="00597F6F" w:rsidRPr="00597F6F" w14:paraId="2951E2D9" w14:textId="77777777" w:rsidTr="00597F6F">
        <w:trPr>
          <w:trHeight w:val="320"/>
        </w:trPr>
        <w:tc>
          <w:tcPr>
            <w:tcW w:w="711" w:type="pct"/>
            <w:tcBorders>
              <w:top w:val="nil"/>
              <w:left w:val="nil"/>
              <w:bottom w:val="nil"/>
              <w:right w:val="nil"/>
            </w:tcBorders>
            <w:shd w:val="clear" w:color="auto" w:fill="auto"/>
            <w:vAlign w:val="center"/>
            <w:hideMark/>
          </w:tcPr>
          <w:p w14:paraId="0257122C"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65)</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6160D1A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hkl_19</w:t>
            </w:r>
          </w:p>
        </w:tc>
        <w:tc>
          <w:tcPr>
            <w:tcW w:w="770" w:type="pct"/>
            <w:tcBorders>
              <w:top w:val="nil"/>
              <w:left w:val="nil"/>
              <w:bottom w:val="nil"/>
              <w:right w:val="nil"/>
            </w:tcBorders>
            <w:shd w:val="clear" w:color="auto" w:fill="auto"/>
            <w:vAlign w:val="center"/>
            <w:hideMark/>
          </w:tcPr>
          <w:p w14:paraId="5A574823"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shortfin</w:t>
            </w:r>
            <w:proofErr w:type="spellEnd"/>
            <w:r w:rsidRPr="00597F6F">
              <w:rPr>
                <w:rFonts w:ascii="Times New Roman" w:eastAsia="Times New Roman" w:hAnsi="Times New Roman" w:cs="Times New Roman"/>
                <w:color w:val="000000"/>
              </w:rPr>
              <w:t xml:space="preserve"> </w:t>
            </w:r>
            <w:proofErr w:type="spellStart"/>
            <w:r w:rsidRPr="00597F6F">
              <w:rPr>
                <w:rFonts w:ascii="Times New Roman" w:eastAsia="Times New Roman" w:hAnsi="Times New Roman" w:cs="Times New Roman"/>
                <w:color w:val="000000"/>
              </w:rPr>
              <w:t>mako</w:t>
            </w:r>
            <w:proofErr w:type="spellEnd"/>
            <w:r w:rsidRPr="00597F6F">
              <w:rPr>
                <w:rFonts w:ascii="Times New Roman" w:eastAsia="Times New Roman" w:hAnsi="Times New Roman" w:cs="Times New Roman"/>
                <w:color w:val="000000"/>
              </w:rPr>
              <w:t xml:space="preserve"> shark</w:t>
            </w:r>
          </w:p>
        </w:tc>
        <w:tc>
          <w:tcPr>
            <w:tcW w:w="861" w:type="pct"/>
            <w:tcBorders>
              <w:top w:val="nil"/>
              <w:left w:val="nil"/>
              <w:bottom w:val="nil"/>
              <w:right w:val="nil"/>
            </w:tcBorders>
            <w:shd w:val="clear" w:color="auto" w:fill="auto"/>
            <w:vAlign w:val="center"/>
            <w:hideMark/>
          </w:tcPr>
          <w:p w14:paraId="6177431A"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pole (commercial)</w:t>
            </w:r>
          </w:p>
        </w:tc>
        <w:tc>
          <w:tcPr>
            <w:tcW w:w="316" w:type="pct"/>
            <w:tcBorders>
              <w:top w:val="nil"/>
              <w:left w:val="nil"/>
              <w:bottom w:val="nil"/>
              <w:right w:val="nil"/>
            </w:tcBorders>
            <w:shd w:val="clear" w:color="auto" w:fill="auto"/>
            <w:vAlign w:val="center"/>
            <w:hideMark/>
          </w:tcPr>
          <w:p w14:paraId="375614D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7C6B22A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351D154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37C5BF5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145</w:t>
            </w:r>
          </w:p>
        </w:tc>
        <w:tc>
          <w:tcPr>
            <w:tcW w:w="294" w:type="pct"/>
            <w:tcBorders>
              <w:top w:val="nil"/>
              <w:left w:val="nil"/>
              <w:bottom w:val="nil"/>
              <w:right w:val="nil"/>
            </w:tcBorders>
            <w:shd w:val="clear" w:color="auto" w:fill="auto"/>
            <w:vAlign w:val="center"/>
            <w:hideMark/>
          </w:tcPr>
          <w:p w14:paraId="3849A30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7C000F2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34</w:t>
            </w:r>
          </w:p>
        </w:tc>
      </w:tr>
      <w:tr w:rsidR="00597F6F" w:rsidRPr="00597F6F" w14:paraId="29636FCA" w14:textId="77777777" w:rsidTr="00597F6F">
        <w:trPr>
          <w:trHeight w:val="320"/>
        </w:trPr>
        <w:tc>
          <w:tcPr>
            <w:tcW w:w="711" w:type="pct"/>
            <w:tcBorders>
              <w:top w:val="nil"/>
              <w:left w:val="nil"/>
              <w:bottom w:val="nil"/>
              <w:right w:val="nil"/>
            </w:tcBorders>
            <w:shd w:val="clear" w:color="auto" w:fill="auto"/>
            <w:vAlign w:val="center"/>
            <w:hideMark/>
          </w:tcPr>
          <w:p w14:paraId="45786198"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66)</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3644D7F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pot_13</w:t>
            </w:r>
          </w:p>
        </w:tc>
        <w:tc>
          <w:tcPr>
            <w:tcW w:w="770" w:type="pct"/>
            <w:tcBorders>
              <w:top w:val="nil"/>
              <w:left w:val="nil"/>
              <w:bottom w:val="nil"/>
              <w:right w:val="nil"/>
            </w:tcBorders>
            <w:shd w:val="clear" w:color="auto" w:fill="auto"/>
            <w:vAlign w:val="center"/>
            <w:hideMark/>
          </w:tcPr>
          <w:p w14:paraId="0A1EE19A"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octopus</w:t>
            </w:r>
          </w:p>
        </w:tc>
        <w:tc>
          <w:tcPr>
            <w:tcW w:w="861" w:type="pct"/>
            <w:tcBorders>
              <w:top w:val="nil"/>
              <w:left w:val="nil"/>
              <w:bottom w:val="nil"/>
              <w:right w:val="nil"/>
            </w:tcBorders>
            <w:shd w:val="clear" w:color="auto" w:fill="auto"/>
            <w:vAlign w:val="center"/>
            <w:hideMark/>
          </w:tcPr>
          <w:p w14:paraId="5DC17882"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crab pot</w:t>
            </w:r>
          </w:p>
        </w:tc>
        <w:tc>
          <w:tcPr>
            <w:tcW w:w="316" w:type="pct"/>
            <w:tcBorders>
              <w:top w:val="nil"/>
              <w:left w:val="nil"/>
              <w:bottom w:val="nil"/>
              <w:right w:val="nil"/>
            </w:tcBorders>
            <w:shd w:val="clear" w:color="auto" w:fill="auto"/>
            <w:vAlign w:val="center"/>
            <w:hideMark/>
          </w:tcPr>
          <w:p w14:paraId="6238E97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67</w:t>
            </w:r>
          </w:p>
        </w:tc>
        <w:tc>
          <w:tcPr>
            <w:tcW w:w="316" w:type="pct"/>
            <w:tcBorders>
              <w:top w:val="nil"/>
              <w:left w:val="nil"/>
              <w:bottom w:val="nil"/>
              <w:right w:val="nil"/>
            </w:tcBorders>
            <w:shd w:val="clear" w:color="auto" w:fill="auto"/>
            <w:vAlign w:val="center"/>
            <w:hideMark/>
          </w:tcPr>
          <w:p w14:paraId="3C617D0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33</w:t>
            </w:r>
          </w:p>
        </w:tc>
        <w:tc>
          <w:tcPr>
            <w:tcW w:w="309" w:type="pct"/>
            <w:tcBorders>
              <w:top w:val="nil"/>
              <w:left w:val="nil"/>
              <w:bottom w:val="nil"/>
              <w:right w:val="nil"/>
            </w:tcBorders>
            <w:shd w:val="clear" w:color="auto" w:fill="auto"/>
            <w:vAlign w:val="center"/>
            <w:hideMark/>
          </w:tcPr>
          <w:p w14:paraId="0307617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4D331B3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145</w:t>
            </w:r>
          </w:p>
        </w:tc>
        <w:tc>
          <w:tcPr>
            <w:tcW w:w="294" w:type="pct"/>
            <w:tcBorders>
              <w:top w:val="nil"/>
              <w:left w:val="nil"/>
              <w:bottom w:val="nil"/>
              <w:right w:val="nil"/>
            </w:tcBorders>
            <w:shd w:val="clear" w:color="auto" w:fill="auto"/>
            <w:vAlign w:val="center"/>
            <w:hideMark/>
          </w:tcPr>
          <w:p w14:paraId="3CA74ED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7989753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70</w:t>
            </w:r>
          </w:p>
        </w:tc>
      </w:tr>
      <w:tr w:rsidR="00597F6F" w:rsidRPr="00597F6F" w14:paraId="4139AD0A" w14:textId="77777777" w:rsidTr="00597F6F">
        <w:trPr>
          <w:trHeight w:val="320"/>
        </w:trPr>
        <w:tc>
          <w:tcPr>
            <w:tcW w:w="711" w:type="pct"/>
            <w:tcBorders>
              <w:top w:val="nil"/>
              <w:left w:val="nil"/>
              <w:bottom w:val="nil"/>
              <w:right w:val="nil"/>
            </w:tcBorders>
            <w:shd w:val="clear" w:color="auto" w:fill="auto"/>
            <w:vAlign w:val="center"/>
            <w:hideMark/>
          </w:tcPr>
          <w:p w14:paraId="66C46EEC"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67)</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18E04C1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msc_9</w:t>
            </w:r>
          </w:p>
        </w:tc>
        <w:tc>
          <w:tcPr>
            <w:tcW w:w="770" w:type="pct"/>
            <w:tcBorders>
              <w:top w:val="nil"/>
              <w:left w:val="nil"/>
              <w:bottom w:val="nil"/>
              <w:right w:val="nil"/>
            </w:tcBorders>
            <w:shd w:val="clear" w:color="auto" w:fill="auto"/>
            <w:vAlign w:val="center"/>
            <w:hideMark/>
          </w:tcPr>
          <w:p w14:paraId="6FD31D70"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other sea urchins</w:t>
            </w:r>
          </w:p>
        </w:tc>
        <w:tc>
          <w:tcPr>
            <w:tcW w:w="861" w:type="pct"/>
            <w:tcBorders>
              <w:top w:val="nil"/>
              <w:left w:val="nil"/>
              <w:bottom w:val="nil"/>
              <w:right w:val="nil"/>
            </w:tcBorders>
            <w:shd w:val="clear" w:color="auto" w:fill="auto"/>
            <w:vAlign w:val="center"/>
            <w:hideMark/>
          </w:tcPr>
          <w:p w14:paraId="111D35CB"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diving gear</w:t>
            </w:r>
          </w:p>
        </w:tc>
        <w:tc>
          <w:tcPr>
            <w:tcW w:w="316" w:type="pct"/>
            <w:tcBorders>
              <w:top w:val="nil"/>
              <w:left w:val="nil"/>
              <w:bottom w:val="nil"/>
              <w:right w:val="nil"/>
            </w:tcBorders>
            <w:shd w:val="clear" w:color="auto" w:fill="auto"/>
            <w:vAlign w:val="center"/>
            <w:hideMark/>
          </w:tcPr>
          <w:p w14:paraId="28A57A0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6F460FE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6DDC790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3E1B6A8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136</w:t>
            </w:r>
          </w:p>
        </w:tc>
        <w:tc>
          <w:tcPr>
            <w:tcW w:w="294" w:type="pct"/>
            <w:tcBorders>
              <w:top w:val="nil"/>
              <w:left w:val="nil"/>
              <w:bottom w:val="nil"/>
              <w:right w:val="nil"/>
            </w:tcBorders>
            <w:shd w:val="clear" w:color="auto" w:fill="auto"/>
            <w:vAlign w:val="center"/>
            <w:hideMark/>
          </w:tcPr>
          <w:p w14:paraId="3CD3131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0891175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44</w:t>
            </w:r>
          </w:p>
        </w:tc>
      </w:tr>
      <w:tr w:rsidR="00597F6F" w:rsidRPr="00597F6F" w14:paraId="5D3A081D" w14:textId="77777777" w:rsidTr="00597F6F">
        <w:trPr>
          <w:trHeight w:val="320"/>
        </w:trPr>
        <w:tc>
          <w:tcPr>
            <w:tcW w:w="711" w:type="pct"/>
            <w:tcBorders>
              <w:top w:val="nil"/>
              <w:left w:val="nil"/>
              <w:bottom w:val="nil"/>
              <w:right w:val="nil"/>
            </w:tcBorders>
            <w:shd w:val="clear" w:color="auto" w:fill="auto"/>
            <w:vAlign w:val="center"/>
            <w:hideMark/>
          </w:tcPr>
          <w:p w14:paraId="5CB02E33"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68)</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6DE944F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hkl_26</w:t>
            </w:r>
          </w:p>
        </w:tc>
        <w:tc>
          <w:tcPr>
            <w:tcW w:w="770" w:type="pct"/>
            <w:tcBorders>
              <w:top w:val="nil"/>
              <w:left w:val="nil"/>
              <w:bottom w:val="nil"/>
              <w:right w:val="nil"/>
            </w:tcBorders>
            <w:shd w:val="clear" w:color="auto" w:fill="auto"/>
            <w:vAlign w:val="center"/>
            <w:hideMark/>
          </w:tcPr>
          <w:p w14:paraId="2908EF1D"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chinook salmon</w:t>
            </w:r>
          </w:p>
        </w:tc>
        <w:tc>
          <w:tcPr>
            <w:tcW w:w="861" w:type="pct"/>
            <w:tcBorders>
              <w:top w:val="nil"/>
              <w:left w:val="nil"/>
              <w:bottom w:val="nil"/>
              <w:right w:val="nil"/>
            </w:tcBorders>
            <w:shd w:val="clear" w:color="auto" w:fill="auto"/>
            <w:vAlign w:val="center"/>
            <w:hideMark/>
          </w:tcPr>
          <w:p w14:paraId="56C9E468"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pole (commercial)</w:t>
            </w:r>
          </w:p>
        </w:tc>
        <w:tc>
          <w:tcPr>
            <w:tcW w:w="316" w:type="pct"/>
            <w:tcBorders>
              <w:top w:val="nil"/>
              <w:left w:val="nil"/>
              <w:bottom w:val="nil"/>
              <w:right w:val="nil"/>
            </w:tcBorders>
            <w:shd w:val="clear" w:color="auto" w:fill="auto"/>
            <w:vAlign w:val="center"/>
            <w:hideMark/>
          </w:tcPr>
          <w:p w14:paraId="1A4C3E7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7A04A55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1F487D4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3AFA27B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114</w:t>
            </w:r>
          </w:p>
        </w:tc>
        <w:tc>
          <w:tcPr>
            <w:tcW w:w="294" w:type="pct"/>
            <w:tcBorders>
              <w:top w:val="nil"/>
              <w:left w:val="nil"/>
              <w:bottom w:val="nil"/>
              <w:right w:val="nil"/>
            </w:tcBorders>
            <w:shd w:val="clear" w:color="auto" w:fill="auto"/>
            <w:vAlign w:val="center"/>
            <w:hideMark/>
          </w:tcPr>
          <w:p w14:paraId="29D2700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09214AA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53</w:t>
            </w:r>
          </w:p>
        </w:tc>
      </w:tr>
      <w:tr w:rsidR="00597F6F" w:rsidRPr="00597F6F" w14:paraId="4A6E3D4D" w14:textId="77777777" w:rsidTr="00597F6F">
        <w:trPr>
          <w:trHeight w:val="320"/>
        </w:trPr>
        <w:tc>
          <w:tcPr>
            <w:tcW w:w="711" w:type="pct"/>
            <w:tcBorders>
              <w:top w:val="nil"/>
              <w:left w:val="nil"/>
              <w:bottom w:val="nil"/>
              <w:right w:val="nil"/>
            </w:tcBorders>
            <w:shd w:val="clear" w:color="auto" w:fill="auto"/>
            <w:vAlign w:val="center"/>
            <w:hideMark/>
          </w:tcPr>
          <w:p w14:paraId="16562EC2"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69)</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034C836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tls_4</w:t>
            </w:r>
          </w:p>
        </w:tc>
        <w:tc>
          <w:tcPr>
            <w:tcW w:w="770" w:type="pct"/>
            <w:tcBorders>
              <w:top w:val="nil"/>
              <w:left w:val="nil"/>
              <w:bottom w:val="nil"/>
              <w:right w:val="nil"/>
            </w:tcBorders>
            <w:shd w:val="clear" w:color="auto" w:fill="auto"/>
            <w:vAlign w:val="center"/>
            <w:hideMark/>
          </w:tcPr>
          <w:p w14:paraId="2958A483"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xml:space="preserve">. </w:t>
            </w:r>
            <w:proofErr w:type="spellStart"/>
            <w:r w:rsidRPr="00597F6F">
              <w:rPr>
                <w:rFonts w:ascii="Times New Roman" w:eastAsia="Times New Roman" w:hAnsi="Times New Roman" w:cs="Times New Roman"/>
                <w:color w:val="000000"/>
              </w:rPr>
              <w:t>sanddabs</w:t>
            </w:r>
            <w:proofErr w:type="spellEnd"/>
          </w:p>
        </w:tc>
        <w:tc>
          <w:tcPr>
            <w:tcW w:w="861" w:type="pct"/>
            <w:tcBorders>
              <w:top w:val="nil"/>
              <w:left w:val="nil"/>
              <w:bottom w:val="nil"/>
              <w:right w:val="nil"/>
            </w:tcBorders>
            <w:shd w:val="clear" w:color="auto" w:fill="auto"/>
            <w:vAlign w:val="center"/>
            <w:hideMark/>
          </w:tcPr>
          <w:p w14:paraId="48ABF6A1"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troll</w:t>
            </w:r>
          </w:p>
        </w:tc>
        <w:tc>
          <w:tcPr>
            <w:tcW w:w="316" w:type="pct"/>
            <w:tcBorders>
              <w:top w:val="nil"/>
              <w:left w:val="nil"/>
              <w:bottom w:val="nil"/>
              <w:right w:val="nil"/>
            </w:tcBorders>
            <w:shd w:val="clear" w:color="auto" w:fill="auto"/>
            <w:vAlign w:val="center"/>
            <w:hideMark/>
          </w:tcPr>
          <w:p w14:paraId="0821627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71</w:t>
            </w:r>
          </w:p>
        </w:tc>
        <w:tc>
          <w:tcPr>
            <w:tcW w:w="316" w:type="pct"/>
            <w:tcBorders>
              <w:top w:val="nil"/>
              <w:left w:val="nil"/>
              <w:bottom w:val="nil"/>
              <w:right w:val="nil"/>
            </w:tcBorders>
            <w:shd w:val="clear" w:color="auto" w:fill="auto"/>
            <w:vAlign w:val="center"/>
            <w:hideMark/>
          </w:tcPr>
          <w:p w14:paraId="03CA6EB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21</w:t>
            </w:r>
          </w:p>
        </w:tc>
        <w:tc>
          <w:tcPr>
            <w:tcW w:w="309" w:type="pct"/>
            <w:tcBorders>
              <w:top w:val="nil"/>
              <w:left w:val="nil"/>
              <w:bottom w:val="nil"/>
              <w:right w:val="nil"/>
            </w:tcBorders>
            <w:shd w:val="clear" w:color="auto" w:fill="auto"/>
            <w:vAlign w:val="center"/>
            <w:hideMark/>
          </w:tcPr>
          <w:p w14:paraId="0806C21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w:t>
            </w:r>
          </w:p>
        </w:tc>
        <w:tc>
          <w:tcPr>
            <w:tcW w:w="513" w:type="pct"/>
            <w:tcBorders>
              <w:top w:val="nil"/>
              <w:left w:val="nil"/>
              <w:bottom w:val="nil"/>
              <w:right w:val="nil"/>
            </w:tcBorders>
            <w:shd w:val="clear" w:color="auto" w:fill="auto"/>
            <w:vAlign w:val="center"/>
            <w:hideMark/>
          </w:tcPr>
          <w:p w14:paraId="064FE09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108</w:t>
            </w:r>
          </w:p>
        </w:tc>
        <w:tc>
          <w:tcPr>
            <w:tcW w:w="294" w:type="pct"/>
            <w:tcBorders>
              <w:top w:val="nil"/>
              <w:left w:val="nil"/>
              <w:bottom w:val="nil"/>
              <w:right w:val="nil"/>
            </w:tcBorders>
            <w:shd w:val="clear" w:color="auto" w:fill="auto"/>
            <w:vAlign w:val="center"/>
            <w:hideMark/>
          </w:tcPr>
          <w:p w14:paraId="4168CA1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yes</w:t>
            </w:r>
          </w:p>
        </w:tc>
        <w:tc>
          <w:tcPr>
            <w:tcW w:w="382" w:type="pct"/>
            <w:tcBorders>
              <w:top w:val="nil"/>
              <w:left w:val="nil"/>
              <w:bottom w:val="nil"/>
              <w:right w:val="nil"/>
            </w:tcBorders>
            <w:shd w:val="clear" w:color="auto" w:fill="auto"/>
            <w:vAlign w:val="center"/>
            <w:hideMark/>
          </w:tcPr>
          <w:p w14:paraId="6C1DB32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77</w:t>
            </w:r>
          </w:p>
        </w:tc>
      </w:tr>
      <w:tr w:rsidR="00597F6F" w:rsidRPr="00597F6F" w14:paraId="0AC90D82" w14:textId="77777777" w:rsidTr="00597F6F">
        <w:trPr>
          <w:trHeight w:val="320"/>
        </w:trPr>
        <w:tc>
          <w:tcPr>
            <w:tcW w:w="711" w:type="pct"/>
            <w:tcBorders>
              <w:top w:val="nil"/>
              <w:left w:val="nil"/>
              <w:bottom w:val="nil"/>
              <w:right w:val="nil"/>
            </w:tcBorders>
            <w:shd w:val="clear" w:color="auto" w:fill="auto"/>
            <w:vAlign w:val="center"/>
            <w:hideMark/>
          </w:tcPr>
          <w:p w14:paraId="023288EB"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70)</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67BB5FF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tls_8</w:t>
            </w:r>
          </w:p>
        </w:tc>
        <w:tc>
          <w:tcPr>
            <w:tcW w:w="770" w:type="pct"/>
            <w:tcBorders>
              <w:top w:val="nil"/>
              <w:left w:val="nil"/>
              <w:bottom w:val="nil"/>
              <w:right w:val="nil"/>
            </w:tcBorders>
            <w:shd w:val="clear" w:color="auto" w:fill="auto"/>
            <w:vAlign w:val="center"/>
            <w:hideMark/>
          </w:tcPr>
          <w:p w14:paraId="1A5D29E0"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lingcod</w:t>
            </w:r>
          </w:p>
        </w:tc>
        <w:tc>
          <w:tcPr>
            <w:tcW w:w="861" w:type="pct"/>
            <w:tcBorders>
              <w:top w:val="nil"/>
              <w:left w:val="nil"/>
              <w:bottom w:val="nil"/>
              <w:right w:val="nil"/>
            </w:tcBorders>
            <w:shd w:val="clear" w:color="auto" w:fill="auto"/>
            <w:vAlign w:val="center"/>
            <w:hideMark/>
          </w:tcPr>
          <w:p w14:paraId="031C4820"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troll</w:t>
            </w:r>
          </w:p>
        </w:tc>
        <w:tc>
          <w:tcPr>
            <w:tcW w:w="316" w:type="pct"/>
            <w:tcBorders>
              <w:top w:val="nil"/>
              <w:left w:val="nil"/>
              <w:bottom w:val="nil"/>
              <w:right w:val="nil"/>
            </w:tcBorders>
            <w:shd w:val="clear" w:color="auto" w:fill="auto"/>
            <w:vAlign w:val="center"/>
            <w:hideMark/>
          </w:tcPr>
          <w:p w14:paraId="6F07AD9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44</w:t>
            </w:r>
          </w:p>
        </w:tc>
        <w:tc>
          <w:tcPr>
            <w:tcW w:w="316" w:type="pct"/>
            <w:tcBorders>
              <w:top w:val="nil"/>
              <w:left w:val="nil"/>
              <w:bottom w:val="nil"/>
              <w:right w:val="nil"/>
            </w:tcBorders>
            <w:shd w:val="clear" w:color="auto" w:fill="auto"/>
            <w:vAlign w:val="center"/>
            <w:hideMark/>
          </w:tcPr>
          <w:p w14:paraId="149C76D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44</w:t>
            </w:r>
          </w:p>
        </w:tc>
        <w:tc>
          <w:tcPr>
            <w:tcW w:w="309" w:type="pct"/>
            <w:tcBorders>
              <w:top w:val="nil"/>
              <w:left w:val="nil"/>
              <w:bottom w:val="nil"/>
              <w:right w:val="nil"/>
            </w:tcBorders>
            <w:shd w:val="clear" w:color="auto" w:fill="auto"/>
            <w:vAlign w:val="center"/>
            <w:hideMark/>
          </w:tcPr>
          <w:p w14:paraId="518905C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12</w:t>
            </w:r>
          </w:p>
        </w:tc>
        <w:tc>
          <w:tcPr>
            <w:tcW w:w="513" w:type="pct"/>
            <w:tcBorders>
              <w:top w:val="nil"/>
              <w:left w:val="nil"/>
              <w:bottom w:val="nil"/>
              <w:right w:val="nil"/>
            </w:tcBorders>
            <w:shd w:val="clear" w:color="auto" w:fill="auto"/>
            <w:vAlign w:val="center"/>
            <w:hideMark/>
          </w:tcPr>
          <w:p w14:paraId="10AF890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103</w:t>
            </w:r>
          </w:p>
        </w:tc>
        <w:tc>
          <w:tcPr>
            <w:tcW w:w="294" w:type="pct"/>
            <w:tcBorders>
              <w:top w:val="nil"/>
              <w:left w:val="nil"/>
              <w:bottom w:val="nil"/>
              <w:right w:val="nil"/>
            </w:tcBorders>
            <w:shd w:val="clear" w:color="auto" w:fill="auto"/>
            <w:vAlign w:val="center"/>
            <w:hideMark/>
          </w:tcPr>
          <w:p w14:paraId="39295E7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0319AB3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60</w:t>
            </w:r>
          </w:p>
        </w:tc>
      </w:tr>
      <w:tr w:rsidR="00597F6F" w:rsidRPr="00597F6F" w14:paraId="6632314E" w14:textId="77777777" w:rsidTr="00597F6F">
        <w:trPr>
          <w:trHeight w:val="320"/>
        </w:trPr>
        <w:tc>
          <w:tcPr>
            <w:tcW w:w="711" w:type="pct"/>
            <w:tcBorders>
              <w:top w:val="nil"/>
              <w:left w:val="nil"/>
              <w:bottom w:val="nil"/>
              <w:right w:val="nil"/>
            </w:tcBorders>
            <w:shd w:val="clear" w:color="auto" w:fill="auto"/>
            <w:vAlign w:val="center"/>
            <w:hideMark/>
          </w:tcPr>
          <w:p w14:paraId="5E17E920"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71)</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56576A9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hkl_24</w:t>
            </w:r>
          </w:p>
        </w:tc>
        <w:tc>
          <w:tcPr>
            <w:tcW w:w="770" w:type="pct"/>
            <w:tcBorders>
              <w:top w:val="nil"/>
              <w:left w:val="nil"/>
              <w:bottom w:val="nil"/>
              <w:right w:val="nil"/>
            </w:tcBorders>
            <w:shd w:val="clear" w:color="auto" w:fill="auto"/>
            <w:vAlign w:val="center"/>
            <w:hideMark/>
          </w:tcPr>
          <w:p w14:paraId="72A15568"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reds rockfish</w:t>
            </w:r>
          </w:p>
        </w:tc>
        <w:tc>
          <w:tcPr>
            <w:tcW w:w="861" w:type="pct"/>
            <w:tcBorders>
              <w:top w:val="nil"/>
              <w:left w:val="nil"/>
              <w:bottom w:val="nil"/>
              <w:right w:val="nil"/>
            </w:tcBorders>
            <w:shd w:val="clear" w:color="auto" w:fill="auto"/>
            <w:vAlign w:val="center"/>
            <w:hideMark/>
          </w:tcPr>
          <w:p w14:paraId="32567137"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pole (commercial)</w:t>
            </w:r>
          </w:p>
        </w:tc>
        <w:tc>
          <w:tcPr>
            <w:tcW w:w="316" w:type="pct"/>
            <w:tcBorders>
              <w:top w:val="nil"/>
              <w:left w:val="nil"/>
              <w:bottom w:val="nil"/>
              <w:right w:val="nil"/>
            </w:tcBorders>
            <w:shd w:val="clear" w:color="auto" w:fill="auto"/>
            <w:vAlign w:val="center"/>
            <w:hideMark/>
          </w:tcPr>
          <w:p w14:paraId="39421D5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386BEAE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1F1F22B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0882AF6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98</w:t>
            </w:r>
          </w:p>
        </w:tc>
        <w:tc>
          <w:tcPr>
            <w:tcW w:w="294" w:type="pct"/>
            <w:tcBorders>
              <w:top w:val="nil"/>
              <w:left w:val="nil"/>
              <w:bottom w:val="nil"/>
              <w:right w:val="nil"/>
            </w:tcBorders>
            <w:shd w:val="clear" w:color="auto" w:fill="auto"/>
            <w:vAlign w:val="center"/>
            <w:hideMark/>
          </w:tcPr>
          <w:p w14:paraId="1890BB3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036C20C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28</w:t>
            </w:r>
          </w:p>
        </w:tc>
      </w:tr>
      <w:tr w:rsidR="00597F6F" w:rsidRPr="00597F6F" w14:paraId="0F8E5C88" w14:textId="77777777" w:rsidTr="00597F6F">
        <w:trPr>
          <w:trHeight w:val="640"/>
        </w:trPr>
        <w:tc>
          <w:tcPr>
            <w:tcW w:w="711" w:type="pct"/>
            <w:tcBorders>
              <w:top w:val="nil"/>
              <w:left w:val="nil"/>
              <w:bottom w:val="nil"/>
              <w:right w:val="nil"/>
            </w:tcBorders>
            <w:shd w:val="clear" w:color="auto" w:fill="auto"/>
            <w:vAlign w:val="center"/>
            <w:hideMark/>
          </w:tcPr>
          <w:p w14:paraId="2E9A7453"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72)</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766D58B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msc_10</w:t>
            </w:r>
          </w:p>
        </w:tc>
        <w:tc>
          <w:tcPr>
            <w:tcW w:w="770" w:type="pct"/>
            <w:tcBorders>
              <w:top w:val="nil"/>
              <w:left w:val="nil"/>
              <w:bottom w:val="nil"/>
              <w:right w:val="nil"/>
            </w:tcBorders>
            <w:shd w:val="clear" w:color="auto" w:fill="auto"/>
            <w:vAlign w:val="center"/>
            <w:hideMark/>
          </w:tcPr>
          <w:p w14:paraId="5BF11FAC"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butter clam</w:t>
            </w:r>
          </w:p>
        </w:tc>
        <w:tc>
          <w:tcPr>
            <w:tcW w:w="861" w:type="pct"/>
            <w:tcBorders>
              <w:top w:val="nil"/>
              <w:left w:val="nil"/>
              <w:bottom w:val="nil"/>
              <w:right w:val="nil"/>
            </w:tcBorders>
            <w:shd w:val="clear" w:color="auto" w:fill="auto"/>
            <w:vAlign w:val="center"/>
            <w:hideMark/>
          </w:tcPr>
          <w:p w14:paraId="4C58F681"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other-known</w:t>
            </w:r>
          </w:p>
        </w:tc>
        <w:tc>
          <w:tcPr>
            <w:tcW w:w="316" w:type="pct"/>
            <w:tcBorders>
              <w:top w:val="nil"/>
              <w:left w:val="nil"/>
              <w:bottom w:val="nil"/>
              <w:right w:val="nil"/>
            </w:tcBorders>
            <w:shd w:val="clear" w:color="auto" w:fill="auto"/>
            <w:vAlign w:val="center"/>
            <w:hideMark/>
          </w:tcPr>
          <w:p w14:paraId="0BF597B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16" w:type="pct"/>
            <w:tcBorders>
              <w:top w:val="nil"/>
              <w:left w:val="nil"/>
              <w:bottom w:val="nil"/>
              <w:right w:val="nil"/>
            </w:tcBorders>
            <w:shd w:val="clear" w:color="auto" w:fill="auto"/>
            <w:vAlign w:val="center"/>
            <w:hideMark/>
          </w:tcPr>
          <w:p w14:paraId="67CA340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09" w:type="pct"/>
            <w:tcBorders>
              <w:top w:val="nil"/>
              <w:left w:val="nil"/>
              <w:bottom w:val="nil"/>
              <w:right w:val="nil"/>
            </w:tcBorders>
            <w:shd w:val="clear" w:color="auto" w:fill="auto"/>
            <w:vAlign w:val="center"/>
            <w:hideMark/>
          </w:tcPr>
          <w:p w14:paraId="533BB82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3513A8E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86</w:t>
            </w:r>
          </w:p>
        </w:tc>
        <w:tc>
          <w:tcPr>
            <w:tcW w:w="294" w:type="pct"/>
            <w:tcBorders>
              <w:top w:val="nil"/>
              <w:left w:val="nil"/>
              <w:bottom w:val="nil"/>
              <w:right w:val="nil"/>
            </w:tcBorders>
            <w:shd w:val="clear" w:color="auto" w:fill="auto"/>
            <w:vAlign w:val="center"/>
            <w:hideMark/>
          </w:tcPr>
          <w:p w14:paraId="4E4444E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2C13D2E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w:t>
            </w:r>
          </w:p>
        </w:tc>
      </w:tr>
      <w:tr w:rsidR="00597F6F" w:rsidRPr="00597F6F" w14:paraId="6BB05DCB" w14:textId="77777777" w:rsidTr="00597F6F">
        <w:trPr>
          <w:trHeight w:val="960"/>
        </w:trPr>
        <w:tc>
          <w:tcPr>
            <w:tcW w:w="711" w:type="pct"/>
            <w:tcBorders>
              <w:top w:val="nil"/>
              <w:left w:val="nil"/>
              <w:bottom w:val="nil"/>
              <w:right w:val="nil"/>
            </w:tcBorders>
            <w:shd w:val="clear" w:color="auto" w:fill="auto"/>
            <w:vAlign w:val="center"/>
            <w:hideMark/>
          </w:tcPr>
          <w:p w14:paraId="63808FDE"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73)</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561C15E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twl_12</w:t>
            </w:r>
          </w:p>
        </w:tc>
        <w:tc>
          <w:tcPr>
            <w:tcW w:w="770" w:type="pct"/>
            <w:tcBorders>
              <w:top w:val="nil"/>
              <w:left w:val="nil"/>
              <w:bottom w:val="nil"/>
              <w:right w:val="nil"/>
            </w:tcBorders>
            <w:shd w:val="clear" w:color="auto" w:fill="auto"/>
            <w:vAlign w:val="center"/>
            <w:hideMark/>
          </w:tcPr>
          <w:p w14:paraId="0E815275"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yellowtail rockfish</w:t>
            </w:r>
          </w:p>
        </w:tc>
        <w:tc>
          <w:tcPr>
            <w:tcW w:w="861" w:type="pct"/>
            <w:tcBorders>
              <w:top w:val="nil"/>
              <w:left w:val="nil"/>
              <w:bottom w:val="nil"/>
              <w:right w:val="nil"/>
            </w:tcBorders>
            <w:shd w:val="clear" w:color="auto" w:fill="auto"/>
            <w:vAlign w:val="center"/>
            <w:hideMark/>
          </w:tcPr>
          <w:p w14:paraId="1244F892"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selective flat fish trawl, mid-water trawl, roller-trawl</w:t>
            </w:r>
          </w:p>
        </w:tc>
        <w:tc>
          <w:tcPr>
            <w:tcW w:w="316" w:type="pct"/>
            <w:tcBorders>
              <w:top w:val="nil"/>
              <w:left w:val="nil"/>
              <w:bottom w:val="nil"/>
              <w:right w:val="nil"/>
            </w:tcBorders>
            <w:shd w:val="clear" w:color="auto" w:fill="auto"/>
            <w:vAlign w:val="center"/>
            <w:hideMark/>
          </w:tcPr>
          <w:p w14:paraId="7B00B70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16" w:type="pct"/>
            <w:tcBorders>
              <w:top w:val="nil"/>
              <w:left w:val="nil"/>
              <w:bottom w:val="nil"/>
              <w:right w:val="nil"/>
            </w:tcBorders>
            <w:shd w:val="clear" w:color="auto" w:fill="auto"/>
            <w:vAlign w:val="center"/>
            <w:hideMark/>
          </w:tcPr>
          <w:p w14:paraId="6579838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40</w:t>
            </w:r>
          </w:p>
        </w:tc>
        <w:tc>
          <w:tcPr>
            <w:tcW w:w="309" w:type="pct"/>
            <w:tcBorders>
              <w:top w:val="nil"/>
              <w:left w:val="nil"/>
              <w:bottom w:val="nil"/>
              <w:right w:val="nil"/>
            </w:tcBorders>
            <w:shd w:val="clear" w:color="auto" w:fill="auto"/>
            <w:vAlign w:val="center"/>
            <w:hideMark/>
          </w:tcPr>
          <w:p w14:paraId="01B75D5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60</w:t>
            </w:r>
          </w:p>
        </w:tc>
        <w:tc>
          <w:tcPr>
            <w:tcW w:w="513" w:type="pct"/>
            <w:tcBorders>
              <w:top w:val="nil"/>
              <w:left w:val="nil"/>
              <w:bottom w:val="nil"/>
              <w:right w:val="nil"/>
            </w:tcBorders>
            <w:shd w:val="clear" w:color="auto" w:fill="auto"/>
            <w:vAlign w:val="center"/>
            <w:hideMark/>
          </w:tcPr>
          <w:p w14:paraId="7285564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86</w:t>
            </w:r>
          </w:p>
        </w:tc>
        <w:tc>
          <w:tcPr>
            <w:tcW w:w="294" w:type="pct"/>
            <w:tcBorders>
              <w:top w:val="nil"/>
              <w:left w:val="nil"/>
              <w:bottom w:val="nil"/>
              <w:right w:val="nil"/>
            </w:tcBorders>
            <w:shd w:val="clear" w:color="auto" w:fill="auto"/>
            <w:vAlign w:val="center"/>
            <w:hideMark/>
          </w:tcPr>
          <w:p w14:paraId="004CDDE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1FE9E98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26</w:t>
            </w:r>
          </w:p>
        </w:tc>
      </w:tr>
      <w:tr w:rsidR="00597F6F" w:rsidRPr="00597F6F" w14:paraId="2AA4191E" w14:textId="77777777" w:rsidTr="00597F6F">
        <w:trPr>
          <w:trHeight w:val="960"/>
        </w:trPr>
        <w:tc>
          <w:tcPr>
            <w:tcW w:w="711" w:type="pct"/>
            <w:tcBorders>
              <w:top w:val="nil"/>
              <w:left w:val="nil"/>
              <w:bottom w:val="nil"/>
              <w:right w:val="nil"/>
            </w:tcBorders>
            <w:shd w:val="clear" w:color="auto" w:fill="auto"/>
            <w:vAlign w:val="center"/>
            <w:hideMark/>
          </w:tcPr>
          <w:p w14:paraId="680B3219"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74)</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108DE4F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twl_8</w:t>
            </w:r>
          </w:p>
        </w:tc>
        <w:tc>
          <w:tcPr>
            <w:tcW w:w="770" w:type="pct"/>
            <w:tcBorders>
              <w:top w:val="nil"/>
              <w:left w:val="nil"/>
              <w:bottom w:val="nil"/>
              <w:right w:val="nil"/>
            </w:tcBorders>
            <w:shd w:val="clear" w:color="auto" w:fill="auto"/>
            <w:vAlign w:val="center"/>
            <w:hideMark/>
          </w:tcPr>
          <w:p w14:paraId="2E94AEB2"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lingcod</w:t>
            </w:r>
          </w:p>
        </w:tc>
        <w:tc>
          <w:tcPr>
            <w:tcW w:w="861" w:type="pct"/>
            <w:tcBorders>
              <w:top w:val="nil"/>
              <w:left w:val="nil"/>
              <w:bottom w:val="nil"/>
              <w:right w:val="nil"/>
            </w:tcBorders>
            <w:shd w:val="clear" w:color="auto" w:fill="auto"/>
            <w:vAlign w:val="center"/>
            <w:hideMark/>
          </w:tcPr>
          <w:p w14:paraId="18FE9E89"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selective flat fish trawl, mid-water trawl, roller-trawl</w:t>
            </w:r>
          </w:p>
        </w:tc>
        <w:tc>
          <w:tcPr>
            <w:tcW w:w="316" w:type="pct"/>
            <w:tcBorders>
              <w:top w:val="nil"/>
              <w:left w:val="nil"/>
              <w:bottom w:val="nil"/>
              <w:right w:val="nil"/>
            </w:tcBorders>
            <w:shd w:val="clear" w:color="auto" w:fill="auto"/>
            <w:vAlign w:val="center"/>
            <w:hideMark/>
          </w:tcPr>
          <w:p w14:paraId="7B14A64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25</w:t>
            </w:r>
          </w:p>
        </w:tc>
        <w:tc>
          <w:tcPr>
            <w:tcW w:w="316" w:type="pct"/>
            <w:tcBorders>
              <w:top w:val="nil"/>
              <w:left w:val="nil"/>
              <w:bottom w:val="nil"/>
              <w:right w:val="nil"/>
            </w:tcBorders>
            <w:shd w:val="clear" w:color="auto" w:fill="auto"/>
            <w:vAlign w:val="center"/>
            <w:hideMark/>
          </w:tcPr>
          <w:p w14:paraId="623B56E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38</w:t>
            </w:r>
          </w:p>
        </w:tc>
        <w:tc>
          <w:tcPr>
            <w:tcW w:w="309" w:type="pct"/>
            <w:tcBorders>
              <w:top w:val="nil"/>
              <w:left w:val="nil"/>
              <w:bottom w:val="nil"/>
              <w:right w:val="nil"/>
            </w:tcBorders>
            <w:shd w:val="clear" w:color="auto" w:fill="auto"/>
            <w:vAlign w:val="center"/>
            <w:hideMark/>
          </w:tcPr>
          <w:p w14:paraId="1981611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38</w:t>
            </w:r>
          </w:p>
        </w:tc>
        <w:tc>
          <w:tcPr>
            <w:tcW w:w="513" w:type="pct"/>
            <w:tcBorders>
              <w:top w:val="nil"/>
              <w:left w:val="nil"/>
              <w:bottom w:val="nil"/>
              <w:right w:val="nil"/>
            </w:tcBorders>
            <w:shd w:val="clear" w:color="auto" w:fill="auto"/>
            <w:vAlign w:val="center"/>
            <w:hideMark/>
          </w:tcPr>
          <w:p w14:paraId="1376774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84</w:t>
            </w:r>
          </w:p>
        </w:tc>
        <w:tc>
          <w:tcPr>
            <w:tcW w:w="294" w:type="pct"/>
            <w:tcBorders>
              <w:top w:val="nil"/>
              <w:left w:val="nil"/>
              <w:bottom w:val="nil"/>
              <w:right w:val="nil"/>
            </w:tcBorders>
            <w:shd w:val="clear" w:color="auto" w:fill="auto"/>
            <w:vAlign w:val="center"/>
            <w:hideMark/>
          </w:tcPr>
          <w:p w14:paraId="42CB13B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03C1534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27</w:t>
            </w:r>
          </w:p>
        </w:tc>
      </w:tr>
      <w:tr w:rsidR="00597F6F" w:rsidRPr="00597F6F" w14:paraId="1D334998" w14:textId="77777777" w:rsidTr="00597F6F">
        <w:trPr>
          <w:trHeight w:val="320"/>
        </w:trPr>
        <w:tc>
          <w:tcPr>
            <w:tcW w:w="711" w:type="pct"/>
            <w:tcBorders>
              <w:top w:val="nil"/>
              <w:left w:val="nil"/>
              <w:bottom w:val="nil"/>
              <w:right w:val="nil"/>
            </w:tcBorders>
            <w:shd w:val="clear" w:color="auto" w:fill="auto"/>
            <w:vAlign w:val="center"/>
            <w:hideMark/>
          </w:tcPr>
          <w:p w14:paraId="74645D53"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lastRenderedPageBreak/>
              <w:t>75)</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495D39A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tws_6</w:t>
            </w:r>
          </w:p>
        </w:tc>
        <w:tc>
          <w:tcPr>
            <w:tcW w:w="770" w:type="pct"/>
            <w:tcBorders>
              <w:top w:val="nil"/>
              <w:left w:val="nil"/>
              <w:bottom w:val="nil"/>
              <w:right w:val="nil"/>
            </w:tcBorders>
            <w:shd w:val="clear" w:color="auto" w:fill="auto"/>
            <w:vAlign w:val="center"/>
            <w:hideMark/>
          </w:tcPr>
          <w:p w14:paraId="1879A94A"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flatfish</w:t>
            </w:r>
          </w:p>
        </w:tc>
        <w:tc>
          <w:tcPr>
            <w:tcW w:w="861" w:type="pct"/>
            <w:tcBorders>
              <w:top w:val="nil"/>
              <w:left w:val="nil"/>
              <w:bottom w:val="nil"/>
              <w:right w:val="nil"/>
            </w:tcBorders>
            <w:shd w:val="clear" w:color="auto" w:fill="auto"/>
            <w:vAlign w:val="center"/>
            <w:hideMark/>
          </w:tcPr>
          <w:p w14:paraId="0E604BC2"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single-shrimp trawl</w:t>
            </w:r>
          </w:p>
        </w:tc>
        <w:tc>
          <w:tcPr>
            <w:tcW w:w="316" w:type="pct"/>
            <w:tcBorders>
              <w:top w:val="nil"/>
              <w:left w:val="nil"/>
              <w:bottom w:val="nil"/>
              <w:right w:val="nil"/>
            </w:tcBorders>
            <w:shd w:val="clear" w:color="auto" w:fill="auto"/>
            <w:vAlign w:val="center"/>
            <w:hideMark/>
          </w:tcPr>
          <w:p w14:paraId="1F471D1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06336CA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7DDCC53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1987D5A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83</w:t>
            </w:r>
          </w:p>
        </w:tc>
        <w:tc>
          <w:tcPr>
            <w:tcW w:w="294" w:type="pct"/>
            <w:tcBorders>
              <w:top w:val="nil"/>
              <w:left w:val="nil"/>
              <w:bottom w:val="nil"/>
              <w:right w:val="nil"/>
            </w:tcBorders>
            <w:shd w:val="clear" w:color="auto" w:fill="auto"/>
            <w:vAlign w:val="center"/>
            <w:hideMark/>
          </w:tcPr>
          <w:p w14:paraId="0B1C6AD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5C3CA28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w:t>
            </w:r>
          </w:p>
        </w:tc>
      </w:tr>
      <w:tr w:rsidR="00597F6F" w:rsidRPr="00597F6F" w14:paraId="51C21FF7" w14:textId="77777777" w:rsidTr="00597F6F">
        <w:trPr>
          <w:trHeight w:val="320"/>
        </w:trPr>
        <w:tc>
          <w:tcPr>
            <w:tcW w:w="711" w:type="pct"/>
            <w:tcBorders>
              <w:top w:val="nil"/>
              <w:left w:val="nil"/>
              <w:bottom w:val="nil"/>
              <w:right w:val="nil"/>
            </w:tcBorders>
            <w:shd w:val="clear" w:color="auto" w:fill="auto"/>
            <w:vAlign w:val="center"/>
            <w:hideMark/>
          </w:tcPr>
          <w:p w14:paraId="539B0311"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76)</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7CD17B8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hkl_20</w:t>
            </w:r>
          </w:p>
        </w:tc>
        <w:tc>
          <w:tcPr>
            <w:tcW w:w="770" w:type="pct"/>
            <w:tcBorders>
              <w:top w:val="nil"/>
              <w:left w:val="nil"/>
              <w:bottom w:val="nil"/>
              <w:right w:val="nil"/>
            </w:tcBorders>
            <w:shd w:val="clear" w:color="auto" w:fill="auto"/>
            <w:vAlign w:val="center"/>
            <w:hideMark/>
          </w:tcPr>
          <w:p w14:paraId="0B7C56B7"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shelf rockfish</w:t>
            </w:r>
          </w:p>
        </w:tc>
        <w:tc>
          <w:tcPr>
            <w:tcW w:w="861" w:type="pct"/>
            <w:tcBorders>
              <w:top w:val="nil"/>
              <w:left w:val="nil"/>
              <w:bottom w:val="nil"/>
              <w:right w:val="nil"/>
            </w:tcBorders>
            <w:shd w:val="clear" w:color="auto" w:fill="auto"/>
            <w:vAlign w:val="center"/>
            <w:hideMark/>
          </w:tcPr>
          <w:p w14:paraId="3C17635A"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pole (commercial)</w:t>
            </w:r>
          </w:p>
        </w:tc>
        <w:tc>
          <w:tcPr>
            <w:tcW w:w="316" w:type="pct"/>
            <w:tcBorders>
              <w:top w:val="nil"/>
              <w:left w:val="nil"/>
              <w:bottom w:val="nil"/>
              <w:right w:val="nil"/>
            </w:tcBorders>
            <w:shd w:val="clear" w:color="auto" w:fill="auto"/>
            <w:vAlign w:val="center"/>
            <w:hideMark/>
          </w:tcPr>
          <w:p w14:paraId="684B485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2B23FB5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1E6F07F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2492294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82</w:t>
            </w:r>
          </w:p>
        </w:tc>
        <w:tc>
          <w:tcPr>
            <w:tcW w:w="294" w:type="pct"/>
            <w:tcBorders>
              <w:top w:val="nil"/>
              <w:left w:val="nil"/>
              <w:bottom w:val="nil"/>
              <w:right w:val="nil"/>
            </w:tcBorders>
            <w:shd w:val="clear" w:color="auto" w:fill="auto"/>
            <w:vAlign w:val="center"/>
            <w:hideMark/>
          </w:tcPr>
          <w:p w14:paraId="1646AE1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3091504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w:t>
            </w:r>
          </w:p>
        </w:tc>
      </w:tr>
      <w:tr w:rsidR="00597F6F" w:rsidRPr="00597F6F" w14:paraId="1F547D21" w14:textId="77777777" w:rsidTr="00597F6F">
        <w:trPr>
          <w:trHeight w:val="320"/>
        </w:trPr>
        <w:tc>
          <w:tcPr>
            <w:tcW w:w="711" w:type="pct"/>
            <w:tcBorders>
              <w:top w:val="nil"/>
              <w:left w:val="nil"/>
              <w:bottom w:val="nil"/>
              <w:right w:val="nil"/>
            </w:tcBorders>
            <w:shd w:val="clear" w:color="auto" w:fill="auto"/>
            <w:vAlign w:val="center"/>
            <w:hideMark/>
          </w:tcPr>
          <w:p w14:paraId="1F5134F4"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77)</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09692F8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hkl_22</w:t>
            </w:r>
          </w:p>
        </w:tc>
        <w:tc>
          <w:tcPr>
            <w:tcW w:w="770" w:type="pct"/>
            <w:tcBorders>
              <w:top w:val="nil"/>
              <w:left w:val="nil"/>
              <w:bottom w:val="nil"/>
              <w:right w:val="nil"/>
            </w:tcBorders>
            <w:shd w:val="clear" w:color="auto" w:fill="auto"/>
            <w:vAlign w:val="center"/>
            <w:hideMark/>
          </w:tcPr>
          <w:p w14:paraId="23516BC5"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pacific barracuda</w:t>
            </w:r>
          </w:p>
        </w:tc>
        <w:tc>
          <w:tcPr>
            <w:tcW w:w="861" w:type="pct"/>
            <w:tcBorders>
              <w:top w:val="nil"/>
              <w:left w:val="nil"/>
              <w:bottom w:val="nil"/>
              <w:right w:val="nil"/>
            </w:tcBorders>
            <w:shd w:val="clear" w:color="auto" w:fill="auto"/>
            <w:vAlign w:val="center"/>
            <w:hideMark/>
          </w:tcPr>
          <w:p w14:paraId="05A0259C"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pole (commercial)</w:t>
            </w:r>
          </w:p>
        </w:tc>
        <w:tc>
          <w:tcPr>
            <w:tcW w:w="316" w:type="pct"/>
            <w:tcBorders>
              <w:top w:val="nil"/>
              <w:left w:val="nil"/>
              <w:bottom w:val="nil"/>
              <w:right w:val="nil"/>
            </w:tcBorders>
            <w:shd w:val="clear" w:color="auto" w:fill="auto"/>
            <w:vAlign w:val="center"/>
            <w:hideMark/>
          </w:tcPr>
          <w:p w14:paraId="6BCF784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11456AB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2F1C00A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6052623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76</w:t>
            </w:r>
          </w:p>
        </w:tc>
        <w:tc>
          <w:tcPr>
            <w:tcW w:w="294" w:type="pct"/>
            <w:tcBorders>
              <w:top w:val="nil"/>
              <w:left w:val="nil"/>
              <w:bottom w:val="nil"/>
              <w:right w:val="nil"/>
            </w:tcBorders>
            <w:shd w:val="clear" w:color="auto" w:fill="auto"/>
            <w:vAlign w:val="center"/>
            <w:hideMark/>
          </w:tcPr>
          <w:p w14:paraId="538E6D0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19F9CDA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45</w:t>
            </w:r>
          </w:p>
        </w:tc>
      </w:tr>
      <w:tr w:rsidR="00597F6F" w:rsidRPr="00597F6F" w14:paraId="617C8FF2" w14:textId="77777777" w:rsidTr="00597F6F">
        <w:trPr>
          <w:trHeight w:val="320"/>
        </w:trPr>
        <w:tc>
          <w:tcPr>
            <w:tcW w:w="711" w:type="pct"/>
            <w:tcBorders>
              <w:top w:val="nil"/>
              <w:left w:val="nil"/>
              <w:bottom w:val="nil"/>
              <w:right w:val="nil"/>
            </w:tcBorders>
            <w:shd w:val="clear" w:color="auto" w:fill="auto"/>
            <w:vAlign w:val="center"/>
            <w:hideMark/>
          </w:tcPr>
          <w:p w14:paraId="07512A91"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78)</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4FDAAC6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hkl_21</w:t>
            </w:r>
          </w:p>
        </w:tc>
        <w:tc>
          <w:tcPr>
            <w:tcW w:w="770" w:type="pct"/>
            <w:tcBorders>
              <w:top w:val="nil"/>
              <w:left w:val="nil"/>
              <w:bottom w:val="nil"/>
              <w:right w:val="nil"/>
            </w:tcBorders>
            <w:shd w:val="clear" w:color="auto" w:fill="auto"/>
            <w:vAlign w:val="center"/>
            <w:hideMark/>
          </w:tcPr>
          <w:p w14:paraId="1314E04F"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leopard shark</w:t>
            </w:r>
          </w:p>
        </w:tc>
        <w:tc>
          <w:tcPr>
            <w:tcW w:w="861" w:type="pct"/>
            <w:tcBorders>
              <w:top w:val="nil"/>
              <w:left w:val="nil"/>
              <w:bottom w:val="nil"/>
              <w:right w:val="nil"/>
            </w:tcBorders>
            <w:shd w:val="clear" w:color="auto" w:fill="auto"/>
            <w:vAlign w:val="center"/>
            <w:hideMark/>
          </w:tcPr>
          <w:p w14:paraId="22EDF7F7"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pole (commercial)</w:t>
            </w:r>
          </w:p>
        </w:tc>
        <w:tc>
          <w:tcPr>
            <w:tcW w:w="316" w:type="pct"/>
            <w:tcBorders>
              <w:top w:val="nil"/>
              <w:left w:val="nil"/>
              <w:bottom w:val="nil"/>
              <w:right w:val="nil"/>
            </w:tcBorders>
            <w:shd w:val="clear" w:color="auto" w:fill="auto"/>
            <w:vAlign w:val="center"/>
            <w:hideMark/>
          </w:tcPr>
          <w:p w14:paraId="1E4E7A3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43B3BF1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61B69BC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3583645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65</w:t>
            </w:r>
          </w:p>
        </w:tc>
        <w:tc>
          <w:tcPr>
            <w:tcW w:w="294" w:type="pct"/>
            <w:tcBorders>
              <w:top w:val="nil"/>
              <w:left w:val="nil"/>
              <w:bottom w:val="nil"/>
              <w:right w:val="nil"/>
            </w:tcBorders>
            <w:shd w:val="clear" w:color="auto" w:fill="auto"/>
            <w:vAlign w:val="center"/>
            <w:hideMark/>
          </w:tcPr>
          <w:p w14:paraId="0CACE37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5F9E930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29</w:t>
            </w:r>
          </w:p>
        </w:tc>
      </w:tr>
      <w:tr w:rsidR="00597F6F" w:rsidRPr="00597F6F" w14:paraId="12296737" w14:textId="77777777" w:rsidTr="00597F6F">
        <w:trPr>
          <w:trHeight w:val="640"/>
        </w:trPr>
        <w:tc>
          <w:tcPr>
            <w:tcW w:w="711" w:type="pct"/>
            <w:tcBorders>
              <w:top w:val="nil"/>
              <w:left w:val="nil"/>
              <w:bottom w:val="nil"/>
              <w:right w:val="nil"/>
            </w:tcBorders>
            <w:shd w:val="clear" w:color="auto" w:fill="auto"/>
            <w:vAlign w:val="center"/>
            <w:hideMark/>
          </w:tcPr>
          <w:p w14:paraId="02AB2D88"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79)</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7BFE5C1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msc_12</w:t>
            </w:r>
          </w:p>
        </w:tc>
        <w:tc>
          <w:tcPr>
            <w:tcW w:w="770" w:type="pct"/>
            <w:tcBorders>
              <w:top w:val="nil"/>
              <w:left w:val="nil"/>
              <w:bottom w:val="nil"/>
              <w:right w:val="nil"/>
            </w:tcBorders>
            <w:shd w:val="clear" w:color="auto" w:fill="auto"/>
            <w:vAlign w:val="center"/>
            <w:hideMark/>
          </w:tcPr>
          <w:p w14:paraId="6821076D"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other mollusks</w:t>
            </w:r>
          </w:p>
        </w:tc>
        <w:tc>
          <w:tcPr>
            <w:tcW w:w="861" w:type="pct"/>
            <w:tcBorders>
              <w:top w:val="nil"/>
              <w:left w:val="nil"/>
              <w:bottom w:val="nil"/>
              <w:right w:val="nil"/>
            </w:tcBorders>
            <w:shd w:val="clear" w:color="auto" w:fill="auto"/>
            <w:vAlign w:val="center"/>
            <w:hideMark/>
          </w:tcPr>
          <w:p w14:paraId="5626BC3C"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diving gear</w:t>
            </w:r>
          </w:p>
        </w:tc>
        <w:tc>
          <w:tcPr>
            <w:tcW w:w="316" w:type="pct"/>
            <w:tcBorders>
              <w:top w:val="nil"/>
              <w:left w:val="nil"/>
              <w:bottom w:val="nil"/>
              <w:right w:val="nil"/>
            </w:tcBorders>
            <w:shd w:val="clear" w:color="auto" w:fill="auto"/>
            <w:vAlign w:val="center"/>
            <w:hideMark/>
          </w:tcPr>
          <w:p w14:paraId="2710294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78</w:t>
            </w:r>
          </w:p>
        </w:tc>
        <w:tc>
          <w:tcPr>
            <w:tcW w:w="316" w:type="pct"/>
            <w:tcBorders>
              <w:top w:val="nil"/>
              <w:left w:val="nil"/>
              <w:bottom w:val="nil"/>
              <w:right w:val="nil"/>
            </w:tcBorders>
            <w:shd w:val="clear" w:color="auto" w:fill="auto"/>
            <w:vAlign w:val="center"/>
            <w:hideMark/>
          </w:tcPr>
          <w:p w14:paraId="320B8C3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22</w:t>
            </w:r>
          </w:p>
        </w:tc>
        <w:tc>
          <w:tcPr>
            <w:tcW w:w="309" w:type="pct"/>
            <w:tcBorders>
              <w:top w:val="nil"/>
              <w:left w:val="nil"/>
              <w:bottom w:val="nil"/>
              <w:right w:val="nil"/>
            </w:tcBorders>
            <w:shd w:val="clear" w:color="auto" w:fill="auto"/>
            <w:vAlign w:val="center"/>
            <w:hideMark/>
          </w:tcPr>
          <w:p w14:paraId="000DE4A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3009C4F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65</w:t>
            </w:r>
          </w:p>
        </w:tc>
        <w:tc>
          <w:tcPr>
            <w:tcW w:w="294" w:type="pct"/>
            <w:tcBorders>
              <w:top w:val="nil"/>
              <w:left w:val="nil"/>
              <w:bottom w:val="nil"/>
              <w:right w:val="nil"/>
            </w:tcBorders>
            <w:shd w:val="clear" w:color="auto" w:fill="auto"/>
            <w:vAlign w:val="center"/>
            <w:hideMark/>
          </w:tcPr>
          <w:p w14:paraId="01D7147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33384E8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29</w:t>
            </w:r>
          </w:p>
        </w:tc>
      </w:tr>
      <w:tr w:rsidR="00597F6F" w:rsidRPr="00597F6F" w14:paraId="29E5E2A7" w14:textId="77777777" w:rsidTr="00597F6F">
        <w:trPr>
          <w:trHeight w:val="320"/>
        </w:trPr>
        <w:tc>
          <w:tcPr>
            <w:tcW w:w="711" w:type="pct"/>
            <w:tcBorders>
              <w:top w:val="nil"/>
              <w:left w:val="nil"/>
              <w:bottom w:val="nil"/>
              <w:right w:val="nil"/>
            </w:tcBorders>
            <w:shd w:val="clear" w:color="auto" w:fill="auto"/>
            <w:vAlign w:val="center"/>
            <w:hideMark/>
          </w:tcPr>
          <w:p w14:paraId="59696F1D"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80)</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3CD885F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hkl_23</w:t>
            </w:r>
          </w:p>
        </w:tc>
        <w:tc>
          <w:tcPr>
            <w:tcW w:w="770" w:type="pct"/>
            <w:tcBorders>
              <w:top w:val="nil"/>
              <w:left w:val="nil"/>
              <w:bottom w:val="nil"/>
              <w:right w:val="nil"/>
            </w:tcBorders>
            <w:shd w:val="clear" w:color="auto" w:fill="auto"/>
            <w:vAlign w:val="center"/>
            <w:hideMark/>
          </w:tcPr>
          <w:p w14:paraId="59988483"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swordfish</w:t>
            </w:r>
          </w:p>
        </w:tc>
        <w:tc>
          <w:tcPr>
            <w:tcW w:w="861" w:type="pct"/>
            <w:tcBorders>
              <w:top w:val="nil"/>
              <w:left w:val="nil"/>
              <w:bottom w:val="nil"/>
              <w:right w:val="nil"/>
            </w:tcBorders>
            <w:shd w:val="clear" w:color="auto" w:fill="auto"/>
            <w:vAlign w:val="center"/>
            <w:hideMark/>
          </w:tcPr>
          <w:p w14:paraId="4B207460"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longline</w:t>
            </w:r>
            <w:proofErr w:type="spellEnd"/>
          </w:p>
        </w:tc>
        <w:tc>
          <w:tcPr>
            <w:tcW w:w="316" w:type="pct"/>
            <w:tcBorders>
              <w:top w:val="nil"/>
              <w:left w:val="nil"/>
              <w:bottom w:val="nil"/>
              <w:right w:val="nil"/>
            </w:tcBorders>
            <w:shd w:val="clear" w:color="auto" w:fill="auto"/>
            <w:vAlign w:val="center"/>
            <w:hideMark/>
          </w:tcPr>
          <w:p w14:paraId="371D581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7BC98D0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7E34062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2CDC100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57</w:t>
            </w:r>
          </w:p>
        </w:tc>
        <w:tc>
          <w:tcPr>
            <w:tcW w:w="294" w:type="pct"/>
            <w:tcBorders>
              <w:top w:val="nil"/>
              <w:left w:val="nil"/>
              <w:bottom w:val="nil"/>
              <w:right w:val="nil"/>
            </w:tcBorders>
            <w:shd w:val="clear" w:color="auto" w:fill="auto"/>
            <w:vAlign w:val="center"/>
            <w:hideMark/>
          </w:tcPr>
          <w:p w14:paraId="115EE57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009687D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16</w:t>
            </w:r>
          </w:p>
        </w:tc>
      </w:tr>
      <w:tr w:rsidR="00597F6F" w:rsidRPr="00597F6F" w14:paraId="77D58B08" w14:textId="77777777" w:rsidTr="00597F6F">
        <w:trPr>
          <w:trHeight w:val="320"/>
        </w:trPr>
        <w:tc>
          <w:tcPr>
            <w:tcW w:w="711" w:type="pct"/>
            <w:tcBorders>
              <w:top w:val="nil"/>
              <w:left w:val="nil"/>
              <w:bottom w:val="nil"/>
              <w:right w:val="nil"/>
            </w:tcBorders>
            <w:shd w:val="clear" w:color="auto" w:fill="auto"/>
            <w:vAlign w:val="center"/>
            <w:hideMark/>
          </w:tcPr>
          <w:p w14:paraId="7334E633"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81)</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4F702D7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tls_7</w:t>
            </w:r>
          </w:p>
        </w:tc>
        <w:tc>
          <w:tcPr>
            <w:tcW w:w="770" w:type="pct"/>
            <w:tcBorders>
              <w:top w:val="nil"/>
              <w:left w:val="nil"/>
              <w:bottom w:val="nil"/>
              <w:right w:val="nil"/>
            </w:tcBorders>
            <w:shd w:val="clear" w:color="auto" w:fill="auto"/>
            <w:vAlign w:val="center"/>
            <w:hideMark/>
          </w:tcPr>
          <w:p w14:paraId="1D8C5AD6"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yellowtail rockfish</w:t>
            </w:r>
          </w:p>
        </w:tc>
        <w:tc>
          <w:tcPr>
            <w:tcW w:w="861" w:type="pct"/>
            <w:tcBorders>
              <w:top w:val="nil"/>
              <w:left w:val="nil"/>
              <w:bottom w:val="nil"/>
              <w:right w:val="nil"/>
            </w:tcBorders>
            <w:shd w:val="clear" w:color="auto" w:fill="auto"/>
            <w:vAlign w:val="center"/>
            <w:hideMark/>
          </w:tcPr>
          <w:p w14:paraId="2C859737"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troll</w:t>
            </w:r>
          </w:p>
        </w:tc>
        <w:tc>
          <w:tcPr>
            <w:tcW w:w="316" w:type="pct"/>
            <w:tcBorders>
              <w:top w:val="nil"/>
              <w:left w:val="nil"/>
              <w:bottom w:val="nil"/>
              <w:right w:val="nil"/>
            </w:tcBorders>
            <w:shd w:val="clear" w:color="auto" w:fill="auto"/>
            <w:vAlign w:val="center"/>
            <w:hideMark/>
          </w:tcPr>
          <w:p w14:paraId="1C06D9C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38</w:t>
            </w:r>
          </w:p>
        </w:tc>
        <w:tc>
          <w:tcPr>
            <w:tcW w:w="316" w:type="pct"/>
            <w:tcBorders>
              <w:top w:val="nil"/>
              <w:left w:val="nil"/>
              <w:bottom w:val="nil"/>
              <w:right w:val="nil"/>
            </w:tcBorders>
            <w:shd w:val="clear" w:color="auto" w:fill="auto"/>
            <w:vAlign w:val="center"/>
            <w:hideMark/>
          </w:tcPr>
          <w:p w14:paraId="4DDE1F2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38</w:t>
            </w:r>
          </w:p>
        </w:tc>
        <w:tc>
          <w:tcPr>
            <w:tcW w:w="309" w:type="pct"/>
            <w:tcBorders>
              <w:top w:val="nil"/>
              <w:left w:val="nil"/>
              <w:bottom w:val="nil"/>
              <w:right w:val="nil"/>
            </w:tcBorders>
            <w:shd w:val="clear" w:color="auto" w:fill="auto"/>
            <w:vAlign w:val="center"/>
            <w:hideMark/>
          </w:tcPr>
          <w:p w14:paraId="5D5E164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25</w:t>
            </w:r>
          </w:p>
        </w:tc>
        <w:tc>
          <w:tcPr>
            <w:tcW w:w="513" w:type="pct"/>
            <w:tcBorders>
              <w:top w:val="nil"/>
              <w:left w:val="nil"/>
              <w:bottom w:val="nil"/>
              <w:right w:val="nil"/>
            </w:tcBorders>
            <w:shd w:val="clear" w:color="auto" w:fill="auto"/>
            <w:vAlign w:val="center"/>
            <w:hideMark/>
          </w:tcPr>
          <w:p w14:paraId="7D8965F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48</w:t>
            </w:r>
          </w:p>
        </w:tc>
        <w:tc>
          <w:tcPr>
            <w:tcW w:w="294" w:type="pct"/>
            <w:tcBorders>
              <w:top w:val="nil"/>
              <w:left w:val="nil"/>
              <w:bottom w:val="nil"/>
              <w:right w:val="nil"/>
            </w:tcBorders>
            <w:shd w:val="clear" w:color="auto" w:fill="auto"/>
            <w:vAlign w:val="center"/>
            <w:hideMark/>
          </w:tcPr>
          <w:p w14:paraId="1B1A0CE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516DAEB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29</w:t>
            </w:r>
          </w:p>
        </w:tc>
      </w:tr>
      <w:tr w:rsidR="00597F6F" w:rsidRPr="00597F6F" w14:paraId="4F51A62F" w14:textId="77777777" w:rsidTr="00597F6F">
        <w:trPr>
          <w:trHeight w:val="640"/>
        </w:trPr>
        <w:tc>
          <w:tcPr>
            <w:tcW w:w="711" w:type="pct"/>
            <w:tcBorders>
              <w:top w:val="nil"/>
              <w:left w:val="nil"/>
              <w:bottom w:val="nil"/>
              <w:right w:val="nil"/>
            </w:tcBorders>
            <w:shd w:val="clear" w:color="auto" w:fill="auto"/>
            <w:vAlign w:val="center"/>
            <w:hideMark/>
          </w:tcPr>
          <w:p w14:paraId="5643B435"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82)</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7E652A4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twl_9</w:t>
            </w:r>
          </w:p>
        </w:tc>
        <w:tc>
          <w:tcPr>
            <w:tcW w:w="770" w:type="pct"/>
            <w:tcBorders>
              <w:top w:val="nil"/>
              <w:left w:val="nil"/>
              <w:bottom w:val="nil"/>
              <w:right w:val="nil"/>
            </w:tcBorders>
            <w:shd w:val="clear" w:color="auto" w:fill="auto"/>
            <w:vAlign w:val="center"/>
            <w:hideMark/>
          </w:tcPr>
          <w:p w14:paraId="0A1485AC"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 xml:space="preserve">nor. </w:t>
            </w: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slope rockfish</w:t>
            </w:r>
          </w:p>
        </w:tc>
        <w:tc>
          <w:tcPr>
            <w:tcW w:w="861" w:type="pct"/>
            <w:tcBorders>
              <w:top w:val="nil"/>
              <w:left w:val="nil"/>
              <w:bottom w:val="nil"/>
              <w:right w:val="nil"/>
            </w:tcBorders>
            <w:shd w:val="clear" w:color="auto" w:fill="auto"/>
            <w:vAlign w:val="center"/>
            <w:hideMark/>
          </w:tcPr>
          <w:p w14:paraId="5058C5DD"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roller-trawl</w:t>
            </w:r>
          </w:p>
        </w:tc>
        <w:tc>
          <w:tcPr>
            <w:tcW w:w="316" w:type="pct"/>
            <w:tcBorders>
              <w:top w:val="nil"/>
              <w:left w:val="nil"/>
              <w:bottom w:val="nil"/>
              <w:right w:val="nil"/>
            </w:tcBorders>
            <w:shd w:val="clear" w:color="auto" w:fill="auto"/>
            <w:vAlign w:val="center"/>
            <w:hideMark/>
          </w:tcPr>
          <w:p w14:paraId="78AB99D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16" w:type="pct"/>
            <w:tcBorders>
              <w:top w:val="nil"/>
              <w:left w:val="nil"/>
              <w:bottom w:val="nil"/>
              <w:right w:val="nil"/>
            </w:tcBorders>
            <w:shd w:val="clear" w:color="auto" w:fill="auto"/>
            <w:vAlign w:val="center"/>
            <w:hideMark/>
          </w:tcPr>
          <w:p w14:paraId="6A39657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75</w:t>
            </w:r>
          </w:p>
        </w:tc>
        <w:tc>
          <w:tcPr>
            <w:tcW w:w="309" w:type="pct"/>
            <w:tcBorders>
              <w:top w:val="nil"/>
              <w:left w:val="nil"/>
              <w:bottom w:val="nil"/>
              <w:right w:val="nil"/>
            </w:tcBorders>
            <w:shd w:val="clear" w:color="auto" w:fill="auto"/>
            <w:vAlign w:val="center"/>
            <w:hideMark/>
          </w:tcPr>
          <w:p w14:paraId="36F614B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25</w:t>
            </w:r>
          </w:p>
        </w:tc>
        <w:tc>
          <w:tcPr>
            <w:tcW w:w="513" w:type="pct"/>
            <w:tcBorders>
              <w:top w:val="nil"/>
              <w:left w:val="nil"/>
              <w:bottom w:val="nil"/>
              <w:right w:val="nil"/>
            </w:tcBorders>
            <w:shd w:val="clear" w:color="auto" w:fill="auto"/>
            <w:vAlign w:val="center"/>
            <w:hideMark/>
          </w:tcPr>
          <w:p w14:paraId="1984A65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44</w:t>
            </w:r>
          </w:p>
        </w:tc>
        <w:tc>
          <w:tcPr>
            <w:tcW w:w="294" w:type="pct"/>
            <w:tcBorders>
              <w:top w:val="nil"/>
              <w:left w:val="nil"/>
              <w:bottom w:val="nil"/>
              <w:right w:val="nil"/>
            </w:tcBorders>
            <w:shd w:val="clear" w:color="auto" w:fill="auto"/>
            <w:vAlign w:val="center"/>
            <w:hideMark/>
          </w:tcPr>
          <w:p w14:paraId="10ED270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74FDFFF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28</w:t>
            </w:r>
          </w:p>
        </w:tc>
      </w:tr>
      <w:tr w:rsidR="00597F6F" w:rsidRPr="00597F6F" w14:paraId="3DF66CBA" w14:textId="77777777" w:rsidTr="00597F6F">
        <w:trPr>
          <w:trHeight w:val="960"/>
        </w:trPr>
        <w:tc>
          <w:tcPr>
            <w:tcW w:w="711" w:type="pct"/>
            <w:tcBorders>
              <w:top w:val="nil"/>
              <w:left w:val="nil"/>
              <w:bottom w:val="nil"/>
              <w:right w:val="nil"/>
            </w:tcBorders>
            <w:shd w:val="clear" w:color="auto" w:fill="auto"/>
            <w:vAlign w:val="center"/>
            <w:hideMark/>
          </w:tcPr>
          <w:p w14:paraId="0A6131DE"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83)</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4DC2CE7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hkl_25</w:t>
            </w:r>
          </w:p>
        </w:tc>
        <w:tc>
          <w:tcPr>
            <w:tcW w:w="770" w:type="pct"/>
            <w:tcBorders>
              <w:top w:val="nil"/>
              <w:left w:val="nil"/>
              <w:bottom w:val="nil"/>
              <w:right w:val="nil"/>
            </w:tcBorders>
            <w:shd w:val="clear" w:color="auto" w:fill="auto"/>
            <w:vAlign w:val="center"/>
            <w:hideMark/>
          </w:tcPr>
          <w:p w14:paraId="45787E22"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squid</w:t>
            </w:r>
          </w:p>
        </w:tc>
        <w:tc>
          <w:tcPr>
            <w:tcW w:w="861" w:type="pct"/>
            <w:tcBorders>
              <w:top w:val="nil"/>
              <w:left w:val="nil"/>
              <w:bottom w:val="nil"/>
              <w:right w:val="nil"/>
            </w:tcBorders>
            <w:shd w:val="clear" w:color="auto" w:fill="auto"/>
            <w:vAlign w:val="center"/>
            <w:hideMark/>
          </w:tcPr>
          <w:p w14:paraId="3A8BA755"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longline</w:t>
            </w:r>
            <w:proofErr w:type="spellEnd"/>
            <w:r w:rsidRPr="00597F6F">
              <w:rPr>
                <w:rFonts w:ascii="Times New Roman" w:eastAsia="Times New Roman" w:hAnsi="Times New Roman" w:cs="Times New Roman"/>
                <w:color w:val="000000"/>
              </w:rPr>
              <w:t>, other hook &amp; line, pole (commercial)</w:t>
            </w:r>
          </w:p>
        </w:tc>
        <w:tc>
          <w:tcPr>
            <w:tcW w:w="316" w:type="pct"/>
            <w:tcBorders>
              <w:top w:val="nil"/>
              <w:left w:val="nil"/>
              <w:bottom w:val="nil"/>
              <w:right w:val="nil"/>
            </w:tcBorders>
            <w:shd w:val="clear" w:color="auto" w:fill="auto"/>
            <w:vAlign w:val="center"/>
            <w:hideMark/>
          </w:tcPr>
          <w:p w14:paraId="1A9F3E9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70</w:t>
            </w:r>
          </w:p>
        </w:tc>
        <w:tc>
          <w:tcPr>
            <w:tcW w:w="316" w:type="pct"/>
            <w:tcBorders>
              <w:top w:val="nil"/>
              <w:left w:val="nil"/>
              <w:bottom w:val="nil"/>
              <w:right w:val="nil"/>
            </w:tcBorders>
            <w:shd w:val="clear" w:color="auto" w:fill="auto"/>
            <w:vAlign w:val="center"/>
            <w:hideMark/>
          </w:tcPr>
          <w:p w14:paraId="6A3046F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30</w:t>
            </w:r>
          </w:p>
        </w:tc>
        <w:tc>
          <w:tcPr>
            <w:tcW w:w="309" w:type="pct"/>
            <w:tcBorders>
              <w:top w:val="nil"/>
              <w:left w:val="nil"/>
              <w:bottom w:val="nil"/>
              <w:right w:val="nil"/>
            </w:tcBorders>
            <w:shd w:val="clear" w:color="auto" w:fill="auto"/>
            <w:vAlign w:val="center"/>
            <w:hideMark/>
          </w:tcPr>
          <w:p w14:paraId="591E9EE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06C41BA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41</w:t>
            </w:r>
          </w:p>
        </w:tc>
        <w:tc>
          <w:tcPr>
            <w:tcW w:w="294" w:type="pct"/>
            <w:tcBorders>
              <w:top w:val="nil"/>
              <w:left w:val="nil"/>
              <w:bottom w:val="nil"/>
              <w:right w:val="nil"/>
            </w:tcBorders>
            <w:shd w:val="clear" w:color="auto" w:fill="auto"/>
            <w:vAlign w:val="center"/>
            <w:hideMark/>
          </w:tcPr>
          <w:p w14:paraId="2C66A86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7957F24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12</w:t>
            </w:r>
          </w:p>
        </w:tc>
      </w:tr>
      <w:tr w:rsidR="00597F6F" w:rsidRPr="00597F6F" w14:paraId="3884D498" w14:textId="77777777" w:rsidTr="00597F6F">
        <w:trPr>
          <w:trHeight w:val="320"/>
        </w:trPr>
        <w:tc>
          <w:tcPr>
            <w:tcW w:w="711" w:type="pct"/>
            <w:tcBorders>
              <w:top w:val="nil"/>
              <w:left w:val="nil"/>
              <w:bottom w:val="nil"/>
              <w:right w:val="nil"/>
            </w:tcBorders>
            <w:shd w:val="clear" w:color="auto" w:fill="auto"/>
            <w:vAlign w:val="center"/>
            <w:hideMark/>
          </w:tcPr>
          <w:p w14:paraId="31B5FACE"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84)</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2D63858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hkl_27</w:t>
            </w:r>
          </w:p>
        </w:tc>
        <w:tc>
          <w:tcPr>
            <w:tcW w:w="770" w:type="pct"/>
            <w:tcBorders>
              <w:top w:val="nil"/>
              <w:left w:val="nil"/>
              <w:bottom w:val="nil"/>
              <w:right w:val="nil"/>
            </w:tcBorders>
            <w:shd w:val="clear" w:color="auto" w:fill="auto"/>
            <w:vAlign w:val="center"/>
            <w:hideMark/>
          </w:tcPr>
          <w:p w14:paraId="5E058971"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rockfish</w:t>
            </w:r>
          </w:p>
        </w:tc>
        <w:tc>
          <w:tcPr>
            <w:tcW w:w="861" w:type="pct"/>
            <w:tcBorders>
              <w:top w:val="nil"/>
              <w:left w:val="nil"/>
              <w:bottom w:val="nil"/>
              <w:right w:val="nil"/>
            </w:tcBorders>
            <w:shd w:val="clear" w:color="auto" w:fill="auto"/>
            <w:vAlign w:val="center"/>
            <w:hideMark/>
          </w:tcPr>
          <w:p w14:paraId="15769D41"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pole (commercial)</w:t>
            </w:r>
          </w:p>
        </w:tc>
        <w:tc>
          <w:tcPr>
            <w:tcW w:w="316" w:type="pct"/>
            <w:tcBorders>
              <w:top w:val="nil"/>
              <w:left w:val="nil"/>
              <w:bottom w:val="nil"/>
              <w:right w:val="nil"/>
            </w:tcBorders>
            <w:shd w:val="clear" w:color="auto" w:fill="auto"/>
            <w:vAlign w:val="center"/>
            <w:hideMark/>
          </w:tcPr>
          <w:p w14:paraId="027B7AF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92</w:t>
            </w:r>
          </w:p>
        </w:tc>
        <w:tc>
          <w:tcPr>
            <w:tcW w:w="316" w:type="pct"/>
            <w:tcBorders>
              <w:top w:val="nil"/>
              <w:left w:val="nil"/>
              <w:bottom w:val="nil"/>
              <w:right w:val="nil"/>
            </w:tcBorders>
            <w:shd w:val="clear" w:color="auto" w:fill="auto"/>
            <w:vAlign w:val="center"/>
            <w:hideMark/>
          </w:tcPr>
          <w:p w14:paraId="562A147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27605AA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w:t>
            </w:r>
          </w:p>
        </w:tc>
        <w:tc>
          <w:tcPr>
            <w:tcW w:w="513" w:type="pct"/>
            <w:tcBorders>
              <w:top w:val="nil"/>
              <w:left w:val="nil"/>
              <w:bottom w:val="nil"/>
              <w:right w:val="nil"/>
            </w:tcBorders>
            <w:shd w:val="clear" w:color="auto" w:fill="auto"/>
            <w:vAlign w:val="center"/>
            <w:hideMark/>
          </w:tcPr>
          <w:p w14:paraId="36816F7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37</w:t>
            </w:r>
          </w:p>
        </w:tc>
        <w:tc>
          <w:tcPr>
            <w:tcW w:w="294" w:type="pct"/>
            <w:tcBorders>
              <w:top w:val="nil"/>
              <w:left w:val="nil"/>
              <w:bottom w:val="nil"/>
              <w:right w:val="nil"/>
            </w:tcBorders>
            <w:shd w:val="clear" w:color="auto" w:fill="auto"/>
            <w:vAlign w:val="center"/>
            <w:hideMark/>
          </w:tcPr>
          <w:p w14:paraId="1E9ECD3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4D32FF9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21</w:t>
            </w:r>
          </w:p>
        </w:tc>
      </w:tr>
      <w:tr w:rsidR="00597F6F" w:rsidRPr="00597F6F" w14:paraId="52A08244" w14:textId="77777777" w:rsidTr="00597F6F">
        <w:trPr>
          <w:trHeight w:val="640"/>
        </w:trPr>
        <w:tc>
          <w:tcPr>
            <w:tcW w:w="711" w:type="pct"/>
            <w:tcBorders>
              <w:top w:val="nil"/>
              <w:left w:val="nil"/>
              <w:bottom w:val="nil"/>
              <w:right w:val="nil"/>
            </w:tcBorders>
            <w:shd w:val="clear" w:color="auto" w:fill="auto"/>
            <w:vAlign w:val="center"/>
            <w:hideMark/>
          </w:tcPr>
          <w:p w14:paraId="5ADCABA6"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85)</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5EB1F6B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tws_9</w:t>
            </w:r>
          </w:p>
        </w:tc>
        <w:tc>
          <w:tcPr>
            <w:tcW w:w="770" w:type="pct"/>
            <w:tcBorders>
              <w:top w:val="nil"/>
              <w:left w:val="nil"/>
              <w:bottom w:val="nil"/>
              <w:right w:val="nil"/>
            </w:tcBorders>
            <w:shd w:val="clear" w:color="auto" w:fill="auto"/>
            <w:vAlign w:val="center"/>
            <w:hideMark/>
          </w:tcPr>
          <w:p w14:paraId="6C539F07"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other crab, rock crab</w:t>
            </w:r>
          </w:p>
        </w:tc>
        <w:tc>
          <w:tcPr>
            <w:tcW w:w="861" w:type="pct"/>
            <w:tcBorders>
              <w:top w:val="nil"/>
              <w:left w:val="nil"/>
              <w:bottom w:val="nil"/>
              <w:right w:val="nil"/>
            </w:tcBorders>
            <w:shd w:val="clear" w:color="auto" w:fill="auto"/>
            <w:vAlign w:val="center"/>
            <w:hideMark/>
          </w:tcPr>
          <w:p w14:paraId="5F08BEBC"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single-shrimp trawl</w:t>
            </w:r>
          </w:p>
        </w:tc>
        <w:tc>
          <w:tcPr>
            <w:tcW w:w="316" w:type="pct"/>
            <w:tcBorders>
              <w:top w:val="nil"/>
              <w:left w:val="nil"/>
              <w:bottom w:val="nil"/>
              <w:right w:val="nil"/>
            </w:tcBorders>
            <w:shd w:val="clear" w:color="auto" w:fill="auto"/>
            <w:vAlign w:val="center"/>
            <w:hideMark/>
          </w:tcPr>
          <w:p w14:paraId="6D8A216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6730C7A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5568647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20E2899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37</w:t>
            </w:r>
          </w:p>
        </w:tc>
        <w:tc>
          <w:tcPr>
            <w:tcW w:w="294" w:type="pct"/>
            <w:tcBorders>
              <w:top w:val="nil"/>
              <w:left w:val="nil"/>
              <w:bottom w:val="nil"/>
              <w:right w:val="nil"/>
            </w:tcBorders>
            <w:shd w:val="clear" w:color="auto" w:fill="auto"/>
            <w:vAlign w:val="center"/>
            <w:hideMark/>
          </w:tcPr>
          <w:p w14:paraId="2DC60CD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yes</w:t>
            </w:r>
          </w:p>
        </w:tc>
        <w:tc>
          <w:tcPr>
            <w:tcW w:w="382" w:type="pct"/>
            <w:tcBorders>
              <w:top w:val="nil"/>
              <w:left w:val="nil"/>
              <w:bottom w:val="nil"/>
              <w:right w:val="nil"/>
            </w:tcBorders>
            <w:shd w:val="clear" w:color="auto" w:fill="auto"/>
            <w:vAlign w:val="center"/>
            <w:hideMark/>
          </w:tcPr>
          <w:p w14:paraId="21E7BF3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w:t>
            </w:r>
          </w:p>
        </w:tc>
      </w:tr>
      <w:tr w:rsidR="00597F6F" w:rsidRPr="00597F6F" w14:paraId="6FBD1737" w14:textId="77777777" w:rsidTr="00597F6F">
        <w:trPr>
          <w:trHeight w:val="320"/>
        </w:trPr>
        <w:tc>
          <w:tcPr>
            <w:tcW w:w="711" w:type="pct"/>
            <w:tcBorders>
              <w:top w:val="nil"/>
              <w:left w:val="nil"/>
              <w:bottom w:val="nil"/>
              <w:right w:val="nil"/>
            </w:tcBorders>
            <w:shd w:val="clear" w:color="auto" w:fill="auto"/>
            <w:vAlign w:val="center"/>
            <w:hideMark/>
          </w:tcPr>
          <w:p w14:paraId="72B25540"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86)</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3E7D5D5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pot_14</w:t>
            </w:r>
          </w:p>
        </w:tc>
        <w:tc>
          <w:tcPr>
            <w:tcW w:w="770" w:type="pct"/>
            <w:tcBorders>
              <w:top w:val="nil"/>
              <w:left w:val="nil"/>
              <w:bottom w:val="nil"/>
              <w:right w:val="nil"/>
            </w:tcBorders>
            <w:shd w:val="clear" w:color="auto" w:fill="auto"/>
            <w:vAlign w:val="center"/>
            <w:hideMark/>
          </w:tcPr>
          <w:p w14:paraId="6A723AB3"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eels</w:t>
            </w:r>
          </w:p>
        </w:tc>
        <w:tc>
          <w:tcPr>
            <w:tcW w:w="861" w:type="pct"/>
            <w:tcBorders>
              <w:top w:val="nil"/>
              <w:left w:val="nil"/>
              <w:bottom w:val="nil"/>
              <w:right w:val="nil"/>
            </w:tcBorders>
            <w:shd w:val="clear" w:color="auto" w:fill="auto"/>
            <w:vAlign w:val="center"/>
            <w:hideMark/>
          </w:tcPr>
          <w:p w14:paraId="3B42E767"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fish pot</w:t>
            </w:r>
          </w:p>
        </w:tc>
        <w:tc>
          <w:tcPr>
            <w:tcW w:w="316" w:type="pct"/>
            <w:tcBorders>
              <w:top w:val="nil"/>
              <w:left w:val="nil"/>
              <w:bottom w:val="nil"/>
              <w:right w:val="nil"/>
            </w:tcBorders>
            <w:shd w:val="clear" w:color="auto" w:fill="auto"/>
            <w:vAlign w:val="center"/>
            <w:hideMark/>
          </w:tcPr>
          <w:p w14:paraId="10B4365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6C96160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54D7E3A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794496A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36</w:t>
            </w:r>
          </w:p>
        </w:tc>
        <w:tc>
          <w:tcPr>
            <w:tcW w:w="294" w:type="pct"/>
            <w:tcBorders>
              <w:top w:val="nil"/>
              <w:left w:val="nil"/>
              <w:bottom w:val="nil"/>
              <w:right w:val="nil"/>
            </w:tcBorders>
            <w:shd w:val="clear" w:color="auto" w:fill="auto"/>
            <w:vAlign w:val="center"/>
            <w:hideMark/>
          </w:tcPr>
          <w:p w14:paraId="5753F4C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4AE2896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13</w:t>
            </w:r>
          </w:p>
        </w:tc>
      </w:tr>
      <w:tr w:rsidR="00597F6F" w:rsidRPr="00597F6F" w14:paraId="2C4B1F4C" w14:textId="77777777" w:rsidTr="00597F6F">
        <w:trPr>
          <w:trHeight w:val="320"/>
        </w:trPr>
        <w:tc>
          <w:tcPr>
            <w:tcW w:w="711" w:type="pct"/>
            <w:tcBorders>
              <w:top w:val="nil"/>
              <w:left w:val="nil"/>
              <w:bottom w:val="nil"/>
              <w:right w:val="nil"/>
            </w:tcBorders>
            <w:shd w:val="clear" w:color="auto" w:fill="auto"/>
            <w:vAlign w:val="center"/>
            <w:hideMark/>
          </w:tcPr>
          <w:p w14:paraId="44309609"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87)</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16F8B74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twl_10</w:t>
            </w:r>
          </w:p>
        </w:tc>
        <w:tc>
          <w:tcPr>
            <w:tcW w:w="770" w:type="pct"/>
            <w:tcBorders>
              <w:top w:val="nil"/>
              <w:left w:val="nil"/>
              <w:bottom w:val="nil"/>
              <w:right w:val="nil"/>
            </w:tcBorders>
            <w:shd w:val="clear" w:color="auto" w:fill="auto"/>
            <w:vAlign w:val="center"/>
            <w:hideMark/>
          </w:tcPr>
          <w:p w14:paraId="5E9B063D"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pop</w:t>
            </w:r>
          </w:p>
        </w:tc>
        <w:tc>
          <w:tcPr>
            <w:tcW w:w="861" w:type="pct"/>
            <w:tcBorders>
              <w:top w:val="nil"/>
              <w:left w:val="nil"/>
              <w:bottom w:val="nil"/>
              <w:right w:val="nil"/>
            </w:tcBorders>
            <w:shd w:val="clear" w:color="auto" w:fill="auto"/>
            <w:vAlign w:val="center"/>
            <w:hideMark/>
          </w:tcPr>
          <w:p w14:paraId="7C4B32E4"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roller-trawl</w:t>
            </w:r>
          </w:p>
        </w:tc>
        <w:tc>
          <w:tcPr>
            <w:tcW w:w="316" w:type="pct"/>
            <w:tcBorders>
              <w:top w:val="nil"/>
              <w:left w:val="nil"/>
              <w:bottom w:val="nil"/>
              <w:right w:val="nil"/>
            </w:tcBorders>
            <w:shd w:val="clear" w:color="auto" w:fill="auto"/>
            <w:vAlign w:val="center"/>
            <w:hideMark/>
          </w:tcPr>
          <w:p w14:paraId="6BEC41C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16" w:type="pct"/>
            <w:tcBorders>
              <w:top w:val="nil"/>
              <w:left w:val="nil"/>
              <w:bottom w:val="nil"/>
              <w:right w:val="nil"/>
            </w:tcBorders>
            <w:shd w:val="clear" w:color="auto" w:fill="auto"/>
            <w:vAlign w:val="center"/>
            <w:hideMark/>
          </w:tcPr>
          <w:p w14:paraId="61A426F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09" w:type="pct"/>
            <w:tcBorders>
              <w:top w:val="nil"/>
              <w:left w:val="nil"/>
              <w:bottom w:val="nil"/>
              <w:right w:val="nil"/>
            </w:tcBorders>
            <w:shd w:val="clear" w:color="auto" w:fill="auto"/>
            <w:vAlign w:val="center"/>
            <w:hideMark/>
          </w:tcPr>
          <w:p w14:paraId="7177AA1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16C4544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36</w:t>
            </w:r>
          </w:p>
        </w:tc>
        <w:tc>
          <w:tcPr>
            <w:tcW w:w="294" w:type="pct"/>
            <w:tcBorders>
              <w:top w:val="nil"/>
              <w:left w:val="nil"/>
              <w:bottom w:val="nil"/>
              <w:right w:val="nil"/>
            </w:tcBorders>
            <w:shd w:val="clear" w:color="auto" w:fill="auto"/>
            <w:vAlign w:val="center"/>
            <w:hideMark/>
          </w:tcPr>
          <w:p w14:paraId="04E2C6D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0AF3212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17</w:t>
            </w:r>
          </w:p>
        </w:tc>
      </w:tr>
      <w:tr w:rsidR="00597F6F" w:rsidRPr="00597F6F" w14:paraId="7BEA2645" w14:textId="77777777" w:rsidTr="00597F6F">
        <w:trPr>
          <w:trHeight w:val="640"/>
        </w:trPr>
        <w:tc>
          <w:tcPr>
            <w:tcW w:w="711" w:type="pct"/>
            <w:tcBorders>
              <w:top w:val="nil"/>
              <w:left w:val="nil"/>
              <w:bottom w:val="nil"/>
              <w:right w:val="nil"/>
            </w:tcBorders>
            <w:shd w:val="clear" w:color="auto" w:fill="auto"/>
            <w:vAlign w:val="center"/>
            <w:hideMark/>
          </w:tcPr>
          <w:p w14:paraId="58FC6972"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88)</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6666152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twl_13</w:t>
            </w:r>
          </w:p>
        </w:tc>
        <w:tc>
          <w:tcPr>
            <w:tcW w:w="770" w:type="pct"/>
            <w:tcBorders>
              <w:top w:val="nil"/>
              <w:left w:val="nil"/>
              <w:bottom w:val="nil"/>
              <w:right w:val="nil"/>
            </w:tcBorders>
            <w:shd w:val="clear" w:color="auto" w:fill="auto"/>
            <w:vAlign w:val="center"/>
            <w:hideMark/>
          </w:tcPr>
          <w:p w14:paraId="754651BB"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canary rockfish, spiny dogfish</w:t>
            </w:r>
          </w:p>
        </w:tc>
        <w:tc>
          <w:tcPr>
            <w:tcW w:w="861" w:type="pct"/>
            <w:tcBorders>
              <w:top w:val="nil"/>
              <w:left w:val="nil"/>
              <w:bottom w:val="nil"/>
              <w:right w:val="nil"/>
            </w:tcBorders>
            <w:shd w:val="clear" w:color="auto" w:fill="auto"/>
            <w:vAlign w:val="center"/>
            <w:hideMark/>
          </w:tcPr>
          <w:p w14:paraId="25BA6799"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mid-water trawl</w:t>
            </w:r>
          </w:p>
        </w:tc>
        <w:tc>
          <w:tcPr>
            <w:tcW w:w="316" w:type="pct"/>
            <w:tcBorders>
              <w:top w:val="nil"/>
              <w:left w:val="nil"/>
              <w:bottom w:val="nil"/>
              <w:right w:val="nil"/>
            </w:tcBorders>
            <w:shd w:val="clear" w:color="auto" w:fill="auto"/>
            <w:vAlign w:val="center"/>
            <w:hideMark/>
          </w:tcPr>
          <w:p w14:paraId="7B252B6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16" w:type="pct"/>
            <w:tcBorders>
              <w:top w:val="nil"/>
              <w:left w:val="nil"/>
              <w:bottom w:val="nil"/>
              <w:right w:val="nil"/>
            </w:tcBorders>
            <w:shd w:val="clear" w:color="auto" w:fill="auto"/>
            <w:vAlign w:val="center"/>
            <w:hideMark/>
          </w:tcPr>
          <w:p w14:paraId="5BFDF71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75</w:t>
            </w:r>
          </w:p>
        </w:tc>
        <w:tc>
          <w:tcPr>
            <w:tcW w:w="309" w:type="pct"/>
            <w:tcBorders>
              <w:top w:val="nil"/>
              <w:left w:val="nil"/>
              <w:bottom w:val="nil"/>
              <w:right w:val="nil"/>
            </w:tcBorders>
            <w:shd w:val="clear" w:color="auto" w:fill="auto"/>
            <w:vAlign w:val="center"/>
            <w:hideMark/>
          </w:tcPr>
          <w:p w14:paraId="38FBFDF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25</w:t>
            </w:r>
          </w:p>
        </w:tc>
        <w:tc>
          <w:tcPr>
            <w:tcW w:w="513" w:type="pct"/>
            <w:tcBorders>
              <w:top w:val="nil"/>
              <w:left w:val="nil"/>
              <w:bottom w:val="nil"/>
              <w:right w:val="nil"/>
            </w:tcBorders>
            <w:shd w:val="clear" w:color="auto" w:fill="auto"/>
            <w:vAlign w:val="center"/>
            <w:hideMark/>
          </w:tcPr>
          <w:p w14:paraId="364A24A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34</w:t>
            </w:r>
          </w:p>
        </w:tc>
        <w:tc>
          <w:tcPr>
            <w:tcW w:w="294" w:type="pct"/>
            <w:tcBorders>
              <w:top w:val="nil"/>
              <w:left w:val="nil"/>
              <w:bottom w:val="nil"/>
              <w:right w:val="nil"/>
            </w:tcBorders>
            <w:shd w:val="clear" w:color="auto" w:fill="auto"/>
            <w:vAlign w:val="center"/>
            <w:hideMark/>
          </w:tcPr>
          <w:p w14:paraId="556CD82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yes</w:t>
            </w:r>
          </w:p>
        </w:tc>
        <w:tc>
          <w:tcPr>
            <w:tcW w:w="382" w:type="pct"/>
            <w:tcBorders>
              <w:top w:val="nil"/>
              <w:left w:val="nil"/>
              <w:bottom w:val="nil"/>
              <w:right w:val="nil"/>
            </w:tcBorders>
            <w:shd w:val="clear" w:color="auto" w:fill="auto"/>
            <w:vAlign w:val="center"/>
            <w:hideMark/>
          </w:tcPr>
          <w:p w14:paraId="4BAE61C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19</w:t>
            </w:r>
          </w:p>
        </w:tc>
      </w:tr>
      <w:tr w:rsidR="00597F6F" w:rsidRPr="00597F6F" w14:paraId="2BBF1107" w14:textId="77777777" w:rsidTr="00597F6F">
        <w:trPr>
          <w:trHeight w:val="1280"/>
        </w:trPr>
        <w:tc>
          <w:tcPr>
            <w:tcW w:w="711" w:type="pct"/>
            <w:tcBorders>
              <w:top w:val="nil"/>
              <w:left w:val="nil"/>
              <w:bottom w:val="nil"/>
              <w:right w:val="nil"/>
            </w:tcBorders>
            <w:shd w:val="clear" w:color="auto" w:fill="auto"/>
            <w:vAlign w:val="center"/>
            <w:hideMark/>
          </w:tcPr>
          <w:p w14:paraId="60CB257E"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89)</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6C6A397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twl_14</w:t>
            </w:r>
          </w:p>
        </w:tc>
        <w:tc>
          <w:tcPr>
            <w:tcW w:w="770" w:type="pct"/>
            <w:tcBorders>
              <w:top w:val="nil"/>
              <w:left w:val="nil"/>
              <w:bottom w:val="nil"/>
              <w:right w:val="nil"/>
            </w:tcBorders>
            <w:shd w:val="clear" w:color="auto" w:fill="auto"/>
            <w:vAlign w:val="center"/>
            <w:hideMark/>
          </w:tcPr>
          <w:p w14:paraId="422CBE77"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spiny dogfish</w:t>
            </w:r>
          </w:p>
        </w:tc>
        <w:tc>
          <w:tcPr>
            <w:tcW w:w="861" w:type="pct"/>
            <w:tcBorders>
              <w:top w:val="nil"/>
              <w:left w:val="nil"/>
              <w:bottom w:val="nil"/>
              <w:right w:val="nil"/>
            </w:tcBorders>
            <w:shd w:val="clear" w:color="auto" w:fill="auto"/>
            <w:vAlign w:val="center"/>
            <w:hideMark/>
          </w:tcPr>
          <w:p w14:paraId="4993A27D"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selective flat fish trawl, groundfish trawl&lt;8, mid-water trawl</w:t>
            </w:r>
          </w:p>
        </w:tc>
        <w:tc>
          <w:tcPr>
            <w:tcW w:w="316" w:type="pct"/>
            <w:tcBorders>
              <w:top w:val="nil"/>
              <w:left w:val="nil"/>
              <w:bottom w:val="nil"/>
              <w:right w:val="nil"/>
            </w:tcBorders>
            <w:shd w:val="clear" w:color="auto" w:fill="auto"/>
            <w:vAlign w:val="center"/>
            <w:hideMark/>
          </w:tcPr>
          <w:p w14:paraId="3FCD654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50</w:t>
            </w:r>
          </w:p>
        </w:tc>
        <w:tc>
          <w:tcPr>
            <w:tcW w:w="316" w:type="pct"/>
            <w:tcBorders>
              <w:top w:val="nil"/>
              <w:left w:val="nil"/>
              <w:bottom w:val="nil"/>
              <w:right w:val="nil"/>
            </w:tcBorders>
            <w:shd w:val="clear" w:color="auto" w:fill="auto"/>
            <w:vAlign w:val="center"/>
            <w:hideMark/>
          </w:tcPr>
          <w:p w14:paraId="45B36D1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25</w:t>
            </w:r>
          </w:p>
        </w:tc>
        <w:tc>
          <w:tcPr>
            <w:tcW w:w="309" w:type="pct"/>
            <w:tcBorders>
              <w:top w:val="nil"/>
              <w:left w:val="nil"/>
              <w:bottom w:val="nil"/>
              <w:right w:val="nil"/>
            </w:tcBorders>
            <w:shd w:val="clear" w:color="auto" w:fill="auto"/>
            <w:vAlign w:val="center"/>
            <w:hideMark/>
          </w:tcPr>
          <w:p w14:paraId="0F6E22A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25</w:t>
            </w:r>
          </w:p>
        </w:tc>
        <w:tc>
          <w:tcPr>
            <w:tcW w:w="513" w:type="pct"/>
            <w:tcBorders>
              <w:top w:val="nil"/>
              <w:left w:val="nil"/>
              <w:bottom w:val="nil"/>
              <w:right w:val="nil"/>
            </w:tcBorders>
            <w:shd w:val="clear" w:color="auto" w:fill="auto"/>
            <w:vAlign w:val="center"/>
            <w:hideMark/>
          </w:tcPr>
          <w:p w14:paraId="0F34BCE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33</w:t>
            </w:r>
          </w:p>
        </w:tc>
        <w:tc>
          <w:tcPr>
            <w:tcW w:w="294" w:type="pct"/>
            <w:tcBorders>
              <w:top w:val="nil"/>
              <w:left w:val="nil"/>
              <w:bottom w:val="nil"/>
              <w:right w:val="nil"/>
            </w:tcBorders>
            <w:shd w:val="clear" w:color="auto" w:fill="auto"/>
            <w:vAlign w:val="center"/>
            <w:hideMark/>
          </w:tcPr>
          <w:p w14:paraId="753EFDD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0C9E30B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w:t>
            </w:r>
          </w:p>
        </w:tc>
      </w:tr>
      <w:tr w:rsidR="00597F6F" w:rsidRPr="00597F6F" w14:paraId="450CE94F" w14:textId="77777777" w:rsidTr="00597F6F">
        <w:trPr>
          <w:trHeight w:val="640"/>
        </w:trPr>
        <w:tc>
          <w:tcPr>
            <w:tcW w:w="711" w:type="pct"/>
            <w:tcBorders>
              <w:top w:val="nil"/>
              <w:left w:val="nil"/>
              <w:bottom w:val="nil"/>
              <w:right w:val="nil"/>
            </w:tcBorders>
            <w:shd w:val="clear" w:color="auto" w:fill="auto"/>
            <w:vAlign w:val="center"/>
            <w:hideMark/>
          </w:tcPr>
          <w:p w14:paraId="5BFD16C1"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90)</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175EC27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msc_14</w:t>
            </w:r>
          </w:p>
        </w:tc>
        <w:tc>
          <w:tcPr>
            <w:tcW w:w="770" w:type="pct"/>
            <w:tcBorders>
              <w:top w:val="nil"/>
              <w:left w:val="nil"/>
              <w:bottom w:val="nil"/>
              <w:right w:val="nil"/>
            </w:tcBorders>
            <w:shd w:val="clear" w:color="auto" w:fill="auto"/>
            <w:vAlign w:val="center"/>
            <w:hideMark/>
          </w:tcPr>
          <w:p w14:paraId="2956BBE7"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 xml:space="preserve">California </w:t>
            </w:r>
            <w:proofErr w:type="spellStart"/>
            <w:r w:rsidRPr="00597F6F">
              <w:rPr>
                <w:rFonts w:ascii="Times New Roman" w:eastAsia="Times New Roman" w:hAnsi="Times New Roman" w:cs="Times New Roman"/>
                <w:color w:val="000000"/>
              </w:rPr>
              <w:t>sheephead</w:t>
            </w:r>
            <w:proofErr w:type="spellEnd"/>
          </w:p>
        </w:tc>
        <w:tc>
          <w:tcPr>
            <w:tcW w:w="861" w:type="pct"/>
            <w:tcBorders>
              <w:top w:val="nil"/>
              <w:left w:val="nil"/>
              <w:bottom w:val="nil"/>
              <w:right w:val="nil"/>
            </w:tcBorders>
            <w:shd w:val="clear" w:color="auto" w:fill="auto"/>
            <w:vAlign w:val="center"/>
            <w:hideMark/>
          </w:tcPr>
          <w:p w14:paraId="7F7345A3"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diving gear</w:t>
            </w:r>
          </w:p>
        </w:tc>
        <w:tc>
          <w:tcPr>
            <w:tcW w:w="316" w:type="pct"/>
            <w:tcBorders>
              <w:top w:val="nil"/>
              <w:left w:val="nil"/>
              <w:bottom w:val="nil"/>
              <w:right w:val="nil"/>
            </w:tcBorders>
            <w:shd w:val="clear" w:color="auto" w:fill="auto"/>
            <w:vAlign w:val="center"/>
            <w:hideMark/>
          </w:tcPr>
          <w:p w14:paraId="04436B5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2978A18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13D953C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136F67F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27</w:t>
            </w:r>
          </w:p>
        </w:tc>
        <w:tc>
          <w:tcPr>
            <w:tcW w:w="294" w:type="pct"/>
            <w:tcBorders>
              <w:top w:val="nil"/>
              <w:left w:val="nil"/>
              <w:bottom w:val="nil"/>
              <w:right w:val="nil"/>
            </w:tcBorders>
            <w:shd w:val="clear" w:color="auto" w:fill="auto"/>
            <w:vAlign w:val="center"/>
            <w:hideMark/>
          </w:tcPr>
          <w:p w14:paraId="33F509F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5A8BECE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w:t>
            </w:r>
          </w:p>
        </w:tc>
      </w:tr>
      <w:tr w:rsidR="00597F6F" w:rsidRPr="00597F6F" w14:paraId="5CD7FC21" w14:textId="77777777" w:rsidTr="00597F6F">
        <w:trPr>
          <w:trHeight w:val="320"/>
        </w:trPr>
        <w:tc>
          <w:tcPr>
            <w:tcW w:w="711" w:type="pct"/>
            <w:tcBorders>
              <w:top w:val="nil"/>
              <w:left w:val="nil"/>
              <w:bottom w:val="nil"/>
              <w:right w:val="nil"/>
            </w:tcBorders>
            <w:shd w:val="clear" w:color="auto" w:fill="auto"/>
            <w:vAlign w:val="center"/>
            <w:hideMark/>
          </w:tcPr>
          <w:p w14:paraId="1B5F51CB"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91)</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32D1A74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tls_9</w:t>
            </w:r>
          </w:p>
        </w:tc>
        <w:tc>
          <w:tcPr>
            <w:tcW w:w="770" w:type="pct"/>
            <w:tcBorders>
              <w:top w:val="nil"/>
              <w:left w:val="nil"/>
              <w:bottom w:val="nil"/>
              <w:right w:val="nil"/>
            </w:tcBorders>
            <w:shd w:val="clear" w:color="auto" w:fill="auto"/>
            <w:vAlign w:val="center"/>
            <w:hideMark/>
          </w:tcPr>
          <w:p w14:paraId="300AE9B2"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sablefish</w:t>
            </w:r>
          </w:p>
        </w:tc>
        <w:tc>
          <w:tcPr>
            <w:tcW w:w="861" w:type="pct"/>
            <w:tcBorders>
              <w:top w:val="nil"/>
              <w:left w:val="nil"/>
              <w:bottom w:val="nil"/>
              <w:right w:val="nil"/>
            </w:tcBorders>
            <w:shd w:val="clear" w:color="auto" w:fill="auto"/>
            <w:vAlign w:val="center"/>
            <w:hideMark/>
          </w:tcPr>
          <w:p w14:paraId="2DB40D29"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troll</w:t>
            </w:r>
          </w:p>
        </w:tc>
        <w:tc>
          <w:tcPr>
            <w:tcW w:w="316" w:type="pct"/>
            <w:tcBorders>
              <w:top w:val="nil"/>
              <w:left w:val="nil"/>
              <w:bottom w:val="nil"/>
              <w:right w:val="nil"/>
            </w:tcBorders>
            <w:shd w:val="clear" w:color="auto" w:fill="auto"/>
            <w:vAlign w:val="center"/>
            <w:hideMark/>
          </w:tcPr>
          <w:p w14:paraId="6F6999E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64</w:t>
            </w:r>
          </w:p>
        </w:tc>
        <w:tc>
          <w:tcPr>
            <w:tcW w:w="316" w:type="pct"/>
            <w:tcBorders>
              <w:top w:val="nil"/>
              <w:left w:val="nil"/>
              <w:bottom w:val="nil"/>
              <w:right w:val="nil"/>
            </w:tcBorders>
            <w:shd w:val="clear" w:color="auto" w:fill="auto"/>
            <w:vAlign w:val="center"/>
            <w:hideMark/>
          </w:tcPr>
          <w:p w14:paraId="41426C7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2C46FB0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36</w:t>
            </w:r>
          </w:p>
        </w:tc>
        <w:tc>
          <w:tcPr>
            <w:tcW w:w="513" w:type="pct"/>
            <w:tcBorders>
              <w:top w:val="nil"/>
              <w:left w:val="nil"/>
              <w:bottom w:val="nil"/>
              <w:right w:val="nil"/>
            </w:tcBorders>
            <w:shd w:val="clear" w:color="auto" w:fill="auto"/>
            <w:vAlign w:val="center"/>
            <w:hideMark/>
          </w:tcPr>
          <w:p w14:paraId="3A18019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27</w:t>
            </w:r>
          </w:p>
        </w:tc>
        <w:tc>
          <w:tcPr>
            <w:tcW w:w="294" w:type="pct"/>
            <w:tcBorders>
              <w:top w:val="nil"/>
              <w:left w:val="nil"/>
              <w:bottom w:val="nil"/>
              <w:right w:val="nil"/>
            </w:tcBorders>
            <w:shd w:val="clear" w:color="auto" w:fill="auto"/>
            <w:vAlign w:val="center"/>
            <w:hideMark/>
          </w:tcPr>
          <w:p w14:paraId="46011E5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33F5194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22</w:t>
            </w:r>
          </w:p>
        </w:tc>
      </w:tr>
      <w:tr w:rsidR="00597F6F" w:rsidRPr="00597F6F" w14:paraId="456AAF4B" w14:textId="77777777" w:rsidTr="00597F6F">
        <w:trPr>
          <w:trHeight w:val="320"/>
        </w:trPr>
        <w:tc>
          <w:tcPr>
            <w:tcW w:w="711" w:type="pct"/>
            <w:tcBorders>
              <w:top w:val="nil"/>
              <w:left w:val="nil"/>
              <w:bottom w:val="nil"/>
              <w:right w:val="nil"/>
            </w:tcBorders>
            <w:shd w:val="clear" w:color="auto" w:fill="auto"/>
            <w:vAlign w:val="center"/>
            <w:hideMark/>
          </w:tcPr>
          <w:p w14:paraId="64F06C6E"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92)</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767CAE1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tws_7</w:t>
            </w:r>
          </w:p>
        </w:tc>
        <w:tc>
          <w:tcPr>
            <w:tcW w:w="770" w:type="pct"/>
            <w:tcBorders>
              <w:top w:val="nil"/>
              <w:left w:val="nil"/>
              <w:bottom w:val="nil"/>
              <w:right w:val="nil"/>
            </w:tcBorders>
            <w:shd w:val="clear" w:color="auto" w:fill="auto"/>
            <w:vAlign w:val="center"/>
            <w:hideMark/>
          </w:tcPr>
          <w:p w14:paraId="2830C643"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other shrimp</w:t>
            </w:r>
          </w:p>
        </w:tc>
        <w:tc>
          <w:tcPr>
            <w:tcW w:w="861" w:type="pct"/>
            <w:tcBorders>
              <w:top w:val="nil"/>
              <w:left w:val="nil"/>
              <w:bottom w:val="nil"/>
              <w:right w:val="nil"/>
            </w:tcBorders>
            <w:shd w:val="clear" w:color="auto" w:fill="auto"/>
            <w:vAlign w:val="center"/>
            <w:hideMark/>
          </w:tcPr>
          <w:p w14:paraId="7232BA80"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single-shrimp trawl</w:t>
            </w:r>
          </w:p>
        </w:tc>
        <w:tc>
          <w:tcPr>
            <w:tcW w:w="316" w:type="pct"/>
            <w:tcBorders>
              <w:top w:val="nil"/>
              <w:left w:val="nil"/>
              <w:bottom w:val="nil"/>
              <w:right w:val="nil"/>
            </w:tcBorders>
            <w:shd w:val="clear" w:color="auto" w:fill="auto"/>
            <w:vAlign w:val="center"/>
            <w:hideMark/>
          </w:tcPr>
          <w:p w14:paraId="1F29A94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1C4ED3B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171C062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2925636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23</w:t>
            </w:r>
          </w:p>
        </w:tc>
        <w:tc>
          <w:tcPr>
            <w:tcW w:w="294" w:type="pct"/>
            <w:tcBorders>
              <w:top w:val="nil"/>
              <w:left w:val="nil"/>
              <w:bottom w:val="nil"/>
              <w:right w:val="nil"/>
            </w:tcBorders>
            <w:shd w:val="clear" w:color="auto" w:fill="auto"/>
            <w:vAlign w:val="center"/>
            <w:hideMark/>
          </w:tcPr>
          <w:p w14:paraId="1A645B9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17196CA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w:t>
            </w:r>
          </w:p>
        </w:tc>
      </w:tr>
      <w:tr w:rsidR="00597F6F" w:rsidRPr="00597F6F" w14:paraId="0EC4FBFF" w14:textId="77777777" w:rsidTr="00597F6F">
        <w:trPr>
          <w:trHeight w:val="640"/>
        </w:trPr>
        <w:tc>
          <w:tcPr>
            <w:tcW w:w="711" w:type="pct"/>
            <w:tcBorders>
              <w:top w:val="nil"/>
              <w:left w:val="nil"/>
              <w:bottom w:val="nil"/>
              <w:right w:val="nil"/>
            </w:tcBorders>
            <w:shd w:val="clear" w:color="auto" w:fill="auto"/>
            <w:vAlign w:val="center"/>
            <w:hideMark/>
          </w:tcPr>
          <w:p w14:paraId="28D39B8D"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93)</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590338C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msc_13</w:t>
            </w:r>
          </w:p>
        </w:tc>
        <w:tc>
          <w:tcPr>
            <w:tcW w:w="770" w:type="pct"/>
            <w:tcBorders>
              <w:top w:val="nil"/>
              <w:left w:val="nil"/>
              <w:bottom w:val="nil"/>
              <w:right w:val="nil"/>
            </w:tcBorders>
            <w:shd w:val="clear" w:color="auto" w:fill="auto"/>
            <w:vAlign w:val="center"/>
            <w:hideMark/>
          </w:tcPr>
          <w:p w14:paraId="6BA5175B"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black-and-yellow rockfish</w:t>
            </w:r>
          </w:p>
        </w:tc>
        <w:tc>
          <w:tcPr>
            <w:tcW w:w="861" w:type="pct"/>
            <w:tcBorders>
              <w:top w:val="nil"/>
              <w:left w:val="nil"/>
              <w:bottom w:val="nil"/>
              <w:right w:val="nil"/>
            </w:tcBorders>
            <w:shd w:val="clear" w:color="auto" w:fill="auto"/>
            <w:vAlign w:val="center"/>
            <w:hideMark/>
          </w:tcPr>
          <w:p w14:paraId="377DF6B2"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diving gear</w:t>
            </w:r>
          </w:p>
        </w:tc>
        <w:tc>
          <w:tcPr>
            <w:tcW w:w="316" w:type="pct"/>
            <w:tcBorders>
              <w:top w:val="nil"/>
              <w:left w:val="nil"/>
              <w:bottom w:val="nil"/>
              <w:right w:val="nil"/>
            </w:tcBorders>
            <w:shd w:val="clear" w:color="auto" w:fill="auto"/>
            <w:vAlign w:val="center"/>
            <w:hideMark/>
          </w:tcPr>
          <w:p w14:paraId="766DCF3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6DB39F4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1EF1BA5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3A87405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22</w:t>
            </w:r>
          </w:p>
        </w:tc>
        <w:tc>
          <w:tcPr>
            <w:tcW w:w="294" w:type="pct"/>
            <w:tcBorders>
              <w:top w:val="nil"/>
              <w:left w:val="nil"/>
              <w:bottom w:val="nil"/>
              <w:right w:val="nil"/>
            </w:tcBorders>
            <w:shd w:val="clear" w:color="auto" w:fill="auto"/>
            <w:vAlign w:val="center"/>
            <w:hideMark/>
          </w:tcPr>
          <w:p w14:paraId="71BC89D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69020D4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w:t>
            </w:r>
          </w:p>
        </w:tc>
      </w:tr>
      <w:tr w:rsidR="00597F6F" w:rsidRPr="00597F6F" w14:paraId="71EC8C9A" w14:textId="77777777" w:rsidTr="00597F6F">
        <w:trPr>
          <w:trHeight w:val="640"/>
        </w:trPr>
        <w:tc>
          <w:tcPr>
            <w:tcW w:w="711" w:type="pct"/>
            <w:tcBorders>
              <w:top w:val="nil"/>
              <w:left w:val="nil"/>
              <w:bottom w:val="nil"/>
              <w:right w:val="nil"/>
            </w:tcBorders>
            <w:shd w:val="clear" w:color="auto" w:fill="auto"/>
            <w:vAlign w:val="center"/>
            <w:hideMark/>
          </w:tcPr>
          <w:p w14:paraId="360421E1"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94)</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5794901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msc_16</w:t>
            </w:r>
          </w:p>
        </w:tc>
        <w:tc>
          <w:tcPr>
            <w:tcW w:w="770" w:type="pct"/>
            <w:tcBorders>
              <w:top w:val="nil"/>
              <w:left w:val="nil"/>
              <w:bottom w:val="nil"/>
              <w:right w:val="nil"/>
            </w:tcBorders>
            <w:shd w:val="clear" w:color="auto" w:fill="auto"/>
            <w:vAlign w:val="center"/>
            <w:hideMark/>
          </w:tcPr>
          <w:p w14:paraId="796812D9"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echinoderm</w:t>
            </w:r>
          </w:p>
        </w:tc>
        <w:tc>
          <w:tcPr>
            <w:tcW w:w="861" w:type="pct"/>
            <w:tcBorders>
              <w:top w:val="nil"/>
              <w:left w:val="nil"/>
              <w:bottom w:val="nil"/>
              <w:right w:val="nil"/>
            </w:tcBorders>
            <w:shd w:val="clear" w:color="auto" w:fill="auto"/>
            <w:vAlign w:val="center"/>
            <w:hideMark/>
          </w:tcPr>
          <w:p w14:paraId="28A808E4"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diving gear</w:t>
            </w:r>
          </w:p>
        </w:tc>
        <w:tc>
          <w:tcPr>
            <w:tcW w:w="316" w:type="pct"/>
            <w:tcBorders>
              <w:top w:val="nil"/>
              <w:left w:val="nil"/>
              <w:bottom w:val="nil"/>
              <w:right w:val="nil"/>
            </w:tcBorders>
            <w:shd w:val="clear" w:color="auto" w:fill="auto"/>
            <w:vAlign w:val="center"/>
            <w:hideMark/>
          </w:tcPr>
          <w:p w14:paraId="5169E89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670DF4C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1D74480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10FC87F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21</w:t>
            </w:r>
          </w:p>
        </w:tc>
        <w:tc>
          <w:tcPr>
            <w:tcW w:w="294" w:type="pct"/>
            <w:tcBorders>
              <w:top w:val="nil"/>
              <w:left w:val="nil"/>
              <w:bottom w:val="nil"/>
              <w:right w:val="nil"/>
            </w:tcBorders>
            <w:shd w:val="clear" w:color="auto" w:fill="auto"/>
            <w:vAlign w:val="center"/>
            <w:hideMark/>
          </w:tcPr>
          <w:p w14:paraId="42F9E56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07E1865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w:t>
            </w:r>
          </w:p>
        </w:tc>
      </w:tr>
      <w:tr w:rsidR="00597F6F" w:rsidRPr="00597F6F" w14:paraId="2B087D4D" w14:textId="77777777" w:rsidTr="00597F6F">
        <w:trPr>
          <w:trHeight w:val="320"/>
        </w:trPr>
        <w:tc>
          <w:tcPr>
            <w:tcW w:w="711" w:type="pct"/>
            <w:tcBorders>
              <w:top w:val="nil"/>
              <w:left w:val="nil"/>
              <w:bottom w:val="nil"/>
              <w:right w:val="nil"/>
            </w:tcBorders>
            <w:shd w:val="clear" w:color="auto" w:fill="auto"/>
            <w:vAlign w:val="center"/>
            <w:hideMark/>
          </w:tcPr>
          <w:p w14:paraId="1ADAE297"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lastRenderedPageBreak/>
              <w:t>95)</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5A336B0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tls_3</w:t>
            </w:r>
          </w:p>
        </w:tc>
        <w:tc>
          <w:tcPr>
            <w:tcW w:w="770" w:type="pct"/>
            <w:tcBorders>
              <w:top w:val="nil"/>
              <w:left w:val="nil"/>
              <w:bottom w:val="nil"/>
              <w:right w:val="nil"/>
            </w:tcBorders>
            <w:shd w:val="clear" w:color="auto" w:fill="auto"/>
            <w:vAlign w:val="center"/>
            <w:hideMark/>
          </w:tcPr>
          <w:p w14:paraId="019E0A3F"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albacore</w:t>
            </w:r>
          </w:p>
        </w:tc>
        <w:tc>
          <w:tcPr>
            <w:tcW w:w="861" w:type="pct"/>
            <w:tcBorders>
              <w:top w:val="nil"/>
              <w:left w:val="nil"/>
              <w:bottom w:val="nil"/>
              <w:right w:val="nil"/>
            </w:tcBorders>
            <w:shd w:val="clear" w:color="auto" w:fill="auto"/>
            <w:vAlign w:val="center"/>
            <w:hideMark/>
          </w:tcPr>
          <w:p w14:paraId="26FBBB6D"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troll</w:t>
            </w:r>
          </w:p>
        </w:tc>
        <w:tc>
          <w:tcPr>
            <w:tcW w:w="316" w:type="pct"/>
            <w:tcBorders>
              <w:top w:val="nil"/>
              <w:left w:val="nil"/>
              <w:bottom w:val="nil"/>
              <w:right w:val="nil"/>
            </w:tcBorders>
            <w:shd w:val="clear" w:color="auto" w:fill="auto"/>
            <w:vAlign w:val="center"/>
            <w:hideMark/>
          </w:tcPr>
          <w:p w14:paraId="2252025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47</w:t>
            </w:r>
          </w:p>
        </w:tc>
        <w:tc>
          <w:tcPr>
            <w:tcW w:w="316" w:type="pct"/>
            <w:tcBorders>
              <w:top w:val="nil"/>
              <w:left w:val="nil"/>
              <w:bottom w:val="nil"/>
              <w:right w:val="nil"/>
            </w:tcBorders>
            <w:shd w:val="clear" w:color="auto" w:fill="auto"/>
            <w:vAlign w:val="center"/>
            <w:hideMark/>
          </w:tcPr>
          <w:p w14:paraId="3F309C5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20</w:t>
            </w:r>
          </w:p>
        </w:tc>
        <w:tc>
          <w:tcPr>
            <w:tcW w:w="309" w:type="pct"/>
            <w:tcBorders>
              <w:top w:val="nil"/>
              <w:left w:val="nil"/>
              <w:bottom w:val="nil"/>
              <w:right w:val="nil"/>
            </w:tcBorders>
            <w:shd w:val="clear" w:color="auto" w:fill="auto"/>
            <w:vAlign w:val="center"/>
            <w:hideMark/>
          </w:tcPr>
          <w:p w14:paraId="46EB41F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33</w:t>
            </w:r>
          </w:p>
        </w:tc>
        <w:tc>
          <w:tcPr>
            <w:tcW w:w="513" w:type="pct"/>
            <w:tcBorders>
              <w:top w:val="nil"/>
              <w:left w:val="nil"/>
              <w:bottom w:val="nil"/>
              <w:right w:val="nil"/>
            </w:tcBorders>
            <w:shd w:val="clear" w:color="auto" w:fill="auto"/>
            <w:vAlign w:val="center"/>
            <w:hideMark/>
          </w:tcPr>
          <w:p w14:paraId="4A4E55E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21</w:t>
            </w:r>
          </w:p>
        </w:tc>
        <w:tc>
          <w:tcPr>
            <w:tcW w:w="294" w:type="pct"/>
            <w:tcBorders>
              <w:top w:val="nil"/>
              <w:left w:val="nil"/>
              <w:bottom w:val="nil"/>
              <w:right w:val="nil"/>
            </w:tcBorders>
            <w:shd w:val="clear" w:color="auto" w:fill="auto"/>
            <w:vAlign w:val="center"/>
            <w:hideMark/>
          </w:tcPr>
          <w:p w14:paraId="3A4363F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465E4EF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21</w:t>
            </w:r>
          </w:p>
        </w:tc>
      </w:tr>
      <w:tr w:rsidR="00597F6F" w:rsidRPr="00597F6F" w14:paraId="2C32B65A" w14:textId="77777777" w:rsidTr="00597F6F">
        <w:trPr>
          <w:trHeight w:val="320"/>
        </w:trPr>
        <w:tc>
          <w:tcPr>
            <w:tcW w:w="711" w:type="pct"/>
            <w:tcBorders>
              <w:top w:val="nil"/>
              <w:left w:val="nil"/>
              <w:bottom w:val="nil"/>
              <w:right w:val="nil"/>
            </w:tcBorders>
            <w:shd w:val="clear" w:color="auto" w:fill="auto"/>
            <w:vAlign w:val="center"/>
            <w:hideMark/>
          </w:tcPr>
          <w:p w14:paraId="7FBBBA73"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96)</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5FECD8E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twl_6</w:t>
            </w:r>
          </w:p>
        </w:tc>
        <w:tc>
          <w:tcPr>
            <w:tcW w:w="770" w:type="pct"/>
            <w:tcBorders>
              <w:top w:val="nil"/>
              <w:left w:val="nil"/>
              <w:bottom w:val="nil"/>
              <w:right w:val="nil"/>
            </w:tcBorders>
            <w:shd w:val="clear" w:color="auto" w:fill="auto"/>
            <w:vAlign w:val="center"/>
            <w:hideMark/>
          </w:tcPr>
          <w:p w14:paraId="1C4A950D"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petrale</w:t>
            </w:r>
            <w:proofErr w:type="spellEnd"/>
            <w:r w:rsidRPr="00597F6F">
              <w:rPr>
                <w:rFonts w:ascii="Times New Roman" w:eastAsia="Times New Roman" w:hAnsi="Times New Roman" w:cs="Times New Roman"/>
                <w:color w:val="000000"/>
              </w:rPr>
              <w:t xml:space="preserve"> sole</w:t>
            </w:r>
          </w:p>
        </w:tc>
        <w:tc>
          <w:tcPr>
            <w:tcW w:w="861" w:type="pct"/>
            <w:tcBorders>
              <w:top w:val="nil"/>
              <w:left w:val="nil"/>
              <w:bottom w:val="nil"/>
              <w:right w:val="nil"/>
            </w:tcBorders>
            <w:shd w:val="clear" w:color="auto" w:fill="auto"/>
            <w:vAlign w:val="center"/>
            <w:hideMark/>
          </w:tcPr>
          <w:p w14:paraId="7444D9DA"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groundfish trawl&lt;8</w:t>
            </w:r>
          </w:p>
        </w:tc>
        <w:tc>
          <w:tcPr>
            <w:tcW w:w="316" w:type="pct"/>
            <w:tcBorders>
              <w:top w:val="nil"/>
              <w:left w:val="nil"/>
              <w:bottom w:val="nil"/>
              <w:right w:val="nil"/>
            </w:tcBorders>
            <w:shd w:val="clear" w:color="auto" w:fill="auto"/>
            <w:vAlign w:val="center"/>
            <w:hideMark/>
          </w:tcPr>
          <w:p w14:paraId="1066810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476F99C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1F6AD9F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6138591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20</w:t>
            </w:r>
          </w:p>
        </w:tc>
        <w:tc>
          <w:tcPr>
            <w:tcW w:w="294" w:type="pct"/>
            <w:tcBorders>
              <w:top w:val="nil"/>
              <w:left w:val="nil"/>
              <w:bottom w:val="nil"/>
              <w:right w:val="nil"/>
            </w:tcBorders>
            <w:shd w:val="clear" w:color="auto" w:fill="auto"/>
            <w:vAlign w:val="center"/>
            <w:hideMark/>
          </w:tcPr>
          <w:p w14:paraId="49BF372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yes</w:t>
            </w:r>
          </w:p>
        </w:tc>
        <w:tc>
          <w:tcPr>
            <w:tcW w:w="382" w:type="pct"/>
            <w:tcBorders>
              <w:top w:val="nil"/>
              <w:left w:val="nil"/>
              <w:bottom w:val="nil"/>
              <w:right w:val="nil"/>
            </w:tcBorders>
            <w:shd w:val="clear" w:color="auto" w:fill="auto"/>
            <w:vAlign w:val="center"/>
            <w:hideMark/>
          </w:tcPr>
          <w:p w14:paraId="47B2AA0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w:t>
            </w:r>
          </w:p>
        </w:tc>
      </w:tr>
      <w:tr w:rsidR="00597F6F" w:rsidRPr="00597F6F" w14:paraId="1A2C6982" w14:textId="77777777" w:rsidTr="00597F6F">
        <w:trPr>
          <w:trHeight w:val="320"/>
        </w:trPr>
        <w:tc>
          <w:tcPr>
            <w:tcW w:w="711" w:type="pct"/>
            <w:tcBorders>
              <w:top w:val="nil"/>
              <w:left w:val="nil"/>
              <w:bottom w:val="nil"/>
              <w:right w:val="nil"/>
            </w:tcBorders>
            <w:shd w:val="clear" w:color="auto" w:fill="auto"/>
            <w:vAlign w:val="center"/>
            <w:hideMark/>
          </w:tcPr>
          <w:p w14:paraId="308A5750"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97)</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46446FE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tws_10</w:t>
            </w:r>
          </w:p>
        </w:tc>
        <w:tc>
          <w:tcPr>
            <w:tcW w:w="770" w:type="pct"/>
            <w:tcBorders>
              <w:top w:val="nil"/>
              <w:left w:val="nil"/>
              <w:bottom w:val="nil"/>
              <w:right w:val="nil"/>
            </w:tcBorders>
            <w:shd w:val="clear" w:color="auto" w:fill="auto"/>
            <w:vAlign w:val="center"/>
            <w:hideMark/>
          </w:tcPr>
          <w:p w14:paraId="4A84E015"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other skates</w:t>
            </w:r>
          </w:p>
        </w:tc>
        <w:tc>
          <w:tcPr>
            <w:tcW w:w="861" w:type="pct"/>
            <w:tcBorders>
              <w:top w:val="nil"/>
              <w:left w:val="nil"/>
              <w:bottom w:val="nil"/>
              <w:right w:val="nil"/>
            </w:tcBorders>
            <w:shd w:val="clear" w:color="auto" w:fill="auto"/>
            <w:vAlign w:val="center"/>
            <w:hideMark/>
          </w:tcPr>
          <w:p w14:paraId="66955B32"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single-shrimp trawl</w:t>
            </w:r>
          </w:p>
        </w:tc>
        <w:tc>
          <w:tcPr>
            <w:tcW w:w="316" w:type="pct"/>
            <w:tcBorders>
              <w:top w:val="nil"/>
              <w:left w:val="nil"/>
              <w:bottom w:val="nil"/>
              <w:right w:val="nil"/>
            </w:tcBorders>
            <w:shd w:val="clear" w:color="auto" w:fill="auto"/>
            <w:vAlign w:val="center"/>
            <w:hideMark/>
          </w:tcPr>
          <w:p w14:paraId="0AD877A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2D72865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1D97FD6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6AE093A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19</w:t>
            </w:r>
          </w:p>
        </w:tc>
        <w:tc>
          <w:tcPr>
            <w:tcW w:w="294" w:type="pct"/>
            <w:tcBorders>
              <w:top w:val="nil"/>
              <w:left w:val="nil"/>
              <w:bottom w:val="nil"/>
              <w:right w:val="nil"/>
            </w:tcBorders>
            <w:shd w:val="clear" w:color="auto" w:fill="auto"/>
            <w:vAlign w:val="center"/>
            <w:hideMark/>
          </w:tcPr>
          <w:p w14:paraId="448C916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5FB4123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w:t>
            </w:r>
          </w:p>
        </w:tc>
      </w:tr>
      <w:tr w:rsidR="00597F6F" w:rsidRPr="00597F6F" w14:paraId="39408A3A" w14:textId="77777777" w:rsidTr="00597F6F">
        <w:trPr>
          <w:trHeight w:val="640"/>
        </w:trPr>
        <w:tc>
          <w:tcPr>
            <w:tcW w:w="711" w:type="pct"/>
            <w:tcBorders>
              <w:top w:val="nil"/>
              <w:left w:val="nil"/>
              <w:bottom w:val="nil"/>
              <w:right w:val="nil"/>
            </w:tcBorders>
            <w:shd w:val="clear" w:color="auto" w:fill="auto"/>
            <w:vAlign w:val="center"/>
            <w:hideMark/>
          </w:tcPr>
          <w:p w14:paraId="34D84E4F"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98)</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6940FB5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msc_7</w:t>
            </w:r>
          </w:p>
        </w:tc>
        <w:tc>
          <w:tcPr>
            <w:tcW w:w="770" w:type="pct"/>
            <w:tcBorders>
              <w:top w:val="nil"/>
              <w:left w:val="nil"/>
              <w:bottom w:val="nil"/>
              <w:right w:val="nil"/>
            </w:tcBorders>
            <w:shd w:val="clear" w:color="auto" w:fill="auto"/>
            <w:vAlign w:val="center"/>
            <w:hideMark/>
          </w:tcPr>
          <w:p w14:paraId="7CF86112"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sea cucumbers</w:t>
            </w:r>
          </w:p>
        </w:tc>
        <w:tc>
          <w:tcPr>
            <w:tcW w:w="861" w:type="pct"/>
            <w:tcBorders>
              <w:top w:val="nil"/>
              <w:left w:val="nil"/>
              <w:bottom w:val="nil"/>
              <w:right w:val="nil"/>
            </w:tcBorders>
            <w:shd w:val="clear" w:color="auto" w:fill="auto"/>
            <w:vAlign w:val="center"/>
            <w:hideMark/>
          </w:tcPr>
          <w:p w14:paraId="5FB0EF84"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diving gear</w:t>
            </w:r>
          </w:p>
        </w:tc>
        <w:tc>
          <w:tcPr>
            <w:tcW w:w="316" w:type="pct"/>
            <w:tcBorders>
              <w:top w:val="nil"/>
              <w:left w:val="nil"/>
              <w:bottom w:val="nil"/>
              <w:right w:val="nil"/>
            </w:tcBorders>
            <w:shd w:val="clear" w:color="auto" w:fill="auto"/>
            <w:vAlign w:val="center"/>
            <w:hideMark/>
          </w:tcPr>
          <w:p w14:paraId="21E17E1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62AED16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67A369B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031AF4B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18</w:t>
            </w:r>
          </w:p>
        </w:tc>
        <w:tc>
          <w:tcPr>
            <w:tcW w:w="294" w:type="pct"/>
            <w:tcBorders>
              <w:top w:val="nil"/>
              <w:left w:val="nil"/>
              <w:bottom w:val="nil"/>
              <w:right w:val="nil"/>
            </w:tcBorders>
            <w:shd w:val="clear" w:color="auto" w:fill="auto"/>
            <w:vAlign w:val="center"/>
            <w:hideMark/>
          </w:tcPr>
          <w:p w14:paraId="3C2AA72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4B5C915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w:t>
            </w:r>
          </w:p>
        </w:tc>
      </w:tr>
      <w:tr w:rsidR="00597F6F" w:rsidRPr="00597F6F" w14:paraId="77A8B816" w14:textId="77777777" w:rsidTr="00597F6F">
        <w:trPr>
          <w:trHeight w:val="320"/>
        </w:trPr>
        <w:tc>
          <w:tcPr>
            <w:tcW w:w="711" w:type="pct"/>
            <w:tcBorders>
              <w:top w:val="nil"/>
              <w:left w:val="nil"/>
              <w:bottom w:val="nil"/>
              <w:right w:val="nil"/>
            </w:tcBorders>
            <w:shd w:val="clear" w:color="auto" w:fill="auto"/>
            <w:vAlign w:val="center"/>
            <w:hideMark/>
          </w:tcPr>
          <w:p w14:paraId="7C03A1D1"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99)</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3263CB7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tls_6</w:t>
            </w:r>
          </w:p>
        </w:tc>
        <w:tc>
          <w:tcPr>
            <w:tcW w:w="770" w:type="pct"/>
            <w:tcBorders>
              <w:top w:val="nil"/>
              <w:left w:val="nil"/>
              <w:bottom w:val="nil"/>
              <w:right w:val="nil"/>
            </w:tcBorders>
            <w:shd w:val="clear" w:color="auto" w:fill="auto"/>
            <w:vAlign w:val="center"/>
            <w:hideMark/>
          </w:tcPr>
          <w:p w14:paraId="39811D26"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 xml:space="preserve">white </w:t>
            </w:r>
            <w:proofErr w:type="spellStart"/>
            <w:r w:rsidRPr="00597F6F">
              <w:rPr>
                <w:rFonts w:ascii="Times New Roman" w:eastAsia="Times New Roman" w:hAnsi="Times New Roman" w:cs="Times New Roman"/>
                <w:color w:val="000000"/>
              </w:rPr>
              <w:t>seabass</w:t>
            </w:r>
            <w:proofErr w:type="spellEnd"/>
          </w:p>
        </w:tc>
        <w:tc>
          <w:tcPr>
            <w:tcW w:w="861" w:type="pct"/>
            <w:tcBorders>
              <w:top w:val="nil"/>
              <w:left w:val="nil"/>
              <w:bottom w:val="nil"/>
              <w:right w:val="nil"/>
            </w:tcBorders>
            <w:shd w:val="clear" w:color="auto" w:fill="auto"/>
            <w:vAlign w:val="center"/>
            <w:hideMark/>
          </w:tcPr>
          <w:p w14:paraId="294805E2"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troll</w:t>
            </w:r>
          </w:p>
        </w:tc>
        <w:tc>
          <w:tcPr>
            <w:tcW w:w="316" w:type="pct"/>
            <w:tcBorders>
              <w:top w:val="nil"/>
              <w:left w:val="nil"/>
              <w:bottom w:val="nil"/>
              <w:right w:val="nil"/>
            </w:tcBorders>
            <w:shd w:val="clear" w:color="auto" w:fill="auto"/>
            <w:vAlign w:val="center"/>
            <w:hideMark/>
          </w:tcPr>
          <w:p w14:paraId="4B16891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3A9616F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2AFBD2E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19D5D0B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18</w:t>
            </w:r>
          </w:p>
        </w:tc>
        <w:tc>
          <w:tcPr>
            <w:tcW w:w="294" w:type="pct"/>
            <w:tcBorders>
              <w:top w:val="nil"/>
              <w:left w:val="nil"/>
              <w:bottom w:val="nil"/>
              <w:right w:val="nil"/>
            </w:tcBorders>
            <w:shd w:val="clear" w:color="auto" w:fill="auto"/>
            <w:vAlign w:val="center"/>
            <w:hideMark/>
          </w:tcPr>
          <w:p w14:paraId="3AB4C13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43643DE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w:t>
            </w:r>
          </w:p>
        </w:tc>
      </w:tr>
      <w:tr w:rsidR="00597F6F" w:rsidRPr="00597F6F" w14:paraId="650D8701" w14:textId="77777777" w:rsidTr="00597F6F">
        <w:trPr>
          <w:trHeight w:val="640"/>
        </w:trPr>
        <w:tc>
          <w:tcPr>
            <w:tcW w:w="711" w:type="pct"/>
            <w:tcBorders>
              <w:top w:val="nil"/>
              <w:left w:val="nil"/>
              <w:bottom w:val="nil"/>
              <w:right w:val="nil"/>
            </w:tcBorders>
            <w:shd w:val="clear" w:color="auto" w:fill="auto"/>
            <w:vAlign w:val="center"/>
            <w:hideMark/>
          </w:tcPr>
          <w:p w14:paraId="1EAB2206"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264507B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msc_18</w:t>
            </w:r>
          </w:p>
        </w:tc>
        <w:tc>
          <w:tcPr>
            <w:tcW w:w="770" w:type="pct"/>
            <w:tcBorders>
              <w:top w:val="nil"/>
              <w:left w:val="nil"/>
              <w:bottom w:val="nil"/>
              <w:right w:val="nil"/>
            </w:tcBorders>
            <w:shd w:val="clear" w:color="auto" w:fill="auto"/>
            <w:vAlign w:val="center"/>
            <w:hideMark/>
          </w:tcPr>
          <w:p w14:paraId="4146A30B"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flatfish</w:t>
            </w:r>
          </w:p>
        </w:tc>
        <w:tc>
          <w:tcPr>
            <w:tcW w:w="861" w:type="pct"/>
            <w:tcBorders>
              <w:top w:val="nil"/>
              <w:left w:val="nil"/>
              <w:bottom w:val="nil"/>
              <w:right w:val="nil"/>
            </w:tcBorders>
            <w:shd w:val="clear" w:color="auto" w:fill="auto"/>
            <w:vAlign w:val="center"/>
            <w:hideMark/>
          </w:tcPr>
          <w:p w14:paraId="4DE9BE7A"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diving gear</w:t>
            </w:r>
          </w:p>
        </w:tc>
        <w:tc>
          <w:tcPr>
            <w:tcW w:w="316" w:type="pct"/>
            <w:tcBorders>
              <w:top w:val="nil"/>
              <w:left w:val="nil"/>
              <w:bottom w:val="nil"/>
              <w:right w:val="nil"/>
            </w:tcBorders>
            <w:shd w:val="clear" w:color="auto" w:fill="auto"/>
            <w:vAlign w:val="center"/>
            <w:hideMark/>
          </w:tcPr>
          <w:p w14:paraId="1B3D343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160949B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7D5EF27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3E887D0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17</w:t>
            </w:r>
          </w:p>
        </w:tc>
        <w:tc>
          <w:tcPr>
            <w:tcW w:w="294" w:type="pct"/>
            <w:tcBorders>
              <w:top w:val="nil"/>
              <w:left w:val="nil"/>
              <w:bottom w:val="nil"/>
              <w:right w:val="nil"/>
            </w:tcBorders>
            <w:shd w:val="clear" w:color="auto" w:fill="auto"/>
            <w:vAlign w:val="center"/>
            <w:hideMark/>
          </w:tcPr>
          <w:p w14:paraId="153209A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3BA932C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w:t>
            </w:r>
          </w:p>
        </w:tc>
      </w:tr>
      <w:tr w:rsidR="00597F6F" w:rsidRPr="00597F6F" w14:paraId="21A9BD3B" w14:textId="77777777" w:rsidTr="00597F6F">
        <w:trPr>
          <w:trHeight w:val="320"/>
        </w:trPr>
        <w:tc>
          <w:tcPr>
            <w:tcW w:w="711" w:type="pct"/>
            <w:tcBorders>
              <w:top w:val="nil"/>
              <w:left w:val="nil"/>
              <w:bottom w:val="nil"/>
              <w:right w:val="nil"/>
            </w:tcBorders>
            <w:shd w:val="clear" w:color="auto" w:fill="auto"/>
            <w:vAlign w:val="center"/>
            <w:hideMark/>
          </w:tcPr>
          <w:p w14:paraId="53013097"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101)</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6FB1FB0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net_10</w:t>
            </w:r>
          </w:p>
        </w:tc>
        <w:tc>
          <w:tcPr>
            <w:tcW w:w="770" w:type="pct"/>
            <w:tcBorders>
              <w:top w:val="nil"/>
              <w:left w:val="nil"/>
              <w:bottom w:val="nil"/>
              <w:right w:val="nil"/>
            </w:tcBorders>
            <w:shd w:val="clear" w:color="auto" w:fill="auto"/>
            <w:vAlign w:val="center"/>
            <w:hideMark/>
          </w:tcPr>
          <w:p w14:paraId="19F82425"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pacific sardine</w:t>
            </w:r>
          </w:p>
        </w:tc>
        <w:tc>
          <w:tcPr>
            <w:tcW w:w="861" w:type="pct"/>
            <w:tcBorders>
              <w:top w:val="nil"/>
              <w:left w:val="nil"/>
              <w:bottom w:val="nil"/>
              <w:right w:val="nil"/>
            </w:tcBorders>
            <w:shd w:val="clear" w:color="auto" w:fill="auto"/>
            <w:vAlign w:val="center"/>
            <w:hideMark/>
          </w:tcPr>
          <w:p w14:paraId="5F8F68CB"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seine</w:t>
            </w:r>
          </w:p>
        </w:tc>
        <w:tc>
          <w:tcPr>
            <w:tcW w:w="316" w:type="pct"/>
            <w:tcBorders>
              <w:top w:val="nil"/>
              <w:left w:val="nil"/>
              <w:bottom w:val="nil"/>
              <w:right w:val="nil"/>
            </w:tcBorders>
            <w:shd w:val="clear" w:color="auto" w:fill="auto"/>
            <w:vAlign w:val="center"/>
            <w:hideMark/>
          </w:tcPr>
          <w:p w14:paraId="1BB42D4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6A39EE7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4B7DED6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3909354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14</w:t>
            </w:r>
          </w:p>
        </w:tc>
        <w:tc>
          <w:tcPr>
            <w:tcW w:w="294" w:type="pct"/>
            <w:tcBorders>
              <w:top w:val="nil"/>
              <w:left w:val="nil"/>
              <w:bottom w:val="nil"/>
              <w:right w:val="nil"/>
            </w:tcBorders>
            <w:shd w:val="clear" w:color="auto" w:fill="auto"/>
            <w:vAlign w:val="center"/>
            <w:hideMark/>
          </w:tcPr>
          <w:p w14:paraId="314E9D3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2FF33E4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w:t>
            </w:r>
          </w:p>
        </w:tc>
      </w:tr>
      <w:tr w:rsidR="00597F6F" w:rsidRPr="00597F6F" w14:paraId="766E4EA3" w14:textId="77777777" w:rsidTr="00597F6F">
        <w:trPr>
          <w:trHeight w:val="640"/>
        </w:trPr>
        <w:tc>
          <w:tcPr>
            <w:tcW w:w="711" w:type="pct"/>
            <w:tcBorders>
              <w:top w:val="nil"/>
              <w:left w:val="nil"/>
              <w:bottom w:val="nil"/>
              <w:right w:val="nil"/>
            </w:tcBorders>
            <w:shd w:val="clear" w:color="auto" w:fill="auto"/>
            <w:vAlign w:val="center"/>
            <w:hideMark/>
          </w:tcPr>
          <w:p w14:paraId="07CD4F30"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102)</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6A63943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msc_15</w:t>
            </w:r>
          </w:p>
        </w:tc>
        <w:tc>
          <w:tcPr>
            <w:tcW w:w="770" w:type="pct"/>
            <w:tcBorders>
              <w:top w:val="nil"/>
              <w:left w:val="nil"/>
              <w:bottom w:val="nil"/>
              <w:right w:val="nil"/>
            </w:tcBorders>
            <w:shd w:val="clear" w:color="auto" w:fill="auto"/>
            <w:vAlign w:val="center"/>
            <w:hideMark/>
          </w:tcPr>
          <w:p w14:paraId="093AE405"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shad</w:t>
            </w:r>
          </w:p>
        </w:tc>
        <w:tc>
          <w:tcPr>
            <w:tcW w:w="861" w:type="pct"/>
            <w:tcBorders>
              <w:top w:val="nil"/>
              <w:left w:val="nil"/>
              <w:bottom w:val="nil"/>
              <w:right w:val="nil"/>
            </w:tcBorders>
            <w:shd w:val="clear" w:color="auto" w:fill="auto"/>
            <w:vAlign w:val="center"/>
            <w:hideMark/>
          </w:tcPr>
          <w:p w14:paraId="334A50F6"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unknown gear</w:t>
            </w:r>
          </w:p>
        </w:tc>
        <w:tc>
          <w:tcPr>
            <w:tcW w:w="316" w:type="pct"/>
            <w:tcBorders>
              <w:top w:val="nil"/>
              <w:left w:val="nil"/>
              <w:bottom w:val="nil"/>
              <w:right w:val="nil"/>
            </w:tcBorders>
            <w:shd w:val="clear" w:color="auto" w:fill="auto"/>
            <w:vAlign w:val="center"/>
            <w:hideMark/>
          </w:tcPr>
          <w:p w14:paraId="4510A93C"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2B3941A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4E98A23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5094368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w:t>
            </w:r>
          </w:p>
        </w:tc>
        <w:tc>
          <w:tcPr>
            <w:tcW w:w="294" w:type="pct"/>
            <w:tcBorders>
              <w:top w:val="nil"/>
              <w:left w:val="nil"/>
              <w:bottom w:val="nil"/>
              <w:right w:val="nil"/>
            </w:tcBorders>
            <w:shd w:val="clear" w:color="auto" w:fill="auto"/>
            <w:vAlign w:val="center"/>
            <w:hideMark/>
          </w:tcPr>
          <w:p w14:paraId="60FCC05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5B6CC27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w:t>
            </w:r>
          </w:p>
        </w:tc>
      </w:tr>
      <w:tr w:rsidR="00597F6F" w:rsidRPr="00597F6F" w14:paraId="32163DCC" w14:textId="77777777" w:rsidTr="00597F6F">
        <w:trPr>
          <w:trHeight w:val="640"/>
        </w:trPr>
        <w:tc>
          <w:tcPr>
            <w:tcW w:w="711" w:type="pct"/>
            <w:tcBorders>
              <w:top w:val="nil"/>
              <w:left w:val="nil"/>
              <w:bottom w:val="nil"/>
              <w:right w:val="nil"/>
            </w:tcBorders>
            <w:shd w:val="clear" w:color="auto" w:fill="auto"/>
            <w:vAlign w:val="center"/>
            <w:hideMark/>
          </w:tcPr>
          <w:p w14:paraId="00CBAE84"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103)</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20F2B5A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msc_17</w:t>
            </w:r>
          </w:p>
        </w:tc>
        <w:tc>
          <w:tcPr>
            <w:tcW w:w="770" w:type="pct"/>
            <w:tcBorders>
              <w:top w:val="nil"/>
              <w:left w:val="nil"/>
              <w:bottom w:val="nil"/>
              <w:right w:val="nil"/>
            </w:tcBorders>
            <w:shd w:val="clear" w:color="auto" w:fill="auto"/>
            <w:vAlign w:val="center"/>
            <w:hideMark/>
          </w:tcPr>
          <w:p w14:paraId="1A2E9365"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shortfin</w:t>
            </w:r>
            <w:proofErr w:type="spellEnd"/>
            <w:r w:rsidRPr="00597F6F">
              <w:rPr>
                <w:rFonts w:ascii="Times New Roman" w:eastAsia="Times New Roman" w:hAnsi="Times New Roman" w:cs="Times New Roman"/>
                <w:color w:val="000000"/>
              </w:rPr>
              <w:t xml:space="preserve"> </w:t>
            </w:r>
            <w:proofErr w:type="spellStart"/>
            <w:r w:rsidRPr="00597F6F">
              <w:rPr>
                <w:rFonts w:ascii="Times New Roman" w:eastAsia="Times New Roman" w:hAnsi="Times New Roman" w:cs="Times New Roman"/>
                <w:color w:val="000000"/>
              </w:rPr>
              <w:t>mako</w:t>
            </w:r>
            <w:proofErr w:type="spellEnd"/>
            <w:r w:rsidRPr="00597F6F">
              <w:rPr>
                <w:rFonts w:ascii="Times New Roman" w:eastAsia="Times New Roman" w:hAnsi="Times New Roman" w:cs="Times New Roman"/>
                <w:color w:val="000000"/>
              </w:rPr>
              <w:t xml:space="preserve"> shark</w:t>
            </w:r>
          </w:p>
        </w:tc>
        <w:tc>
          <w:tcPr>
            <w:tcW w:w="861" w:type="pct"/>
            <w:tcBorders>
              <w:top w:val="nil"/>
              <w:left w:val="nil"/>
              <w:bottom w:val="nil"/>
              <w:right w:val="nil"/>
            </w:tcBorders>
            <w:shd w:val="clear" w:color="auto" w:fill="auto"/>
            <w:vAlign w:val="center"/>
            <w:hideMark/>
          </w:tcPr>
          <w:p w14:paraId="07D947A0"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other-known</w:t>
            </w:r>
          </w:p>
        </w:tc>
        <w:tc>
          <w:tcPr>
            <w:tcW w:w="316" w:type="pct"/>
            <w:tcBorders>
              <w:top w:val="nil"/>
              <w:left w:val="nil"/>
              <w:bottom w:val="nil"/>
              <w:right w:val="nil"/>
            </w:tcBorders>
            <w:shd w:val="clear" w:color="auto" w:fill="auto"/>
            <w:vAlign w:val="center"/>
            <w:hideMark/>
          </w:tcPr>
          <w:p w14:paraId="359D6A4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7302066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2FBBB9C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4FD257D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9</w:t>
            </w:r>
          </w:p>
        </w:tc>
        <w:tc>
          <w:tcPr>
            <w:tcW w:w="294" w:type="pct"/>
            <w:tcBorders>
              <w:top w:val="nil"/>
              <w:left w:val="nil"/>
              <w:bottom w:val="nil"/>
              <w:right w:val="nil"/>
            </w:tcBorders>
            <w:shd w:val="clear" w:color="auto" w:fill="auto"/>
            <w:vAlign w:val="center"/>
            <w:hideMark/>
          </w:tcPr>
          <w:p w14:paraId="538193F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2D15A2E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w:t>
            </w:r>
          </w:p>
        </w:tc>
      </w:tr>
      <w:tr w:rsidR="00597F6F" w:rsidRPr="00597F6F" w14:paraId="201146E5" w14:textId="77777777" w:rsidTr="00597F6F">
        <w:trPr>
          <w:trHeight w:val="960"/>
        </w:trPr>
        <w:tc>
          <w:tcPr>
            <w:tcW w:w="711" w:type="pct"/>
            <w:tcBorders>
              <w:top w:val="nil"/>
              <w:left w:val="nil"/>
              <w:bottom w:val="nil"/>
              <w:right w:val="nil"/>
            </w:tcBorders>
            <w:shd w:val="clear" w:color="auto" w:fill="auto"/>
            <w:vAlign w:val="center"/>
            <w:hideMark/>
          </w:tcPr>
          <w:p w14:paraId="1A4D8D75"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104)</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2C388CE2"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hkl_28</w:t>
            </w:r>
          </w:p>
        </w:tc>
        <w:tc>
          <w:tcPr>
            <w:tcW w:w="770" w:type="pct"/>
            <w:tcBorders>
              <w:top w:val="nil"/>
              <w:left w:val="nil"/>
              <w:bottom w:val="nil"/>
              <w:right w:val="nil"/>
            </w:tcBorders>
            <w:shd w:val="clear" w:color="auto" w:fill="auto"/>
            <w:vAlign w:val="center"/>
            <w:hideMark/>
          </w:tcPr>
          <w:p w14:paraId="1081899B"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octopus</w:t>
            </w:r>
          </w:p>
        </w:tc>
        <w:tc>
          <w:tcPr>
            <w:tcW w:w="861" w:type="pct"/>
            <w:tcBorders>
              <w:top w:val="nil"/>
              <w:left w:val="nil"/>
              <w:bottom w:val="nil"/>
              <w:right w:val="nil"/>
            </w:tcBorders>
            <w:shd w:val="clear" w:color="auto" w:fill="auto"/>
            <w:vAlign w:val="center"/>
            <w:hideMark/>
          </w:tcPr>
          <w:p w14:paraId="5488A812"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longline</w:t>
            </w:r>
            <w:proofErr w:type="spellEnd"/>
            <w:r w:rsidRPr="00597F6F">
              <w:rPr>
                <w:rFonts w:ascii="Times New Roman" w:eastAsia="Times New Roman" w:hAnsi="Times New Roman" w:cs="Times New Roman"/>
                <w:color w:val="000000"/>
              </w:rPr>
              <w:t>, other hook &amp; line, pole (commercial)</w:t>
            </w:r>
          </w:p>
        </w:tc>
        <w:tc>
          <w:tcPr>
            <w:tcW w:w="316" w:type="pct"/>
            <w:tcBorders>
              <w:top w:val="nil"/>
              <w:left w:val="nil"/>
              <w:bottom w:val="nil"/>
              <w:right w:val="nil"/>
            </w:tcBorders>
            <w:shd w:val="clear" w:color="auto" w:fill="auto"/>
            <w:vAlign w:val="center"/>
            <w:hideMark/>
          </w:tcPr>
          <w:p w14:paraId="19A48D3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25</w:t>
            </w:r>
          </w:p>
        </w:tc>
        <w:tc>
          <w:tcPr>
            <w:tcW w:w="316" w:type="pct"/>
            <w:tcBorders>
              <w:top w:val="nil"/>
              <w:left w:val="nil"/>
              <w:bottom w:val="nil"/>
              <w:right w:val="nil"/>
            </w:tcBorders>
            <w:shd w:val="clear" w:color="auto" w:fill="auto"/>
            <w:vAlign w:val="center"/>
            <w:hideMark/>
          </w:tcPr>
          <w:p w14:paraId="58C92B5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75</w:t>
            </w:r>
          </w:p>
        </w:tc>
        <w:tc>
          <w:tcPr>
            <w:tcW w:w="309" w:type="pct"/>
            <w:tcBorders>
              <w:top w:val="nil"/>
              <w:left w:val="nil"/>
              <w:bottom w:val="nil"/>
              <w:right w:val="nil"/>
            </w:tcBorders>
            <w:shd w:val="clear" w:color="auto" w:fill="auto"/>
            <w:vAlign w:val="center"/>
            <w:hideMark/>
          </w:tcPr>
          <w:p w14:paraId="388FF48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05A4D60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8</w:t>
            </w:r>
          </w:p>
        </w:tc>
        <w:tc>
          <w:tcPr>
            <w:tcW w:w="294" w:type="pct"/>
            <w:tcBorders>
              <w:top w:val="nil"/>
              <w:left w:val="nil"/>
              <w:bottom w:val="nil"/>
              <w:right w:val="nil"/>
            </w:tcBorders>
            <w:shd w:val="clear" w:color="auto" w:fill="auto"/>
            <w:vAlign w:val="center"/>
            <w:hideMark/>
          </w:tcPr>
          <w:p w14:paraId="1FB3B57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4C4577C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6</w:t>
            </w:r>
          </w:p>
        </w:tc>
      </w:tr>
      <w:tr w:rsidR="00597F6F" w:rsidRPr="00597F6F" w14:paraId="1EAA5E7F" w14:textId="77777777" w:rsidTr="00597F6F">
        <w:trPr>
          <w:trHeight w:val="640"/>
        </w:trPr>
        <w:tc>
          <w:tcPr>
            <w:tcW w:w="711" w:type="pct"/>
            <w:tcBorders>
              <w:top w:val="nil"/>
              <w:left w:val="nil"/>
              <w:bottom w:val="nil"/>
              <w:right w:val="nil"/>
            </w:tcBorders>
            <w:shd w:val="clear" w:color="auto" w:fill="auto"/>
            <w:vAlign w:val="center"/>
            <w:hideMark/>
          </w:tcPr>
          <w:p w14:paraId="51D96FBF"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105)</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1DA0C0D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hkl_29</w:t>
            </w:r>
          </w:p>
        </w:tc>
        <w:tc>
          <w:tcPr>
            <w:tcW w:w="770" w:type="pct"/>
            <w:tcBorders>
              <w:top w:val="nil"/>
              <w:left w:val="nil"/>
              <w:bottom w:val="nil"/>
              <w:right w:val="nil"/>
            </w:tcBorders>
            <w:shd w:val="clear" w:color="auto" w:fill="auto"/>
            <w:vAlign w:val="center"/>
            <w:hideMark/>
          </w:tcPr>
          <w:p w14:paraId="3B12B266"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 xml:space="preserve">nor. </w:t>
            </w: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shelf rockfish</w:t>
            </w:r>
          </w:p>
        </w:tc>
        <w:tc>
          <w:tcPr>
            <w:tcW w:w="861" w:type="pct"/>
            <w:tcBorders>
              <w:top w:val="nil"/>
              <w:left w:val="nil"/>
              <w:bottom w:val="nil"/>
              <w:right w:val="nil"/>
            </w:tcBorders>
            <w:shd w:val="clear" w:color="auto" w:fill="auto"/>
            <w:vAlign w:val="center"/>
            <w:hideMark/>
          </w:tcPr>
          <w:p w14:paraId="5752D908"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other hook &amp; line</w:t>
            </w:r>
          </w:p>
        </w:tc>
        <w:tc>
          <w:tcPr>
            <w:tcW w:w="316" w:type="pct"/>
            <w:tcBorders>
              <w:top w:val="nil"/>
              <w:left w:val="nil"/>
              <w:bottom w:val="nil"/>
              <w:right w:val="nil"/>
            </w:tcBorders>
            <w:shd w:val="clear" w:color="auto" w:fill="auto"/>
            <w:vAlign w:val="center"/>
            <w:hideMark/>
          </w:tcPr>
          <w:p w14:paraId="205CE9EA"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16" w:type="pct"/>
            <w:tcBorders>
              <w:top w:val="nil"/>
              <w:left w:val="nil"/>
              <w:bottom w:val="nil"/>
              <w:right w:val="nil"/>
            </w:tcBorders>
            <w:shd w:val="clear" w:color="auto" w:fill="auto"/>
            <w:vAlign w:val="center"/>
            <w:hideMark/>
          </w:tcPr>
          <w:p w14:paraId="27867FF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09" w:type="pct"/>
            <w:tcBorders>
              <w:top w:val="nil"/>
              <w:left w:val="nil"/>
              <w:bottom w:val="nil"/>
              <w:right w:val="nil"/>
            </w:tcBorders>
            <w:shd w:val="clear" w:color="auto" w:fill="auto"/>
            <w:vAlign w:val="center"/>
            <w:hideMark/>
          </w:tcPr>
          <w:p w14:paraId="6DE7E4EB"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7446026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5</w:t>
            </w:r>
          </w:p>
        </w:tc>
        <w:tc>
          <w:tcPr>
            <w:tcW w:w="294" w:type="pct"/>
            <w:tcBorders>
              <w:top w:val="nil"/>
              <w:left w:val="nil"/>
              <w:bottom w:val="nil"/>
              <w:right w:val="nil"/>
            </w:tcBorders>
            <w:shd w:val="clear" w:color="auto" w:fill="auto"/>
            <w:vAlign w:val="center"/>
            <w:hideMark/>
          </w:tcPr>
          <w:p w14:paraId="3CD827E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4B80939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w:t>
            </w:r>
          </w:p>
        </w:tc>
      </w:tr>
      <w:tr w:rsidR="00597F6F" w:rsidRPr="00597F6F" w14:paraId="191995B1" w14:textId="77777777" w:rsidTr="00597F6F">
        <w:trPr>
          <w:trHeight w:val="960"/>
        </w:trPr>
        <w:tc>
          <w:tcPr>
            <w:tcW w:w="711" w:type="pct"/>
            <w:tcBorders>
              <w:top w:val="nil"/>
              <w:left w:val="nil"/>
              <w:bottom w:val="nil"/>
              <w:right w:val="nil"/>
            </w:tcBorders>
            <w:shd w:val="clear" w:color="auto" w:fill="auto"/>
            <w:vAlign w:val="center"/>
            <w:hideMark/>
          </w:tcPr>
          <w:p w14:paraId="08F7FDCA"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106)</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2CCFE51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tws_5</w:t>
            </w:r>
          </w:p>
        </w:tc>
        <w:tc>
          <w:tcPr>
            <w:tcW w:w="770" w:type="pct"/>
            <w:tcBorders>
              <w:top w:val="nil"/>
              <w:left w:val="nil"/>
              <w:bottom w:val="nil"/>
              <w:right w:val="nil"/>
            </w:tcBorders>
            <w:shd w:val="clear" w:color="auto" w:fill="auto"/>
            <w:vAlign w:val="center"/>
            <w:hideMark/>
          </w:tcPr>
          <w:p w14:paraId="3E942108" w14:textId="77777777" w:rsidR="00597F6F" w:rsidRPr="00597F6F" w:rsidRDefault="00597F6F" w:rsidP="00597F6F">
            <w:pPr>
              <w:rPr>
                <w:rFonts w:ascii="Times New Roman" w:eastAsia="Times New Roman" w:hAnsi="Times New Roman" w:cs="Times New Roman"/>
                <w:color w:val="000000"/>
              </w:rPr>
            </w:pPr>
            <w:proofErr w:type="spellStart"/>
            <w:r w:rsidRPr="00597F6F">
              <w:rPr>
                <w:rFonts w:ascii="Times New Roman" w:eastAsia="Times New Roman" w:hAnsi="Times New Roman" w:cs="Times New Roman"/>
                <w:color w:val="000000"/>
              </w:rPr>
              <w:t>hornyhead</w:t>
            </w:r>
            <w:proofErr w:type="spellEnd"/>
            <w:r w:rsidRPr="00597F6F">
              <w:rPr>
                <w:rFonts w:ascii="Times New Roman" w:eastAsia="Times New Roman" w:hAnsi="Times New Roman" w:cs="Times New Roman"/>
                <w:color w:val="000000"/>
              </w:rPr>
              <w:t xml:space="preserve"> turbot, ridgeback prawn, </w:t>
            </w:r>
            <w:proofErr w:type="spellStart"/>
            <w:r w:rsidRPr="00597F6F">
              <w:rPr>
                <w:rFonts w:ascii="Times New Roman" w:eastAsia="Times New Roman" w:hAnsi="Times New Roman" w:cs="Times New Roman"/>
                <w:color w:val="000000"/>
              </w:rPr>
              <w:t>unsp</w:t>
            </w:r>
            <w:proofErr w:type="spellEnd"/>
            <w:r w:rsidRPr="00597F6F">
              <w:rPr>
                <w:rFonts w:ascii="Times New Roman" w:eastAsia="Times New Roman" w:hAnsi="Times New Roman" w:cs="Times New Roman"/>
                <w:color w:val="000000"/>
              </w:rPr>
              <w:t>. hagfish</w:t>
            </w:r>
          </w:p>
        </w:tc>
        <w:tc>
          <w:tcPr>
            <w:tcW w:w="861" w:type="pct"/>
            <w:tcBorders>
              <w:top w:val="nil"/>
              <w:left w:val="nil"/>
              <w:bottom w:val="nil"/>
              <w:right w:val="nil"/>
            </w:tcBorders>
            <w:shd w:val="clear" w:color="auto" w:fill="auto"/>
            <w:vAlign w:val="center"/>
            <w:hideMark/>
          </w:tcPr>
          <w:p w14:paraId="53C417E8"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single-shrimp trawl</w:t>
            </w:r>
          </w:p>
        </w:tc>
        <w:tc>
          <w:tcPr>
            <w:tcW w:w="316" w:type="pct"/>
            <w:tcBorders>
              <w:top w:val="nil"/>
              <w:left w:val="nil"/>
              <w:bottom w:val="nil"/>
              <w:right w:val="nil"/>
            </w:tcBorders>
            <w:shd w:val="clear" w:color="auto" w:fill="auto"/>
            <w:vAlign w:val="center"/>
            <w:hideMark/>
          </w:tcPr>
          <w:p w14:paraId="24D5FD9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406F642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0C62DAA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476B1D5F"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4</w:t>
            </w:r>
          </w:p>
        </w:tc>
        <w:tc>
          <w:tcPr>
            <w:tcW w:w="294" w:type="pct"/>
            <w:tcBorders>
              <w:top w:val="nil"/>
              <w:left w:val="nil"/>
              <w:bottom w:val="nil"/>
              <w:right w:val="nil"/>
            </w:tcBorders>
            <w:shd w:val="clear" w:color="auto" w:fill="auto"/>
            <w:vAlign w:val="center"/>
            <w:hideMark/>
          </w:tcPr>
          <w:p w14:paraId="7352A42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yes</w:t>
            </w:r>
          </w:p>
        </w:tc>
        <w:tc>
          <w:tcPr>
            <w:tcW w:w="382" w:type="pct"/>
            <w:tcBorders>
              <w:top w:val="nil"/>
              <w:left w:val="nil"/>
              <w:bottom w:val="nil"/>
              <w:right w:val="nil"/>
            </w:tcBorders>
            <w:shd w:val="clear" w:color="auto" w:fill="auto"/>
            <w:vAlign w:val="center"/>
            <w:hideMark/>
          </w:tcPr>
          <w:p w14:paraId="4470091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w:t>
            </w:r>
          </w:p>
        </w:tc>
      </w:tr>
      <w:tr w:rsidR="00597F6F" w:rsidRPr="00597F6F" w14:paraId="7FD8DE80" w14:textId="77777777" w:rsidTr="00597F6F">
        <w:trPr>
          <w:trHeight w:val="320"/>
        </w:trPr>
        <w:tc>
          <w:tcPr>
            <w:tcW w:w="711" w:type="pct"/>
            <w:tcBorders>
              <w:top w:val="nil"/>
              <w:left w:val="nil"/>
              <w:bottom w:val="nil"/>
              <w:right w:val="nil"/>
            </w:tcBorders>
            <w:shd w:val="clear" w:color="auto" w:fill="auto"/>
            <w:vAlign w:val="center"/>
            <w:hideMark/>
          </w:tcPr>
          <w:p w14:paraId="05907515"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107)</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11E8489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tls_10</w:t>
            </w:r>
          </w:p>
        </w:tc>
        <w:tc>
          <w:tcPr>
            <w:tcW w:w="770" w:type="pct"/>
            <w:tcBorders>
              <w:top w:val="nil"/>
              <w:left w:val="nil"/>
              <w:bottom w:val="nil"/>
              <w:right w:val="nil"/>
            </w:tcBorders>
            <w:shd w:val="clear" w:color="auto" w:fill="auto"/>
            <w:vAlign w:val="center"/>
            <w:hideMark/>
          </w:tcPr>
          <w:p w14:paraId="1734EDBF"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yellowtail</w:t>
            </w:r>
          </w:p>
        </w:tc>
        <w:tc>
          <w:tcPr>
            <w:tcW w:w="861" w:type="pct"/>
            <w:tcBorders>
              <w:top w:val="nil"/>
              <w:left w:val="nil"/>
              <w:bottom w:val="nil"/>
              <w:right w:val="nil"/>
            </w:tcBorders>
            <w:shd w:val="clear" w:color="auto" w:fill="auto"/>
            <w:vAlign w:val="center"/>
            <w:hideMark/>
          </w:tcPr>
          <w:p w14:paraId="649170A8"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troll</w:t>
            </w:r>
          </w:p>
        </w:tc>
        <w:tc>
          <w:tcPr>
            <w:tcW w:w="316" w:type="pct"/>
            <w:tcBorders>
              <w:top w:val="nil"/>
              <w:left w:val="nil"/>
              <w:bottom w:val="nil"/>
              <w:right w:val="nil"/>
            </w:tcBorders>
            <w:shd w:val="clear" w:color="auto" w:fill="auto"/>
            <w:vAlign w:val="center"/>
            <w:hideMark/>
          </w:tcPr>
          <w:p w14:paraId="3A9BC6A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16" w:type="pct"/>
            <w:tcBorders>
              <w:top w:val="nil"/>
              <w:left w:val="nil"/>
              <w:bottom w:val="nil"/>
              <w:right w:val="nil"/>
            </w:tcBorders>
            <w:shd w:val="clear" w:color="auto" w:fill="auto"/>
            <w:vAlign w:val="center"/>
            <w:hideMark/>
          </w:tcPr>
          <w:p w14:paraId="0521DF6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09" w:type="pct"/>
            <w:tcBorders>
              <w:top w:val="nil"/>
              <w:left w:val="nil"/>
              <w:bottom w:val="nil"/>
              <w:right w:val="nil"/>
            </w:tcBorders>
            <w:shd w:val="clear" w:color="auto" w:fill="auto"/>
            <w:vAlign w:val="center"/>
            <w:hideMark/>
          </w:tcPr>
          <w:p w14:paraId="7F840BE4"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07C920B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w:t>
            </w:r>
          </w:p>
        </w:tc>
        <w:tc>
          <w:tcPr>
            <w:tcW w:w="294" w:type="pct"/>
            <w:tcBorders>
              <w:top w:val="nil"/>
              <w:left w:val="nil"/>
              <w:bottom w:val="nil"/>
              <w:right w:val="nil"/>
            </w:tcBorders>
            <w:shd w:val="clear" w:color="auto" w:fill="auto"/>
            <w:vAlign w:val="center"/>
            <w:hideMark/>
          </w:tcPr>
          <w:p w14:paraId="49F9D6B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10AE0A9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w:t>
            </w:r>
          </w:p>
        </w:tc>
      </w:tr>
      <w:tr w:rsidR="00597F6F" w:rsidRPr="00597F6F" w14:paraId="4E98E9BE" w14:textId="77777777" w:rsidTr="00597F6F">
        <w:trPr>
          <w:trHeight w:val="320"/>
        </w:trPr>
        <w:tc>
          <w:tcPr>
            <w:tcW w:w="711" w:type="pct"/>
            <w:tcBorders>
              <w:top w:val="nil"/>
              <w:left w:val="nil"/>
              <w:bottom w:val="nil"/>
              <w:right w:val="nil"/>
            </w:tcBorders>
            <w:shd w:val="clear" w:color="auto" w:fill="auto"/>
            <w:vAlign w:val="center"/>
            <w:hideMark/>
          </w:tcPr>
          <w:p w14:paraId="3DDCD5AD"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108)</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nil"/>
              <w:right w:val="nil"/>
            </w:tcBorders>
            <w:shd w:val="clear" w:color="auto" w:fill="auto"/>
            <w:vAlign w:val="center"/>
            <w:hideMark/>
          </w:tcPr>
          <w:p w14:paraId="5BFE2D6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tws_11</w:t>
            </w:r>
          </w:p>
        </w:tc>
        <w:tc>
          <w:tcPr>
            <w:tcW w:w="770" w:type="pct"/>
            <w:tcBorders>
              <w:top w:val="nil"/>
              <w:left w:val="nil"/>
              <w:bottom w:val="nil"/>
              <w:right w:val="nil"/>
            </w:tcBorders>
            <w:shd w:val="clear" w:color="auto" w:fill="auto"/>
            <w:vAlign w:val="center"/>
            <w:hideMark/>
          </w:tcPr>
          <w:p w14:paraId="411FD2C8"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 xml:space="preserve">white </w:t>
            </w:r>
            <w:proofErr w:type="spellStart"/>
            <w:r w:rsidRPr="00597F6F">
              <w:rPr>
                <w:rFonts w:ascii="Times New Roman" w:eastAsia="Times New Roman" w:hAnsi="Times New Roman" w:cs="Times New Roman"/>
                <w:color w:val="000000"/>
              </w:rPr>
              <w:t>seabass</w:t>
            </w:r>
            <w:proofErr w:type="spellEnd"/>
          </w:p>
        </w:tc>
        <w:tc>
          <w:tcPr>
            <w:tcW w:w="861" w:type="pct"/>
            <w:tcBorders>
              <w:top w:val="nil"/>
              <w:left w:val="nil"/>
              <w:bottom w:val="nil"/>
              <w:right w:val="nil"/>
            </w:tcBorders>
            <w:shd w:val="clear" w:color="auto" w:fill="auto"/>
            <w:vAlign w:val="center"/>
            <w:hideMark/>
          </w:tcPr>
          <w:p w14:paraId="7CE615C0"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single-shrimp trawl</w:t>
            </w:r>
          </w:p>
        </w:tc>
        <w:tc>
          <w:tcPr>
            <w:tcW w:w="316" w:type="pct"/>
            <w:tcBorders>
              <w:top w:val="nil"/>
              <w:left w:val="nil"/>
              <w:bottom w:val="nil"/>
              <w:right w:val="nil"/>
            </w:tcBorders>
            <w:shd w:val="clear" w:color="auto" w:fill="auto"/>
            <w:vAlign w:val="center"/>
            <w:hideMark/>
          </w:tcPr>
          <w:p w14:paraId="21DD5173"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nil"/>
              <w:right w:val="nil"/>
            </w:tcBorders>
            <w:shd w:val="clear" w:color="auto" w:fill="auto"/>
            <w:vAlign w:val="center"/>
            <w:hideMark/>
          </w:tcPr>
          <w:p w14:paraId="428A756E"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nil"/>
              <w:right w:val="nil"/>
            </w:tcBorders>
            <w:shd w:val="clear" w:color="auto" w:fill="auto"/>
            <w:vAlign w:val="center"/>
            <w:hideMark/>
          </w:tcPr>
          <w:p w14:paraId="54C7CFD5"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nil"/>
              <w:right w:val="nil"/>
            </w:tcBorders>
            <w:shd w:val="clear" w:color="auto" w:fill="auto"/>
            <w:vAlign w:val="center"/>
            <w:hideMark/>
          </w:tcPr>
          <w:p w14:paraId="107CF42D"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w:t>
            </w:r>
          </w:p>
        </w:tc>
        <w:tc>
          <w:tcPr>
            <w:tcW w:w="294" w:type="pct"/>
            <w:tcBorders>
              <w:top w:val="nil"/>
              <w:left w:val="nil"/>
              <w:bottom w:val="nil"/>
              <w:right w:val="nil"/>
            </w:tcBorders>
            <w:shd w:val="clear" w:color="auto" w:fill="auto"/>
            <w:vAlign w:val="center"/>
            <w:hideMark/>
          </w:tcPr>
          <w:p w14:paraId="24B0150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nil"/>
              <w:right w:val="nil"/>
            </w:tcBorders>
            <w:shd w:val="clear" w:color="auto" w:fill="auto"/>
            <w:vAlign w:val="center"/>
            <w:hideMark/>
          </w:tcPr>
          <w:p w14:paraId="122272C0"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w:t>
            </w:r>
          </w:p>
        </w:tc>
      </w:tr>
      <w:tr w:rsidR="00597F6F" w:rsidRPr="00597F6F" w14:paraId="46073BA5" w14:textId="77777777" w:rsidTr="00597F6F">
        <w:trPr>
          <w:trHeight w:val="320"/>
        </w:trPr>
        <w:tc>
          <w:tcPr>
            <w:tcW w:w="711" w:type="pct"/>
            <w:tcBorders>
              <w:top w:val="nil"/>
              <w:left w:val="nil"/>
              <w:bottom w:val="single" w:sz="8" w:space="0" w:color="auto"/>
              <w:right w:val="nil"/>
            </w:tcBorders>
            <w:shd w:val="clear" w:color="auto" w:fill="auto"/>
            <w:vAlign w:val="center"/>
            <w:hideMark/>
          </w:tcPr>
          <w:p w14:paraId="5B4C0E7D" w14:textId="77777777" w:rsidR="00597F6F" w:rsidRPr="00597F6F" w:rsidRDefault="00597F6F" w:rsidP="00597F6F">
            <w:pPr>
              <w:ind w:firstLineChars="200" w:firstLine="480"/>
              <w:rPr>
                <w:rFonts w:ascii="Times New Roman" w:eastAsia="Times New Roman" w:hAnsi="Times New Roman" w:cs="Times New Roman"/>
                <w:color w:val="000000"/>
              </w:rPr>
            </w:pPr>
            <w:r w:rsidRPr="00597F6F">
              <w:rPr>
                <w:rFonts w:ascii="Times New Roman" w:eastAsia="Times New Roman" w:hAnsi="Times New Roman" w:cs="Times New Roman"/>
                <w:color w:val="000000"/>
              </w:rPr>
              <w:t>109)</w:t>
            </w:r>
            <w:r w:rsidRPr="00597F6F">
              <w:rPr>
                <w:rFonts w:ascii="Times New Roman" w:eastAsia="Times New Roman" w:hAnsi="Times New Roman" w:cs="Times New Roman"/>
                <w:color w:val="000000"/>
                <w:sz w:val="14"/>
                <w:szCs w:val="14"/>
              </w:rPr>
              <w:t xml:space="preserve">     </w:t>
            </w:r>
            <w:r w:rsidRPr="00597F6F">
              <w:rPr>
                <w:rFonts w:ascii="Times New Roman" w:eastAsia="Times New Roman" w:hAnsi="Times New Roman" w:cs="Times New Roman"/>
                <w:color w:val="000000"/>
              </w:rPr>
              <w:t> </w:t>
            </w:r>
          </w:p>
        </w:tc>
        <w:tc>
          <w:tcPr>
            <w:tcW w:w="528" w:type="pct"/>
            <w:tcBorders>
              <w:top w:val="nil"/>
              <w:left w:val="nil"/>
              <w:bottom w:val="single" w:sz="8" w:space="0" w:color="auto"/>
              <w:right w:val="nil"/>
            </w:tcBorders>
            <w:shd w:val="clear" w:color="auto" w:fill="auto"/>
            <w:vAlign w:val="center"/>
            <w:hideMark/>
          </w:tcPr>
          <w:p w14:paraId="0FD4C3E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tws_12</w:t>
            </w:r>
          </w:p>
        </w:tc>
        <w:tc>
          <w:tcPr>
            <w:tcW w:w="770" w:type="pct"/>
            <w:tcBorders>
              <w:top w:val="nil"/>
              <w:left w:val="nil"/>
              <w:bottom w:val="single" w:sz="8" w:space="0" w:color="auto"/>
              <w:right w:val="nil"/>
            </w:tcBorders>
            <w:shd w:val="clear" w:color="auto" w:fill="auto"/>
            <w:vAlign w:val="center"/>
            <w:hideMark/>
          </w:tcPr>
          <w:p w14:paraId="706C3D5F"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vermilion rockfish</w:t>
            </w:r>
          </w:p>
        </w:tc>
        <w:tc>
          <w:tcPr>
            <w:tcW w:w="861" w:type="pct"/>
            <w:tcBorders>
              <w:top w:val="nil"/>
              <w:left w:val="nil"/>
              <w:bottom w:val="single" w:sz="8" w:space="0" w:color="auto"/>
              <w:right w:val="nil"/>
            </w:tcBorders>
            <w:shd w:val="clear" w:color="auto" w:fill="auto"/>
            <w:vAlign w:val="center"/>
            <w:hideMark/>
          </w:tcPr>
          <w:p w14:paraId="037B5828" w14:textId="77777777" w:rsidR="00597F6F" w:rsidRPr="00597F6F" w:rsidRDefault="00597F6F" w:rsidP="00597F6F">
            <w:pPr>
              <w:rPr>
                <w:rFonts w:ascii="Times New Roman" w:eastAsia="Times New Roman" w:hAnsi="Times New Roman" w:cs="Times New Roman"/>
                <w:color w:val="000000"/>
              </w:rPr>
            </w:pPr>
            <w:r w:rsidRPr="00597F6F">
              <w:rPr>
                <w:rFonts w:ascii="Times New Roman" w:eastAsia="Times New Roman" w:hAnsi="Times New Roman" w:cs="Times New Roman"/>
                <w:color w:val="000000"/>
              </w:rPr>
              <w:t>single-shrimp trawl</w:t>
            </w:r>
          </w:p>
        </w:tc>
        <w:tc>
          <w:tcPr>
            <w:tcW w:w="316" w:type="pct"/>
            <w:tcBorders>
              <w:top w:val="nil"/>
              <w:left w:val="nil"/>
              <w:bottom w:val="single" w:sz="8" w:space="0" w:color="auto"/>
              <w:right w:val="nil"/>
            </w:tcBorders>
            <w:shd w:val="clear" w:color="auto" w:fill="auto"/>
            <w:vAlign w:val="center"/>
            <w:hideMark/>
          </w:tcPr>
          <w:p w14:paraId="2DF1A6B6"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100</w:t>
            </w:r>
          </w:p>
        </w:tc>
        <w:tc>
          <w:tcPr>
            <w:tcW w:w="316" w:type="pct"/>
            <w:tcBorders>
              <w:top w:val="nil"/>
              <w:left w:val="nil"/>
              <w:bottom w:val="single" w:sz="8" w:space="0" w:color="auto"/>
              <w:right w:val="nil"/>
            </w:tcBorders>
            <w:shd w:val="clear" w:color="auto" w:fill="auto"/>
            <w:vAlign w:val="center"/>
            <w:hideMark/>
          </w:tcPr>
          <w:p w14:paraId="2A956617"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309" w:type="pct"/>
            <w:tcBorders>
              <w:top w:val="nil"/>
              <w:left w:val="nil"/>
              <w:bottom w:val="single" w:sz="8" w:space="0" w:color="auto"/>
              <w:right w:val="nil"/>
            </w:tcBorders>
            <w:shd w:val="clear" w:color="auto" w:fill="auto"/>
            <w:vAlign w:val="center"/>
            <w:hideMark/>
          </w:tcPr>
          <w:p w14:paraId="407A4F41"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NA</w:t>
            </w:r>
          </w:p>
        </w:tc>
        <w:tc>
          <w:tcPr>
            <w:tcW w:w="513" w:type="pct"/>
            <w:tcBorders>
              <w:top w:val="nil"/>
              <w:left w:val="nil"/>
              <w:bottom w:val="single" w:sz="8" w:space="0" w:color="auto"/>
              <w:right w:val="nil"/>
            </w:tcBorders>
            <w:shd w:val="clear" w:color="auto" w:fill="auto"/>
            <w:vAlign w:val="center"/>
            <w:hideMark/>
          </w:tcPr>
          <w:p w14:paraId="2F3F54B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3</w:t>
            </w:r>
          </w:p>
        </w:tc>
        <w:tc>
          <w:tcPr>
            <w:tcW w:w="294" w:type="pct"/>
            <w:tcBorders>
              <w:top w:val="nil"/>
              <w:left w:val="nil"/>
              <w:bottom w:val="single" w:sz="8" w:space="0" w:color="auto"/>
              <w:right w:val="nil"/>
            </w:tcBorders>
            <w:shd w:val="clear" w:color="auto" w:fill="auto"/>
            <w:vAlign w:val="center"/>
            <w:hideMark/>
          </w:tcPr>
          <w:p w14:paraId="2BA1E419"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no</w:t>
            </w:r>
          </w:p>
        </w:tc>
        <w:tc>
          <w:tcPr>
            <w:tcW w:w="382" w:type="pct"/>
            <w:tcBorders>
              <w:top w:val="nil"/>
              <w:left w:val="nil"/>
              <w:bottom w:val="single" w:sz="8" w:space="0" w:color="auto"/>
              <w:right w:val="nil"/>
            </w:tcBorders>
            <w:shd w:val="clear" w:color="auto" w:fill="auto"/>
            <w:vAlign w:val="center"/>
            <w:hideMark/>
          </w:tcPr>
          <w:p w14:paraId="7CB850F8" w14:textId="77777777" w:rsidR="00597F6F" w:rsidRPr="00597F6F" w:rsidRDefault="00597F6F" w:rsidP="00597F6F">
            <w:pPr>
              <w:jc w:val="center"/>
              <w:rPr>
                <w:rFonts w:ascii="Times New Roman" w:eastAsia="Times New Roman" w:hAnsi="Times New Roman" w:cs="Times New Roman"/>
                <w:color w:val="000000"/>
              </w:rPr>
            </w:pPr>
            <w:r w:rsidRPr="00597F6F">
              <w:rPr>
                <w:rFonts w:ascii="Times New Roman" w:eastAsia="Times New Roman" w:hAnsi="Times New Roman" w:cs="Times New Roman"/>
                <w:color w:val="000000"/>
              </w:rPr>
              <w:t>2</w:t>
            </w:r>
          </w:p>
        </w:tc>
      </w:tr>
    </w:tbl>
    <w:p w14:paraId="77596255" w14:textId="77777777" w:rsidR="005E47B3" w:rsidRPr="00597F6F" w:rsidRDefault="005E47B3" w:rsidP="005E47B3">
      <w:pPr>
        <w:rPr>
          <w:rFonts w:ascii="Times New Roman" w:hAnsi="Times New Roman" w:cs="Times New Roman"/>
        </w:rPr>
      </w:pPr>
    </w:p>
    <w:p w14:paraId="3B1E3D9B" w14:textId="77777777" w:rsidR="005E47B3" w:rsidRPr="00F55952" w:rsidRDefault="005E47B3" w:rsidP="00317BE2">
      <w:pPr>
        <w:outlineLvl w:val="0"/>
        <w:rPr>
          <w:rFonts w:ascii="Times New Roman" w:hAnsi="Times New Roman" w:cs="Times New Roman"/>
          <w:b/>
        </w:rPr>
      </w:pPr>
      <w:r w:rsidRPr="00F55952">
        <w:rPr>
          <w:rFonts w:ascii="Times New Roman" w:hAnsi="Times New Roman" w:cs="Times New Roman"/>
          <w:b/>
        </w:rPr>
        <w:t>B) Evaluating realized fisheries classification</w:t>
      </w:r>
    </w:p>
    <w:p w14:paraId="122E3E59" w14:textId="77777777" w:rsidR="005E47B3" w:rsidRPr="00F55952" w:rsidRDefault="005E47B3" w:rsidP="005E47B3">
      <w:pPr>
        <w:rPr>
          <w:rFonts w:ascii="Times New Roman" w:hAnsi="Times New Roman" w:cs="Times New Roman"/>
          <w:i/>
        </w:rPr>
      </w:pPr>
      <w:r w:rsidRPr="00F55952">
        <w:rPr>
          <w:rFonts w:ascii="Times New Roman" w:hAnsi="Times New Roman" w:cs="Times New Roman"/>
          <w:i/>
          <w:noProof/>
        </w:rPr>
        <w:lastRenderedPageBreak/>
        <w:drawing>
          <wp:inline distT="0" distB="0" distL="0" distR="0" wp14:anchorId="5B0239EF" wp14:editId="74842EAB">
            <wp:extent cx="6040344" cy="3431540"/>
            <wp:effectExtent l="0" t="0" r="508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1016" cy="3431922"/>
                    </a:xfrm>
                    <a:prstGeom prst="rect">
                      <a:avLst/>
                    </a:prstGeom>
                    <a:noFill/>
                    <a:ln>
                      <a:noFill/>
                    </a:ln>
                  </pic:spPr>
                </pic:pic>
              </a:graphicData>
            </a:graphic>
          </wp:inline>
        </w:drawing>
      </w:r>
    </w:p>
    <w:p w14:paraId="131AAA69" w14:textId="0406BE34" w:rsidR="005E47B3" w:rsidRPr="00F55952" w:rsidRDefault="00D91418" w:rsidP="005E47B3">
      <w:pPr>
        <w:rPr>
          <w:rFonts w:ascii="Times New Roman" w:hAnsi="Times New Roman" w:cs="Times New Roman"/>
        </w:rPr>
      </w:pPr>
      <w:r w:rsidRPr="00F55952">
        <w:rPr>
          <w:rFonts w:ascii="Times New Roman" w:hAnsi="Times New Roman" w:cs="Times New Roman"/>
          <w:b/>
        </w:rPr>
        <w:t>Figure S1.</w:t>
      </w:r>
      <w:r w:rsidR="005E47B3" w:rsidRPr="00F55952">
        <w:rPr>
          <w:rFonts w:ascii="Times New Roman" w:hAnsi="Times New Roman" w:cs="Times New Roman"/>
        </w:rPr>
        <w:t xml:space="preserve"> A) Species composition for top ten realized fisheries (rows). Cell color represents the proportion of landings for which each species (column) is responsible. Most of the biggest realized fisheries are composed of primarily a single species, but groundfish trawl is multispecies. B) Comparison of effort and revenue for all realized fisheries between 2009-2010.</w:t>
      </w:r>
    </w:p>
    <w:p w14:paraId="0DFF3E5A" w14:textId="77777777" w:rsidR="00013B40" w:rsidRPr="00F55952" w:rsidRDefault="00013B40" w:rsidP="005E47B3">
      <w:pPr>
        <w:rPr>
          <w:rFonts w:ascii="Times New Roman" w:hAnsi="Times New Roman" w:cs="Times New Roman"/>
          <w:i/>
        </w:rPr>
      </w:pPr>
    </w:p>
    <w:p w14:paraId="01083BF7" w14:textId="77777777" w:rsidR="005E47B3" w:rsidRPr="00F55952" w:rsidRDefault="005E47B3" w:rsidP="00013B40">
      <w:pPr>
        <w:jc w:val="center"/>
        <w:rPr>
          <w:rFonts w:ascii="Times New Roman" w:hAnsi="Times New Roman" w:cs="Times New Roman"/>
          <w:i/>
        </w:rPr>
      </w:pPr>
      <w:r w:rsidRPr="00F55952">
        <w:rPr>
          <w:rFonts w:ascii="Times New Roman" w:hAnsi="Times New Roman" w:cs="Times New Roman"/>
          <w:i/>
          <w:noProof/>
        </w:rPr>
        <w:drawing>
          <wp:inline distT="0" distB="0" distL="0" distR="0" wp14:anchorId="57E62BC5" wp14:editId="342A0633">
            <wp:extent cx="5257800" cy="383794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3837940"/>
                    </a:xfrm>
                    <a:prstGeom prst="rect">
                      <a:avLst/>
                    </a:prstGeom>
                    <a:noFill/>
                    <a:ln>
                      <a:noFill/>
                    </a:ln>
                  </pic:spPr>
                </pic:pic>
              </a:graphicData>
            </a:graphic>
          </wp:inline>
        </w:drawing>
      </w:r>
    </w:p>
    <w:p w14:paraId="33F12096" w14:textId="62067E5D" w:rsidR="005E47B3" w:rsidRPr="00F55952" w:rsidRDefault="002E60A2" w:rsidP="005E47B3">
      <w:pPr>
        <w:rPr>
          <w:rFonts w:ascii="Times New Roman" w:hAnsi="Times New Roman" w:cs="Times New Roman"/>
        </w:rPr>
      </w:pPr>
      <w:r w:rsidRPr="00F55952">
        <w:rPr>
          <w:rFonts w:ascii="Times New Roman" w:hAnsi="Times New Roman" w:cs="Times New Roman"/>
          <w:b/>
        </w:rPr>
        <w:lastRenderedPageBreak/>
        <w:t>Figure S2.</w:t>
      </w:r>
      <w:r w:rsidR="005E47B3" w:rsidRPr="00F55952">
        <w:rPr>
          <w:rFonts w:ascii="Times New Roman" w:hAnsi="Times New Roman" w:cs="Times New Roman"/>
        </w:rPr>
        <w:t xml:space="preserve"> A) Seasonality of five major realized fisheries between 2009-2010. Distinct seasonal patterns are observed in </w:t>
      </w:r>
      <w:proofErr w:type="spellStart"/>
      <w:r w:rsidR="005E47B3" w:rsidRPr="00F55952">
        <w:rPr>
          <w:rFonts w:ascii="Times New Roman" w:hAnsi="Times New Roman" w:cs="Times New Roman"/>
        </w:rPr>
        <w:t>dungeness</w:t>
      </w:r>
      <w:proofErr w:type="spellEnd"/>
      <w:r w:rsidR="005E47B3" w:rsidRPr="00F55952">
        <w:rPr>
          <w:rFonts w:ascii="Times New Roman" w:hAnsi="Times New Roman" w:cs="Times New Roman"/>
        </w:rPr>
        <w:t xml:space="preserve"> crab, market squid and pink shrimp fisheries. B) Spatial structure of landings for two example fisheries between 2009-2010. Landings are binned by latitude. Pink shrimp trawl is landed further north, while groundfish trawl landings are distributed more evenly across the coast. </w:t>
      </w:r>
    </w:p>
    <w:p w14:paraId="1407A949" w14:textId="77777777" w:rsidR="00013B40" w:rsidRPr="00F55952" w:rsidRDefault="00013B40" w:rsidP="005E47B3">
      <w:pPr>
        <w:rPr>
          <w:rFonts w:ascii="Times New Roman" w:hAnsi="Times New Roman" w:cs="Times New Roman"/>
          <w:i/>
        </w:rPr>
      </w:pPr>
    </w:p>
    <w:p w14:paraId="447BFAA0" w14:textId="77777777" w:rsidR="005E47B3" w:rsidRPr="00F55952" w:rsidRDefault="005E47B3" w:rsidP="00317BE2">
      <w:pPr>
        <w:outlineLvl w:val="0"/>
        <w:rPr>
          <w:rFonts w:ascii="Times New Roman" w:hAnsi="Times New Roman" w:cs="Times New Roman"/>
          <w:b/>
        </w:rPr>
      </w:pPr>
      <w:r w:rsidRPr="00F55952">
        <w:rPr>
          <w:rFonts w:ascii="Times New Roman" w:hAnsi="Times New Roman" w:cs="Times New Roman"/>
          <w:b/>
        </w:rPr>
        <w:t>C) Port participation networks</w:t>
      </w:r>
    </w:p>
    <w:p w14:paraId="634AB330" w14:textId="77777777" w:rsidR="005E47B3" w:rsidRPr="00F55952" w:rsidRDefault="005E47B3" w:rsidP="005E47B3">
      <w:pPr>
        <w:rPr>
          <w:rFonts w:ascii="Times New Roman" w:hAnsi="Times New Roman" w:cs="Times New Roman"/>
          <w:i/>
        </w:rPr>
      </w:pPr>
      <w:r w:rsidRPr="00F55952">
        <w:rPr>
          <w:rFonts w:ascii="Times New Roman" w:hAnsi="Times New Roman" w:cs="Times New Roman"/>
          <w:i/>
        </w:rPr>
        <w:t xml:space="preserve">[will be here eventually, makes word document </w:t>
      </w:r>
      <w:proofErr w:type="spellStart"/>
      <w:r w:rsidRPr="00F55952">
        <w:rPr>
          <w:rFonts w:ascii="Times New Roman" w:hAnsi="Times New Roman" w:cs="Times New Roman"/>
          <w:i/>
        </w:rPr>
        <w:t>unweildy</w:t>
      </w:r>
      <w:proofErr w:type="spellEnd"/>
      <w:r w:rsidRPr="00F55952">
        <w:rPr>
          <w:rFonts w:ascii="Times New Roman" w:hAnsi="Times New Roman" w:cs="Times New Roman"/>
          <w:i/>
        </w:rPr>
        <w:t xml:space="preserve"> at the moment, below is one as an example]</w:t>
      </w:r>
    </w:p>
    <w:p w14:paraId="43C91F8A" w14:textId="77777777" w:rsidR="005E47B3" w:rsidRPr="00F55952" w:rsidRDefault="005E47B3" w:rsidP="00815B2B">
      <w:pPr>
        <w:jc w:val="center"/>
        <w:rPr>
          <w:rFonts w:ascii="Times New Roman" w:hAnsi="Times New Roman" w:cs="Times New Roman"/>
          <w:i/>
        </w:rPr>
      </w:pPr>
      <w:r w:rsidRPr="00F55952">
        <w:rPr>
          <w:rFonts w:ascii="Times New Roman" w:hAnsi="Times New Roman" w:cs="Times New Roman"/>
          <w:i/>
          <w:noProof/>
        </w:rPr>
        <w:drawing>
          <wp:inline distT="0" distB="0" distL="0" distR="0" wp14:anchorId="4B3CA001" wp14:editId="6FD31928">
            <wp:extent cx="3440881" cy="357086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6093" cy="3638544"/>
                    </a:xfrm>
                    <a:prstGeom prst="rect">
                      <a:avLst/>
                    </a:prstGeom>
                  </pic:spPr>
                </pic:pic>
              </a:graphicData>
            </a:graphic>
          </wp:inline>
        </w:drawing>
      </w:r>
    </w:p>
    <w:p w14:paraId="02314EFB" w14:textId="77777777" w:rsidR="006A3E92" w:rsidRPr="00F55952" w:rsidRDefault="005E47B3" w:rsidP="006A3E92">
      <w:pPr>
        <w:jc w:val="center"/>
        <w:rPr>
          <w:rFonts w:ascii="Times New Roman" w:hAnsi="Times New Roman" w:cs="Times New Roman"/>
          <w:i/>
        </w:rPr>
      </w:pPr>
      <w:r w:rsidRPr="00F55952">
        <w:rPr>
          <w:rFonts w:ascii="Times New Roman" w:hAnsi="Times New Roman" w:cs="Times New Roman"/>
          <w:i/>
          <w:noProof/>
        </w:rPr>
        <w:lastRenderedPageBreak/>
        <w:drawing>
          <wp:inline distT="0" distB="0" distL="0" distR="0" wp14:anchorId="107908B9" wp14:editId="17B3011E">
            <wp:extent cx="4803140" cy="4803140"/>
            <wp:effectExtent l="0" t="0" r="0" b="0"/>
            <wp:docPr id="6" name="Picture 6" descr="../../../../../../../../../Desktop/CNH/Analysis/Metiers/bin/05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NH/Analysis/Metiers/bin/05_figu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03140" cy="4803140"/>
                    </a:xfrm>
                    <a:prstGeom prst="rect">
                      <a:avLst/>
                    </a:prstGeom>
                    <a:noFill/>
                    <a:ln>
                      <a:noFill/>
                    </a:ln>
                  </pic:spPr>
                </pic:pic>
              </a:graphicData>
            </a:graphic>
          </wp:inline>
        </w:drawing>
      </w:r>
    </w:p>
    <w:p w14:paraId="15CBC894" w14:textId="45FA5A99" w:rsidR="005E47B3" w:rsidRPr="00F55952" w:rsidRDefault="006A3E92" w:rsidP="006A3E92">
      <w:pPr>
        <w:rPr>
          <w:rFonts w:ascii="Times New Roman" w:hAnsi="Times New Roman" w:cs="Times New Roman"/>
        </w:rPr>
      </w:pPr>
      <w:r w:rsidRPr="00F55952">
        <w:rPr>
          <w:rFonts w:ascii="Times New Roman" w:hAnsi="Times New Roman" w:cs="Times New Roman"/>
          <w:b/>
        </w:rPr>
        <w:t>Figure S3.</w:t>
      </w:r>
      <w:r w:rsidR="005E47B3" w:rsidRPr="00F55952">
        <w:rPr>
          <w:rFonts w:ascii="Times New Roman" w:hAnsi="Times New Roman" w:cs="Times New Roman"/>
        </w:rPr>
        <w:t xml:space="preserve"> Plotting vessel participation diversity (H, 2009-2010) against port connectivity (C, 2009-2010).</w:t>
      </w:r>
      <w:r w:rsidR="00317BE2">
        <w:rPr>
          <w:rFonts w:ascii="Times New Roman" w:hAnsi="Times New Roman" w:cs="Times New Roman"/>
        </w:rPr>
        <w:t xml:space="preserve"> I </w:t>
      </w:r>
      <w:r w:rsidR="005E47B3" w:rsidRPr="00F55952">
        <w:rPr>
          <w:rFonts w:ascii="Times New Roman" w:hAnsi="Times New Roman" w:cs="Times New Roman"/>
        </w:rPr>
        <w:t>find vessel and port level diversity weakly correlated (Spearman’s correlation 0.1849745, p &lt; 2.2e-16). But the most diverse vessels tend to be found in the most diverse ports.</w:t>
      </w:r>
    </w:p>
    <w:p w14:paraId="3F4D8BC3" w14:textId="77777777" w:rsidR="00623231" w:rsidRPr="00F55952" w:rsidRDefault="00623231" w:rsidP="005E47B3">
      <w:pPr>
        <w:rPr>
          <w:rFonts w:ascii="Times New Roman" w:hAnsi="Times New Roman" w:cs="Times New Roman"/>
          <w:iCs/>
        </w:rPr>
      </w:pPr>
    </w:p>
    <w:p w14:paraId="3C24A267" w14:textId="7211D8EA" w:rsidR="006A3E92" w:rsidRPr="00F55952" w:rsidRDefault="005E47B3" w:rsidP="005E47B3">
      <w:pPr>
        <w:rPr>
          <w:rFonts w:ascii="Times New Roman" w:hAnsi="Times New Roman" w:cs="Times New Roman"/>
          <w:iCs/>
        </w:rPr>
      </w:pPr>
      <w:r w:rsidRPr="00F55952">
        <w:rPr>
          <w:rFonts w:ascii="Times New Roman" w:hAnsi="Times New Roman" w:cs="Times New Roman"/>
          <w:b/>
          <w:iCs/>
        </w:rPr>
        <w:t>Table S</w:t>
      </w:r>
      <w:r w:rsidRPr="00F55952">
        <w:rPr>
          <w:rFonts w:ascii="Times New Roman" w:hAnsi="Times New Roman" w:cs="Times New Roman"/>
          <w:b/>
          <w:iCs/>
        </w:rPr>
        <w:fldChar w:fldCharType="begin"/>
      </w:r>
      <w:r w:rsidRPr="00F55952">
        <w:rPr>
          <w:rFonts w:ascii="Times New Roman" w:hAnsi="Times New Roman" w:cs="Times New Roman"/>
          <w:b/>
          <w:iCs/>
        </w:rPr>
        <w:instrText xml:space="preserve"> SEQ Table \* ARABIC </w:instrText>
      </w:r>
      <w:r w:rsidRPr="00F55952">
        <w:rPr>
          <w:rFonts w:ascii="Times New Roman" w:hAnsi="Times New Roman" w:cs="Times New Roman"/>
          <w:b/>
          <w:iCs/>
        </w:rPr>
        <w:fldChar w:fldCharType="separate"/>
      </w:r>
      <w:r w:rsidRPr="00F55952">
        <w:rPr>
          <w:rFonts w:ascii="Times New Roman" w:hAnsi="Times New Roman" w:cs="Times New Roman"/>
          <w:b/>
          <w:iCs/>
          <w:noProof/>
        </w:rPr>
        <w:t>1</w:t>
      </w:r>
      <w:r w:rsidRPr="00F55952">
        <w:rPr>
          <w:rFonts w:ascii="Times New Roman" w:hAnsi="Times New Roman" w:cs="Times New Roman"/>
          <w:b/>
        </w:rPr>
        <w:fldChar w:fldCharType="end"/>
      </w:r>
      <w:r w:rsidR="00623231" w:rsidRPr="00F55952">
        <w:rPr>
          <w:rFonts w:ascii="Times New Roman" w:hAnsi="Times New Roman" w:cs="Times New Roman"/>
          <w:b/>
          <w:iCs/>
        </w:rPr>
        <w:t>.</w:t>
      </w:r>
      <w:r w:rsidRPr="00F55952">
        <w:rPr>
          <w:rFonts w:ascii="Times New Roman" w:hAnsi="Times New Roman" w:cs="Times New Roman"/>
          <w:iCs/>
        </w:rPr>
        <w:t xml:space="preserve"> </w:t>
      </w:r>
      <w:proofErr w:type="spellStart"/>
      <w:r w:rsidRPr="00F55952">
        <w:rPr>
          <w:rFonts w:ascii="Times New Roman" w:hAnsi="Times New Roman" w:cs="Times New Roman"/>
          <w:iCs/>
        </w:rPr>
        <w:t>Akaike</w:t>
      </w:r>
      <w:proofErr w:type="spellEnd"/>
      <w:r w:rsidRPr="00F55952">
        <w:rPr>
          <w:rFonts w:ascii="Times New Roman" w:hAnsi="Times New Roman" w:cs="Times New Roman"/>
          <w:iCs/>
        </w:rPr>
        <w:t xml:space="preserve"> Information Criterion (AIC) values for the models with and without terms for catch shares. Values for the best model at each level are in boldface.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
        <w:gridCol w:w="663"/>
        <w:gridCol w:w="1608"/>
        <w:gridCol w:w="1876"/>
        <w:gridCol w:w="1518"/>
        <w:gridCol w:w="1340"/>
        <w:gridCol w:w="1424"/>
      </w:tblGrid>
      <w:tr w:rsidR="005E47B3" w:rsidRPr="00F55952" w14:paraId="3C1DB90C" w14:textId="77777777" w:rsidTr="006B0000">
        <w:trPr>
          <w:trHeight w:val="777"/>
          <w:jc w:val="center"/>
        </w:trPr>
        <w:tc>
          <w:tcPr>
            <w:tcW w:w="856" w:type="dxa"/>
            <w:tcBorders>
              <w:top w:val="single" w:sz="4" w:space="0" w:color="auto"/>
              <w:bottom w:val="single" w:sz="4" w:space="0" w:color="auto"/>
            </w:tcBorders>
            <w:vAlign w:val="center"/>
          </w:tcPr>
          <w:p w14:paraId="6BAA82E0"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Level</w:t>
            </w:r>
          </w:p>
        </w:tc>
        <w:tc>
          <w:tcPr>
            <w:tcW w:w="663" w:type="dxa"/>
            <w:tcBorders>
              <w:top w:val="single" w:sz="4" w:space="0" w:color="auto"/>
              <w:bottom w:val="single" w:sz="4" w:space="0" w:color="auto"/>
            </w:tcBorders>
            <w:vAlign w:val="center"/>
          </w:tcPr>
          <w:p w14:paraId="076BB3FB" w14:textId="77777777" w:rsidR="005E47B3" w:rsidRPr="00F55952" w:rsidRDefault="005E47B3" w:rsidP="005E47B3">
            <w:pPr>
              <w:rPr>
                <w:rFonts w:ascii="Times New Roman" w:hAnsi="Times New Roman"/>
                <w:i/>
                <w:sz w:val="24"/>
                <w:szCs w:val="24"/>
              </w:rPr>
            </w:pPr>
            <w:proofErr w:type="spellStart"/>
            <w:r w:rsidRPr="00F55952">
              <w:rPr>
                <w:rFonts w:ascii="Times New Roman" w:hAnsi="Times New Roman"/>
                <w:i/>
                <w:sz w:val="24"/>
                <w:szCs w:val="24"/>
              </w:rPr>
              <w:t>H</w:t>
            </w:r>
            <w:r w:rsidRPr="00F55952">
              <w:rPr>
                <w:rFonts w:ascii="Times New Roman" w:hAnsi="Times New Roman"/>
                <w:i/>
                <w:sz w:val="24"/>
                <w:szCs w:val="24"/>
                <w:vertAlign w:val="subscript"/>
              </w:rPr>
              <w:t>pre</w:t>
            </w:r>
            <w:proofErr w:type="spellEnd"/>
          </w:p>
        </w:tc>
        <w:tc>
          <w:tcPr>
            <w:tcW w:w="1608" w:type="dxa"/>
            <w:tcBorders>
              <w:top w:val="single" w:sz="4" w:space="0" w:color="auto"/>
              <w:bottom w:val="single" w:sz="4" w:space="0" w:color="auto"/>
            </w:tcBorders>
            <w:vAlign w:val="center"/>
          </w:tcPr>
          <w:p w14:paraId="49E4472D"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 xml:space="preserve">Catch shares </w:t>
            </w:r>
          </w:p>
        </w:tc>
        <w:tc>
          <w:tcPr>
            <w:tcW w:w="1876" w:type="dxa"/>
            <w:tcBorders>
              <w:top w:val="single" w:sz="4" w:space="0" w:color="auto"/>
              <w:bottom w:val="single" w:sz="4" w:space="0" w:color="auto"/>
            </w:tcBorders>
            <w:vAlign w:val="center"/>
          </w:tcPr>
          <w:p w14:paraId="558B5C84"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No. Parameters (K)</w:t>
            </w:r>
          </w:p>
        </w:tc>
        <w:tc>
          <w:tcPr>
            <w:tcW w:w="1518" w:type="dxa"/>
            <w:tcBorders>
              <w:top w:val="single" w:sz="4" w:space="0" w:color="auto"/>
              <w:bottom w:val="single" w:sz="4" w:space="0" w:color="auto"/>
            </w:tcBorders>
            <w:vAlign w:val="center"/>
          </w:tcPr>
          <w:p w14:paraId="5E69259E"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AIC</w:t>
            </w:r>
          </w:p>
        </w:tc>
        <w:tc>
          <w:tcPr>
            <w:tcW w:w="1340" w:type="dxa"/>
            <w:tcBorders>
              <w:top w:val="single" w:sz="4" w:space="0" w:color="auto"/>
              <w:bottom w:val="single" w:sz="4" w:space="0" w:color="auto"/>
            </w:tcBorders>
            <w:vAlign w:val="center"/>
          </w:tcPr>
          <w:p w14:paraId="02D50D4C"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sym w:font="Symbol" w:char="F044"/>
            </w:r>
            <w:r w:rsidRPr="00F55952">
              <w:rPr>
                <w:rFonts w:ascii="Times New Roman" w:hAnsi="Times New Roman"/>
                <w:i/>
                <w:sz w:val="24"/>
                <w:szCs w:val="24"/>
              </w:rPr>
              <w:t>AIC</w:t>
            </w:r>
          </w:p>
        </w:tc>
        <w:tc>
          <w:tcPr>
            <w:tcW w:w="1424" w:type="dxa"/>
            <w:tcBorders>
              <w:top w:val="single" w:sz="4" w:space="0" w:color="auto"/>
              <w:bottom w:val="single" w:sz="4" w:space="0" w:color="auto"/>
            </w:tcBorders>
            <w:vAlign w:val="center"/>
          </w:tcPr>
          <w:p w14:paraId="426BC97E" w14:textId="77777777" w:rsidR="005E47B3" w:rsidRPr="00F55952" w:rsidRDefault="005E47B3" w:rsidP="005E47B3">
            <w:pPr>
              <w:rPr>
                <w:rFonts w:ascii="Times New Roman" w:hAnsi="Times New Roman"/>
                <w:i/>
                <w:sz w:val="24"/>
                <w:szCs w:val="24"/>
                <w:vertAlign w:val="superscript"/>
              </w:rPr>
            </w:pPr>
            <w:r w:rsidRPr="00F55952">
              <w:rPr>
                <w:rFonts w:ascii="Times New Roman" w:hAnsi="Times New Roman"/>
                <w:i/>
                <w:sz w:val="24"/>
                <w:szCs w:val="24"/>
              </w:rPr>
              <w:t>Adjusted R</w:t>
            </w:r>
            <w:r w:rsidRPr="00F55952">
              <w:rPr>
                <w:rFonts w:ascii="Times New Roman" w:hAnsi="Times New Roman"/>
                <w:i/>
                <w:sz w:val="24"/>
                <w:szCs w:val="24"/>
                <w:vertAlign w:val="superscript"/>
              </w:rPr>
              <w:t>2</w:t>
            </w:r>
          </w:p>
        </w:tc>
      </w:tr>
      <w:tr w:rsidR="005E47B3" w:rsidRPr="00F55952" w14:paraId="380014FA" w14:textId="77777777" w:rsidTr="006B0000">
        <w:trPr>
          <w:trHeight w:val="536"/>
          <w:jc w:val="center"/>
        </w:trPr>
        <w:tc>
          <w:tcPr>
            <w:tcW w:w="856" w:type="dxa"/>
            <w:tcBorders>
              <w:top w:val="single" w:sz="4" w:space="0" w:color="auto"/>
            </w:tcBorders>
          </w:tcPr>
          <w:p w14:paraId="5B50DCC5"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Vessel</w:t>
            </w:r>
          </w:p>
        </w:tc>
        <w:tc>
          <w:tcPr>
            <w:tcW w:w="663" w:type="dxa"/>
            <w:tcBorders>
              <w:top w:val="single" w:sz="4" w:space="0" w:color="auto"/>
            </w:tcBorders>
          </w:tcPr>
          <w:p w14:paraId="4832627C"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Yes</w:t>
            </w:r>
          </w:p>
        </w:tc>
        <w:tc>
          <w:tcPr>
            <w:tcW w:w="1608" w:type="dxa"/>
            <w:tcBorders>
              <w:top w:val="single" w:sz="4" w:space="0" w:color="auto"/>
            </w:tcBorders>
          </w:tcPr>
          <w:p w14:paraId="4FF8FE9F"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No</w:t>
            </w:r>
          </w:p>
        </w:tc>
        <w:tc>
          <w:tcPr>
            <w:tcW w:w="1876" w:type="dxa"/>
            <w:tcBorders>
              <w:top w:val="single" w:sz="4" w:space="0" w:color="auto"/>
            </w:tcBorders>
          </w:tcPr>
          <w:p w14:paraId="1E4CEFDB"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1</w:t>
            </w:r>
          </w:p>
        </w:tc>
        <w:tc>
          <w:tcPr>
            <w:tcW w:w="1518" w:type="dxa"/>
            <w:tcBorders>
              <w:top w:val="single" w:sz="4" w:space="0" w:color="auto"/>
            </w:tcBorders>
          </w:tcPr>
          <w:p w14:paraId="089A7316"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3140.767</w:t>
            </w:r>
          </w:p>
        </w:tc>
        <w:tc>
          <w:tcPr>
            <w:tcW w:w="1340" w:type="dxa"/>
            <w:tcBorders>
              <w:top w:val="single" w:sz="4" w:space="0" w:color="auto"/>
            </w:tcBorders>
          </w:tcPr>
          <w:p w14:paraId="283DD442"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30.916</w:t>
            </w:r>
          </w:p>
        </w:tc>
        <w:tc>
          <w:tcPr>
            <w:tcW w:w="1424" w:type="dxa"/>
            <w:tcBorders>
              <w:top w:val="single" w:sz="4" w:space="0" w:color="auto"/>
            </w:tcBorders>
          </w:tcPr>
          <w:p w14:paraId="6704A378"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0.2392</w:t>
            </w:r>
          </w:p>
        </w:tc>
      </w:tr>
      <w:tr w:rsidR="005E47B3" w:rsidRPr="00F55952" w14:paraId="04323FFD" w14:textId="77777777" w:rsidTr="006B0000">
        <w:trPr>
          <w:trHeight w:val="550"/>
          <w:jc w:val="center"/>
        </w:trPr>
        <w:tc>
          <w:tcPr>
            <w:tcW w:w="856" w:type="dxa"/>
          </w:tcPr>
          <w:p w14:paraId="76318140" w14:textId="77777777" w:rsidR="005E47B3" w:rsidRPr="00F55952" w:rsidRDefault="005E47B3" w:rsidP="005E47B3">
            <w:pPr>
              <w:rPr>
                <w:rFonts w:ascii="Times New Roman" w:hAnsi="Times New Roman"/>
                <w:i/>
                <w:sz w:val="24"/>
                <w:szCs w:val="24"/>
              </w:rPr>
            </w:pPr>
          </w:p>
        </w:tc>
        <w:tc>
          <w:tcPr>
            <w:tcW w:w="663" w:type="dxa"/>
          </w:tcPr>
          <w:p w14:paraId="64386A8F" w14:textId="77777777" w:rsidR="005E47B3" w:rsidRPr="00F55952" w:rsidRDefault="005E47B3" w:rsidP="005E47B3">
            <w:pPr>
              <w:rPr>
                <w:rFonts w:ascii="Times New Roman" w:hAnsi="Times New Roman"/>
                <w:b/>
                <w:i/>
                <w:sz w:val="24"/>
                <w:szCs w:val="24"/>
              </w:rPr>
            </w:pPr>
            <w:r w:rsidRPr="00F55952">
              <w:rPr>
                <w:rFonts w:ascii="Times New Roman" w:hAnsi="Times New Roman"/>
                <w:b/>
                <w:i/>
                <w:sz w:val="24"/>
                <w:szCs w:val="24"/>
              </w:rPr>
              <w:t>Yes</w:t>
            </w:r>
          </w:p>
        </w:tc>
        <w:tc>
          <w:tcPr>
            <w:tcW w:w="1608" w:type="dxa"/>
          </w:tcPr>
          <w:p w14:paraId="635CE8F5" w14:textId="77777777" w:rsidR="005E47B3" w:rsidRPr="00F55952" w:rsidRDefault="005E47B3" w:rsidP="005E47B3">
            <w:pPr>
              <w:rPr>
                <w:rFonts w:ascii="Times New Roman" w:hAnsi="Times New Roman"/>
                <w:b/>
                <w:i/>
                <w:sz w:val="24"/>
                <w:szCs w:val="24"/>
              </w:rPr>
            </w:pPr>
            <w:r w:rsidRPr="00F55952">
              <w:rPr>
                <w:rFonts w:ascii="Times New Roman" w:hAnsi="Times New Roman"/>
                <w:b/>
                <w:i/>
                <w:sz w:val="24"/>
                <w:szCs w:val="24"/>
              </w:rPr>
              <w:t>Yes</w:t>
            </w:r>
          </w:p>
        </w:tc>
        <w:tc>
          <w:tcPr>
            <w:tcW w:w="1876" w:type="dxa"/>
          </w:tcPr>
          <w:p w14:paraId="7E61E640" w14:textId="77777777" w:rsidR="005E47B3" w:rsidRPr="00F55952" w:rsidRDefault="005E47B3" w:rsidP="005E47B3">
            <w:pPr>
              <w:rPr>
                <w:rFonts w:ascii="Times New Roman" w:hAnsi="Times New Roman"/>
                <w:b/>
                <w:i/>
                <w:sz w:val="24"/>
                <w:szCs w:val="24"/>
              </w:rPr>
            </w:pPr>
            <w:r w:rsidRPr="00F55952">
              <w:rPr>
                <w:rFonts w:ascii="Times New Roman" w:hAnsi="Times New Roman"/>
                <w:b/>
                <w:i/>
                <w:sz w:val="24"/>
                <w:szCs w:val="24"/>
              </w:rPr>
              <w:t>2</w:t>
            </w:r>
          </w:p>
        </w:tc>
        <w:tc>
          <w:tcPr>
            <w:tcW w:w="1518" w:type="dxa"/>
          </w:tcPr>
          <w:p w14:paraId="0CCB30FF" w14:textId="77777777" w:rsidR="005E47B3" w:rsidRPr="00F55952" w:rsidRDefault="005E47B3" w:rsidP="005E47B3">
            <w:pPr>
              <w:rPr>
                <w:rFonts w:ascii="Times New Roman" w:hAnsi="Times New Roman"/>
                <w:b/>
                <w:i/>
                <w:sz w:val="24"/>
                <w:szCs w:val="24"/>
              </w:rPr>
            </w:pPr>
            <w:r w:rsidRPr="00F55952">
              <w:rPr>
                <w:rFonts w:ascii="Times New Roman" w:hAnsi="Times New Roman"/>
                <w:b/>
                <w:i/>
                <w:sz w:val="24"/>
                <w:szCs w:val="24"/>
              </w:rPr>
              <w:t>3109.851</w:t>
            </w:r>
          </w:p>
        </w:tc>
        <w:tc>
          <w:tcPr>
            <w:tcW w:w="1340" w:type="dxa"/>
          </w:tcPr>
          <w:p w14:paraId="6A2350F8" w14:textId="77777777" w:rsidR="005E47B3" w:rsidRPr="00F55952" w:rsidRDefault="005E47B3" w:rsidP="005E47B3">
            <w:pPr>
              <w:rPr>
                <w:rFonts w:ascii="Times New Roman" w:hAnsi="Times New Roman"/>
                <w:b/>
                <w:i/>
                <w:sz w:val="24"/>
                <w:szCs w:val="24"/>
              </w:rPr>
            </w:pPr>
            <w:r w:rsidRPr="00F55952">
              <w:rPr>
                <w:rFonts w:ascii="Times New Roman" w:hAnsi="Times New Roman"/>
                <w:b/>
                <w:i/>
                <w:sz w:val="24"/>
                <w:szCs w:val="24"/>
              </w:rPr>
              <w:t>0</w:t>
            </w:r>
          </w:p>
        </w:tc>
        <w:tc>
          <w:tcPr>
            <w:tcW w:w="1424" w:type="dxa"/>
          </w:tcPr>
          <w:p w14:paraId="67E62BFC" w14:textId="77777777" w:rsidR="005E47B3" w:rsidRPr="00F55952" w:rsidRDefault="005E47B3" w:rsidP="005E47B3">
            <w:pPr>
              <w:rPr>
                <w:rFonts w:ascii="Times New Roman" w:hAnsi="Times New Roman"/>
                <w:b/>
                <w:i/>
                <w:sz w:val="24"/>
                <w:szCs w:val="24"/>
              </w:rPr>
            </w:pPr>
            <w:r w:rsidRPr="00F55952">
              <w:rPr>
                <w:rFonts w:ascii="Times New Roman" w:hAnsi="Times New Roman"/>
                <w:b/>
                <w:i/>
                <w:sz w:val="24"/>
                <w:szCs w:val="24"/>
              </w:rPr>
              <w:t>0.2471</w:t>
            </w:r>
          </w:p>
        </w:tc>
      </w:tr>
      <w:tr w:rsidR="005E47B3" w:rsidRPr="00F55952" w14:paraId="016C5CFC" w14:textId="77777777" w:rsidTr="006B0000">
        <w:trPr>
          <w:trHeight w:val="536"/>
          <w:jc w:val="center"/>
        </w:trPr>
        <w:tc>
          <w:tcPr>
            <w:tcW w:w="856" w:type="dxa"/>
          </w:tcPr>
          <w:p w14:paraId="16CD6D6F" w14:textId="77777777" w:rsidR="005E47B3" w:rsidRPr="00F55952" w:rsidRDefault="005E47B3" w:rsidP="005E47B3">
            <w:pPr>
              <w:rPr>
                <w:rFonts w:ascii="Times New Roman" w:hAnsi="Times New Roman"/>
                <w:i/>
                <w:sz w:val="24"/>
                <w:szCs w:val="24"/>
              </w:rPr>
            </w:pPr>
          </w:p>
        </w:tc>
        <w:tc>
          <w:tcPr>
            <w:tcW w:w="663" w:type="dxa"/>
          </w:tcPr>
          <w:p w14:paraId="61EBE85B"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No</w:t>
            </w:r>
          </w:p>
        </w:tc>
        <w:tc>
          <w:tcPr>
            <w:tcW w:w="1608" w:type="dxa"/>
          </w:tcPr>
          <w:p w14:paraId="323DCB45"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Yes</w:t>
            </w:r>
          </w:p>
        </w:tc>
        <w:tc>
          <w:tcPr>
            <w:tcW w:w="1876" w:type="dxa"/>
          </w:tcPr>
          <w:p w14:paraId="07ABD23D"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1</w:t>
            </w:r>
          </w:p>
        </w:tc>
        <w:tc>
          <w:tcPr>
            <w:tcW w:w="1518" w:type="dxa"/>
          </w:tcPr>
          <w:p w14:paraId="65AD1C2A"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3643.718</w:t>
            </w:r>
          </w:p>
        </w:tc>
        <w:tc>
          <w:tcPr>
            <w:tcW w:w="1340" w:type="dxa"/>
          </w:tcPr>
          <w:p w14:paraId="3D1E6554"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533.867</w:t>
            </w:r>
          </w:p>
        </w:tc>
        <w:tc>
          <w:tcPr>
            <w:tcW w:w="1424" w:type="dxa"/>
          </w:tcPr>
          <w:p w14:paraId="52221AD6"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0.01007</w:t>
            </w:r>
          </w:p>
        </w:tc>
      </w:tr>
      <w:tr w:rsidR="005E47B3" w:rsidRPr="00F55952" w14:paraId="790DDB33" w14:textId="77777777" w:rsidTr="006B0000">
        <w:trPr>
          <w:trHeight w:val="550"/>
          <w:jc w:val="center"/>
        </w:trPr>
        <w:tc>
          <w:tcPr>
            <w:tcW w:w="856" w:type="dxa"/>
          </w:tcPr>
          <w:p w14:paraId="3537EFD6"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Port</w:t>
            </w:r>
          </w:p>
        </w:tc>
        <w:tc>
          <w:tcPr>
            <w:tcW w:w="663" w:type="dxa"/>
          </w:tcPr>
          <w:p w14:paraId="3DF8B8BD" w14:textId="77777777" w:rsidR="005E47B3" w:rsidRPr="00F55952" w:rsidRDefault="005E47B3" w:rsidP="005E47B3">
            <w:pPr>
              <w:rPr>
                <w:rFonts w:ascii="Times New Roman" w:hAnsi="Times New Roman"/>
                <w:b/>
                <w:i/>
                <w:sz w:val="24"/>
                <w:szCs w:val="24"/>
              </w:rPr>
            </w:pPr>
            <w:r w:rsidRPr="00F55952">
              <w:rPr>
                <w:rFonts w:ascii="Times New Roman" w:hAnsi="Times New Roman"/>
                <w:b/>
                <w:i/>
                <w:sz w:val="24"/>
                <w:szCs w:val="24"/>
              </w:rPr>
              <w:t>Yes</w:t>
            </w:r>
          </w:p>
        </w:tc>
        <w:tc>
          <w:tcPr>
            <w:tcW w:w="1608" w:type="dxa"/>
          </w:tcPr>
          <w:p w14:paraId="09D40165" w14:textId="77777777" w:rsidR="005E47B3" w:rsidRPr="00F55952" w:rsidRDefault="005E47B3" w:rsidP="005E47B3">
            <w:pPr>
              <w:rPr>
                <w:rFonts w:ascii="Times New Roman" w:hAnsi="Times New Roman"/>
                <w:b/>
                <w:i/>
                <w:sz w:val="24"/>
                <w:szCs w:val="24"/>
              </w:rPr>
            </w:pPr>
            <w:r w:rsidRPr="00F55952">
              <w:rPr>
                <w:rFonts w:ascii="Times New Roman" w:hAnsi="Times New Roman"/>
                <w:b/>
                <w:i/>
                <w:sz w:val="24"/>
                <w:szCs w:val="24"/>
              </w:rPr>
              <w:t>No</w:t>
            </w:r>
          </w:p>
        </w:tc>
        <w:tc>
          <w:tcPr>
            <w:tcW w:w="1876" w:type="dxa"/>
          </w:tcPr>
          <w:p w14:paraId="25462981" w14:textId="77777777" w:rsidR="005E47B3" w:rsidRPr="00F55952" w:rsidRDefault="005E47B3" w:rsidP="005E47B3">
            <w:pPr>
              <w:rPr>
                <w:rFonts w:ascii="Times New Roman" w:hAnsi="Times New Roman"/>
                <w:b/>
                <w:i/>
                <w:sz w:val="24"/>
                <w:szCs w:val="24"/>
              </w:rPr>
            </w:pPr>
            <w:r w:rsidRPr="00F55952">
              <w:rPr>
                <w:rFonts w:ascii="Times New Roman" w:hAnsi="Times New Roman"/>
                <w:b/>
                <w:i/>
                <w:sz w:val="24"/>
                <w:szCs w:val="24"/>
              </w:rPr>
              <w:t>1</w:t>
            </w:r>
          </w:p>
        </w:tc>
        <w:tc>
          <w:tcPr>
            <w:tcW w:w="1518" w:type="dxa"/>
          </w:tcPr>
          <w:p w14:paraId="0FB2FAFB" w14:textId="77777777" w:rsidR="005E47B3" w:rsidRPr="00F55952" w:rsidRDefault="005E47B3" w:rsidP="005E47B3">
            <w:pPr>
              <w:rPr>
                <w:rFonts w:ascii="Times New Roman" w:hAnsi="Times New Roman"/>
                <w:b/>
                <w:i/>
                <w:sz w:val="24"/>
                <w:szCs w:val="24"/>
              </w:rPr>
            </w:pPr>
            <w:r w:rsidRPr="00F55952">
              <w:rPr>
                <w:rFonts w:ascii="Times New Roman" w:hAnsi="Times New Roman"/>
                <w:b/>
                <w:i/>
                <w:sz w:val="24"/>
                <w:szCs w:val="24"/>
              </w:rPr>
              <w:t>184.1367</w:t>
            </w:r>
          </w:p>
        </w:tc>
        <w:tc>
          <w:tcPr>
            <w:tcW w:w="1340" w:type="dxa"/>
          </w:tcPr>
          <w:p w14:paraId="60531CBD" w14:textId="77777777" w:rsidR="005E47B3" w:rsidRPr="00F55952" w:rsidRDefault="005E47B3" w:rsidP="005E47B3">
            <w:pPr>
              <w:rPr>
                <w:rFonts w:ascii="Times New Roman" w:hAnsi="Times New Roman"/>
                <w:b/>
                <w:i/>
                <w:sz w:val="24"/>
                <w:szCs w:val="24"/>
              </w:rPr>
            </w:pPr>
            <w:r w:rsidRPr="00F55952">
              <w:rPr>
                <w:rFonts w:ascii="Times New Roman" w:hAnsi="Times New Roman"/>
                <w:b/>
                <w:i/>
                <w:sz w:val="24"/>
                <w:szCs w:val="24"/>
              </w:rPr>
              <w:t>0</w:t>
            </w:r>
          </w:p>
        </w:tc>
        <w:tc>
          <w:tcPr>
            <w:tcW w:w="1424" w:type="dxa"/>
          </w:tcPr>
          <w:p w14:paraId="6F826948" w14:textId="77777777" w:rsidR="005E47B3" w:rsidRPr="00F55952" w:rsidRDefault="005E47B3" w:rsidP="005E47B3">
            <w:pPr>
              <w:rPr>
                <w:rFonts w:ascii="Times New Roman" w:hAnsi="Times New Roman"/>
                <w:b/>
                <w:i/>
                <w:sz w:val="24"/>
                <w:szCs w:val="24"/>
              </w:rPr>
            </w:pPr>
            <w:r w:rsidRPr="00F55952">
              <w:rPr>
                <w:rFonts w:ascii="Times New Roman" w:hAnsi="Times New Roman"/>
                <w:b/>
                <w:i/>
                <w:sz w:val="24"/>
                <w:szCs w:val="24"/>
              </w:rPr>
              <w:t>0.8866</w:t>
            </w:r>
          </w:p>
        </w:tc>
      </w:tr>
      <w:tr w:rsidR="005E47B3" w:rsidRPr="00F55952" w14:paraId="24568FAC" w14:textId="77777777" w:rsidTr="006B0000">
        <w:trPr>
          <w:trHeight w:val="550"/>
          <w:jc w:val="center"/>
        </w:trPr>
        <w:tc>
          <w:tcPr>
            <w:tcW w:w="856" w:type="dxa"/>
          </w:tcPr>
          <w:p w14:paraId="239F3109" w14:textId="77777777" w:rsidR="005E47B3" w:rsidRPr="00F55952" w:rsidRDefault="005E47B3" w:rsidP="005E47B3">
            <w:pPr>
              <w:rPr>
                <w:rFonts w:ascii="Times New Roman" w:hAnsi="Times New Roman"/>
                <w:i/>
                <w:sz w:val="24"/>
                <w:szCs w:val="24"/>
              </w:rPr>
            </w:pPr>
          </w:p>
        </w:tc>
        <w:tc>
          <w:tcPr>
            <w:tcW w:w="663" w:type="dxa"/>
          </w:tcPr>
          <w:p w14:paraId="2D28E356"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Yes</w:t>
            </w:r>
          </w:p>
        </w:tc>
        <w:tc>
          <w:tcPr>
            <w:tcW w:w="1608" w:type="dxa"/>
          </w:tcPr>
          <w:p w14:paraId="14A63582"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Yes</w:t>
            </w:r>
          </w:p>
        </w:tc>
        <w:tc>
          <w:tcPr>
            <w:tcW w:w="1876" w:type="dxa"/>
          </w:tcPr>
          <w:p w14:paraId="475F78D8"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2</w:t>
            </w:r>
          </w:p>
        </w:tc>
        <w:tc>
          <w:tcPr>
            <w:tcW w:w="1518" w:type="dxa"/>
          </w:tcPr>
          <w:p w14:paraId="34ABCE49"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186.5804</w:t>
            </w:r>
          </w:p>
        </w:tc>
        <w:tc>
          <w:tcPr>
            <w:tcW w:w="1340" w:type="dxa"/>
          </w:tcPr>
          <w:p w14:paraId="3E159BDD"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2.4437</w:t>
            </w:r>
          </w:p>
        </w:tc>
        <w:tc>
          <w:tcPr>
            <w:tcW w:w="1424" w:type="dxa"/>
          </w:tcPr>
          <w:p w14:paraId="5E0942DA"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0.8858</w:t>
            </w:r>
          </w:p>
        </w:tc>
      </w:tr>
      <w:tr w:rsidR="005E47B3" w:rsidRPr="00F55952" w14:paraId="25536813" w14:textId="77777777" w:rsidTr="006B0000">
        <w:trPr>
          <w:trHeight w:val="621"/>
          <w:jc w:val="center"/>
        </w:trPr>
        <w:tc>
          <w:tcPr>
            <w:tcW w:w="856" w:type="dxa"/>
          </w:tcPr>
          <w:p w14:paraId="27D2713C" w14:textId="77777777" w:rsidR="005E47B3" w:rsidRPr="00F55952" w:rsidRDefault="005E47B3" w:rsidP="005E47B3">
            <w:pPr>
              <w:rPr>
                <w:rFonts w:ascii="Times New Roman" w:hAnsi="Times New Roman"/>
                <w:i/>
                <w:sz w:val="24"/>
                <w:szCs w:val="24"/>
              </w:rPr>
            </w:pPr>
          </w:p>
        </w:tc>
        <w:tc>
          <w:tcPr>
            <w:tcW w:w="663" w:type="dxa"/>
          </w:tcPr>
          <w:p w14:paraId="4F4EC3AB"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No</w:t>
            </w:r>
          </w:p>
        </w:tc>
        <w:tc>
          <w:tcPr>
            <w:tcW w:w="1608" w:type="dxa"/>
          </w:tcPr>
          <w:p w14:paraId="1BB54BCB"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Yes</w:t>
            </w:r>
          </w:p>
        </w:tc>
        <w:tc>
          <w:tcPr>
            <w:tcW w:w="1876" w:type="dxa"/>
          </w:tcPr>
          <w:p w14:paraId="152967F7"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1</w:t>
            </w:r>
          </w:p>
        </w:tc>
        <w:tc>
          <w:tcPr>
            <w:tcW w:w="1518" w:type="dxa"/>
          </w:tcPr>
          <w:p w14:paraId="70863190"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325.8152</w:t>
            </w:r>
          </w:p>
        </w:tc>
        <w:tc>
          <w:tcPr>
            <w:tcW w:w="1340" w:type="dxa"/>
          </w:tcPr>
          <w:p w14:paraId="67286269"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141.6785</w:t>
            </w:r>
          </w:p>
        </w:tc>
        <w:tc>
          <w:tcPr>
            <w:tcW w:w="1424" w:type="dxa"/>
          </w:tcPr>
          <w:p w14:paraId="13545527"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0.2404</w:t>
            </w:r>
          </w:p>
        </w:tc>
      </w:tr>
    </w:tbl>
    <w:p w14:paraId="0BCC6F81" w14:textId="77777777" w:rsidR="005E47B3" w:rsidRPr="00F55952" w:rsidRDefault="005E47B3" w:rsidP="005E47B3">
      <w:pPr>
        <w:rPr>
          <w:rFonts w:ascii="Times New Roman" w:hAnsi="Times New Roman" w:cs="Times New Roman"/>
          <w:i/>
          <w:iCs/>
        </w:rPr>
      </w:pPr>
    </w:p>
    <w:p w14:paraId="3CDE7018" w14:textId="7AE89051" w:rsidR="005E47B3" w:rsidRPr="00F55952" w:rsidRDefault="005E47B3" w:rsidP="005E47B3">
      <w:pPr>
        <w:rPr>
          <w:rFonts w:ascii="Times New Roman" w:hAnsi="Times New Roman" w:cs="Times New Roman"/>
          <w:iCs/>
        </w:rPr>
      </w:pPr>
      <w:r w:rsidRPr="00F55952">
        <w:rPr>
          <w:rFonts w:ascii="Times New Roman" w:hAnsi="Times New Roman" w:cs="Times New Roman"/>
          <w:b/>
          <w:iCs/>
        </w:rPr>
        <w:t>Table S</w:t>
      </w:r>
      <w:r w:rsidRPr="00F55952">
        <w:rPr>
          <w:rFonts w:ascii="Times New Roman" w:hAnsi="Times New Roman" w:cs="Times New Roman"/>
          <w:b/>
          <w:iCs/>
        </w:rPr>
        <w:fldChar w:fldCharType="begin"/>
      </w:r>
      <w:r w:rsidRPr="00F55952">
        <w:rPr>
          <w:rFonts w:ascii="Times New Roman" w:hAnsi="Times New Roman" w:cs="Times New Roman"/>
          <w:b/>
          <w:iCs/>
        </w:rPr>
        <w:instrText xml:space="preserve"> SEQ Table \* ARABIC </w:instrText>
      </w:r>
      <w:r w:rsidRPr="00F55952">
        <w:rPr>
          <w:rFonts w:ascii="Times New Roman" w:hAnsi="Times New Roman" w:cs="Times New Roman"/>
          <w:b/>
          <w:iCs/>
        </w:rPr>
        <w:fldChar w:fldCharType="separate"/>
      </w:r>
      <w:r w:rsidRPr="00F55952">
        <w:rPr>
          <w:rFonts w:ascii="Times New Roman" w:hAnsi="Times New Roman" w:cs="Times New Roman"/>
          <w:b/>
          <w:iCs/>
          <w:noProof/>
        </w:rPr>
        <w:t>2</w:t>
      </w:r>
      <w:r w:rsidRPr="00F55952">
        <w:rPr>
          <w:rFonts w:ascii="Times New Roman" w:hAnsi="Times New Roman" w:cs="Times New Roman"/>
          <w:b/>
        </w:rPr>
        <w:fldChar w:fldCharType="end"/>
      </w:r>
      <w:r w:rsidR="00F55952" w:rsidRPr="00F55952">
        <w:rPr>
          <w:rFonts w:ascii="Times New Roman" w:hAnsi="Times New Roman" w:cs="Times New Roman"/>
          <w:b/>
          <w:iCs/>
        </w:rPr>
        <w:t>.</w:t>
      </w:r>
      <w:r w:rsidR="00F55952" w:rsidRPr="00F55952">
        <w:rPr>
          <w:rFonts w:ascii="Times New Roman" w:hAnsi="Times New Roman" w:cs="Times New Roman"/>
          <w:iCs/>
        </w:rPr>
        <w:t xml:space="preserve"> </w:t>
      </w:r>
      <w:r w:rsidRPr="00F55952">
        <w:rPr>
          <w:rFonts w:ascii="Times New Roman" w:hAnsi="Times New Roman" w:cs="Times New Roman"/>
          <w:iCs/>
        </w:rPr>
        <w:t>Coefficient values for two best fit models for each scale of analysis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2510"/>
        <w:gridCol w:w="1356"/>
        <w:gridCol w:w="1356"/>
      </w:tblGrid>
      <w:tr w:rsidR="005E47B3" w:rsidRPr="00F55952" w14:paraId="0515AD82" w14:textId="77777777" w:rsidTr="009A45FF">
        <w:trPr>
          <w:trHeight w:val="216"/>
          <w:jc w:val="center"/>
        </w:trPr>
        <w:tc>
          <w:tcPr>
            <w:tcW w:w="0" w:type="auto"/>
            <w:tcBorders>
              <w:top w:val="single" w:sz="4" w:space="0" w:color="auto"/>
              <w:bottom w:val="single" w:sz="4" w:space="0" w:color="auto"/>
            </w:tcBorders>
            <w:vAlign w:val="center"/>
          </w:tcPr>
          <w:p w14:paraId="3C7F2674"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Level</w:t>
            </w:r>
          </w:p>
        </w:tc>
        <w:tc>
          <w:tcPr>
            <w:tcW w:w="0" w:type="auto"/>
            <w:tcBorders>
              <w:top w:val="single" w:sz="4" w:space="0" w:color="auto"/>
              <w:bottom w:val="single" w:sz="4" w:space="0" w:color="auto"/>
            </w:tcBorders>
            <w:vAlign w:val="center"/>
          </w:tcPr>
          <w:p w14:paraId="74F312E5"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Variable</w:t>
            </w:r>
          </w:p>
        </w:tc>
        <w:tc>
          <w:tcPr>
            <w:tcW w:w="0" w:type="auto"/>
            <w:tcBorders>
              <w:top w:val="single" w:sz="4" w:space="0" w:color="auto"/>
              <w:bottom w:val="single" w:sz="4" w:space="0" w:color="auto"/>
            </w:tcBorders>
            <w:vAlign w:val="center"/>
          </w:tcPr>
          <w:p w14:paraId="2C28C478"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 xml:space="preserve">Best model </w:t>
            </w:r>
          </w:p>
        </w:tc>
        <w:tc>
          <w:tcPr>
            <w:tcW w:w="0" w:type="auto"/>
            <w:tcBorders>
              <w:top w:val="single" w:sz="4" w:space="0" w:color="auto"/>
              <w:bottom w:val="single" w:sz="4" w:space="0" w:color="auto"/>
            </w:tcBorders>
            <w:vAlign w:val="center"/>
          </w:tcPr>
          <w:p w14:paraId="3305EB03"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Second best</w:t>
            </w:r>
          </w:p>
        </w:tc>
      </w:tr>
      <w:tr w:rsidR="005E47B3" w:rsidRPr="00F55952" w14:paraId="36D66561" w14:textId="77777777" w:rsidTr="009A45FF">
        <w:trPr>
          <w:trHeight w:val="216"/>
          <w:jc w:val="center"/>
        </w:trPr>
        <w:tc>
          <w:tcPr>
            <w:tcW w:w="0" w:type="auto"/>
            <w:tcBorders>
              <w:top w:val="single" w:sz="4" w:space="0" w:color="auto"/>
            </w:tcBorders>
          </w:tcPr>
          <w:p w14:paraId="2BADF86B"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Vessel</w:t>
            </w:r>
          </w:p>
        </w:tc>
        <w:tc>
          <w:tcPr>
            <w:tcW w:w="0" w:type="auto"/>
            <w:tcBorders>
              <w:top w:val="single" w:sz="4" w:space="0" w:color="auto"/>
            </w:tcBorders>
          </w:tcPr>
          <w:p w14:paraId="4C1FF072" w14:textId="77777777" w:rsidR="005E47B3" w:rsidRPr="00F55952" w:rsidRDefault="005E47B3" w:rsidP="005E47B3">
            <w:pPr>
              <w:rPr>
                <w:rFonts w:ascii="Times New Roman" w:hAnsi="Times New Roman"/>
                <w:i/>
                <w:sz w:val="24"/>
                <w:szCs w:val="24"/>
              </w:rPr>
            </w:pPr>
            <w:proofErr w:type="spellStart"/>
            <w:r w:rsidRPr="00F55952">
              <w:rPr>
                <w:rFonts w:ascii="Times New Roman" w:hAnsi="Times New Roman"/>
                <w:i/>
                <w:sz w:val="24"/>
                <w:szCs w:val="24"/>
              </w:rPr>
              <w:t>H</w:t>
            </w:r>
            <w:r w:rsidRPr="00F55952">
              <w:rPr>
                <w:rFonts w:ascii="Times New Roman" w:hAnsi="Times New Roman"/>
                <w:i/>
                <w:sz w:val="24"/>
                <w:szCs w:val="24"/>
                <w:vertAlign w:val="subscript"/>
              </w:rPr>
              <w:t>pre</w:t>
            </w:r>
            <w:proofErr w:type="spellEnd"/>
          </w:p>
        </w:tc>
        <w:tc>
          <w:tcPr>
            <w:tcW w:w="0" w:type="auto"/>
            <w:tcBorders>
              <w:top w:val="single" w:sz="4" w:space="0" w:color="auto"/>
            </w:tcBorders>
          </w:tcPr>
          <w:p w14:paraId="00581B83"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-0.46 (0.02)</w:t>
            </w:r>
          </w:p>
        </w:tc>
        <w:tc>
          <w:tcPr>
            <w:tcW w:w="0" w:type="auto"/>
            <w:tcBorders>
              <w:top w:val="single" w:sz="4" w:space="0" w:color="auto"/>
            </w:tcBorders>
          </w:tcPr>
          <w:p w14:paraId="4F2418C0"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-0.46 (0.10)</w:t>
            </w:r>
          </w:p>
        </w:tc>
      </w:tr>
      <w:tr w:rsidR="005E47B3" w:rsidRPr="00F55952" w14:paraId="6BE18D6D" w14:textId="77777777" w:rsidTr="009A45FF">
        <w:trPr>
          <w:trHeight w:val="216"/>
          <w:jc w:val="center"/>
        </w:trPr>
        <w:tc>
          <w:tcPr>
            <w:tcW w:w="0" w:type="auto"/>
          </w:tcPr>
          <w:p w14:paraId="59FC041E" w14:textId="77777777" w:rsidR="005E47B3" w:rsidRPr="00F55952" w:rsidRDefault="005E47B3" w:rsidP="005E47B3">
            <w:pPr>
              <w:rPr>
                <w:rFonts w:ascii="Times New Roman" w:hAnsi="Times New Roman"/>
                <w:i/>
                <w:sz w:val="24"/>
                <w:szCs w:val="24"/>
              </w:rPr>
            </w:pPr>
          </w:p>
        </w:tc>
        <w:tc>
          <w:tcPr>
            <w:tcW w:w="0" w:type="auto"/>
          </w:tcPr>
          <w:p w14:paraId="3436D07C"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General fleet</w:t>
            </w:r>
          </w:p>
        </w:tc>
        <w:tc>
          <w:tcPr>
            <w:tcW w:w="0" w:type="auto"/>
          </w:tcPr>
          <w:p w14:paraId="35E8F9DE"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0.74 (0.03)</w:t>
            </w:r>
          </w:p>
        </w:tc>
        <w:tc>
          <w:tcPr>
            <w:tcW w:w="0" w:type="auto"/>
          </w:tcPr>
          <w:p w14:paraId="45C684CD"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0.74 (0.03)</w:t>
            </w:r>
          </w:p>
        </w:tc>
      </w:tr>
      <w:tr w:rsidR="005E47B3" w:rsidRPr="00F55952" w14:paraId="57673161" w14:textId="77777777" w:rsidTr="009A45FF">
        <w:trPr>
          <w:trHeight w:val="216"/>
          <w:jc w:val="center"/>
        </w:trPr>
        <w:tc>
          <w:tcPr>
            <w:tcW w:w="0" w:type="auto"/>
          </w:tcPr>
          <w:p w14:paraId="46FB9073" w14:textId="77777777" w:rsidR="005E47B3" w:rsidRPr="00F55952" w:rsidRDefault="005E47B3" w:rsidP="005E47B3">
            <w:pPr>
              <w:rPr>
                <w:rFonts w:ascii="Times New Roman" w:hAnsi="Times New Roman"/>
                <w:i/>
                <w:sz w:val="24"/>
                <w:szCs w:val="24"/>
              </w:rPr>
            </w:pPr>
          </w:p>
        </w:tc>
        <w:tc>
          <w:tcPr>
            <w:tcW w:w="0" w:type="auto"/>
          </w:tcPr>
          <w:p w14:paraId="3BE15D60"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Catch share participant</w:t>
            </w:r>
          </w:p>
        </w:tc>
        <w:tc>
          <w:tcPr>
            <w:tcW w:w="0" w:type="auto"/>
          </w:tcPr>
          <w:p w14:paraId="4FC7FE4C"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0.27 (0.07)</w:t>
            </w:r>
          </w:p>
        </w:tc>
        <w:tc>
          <w:tcPr>
            <w:tcW w:w="0" w:type="auto"/>
          </w:tcPr>
          <w:p w14:paraId="46737BF5"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w:t>
            </w:r>
          </w:p>
        </w:tc>
      </w:tr>
      <w:tr w:rsidR="005E47B3" w:rsidRPr="00F55952" w14:paraId="428C3F2E" w14:textId="77777777" w:rsidTr="009A45FF">
        <w:trPr>
          <w:trHeight w:val="216"/>
          <w:jc w:val="center"/>
        </w:trPr>
        <w:tc>
          <w:tcPr>
            <w:tcW w:w="0" w:type="auto"/>
          </w:tcPr>
          <w:p w14:paraId="2CDE4C1A" w14:textId="77777777" w:rsidR="005E47B3" w:rsidRPr="00F55952" w:rsidRDefault="005E47B3" w:rsidP="005E47B3">
            <w:pPr>
              <w:rPr>
                <w:rFonts w:ascii="Times New Roman" w:hAnsi="Times New Roman"/>
                <w:i/>
                <w:sz w:val="24"/>
                <w:szCs w:val="24"/>
              </w:rPr>
            </w:pPr>
          </w:p>
        </w:tc>
        <w:tc>
          <w:tcPr>
            <w:tcW w:w="0" w:type="auto"/>
          </w:tcPr>
          <w:p w14:paraId="671A5091"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Limited entry exit</w:t>
            </w:r>
          </w:p>
        </w:tc>
        <w:tc>
          <w:tcPr>
            <w:tcW w:w="0" w:type="auto"/>
          </w:tcPr>
          <w:p w14:paraId="7791C3AF"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-0.24 (0.10)</w:t>
            </w:r>
          </w:p>
        </w:tc>
        <w:tc>
          <w:tcPr>
            <w:tcW w:w="0" w:type="auto"/>
          </w:tcPr>
          <w:p w14:paraId="2E0CF7D4"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w:t>
            </w:r>
          </w:p>
        </w:tc>
      </w:tr>
      <w:tr w:rsidR="005E47B3" w:rsidRPr="00F55952" w14:paraId="0AECEE10" w14:textId="77777777" w:rsidTr="009A45FF">
        <w:trPr>
          <w:trHeight w:val="216"/>
          <w:jc w:val="center"/>
        </w:trPr>
        <w:tc>
          <w:tcPr>
            <w:tcW w:w="0" w:type="auto"/>
          </w:tcPr>
          <w:p w14:paraId="1960A646"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Port</w:t>
            </w:r>
          </w:p>
        </w:tc>
        <w:tc>
          <w:tcPr>
            <w:tcW w:w="0" w:type="auto"/>
          </w:tcPr>
          <w:p w14:paraId="2BD787C0" w14:textId="77777777" w:rsidR="005E47B3" w:rsidRPr="00F55952" w:rsidRDefault="005E47B3" w:rsidP="005E47B3">
            <w:pPr>
              <w:rPr>
                <w:rFonts w:ascii="Times New Roman" w:hAnsi="Times New Roman"/>
                <w:b/>
                <w:i/>
                <w:sz w:val="24"/>
                <w:szCs w:val="24"/>
              </w:rPr>
            </w:pPr>
            <w:proofErr w:type="spellStart"/>
            <w:r w:rsidRPr="00F55952">
              <w:rPr>
                <w:rFonts w:ascii="Times New Roman" w:hAnsi="Times New Roman"/>
                <w:i/>
                <w:sz w:val="24"/>
                <w:szCs w:val="24"/>
              </w:rPr>
              <w:t>C</w:t>
            </w:r>
            <w:r w:rsidRPr="00F55952">
              <w:rPr>
                <w:rFonts w:ascii="Times New Roman" w:hAnsi="Times New Roman"/>
                <w:i/>
                <w:sz w:val="24"/>
                <w:szCs w:val="24"/>
                <w:vertAlign w:val="subscript"/>
              </w:rPr>
              <w:t>pre</w:t>
            </w:r>
            <w:proofErr w:type="spellEnd"/>
          </w:p>
        </w:tc>
        <w:tc>
          <w:tcPr>
            <w:tcW w:w="0" w:type="auto"/>
          </w:tcPr>
          <w:p w14:paraId="067F8CB2" w14:textId="77777777" w:rsidR="005E47B3" w:rsidRPr="00F55952" w:rsidRDefault="005E47B3" w:rsidP="005E47B3">
            <w:pPr>
              <w:rPr>
                <w:rFonts w:ascii="Times New Roman" w:hAnsi="Times New Roman"/>
                <w:b/>
                <w:i/>
                <w:sz w:val="24"/>
                <w:szCs w:val="24"/>
              </w:rPr>
            </w:pPr>
            <w:r w:rsidRPr="00F55952">
              <w:rPr>
                <w:rFonts w:ascii="Times New Roman" w:hAnsi="Times New Roman"/>
                <w:i/>
                <w:sz w:val="24"/>
                <w:szCs w:val="24"/>
              </w:rPr>
              <w:t>-0.67 (0.03)</w:t>
            </w:r>
          </w:p>
        </w:tc>
        <w:tc>
          <w:tcPr>
            <w:tcW w:w="0" w:type="auto"/>
          </w:tcPr>
          <w:p w14:paraId="66454820"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-0.66 (0.03)</w:t>
            </w:r>
          </w:p>
        </w:tc>
      </w:tr>
      <w:tr w:rsidR="005E47B3" w:rsidRPr="00F55952" w14:paraId="451F4079" w14:textId="77777777" w:rsidTr="009A45FF">
        <w:trPr>
          <w:trHeight w:val="666"/>
          <w:jc w:val="center"/>
        </w:trPr>
        <w:tc>
          <w:tcPr>
            <w:tcW w:w="0" w:type="auto"/>
          </w:tcPr>
          <w:p w14:paraId="3E7587A5" w14:textId="77777777" w:rsidR="005E47B3" w:rsidRPr="00F55952" w:rsidRDefault="005E47B3" w:rsidP="005E47B3">
            <w:pPr>
              <w:rPr>
                <w:rFonts w:ascii="Times New Roman" w:hAnsi="Times New Roman"/>
                <w:i/>
                <w:sz w:val="24"/>
                <w:szCs w:val="24"/>
              </w:rPr>
            </w:pPr>
          </w:p>
        </w:tc>
        <w:tc>
          <w:tcPr>
            <w:tcW w:w="0" w:type="auto"/>
          </w:tcPr>
          <w:p w14:paraId="3DE1A8BF"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General fleet</w:t>
            </w:r>
          </w:p>
        </w:tc>
        <w:tc>
          <w:tcPr>
            <w:tcW w:w="0" w:type="auto"/>
          </w:tcPr>
          <w:p w14:paraId="15137F21"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w:t>
            </w:r>
          </w:p>
        </w:tc>
        <w:tc>
          <w:tcPr>
            <w:tcW w:w="0" w:type="auto"/>
          </w:tcPr>
          <w:p w14:paraId="2800E35D"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0.29 (0.27)</w:t>
            </w:r>
          </w:p>
        </w:tc>
      </w:tr>
      <w:tr w:rsidR="005E47B3" w:rsidRPr="00F55952" w14:paraId="4AB3C351" w14:textId="77777777" w:rsidTr="009A45FF">
        <w:trPr>
          <w:trHeight w:val="216"/>
          <w:jc w:val="center"/>
        </w:trPr>
        <w:tc>
          <w:tcPr>
            <w:tcW w:w="0" w:type="auto"/>
          </w:tcPr>
          <w:p w14:paraId="5AF94C0E" w14:textId="77777777" w:rsidR="005E47B3" w:rsidRPr="00F55952" w:rsidRDefault="005E47B3" w:rsidP="005E47B3">
            <w:pPr>
              <w:rPr>
                <w:rFonts w:ascii="Times New Roman" w:hAnsi="Times New Roman"/>
                <w:i/>
                <w:sz w:val="24"/>
                <w:szCs w:val="24"/>
              </w:rPr>
            </w:pPr>
          </w:p>
        </w:tc>
        <w:tc>
          <w:tcPr>
            <w:tcW w:w="0" w:type="auto"/>
          </w:tcPr>
          <w:p w14:paraId="28E796B8"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Catch share participant</w:t>
            </w:r>
          </w:p>
        </w:tc>
        <w:tc>
          <w:tcPr>
            <w:tcW w:w="0" w:type="auto"/>
          </w:tcPr>
          <w:p w14:paraId="578DDE52"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w:t>
            </w:r>
          </w:p>
        </w:tc>
        <w:tc>
          <w:tcPr>
            <w:tcW w:w="0" w:type="auto"/>
          </w:tcPr>
          <w:p w14:paraId="7896C295"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0.19 (0.28)</w:t>
            </w:r>
          </w:p>
        </w:tc>
      </w:tr>
      <w:tr w:rsidR="005E47B3" w:rsidRPr="00F55952" w14:paraId="2DF2CE62" w14:textId="77777777" w:rsidTr="009A45FF">
        <w:trPr>
          <w:trHeight w:val="216"/>
          <w:jc w:val="center"/>
        </w:trPr>
        <w:tc>
          <w:tcPr>
            <w:tcW w:w="0" w:type="auto"/>
          </w:tcPr>
          <w:p w14:paraId="6D58D78F" w14:textId="77777777" w:rsidR="005E47B3" w:rsidRPr="00F55952" w:rsidRDefault="005E47B3" w:rsidP="005E47B3">
            <w:pPr>
              <w:rPr>
                <w:rFonts w:ascii="Times New Roman" w:hAnsi="Times New Roman"/>
                <w:i/>
                <w:sz w:val="24"/>
                <w:szCs w:val="24"/>
              </w:rPr>
            </w:pPr>
          </w:p>
        </w:tc>
        <w:tc>
          <w:tcPr>
            <w:tcW w:w="0" w:type="auto"/>
          </w:tcPr>
          <w:p w14:paraId="045280B0"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Limited entry exit</w:t>
            </w:r>
          </w:p>
        </w:tc>
        <w:tc>
          <w:tcPr>
            <w:tcW w:w="0" w:type="auto"/>
          </w:tcPr>
          <w:p w14:paraId="6C1F9D9A"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w:t>
            </w:r>
          </w:p>
        </w:tc>
        <w:tc>
          <w:tcPr>
            <w:tcW w:w="0" w:type="auto"/>
          </w:tcPr>
          <w:p w14:paraId="13EE0998" w14:textId="77777777" w:rsidR="005E47B3" w:rsidRPr="00F55952" w:rsidRDefault="005E47B3" w:rsidP="005E47B3">
            <w:pPr>
              <w:rPr>
                <w:rFonts w:ascii="Times New Roman" w:hAnsi="Times New Roman"/>
                <w:i/>
                <w:sz w:val="24"/>
                <w:szCs w:val="24"/>
              </w:rPr>
            </w:pPr>
            <w:r w:rsidRPr="00F55952">
              <w:rPr>
                <w:rFonts w:ascii="Times New Roman" w:hAnsi="Times New Roman"/>
                <w:i/>
                <w:sz w:val="24"/>
                <w:szCs w:val="24"/>
              </w:rPr>
              <w:t>0.33 (0.33)</w:t>
            </w:r>
          </w:p>
        </w:tc>
      </w:tr>
      <w:tr w:rsidR="005E47B3" w:rsidRPr="00F55952" w14:paraId="17255E75" w14:textId="77777777" w:rsidTr="009A45FF">
        <w:trPr>
          <w:trHeight w:val="216"/>
          <w:jc w:val="center"/>
        </w:trPr>
        <w:tc>
          <w:tcPr>
            <w:tcW w:w="0" w:type="auto"/>
          </w:tcPr>
          <w:p w14:paraId="56E447FD" w14:textId="77777777" w:rsidR="005E47B3" w:rsidRPr="00F55952" w:rsidRDefault="005E47B3" w:rsidP="005E47B3">
            <w:pPr>
              <w:rPr>
                <w:rFonts w:ascii="Times New Roman" w:hAnsi="Times New Roman"/>
                <w:i/>
                <w:sz w:val="24"/>
                <w:szCs w:val="24"/>
              </w:rPr>
            </w:pPr>
          </w:p>
        </w:tc>
        <w:tc>
          <w:tcPr>
            <w:tcW w:w="0" w:type="auto"/>
          </w:tcPr>
          <w:p w14:paraId="0EAA8C34" w14:textId="77777777" w:rsidR="005E47B3" w:rsidRPr="00F55952" w:rsidRDefault="005E47B3" w:rsidP="005E47B3">
            <w:pPr>
              <w:rPr>
                <w:rFonts w:ascii="Times New Roman" w:hAnsi="Times New Roman"/>
                <w:i/>
                <w:sz w:val="24"/>
                <w:szCs w:val="24"/>
              </w:rPr>
            </w:pPr>
          </w:p>
        </w:tc>
        <w:tc>
          <w:tcPr>
            <w:tcW w:w="0" w:type="auto"/>
          </w:tcPr>
          <w:p w14:paraId="3FD171D2" w14:textId="77777777" w:rsidR="005E47B3" w:rsidRPr="00F55952" w:rsidRDefault="005E47B3" w:rsidP="005E47B3">
            <w:pPr>
              <w:rPr>
                <w:rFonts w:ascii="Times New Roman" w:hAnsi="Times New Roman"/>
                <w:i/>
                <w:sz w:val="24"/>
                <w:szCs w:val="24"/>
              </w:rPr>
            </w:pPr>
          </w:p>
        </w:tc>
        <w:tc>
          <w:tcPr>
            <w:tcW w:w="0" w:type="auto"/>
          </w:tcPr>
          <w:p w14:paraId="61085157" w14:textId="77777777" w:rsidR="005E47B3" w:rsidRPr="00F55952" w:rsidRDefault="005E47B3" w:rsidP="005E47B3">
            <w:pPr>
              <w:rPr>
                <w:rFonts w:ascii="Times New Roman" w:hAnsi="Times New Roman"/>
                <w:i/>
                <w:sz w:val="24"/>
                <w:szCs w:val="24"/>
              </w:rPr>
            </w:pPr>
          </w:p>
        </w:tc>
      </w:tr>
    </w:tbl>
    <w:p w14:paraId="0FA57EE8" w14:textId="77777777" w:rsidR="005E47B3" w:rsidRPr="00F55952" w:rsidRDefault="005E47B3" w:rsidP="005E47B3">
      <w:pPr>
        <w:rPr>
          <w:rFonts w:ascii="Times New Roman" w:hAnsi="Times New Roman" w:cs="Times New Roman"/>
          <w:i/>
        </w:rPr>
      </w:pPr>
    </w:p>
    <w:p w14:paraId="14F15E45" w14:textId="77777777" w:rsidR="00A1785B" w:rsidRPr="00F55952" w:rsidRDefault="00A1785B" w:rsidP="00DC741B">
      <w:pPr>
        <w:rPr>
          <w:rFonts w:ascii="Times New Roman" w:hAnsi="Times New Roman" w:cs="Times New Roman"/>
          <w:i/>
        </w:rPr>
      </w:pPr>
    </w:p>
    <w:sectPr w:rsidR="00A1785B" w:rsidRPr="00F55952" w:rsidSect="00995F4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Joshua Stoll" w:date="2016-01-03T09:19:00Z" w:initials="JS">
    <w:p w14:paraId="27277676" w14:textId="77777777" w:rsidR="001E110F" w:rsidRDefault="001E110F" w:rsidP="00764E86">
      <w:pPr>
        <w:pStyle w:val="CommentText"/>
      </w:pPr>
      <w:r>
        <w:rPr>
          <w:rStyle w:val="CommentReference"/>
        </w:rPr>
        <w:annotationRef/>
      </w:r>
      <w:r>
        <w:t>or “developed”</w:t>
      </w:r>
    </w:p>
  </w:comment>
  <w:comment w:id="3" w:author="Joshua Stoll" w:date="2016-02-26T20:20:00Z" w:initials="JS">
    <w:p w14:paraId="177CBF44" w14:textId="77777777" w:rsidR="001E110F" w:rsidRDefault="001E110F" w:rsidP="00DC741B">
      <w:pPr>
        <w:pStyle w:val="CommentText"/>
      </w:pPr>
      <w:r>
        <w:rPr>
          <w:rStyle w:val="CommentReference"/>
        </w:rPr>
        <w:annotationRef/>
      </w:r>
      <w:r>
        <w:t>This is a bit unclear. Not totally sure what this means.</w:t>
      </w:r>
    </w:p>
    <w:p w14:paraId="27C25019" w14:textId="77777777" w:rsidR="001E110F" w:rsidRDefault="001E110F" w:rsidP="00DC741B">
      <w:pPr>
        <w:pStyle w:val="CommentText"/>
      </w:pPr>
    </w:p>
    <w:p w14:paraId="648791FE" w14:textId="77777777" w:rsidR="001E110F" w:rsidRDefault="001E110F" w:rsidP="00DC741B">
      <w:pPr>
        <w:pStyle w:val="CommentText"/>
      </w:pPr>
      <w:proofErr w:type="spellStart"/>
      <w:r>
        <w:t>Jameal</w:t>
      </w:r>
      <w:proofErr w:type="spellEnd"/>
      <w:r>
        <w:t>: agree. use the same organizational structure as in the above paragraph</w:t>
      </w:r>
    </w:p>
  </w:comment>
  <w:comment w:id="4" w:author="Jameal Samhouri" w:date="2016-03-08T12:45:00Z" w:initials="JFS">
    <w:p w14:paraId="3FF7D7A1" w14:textId="77777777" w:rsidR="001E110F" w:rsidRDefault="001E110F" w:rsidP="00DC741B">
      <w:pPr>
        <w:pStyle w:val="CommentText"/>
      </w:pPr>
      <w:r>
        <w:rPr>
          <w:rStyle w:val="CommentReference"/>
        </w:rPr>
        <w:annotationRef/>
      </w:r>
      <w:r>
        <w:t>what are the 1-3 points you want to make in the discussion and how do they relate to the big picture? A suggestion:</w:t>
      </w:r>
    </w:p>
    <w:p w14:paraId="22180A2A" w14:textId="77777777" w:rsidR="001E110F" w:rsidRDefault="001E110F" w:rsidP="00DC741B">
      <w:pPr>
        <w:pStyle w:val="CommentText"/>
      </w:pPr>
    </w:p>
    <w:p w14:paraId="0F4ABC76" w14:textId="77777777" w:rsidR="001E110F" w:rsidRDefault="001E110F" w:rsidP="00DC741B">
      <w:pPr>
        <w:pStyle w:val="CommentText"/>
        <w:numPr>
          <w:ilvl w:val="0"/>
          <w:numId w:val="12"/>
        </w:numPr>
      </w:pPr>
      <w:r>
        <w:t xml:space="preserve"> West coast fishermen are mostly generalists,</w:t>
      </w:r>
      <w:r w:rsidRPr="00BE7005">
        <w:t xml:space="preserve"> </w:t>
      </w:r>
      <w:r>
        <w:t xml:space="preserve">Ports are hugely variable in terms of network size and complexity. Diversified vessels and complex ports </w:t>
      </w:r>
      <w:r>
        <w:sym w:font="Wingdings" w:char="F0E0"/>
      </w:r>
      <w:r>
        <w:t xml:space="preserve"> should be good for reducing revenue volatility. Analogy to stock portfolios, comparisons to ag or forestry</w:t>
      </w:r>
    </w:p>
    <w:p w14:paraId="412CAE1E" w14:textId="77777777" w:rsidR="001E110F" w:rsidRDefault="001E110F" w:rsidP="00DC741B">
      <w:pPr>
        <w:pStyle w:val="CommentText"/>
        <w:numPr>
          <w:ilvl w:val="0"/>
          <w:numId w:val="12"/>
        </w:numPr>
      </w:pPr>
      <w:r>
        <w:t xml:space="preserve"> While individuals appear to be affected by catch shares, emergent properties of networks are not. Responsiveness and flexibility of generalist predators, robustness of networks and aggregates to perturbation. Relationship to MSRA NS8 – contrast benefits of </w:t>
      </w:r>
      <w:proofErr w:type="spellStart"/>
      <w:r>
        <w:t>env</w:t>
      </w:r>
      <w:proofErr w:type="spellEnd"/>
      <w:r>
        <w:t xml:space="preserve"> and mgmt. changes for individuals vs communities</w:t>
      </w:r>
    </w:p>
    <w:p w14:paraId="6A209807" w14:textId="77777777" w:rsidR="001E110F" w:rsidRDefault="001E110F" w:rsidP="00DC741B">
      <w:pPr>
        <w:pStyle w:val="CommentText"/>
        <w:numPr>
          <w:ilvl w:val="0"/>
          <w:numId w:val="12"/>
        </w:numPr>
      </w:pPr>
      <w:r>
        <w:t xml:space="preserve">Alt. ways to understand vessel and community level participation. </w:t>
      </w:r>
      <w:proofErr w:type="spellStart"/>
      <w:r>
        <w:t>Eg</w:t>
      </w:r>
      <w:proofErr w:type="spellEnd"/>
      <w:r>
        <w:t xml:space="preserve">, Importance or benefits/costs of delineating fisheries based on catch comps rather than mgmt. designations, annual averages vs our way, </w:t>
      </w:r>
      <w:proofErr w:type="spellStart"/>
      <w:r>
        <w:t>etc</w:t>
      </w:r>
      <w:proofErr w:type="spellEnd"/>
    </w:p>
    <w:p w14:paraId="7F752A4B" w14:textId="77777777" w:rsidR="001E110F" w:rsidRDefault="001E110F" w:rsidP="00DC741B">
      <w:pPr>
        <w:pStyle w:val="CommentText"/>
        <w:numPr>
          <w:ilvl w:val="0"/>
          <w:numId w:val="12"/>
        </w:numPr>
      </w:pPr>
      <w:r>
        <w:t>Close with value of previously untapped data sources for understanding SES at multiple scales (individuals and communities), potential for predicting responses of SESs in face of accelerating global change</w:t>
      </w:r>
    </w:p>
  </w:comment>
  <w:comment w:id="5" w:author="Jameal Samhouri" w:date="2016-03-08T11:55:00Z" w:initials="JFS">
    <w:p w14:paraId="4CE472B6" w14:textId="77777777" w:rsidR="001E110F" w:rsidRDefault="001E110F" w:rsidP="00DC741B">
      <w:pPr>
        <w:pStyle w:val="CommentText"/>
      </w:pPr>
      <w:r>
        <w:rPr>
          <w:rStyle w:val="CommentReference"/>
        </w:rPr>
        <w:annotationRef/>
      </w:r>
      <w:r>
        <w:rPr>
          <w:rStyle w:val="CommentReference"/>
        </w:rPr>
        <w:annotationRef/>
      </w:r>
      <w:r>
        <w:t xml:space="preserve">if you are thinking PNAS, maybe one more sentence here that talks about the generality of this insight. Perhaps a generalist predator analogy, a comparison to other SESs, </w:t>
      </w:r>
      <w:proofErr w:type="spellStart"/>
      <w:r>
        <w:t>etc</w:t>
      </w:r>
      <w:proofErr w:type="spellEnd"/>
    </w:p>
    <w:p w14:paraId="73118682" w14:textId="77777777" w:rsidR="001E110F" w:rsidRDefault="001E110F" w:rsidP="00DC741B">
      <w:pPr>
        <w:pStyle w:val="CommentText"/>
      </w:pPr>
    </w:p>
    <w:p w14:paraId="026213A1" w14:textId="77777777" w:rsidR="001E110F" w:rsidRDefault="001E110F" w:rsidP="00DC741B">
      <w:pPr>
        <w:pStyle w:val="CommentText"/>
      </w:pPr>
      <w:r>
        <w:t>this is a bad start</w:t>
      </w:r>
    </w:p>
  </w:comment>
  <w:comment w:id="6" w:author="Jameal Samhouri" w:date="2016-03-07T17:52:00Z" w:initials="JFS">
    <w:p w14:paraId="6284EC0F" w14:textId="77777777" w:rsidR="001E110F" w:rsidRDefault="001E110F" w:rsidP="00DC741B">
      <w:pPr>
        <w:pStyle w:val="CommentText"/>
      </w:pPr>
      <w:r>
        <w:rPr>
          <w:rStyle w:val="CommentReference"/>
        </w:rPr>
        <w:annotationRef/>
      </w:r>
      <w:r>
        <w:t>Or something like this\</w:t>
      </w:r>
    </w:p>
  </w:comment>
  <w:comment w:id="7" w:author="Jameal Samhouri" w:date="2016-03-08T11:56:00Z" w:initials="JFS">
    <w:p w14:paraId="2060E6BD" w14:textId="77777777" w:rsidR="001E110F" w:rsidRDefault="001E110F" w:rsidP="00DC741B">
      <w:pPr>
        <w:pStyle w:val="CommentText"/>
      </w:pPr>
      <w:r>
        <w:rPr>
          <w:rStyle w:val="CommentReference"/>
        </w:rPr>
        <w:annotationRef/>
      </w:r>
      <w:r>
        <w:t>Break into &gt;= 2 sentences</w:t>
      </w:r>
    </w:p>
  </w:comment>
  <w:comment w:id="8" w:author="Jameal Samhouri" w:date="2016-03-08T12:02:00Z" w:initials="JFS">
    <w:p w14:paraId="4080AF69" w14:textId="77777777" w:rsidR="001E110F" w:rsidRDefault="001E110F" w:rsidP="00DC741B">
      <w:pPr>
        <w:pStyle w:val="CommentText"/>
      </w:pPr>
      <w:r>
        <w:t>I think the general idea of this paragraph is important and compelling.</w:t>
      </w:r>
      <w:r>
        <w:rPr>
          <w:rStyle w:val="CommentReference"/>
        </w:rPr>
        <w:annotationRef/>
      </w:r>
    </w:p>
    <w:p w14:paraId="23D62550" w14:textId="77777777" w:rsidR="001E110F" w:rsidRDefault="001E110F" w:rsidP="00DC741B">
      <w:pPr>
        <w:pStyle w:val="CommentText"/>
      </w:pPr>
    </w:p>
    <w:p w14:paraId="6962438E" w14:textId="77777777" w:rsidR="001E110F" w:rsidRDefault="001E110F" w:rsidP="00DC741B">
      <w:pPr>
        <w:pStyle w:val="CommentText"/>
      </w:pPr>
      <w:r>
        <w:t>But…This paragraph is upside down. It needs a general topic sentence that transitions from the previous paragraph, flows to our specific study, and back out again. It currently lacks that organization and has more of a stream of consciousness feel</w:t>
      </w:r>
    </w:p>
  </w:comment>
  <w:comment w:id="10" w:author="Jameal Samhouri" w:date="2016-03-08T12:12:00Z" w:initials="JFS">
    <w:p w14:paraId="79C68216" w14:textId="77777777" w:rsidR="001E110F" w:rsidRDefault="001E110F" w:rsidP="00DC741B">
      <w:pPr>
        <w:pStyle w:val="CommentText"/>
      </w:pPr>
      <w:r>
        <w:rPr>
          <w:rStyle w:val="CommentReference"/>
        </w:rPr>
        <w:annotationRef/>
      </w:r>
      <w:r>
        <w:t xml:space="preserve">Spell it out. What is exiting a fishery analogous to? </w:t>
      </w:r>
    </w:p>
  </w:comment>
  <w:comment w:id="9" w:author="Jameal Samhouri" w:date="2016-03-08T12:12:00Z" w:initials="JFS">
    <w:p w14:paraId="4F798E96" w14:textId="77777777" w:rsidR="001E110F" w:rsidRDefault="001E110F" w:rsidP="00DC741B">
      <w:pPr>
        <w:pStyle w:val="CommentText"/>
      </w:pPr>
      <w:r>
        <w:rPr>
          <w:rStyle w:val="CommentReference"/>
        </w:rPr>
        <w:annotationRef/>
      </w:r>
      <w:r>
        <w:t>Maybe this becomes the front end of this paragraph</w:t>
      </w:r>
    </w:p>
  </w:comment>
  <w:comment w:id="11" w:author="Jameal Samhouri" w:date="2016-03-08T12:09:00Z" w:initials="JFS">
    <w:p w14:paraId="055FEF6E" w14:textId="77777777" w:rsidR="001E110F" w:rsidRDefault="001E110F" w:rsidP="00DC741B">
      <w:pPr>
        <w:pStyle w:val="CommentText"/>
      </w:pPr>
      <w:r>
        <w:rPr>
          <w:rStyle w:val="CommentReference"/>
        </w:rPr>
        <w:annotationRef/>
      </w:r>
      <w:r>
        <w:t xml:space="preserve">This will open the door to needing an understanding of costs to predict how participation should </w:t>
      </w:r>
      <w:proofErr w:type="spellStart"/>
      <w:r>
        <w:t>redistirbute</w:t>
      </w:r>
      <w:proofErr w:type="spellEnd"/>
    </w:p>
  </w:comment>
  <w:comment w:id="12" w:author=" " w:date="2016-02-09T11:58:00Z" w:initials=" ">
    <w:p w14:paraId="6073850C" w14:textId="77777777" w:rsidR="001E110F" w:rsidRDefault="001E110F" w:rsidP="00DC741B">
      <w:pPr>
        <w:pStyle w:val="CommentText"/>
      </w:pPr>
      <w:r>
        <w:rPr>
          <w:rStyle w:val="CommentReference"/>
        </w:rPr>
        <w:annotationRef/>
      </w:r>
      <w:r>
        <w:t>What are you trying to say with this paragraph. As it is it is too short to be interesting.</w:t>
      </w:r>
    </w:p>
  </w:comment>
  <w:comment w:id="13" w:author="Emma Fuller" w:date="2016-02-10T19:46:00Z" w:initials="EF">
    <w:p w14:paraId="4AC4062F" w14:textId="77777777" w:rsidR="001E110F" w:rsidRDefault="001E110F" w:rsidP="00DC741B">
      <w:pPr>
        <w:pStyle w:val="CommentText"/>
      </w:pPr>
      <w:r>
        <w:rPr>
          <w:rStyle w:val="CommentReference"/>
        </w:rPr>
        <w:annotationRef/>
      </w:r>
      <w:r>
        <w:t xml:space="preserve">Trying to conclude and running out of steam. Stoll, would appreciate any ideas. </w:t>
      </w:r>
    </w:p>
  </w:comment>
  <w:comment w:id="14" w:author="Jameal Samhouri" w:date="2016-03-08T14:10:00Z" w:initials="JFS">
    <w:p w14:paraId="5D2E1755" w14:textId="77777777" w:rsidR="001E110F" w:rsidRDefault="001E110F" w:rsidP="00DC741B">
      <w:pPr>
        <w:pStyle w:val="CommentText"/>
      </w:pPr>
      <w:r>
        <w:rPr>
          <w:rStyle w:val="CommentReference"/>
        </w:rPr>
        <w:annotationRef/>
      </w:r>
      <w:r>
        <w:t>Rephrase. Can’t say what needs to be done. Can say “if the goal is X, then Y is an efficient way to get there”</w:t>
      </w:r>
    </w:p>
  </w:comment>
  <w:comment w:id="15" w:author="Joshua Stoll" w:date="2016-02-26T20:30:00Z" w:initials="JS">
    <w:p w14:paraId="4C42050D" w14:textId="77777777" w:rsidR="001E110F" w:rsidRDefault="001E110F" w:rsidP="00DC741B">
      <w:pPr>
        <w:pStyle w:val="CommentText"/>
      </w:pPr>
      <w:r>
        <w:rPr>
          <w:rStyle w:val="CommentReference"/>
        </w:rPr>
        <w:annotationRef/>
      </w:r>
      <w:r>
        <w:t xml:space="preserve">Maybe a bit fluffy </w:t>
      </w:r>
      <w:r>
        <w:sym w:font="Wingdings" w:char="F04A"/>
      </w:r>
      <w:r>
        <w:t xml:space="preserve">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277676" w15:done="0"/>
  <w15:commentEx w15:paraId="648791FE" w15:done="0"/>
  <w15:commentEx w15:paraId="7F752A4B" w15:done="0"/>
  <w15:commentEx w15:paraId="026213A1" w15:done="0"/>
  <w15:commentEx w15:paraId="6284EC0F" w15:done="0"/>
  <w15:commentEx w15:paraId="2060E6BD" w15:done="0"/>
  <w15:commentEx w15:paraId="6962438E" w15:done="0"/>
  <w15:commentEx w15:paraId="79C68216" w15:done="0"/>
  <w15:commentEx w15:paraId="4F798E96" w15:done="0"/>
  <w15:commentEx w15:paraId="055FEF6E" w15:done="0"/>
  <w15:commentEx w15:paraId="6073850C" w15:done="0"/>
  <w15:commentEx w15:paraId="4AC4062F" w15:done="0"/>
  <w15:commentEx w15:paraId="5D2E1755" w15:done="0"/>
  <w15:commentEx w15:paraId="4C42050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11030A4"/>
    <w:multiLevelType w:val="multilevel"/>
    <w:tmpl w:val="5C06AF4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8765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89"/>
    <w:multiLevelType w:val="singleLevel"/>
    <w:tmpl w:val="2540784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18B59295"/>
    <w:multiLevelType w:val="multilevel"/>
    <w:tmpl w:val="590C814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273F452D"/>
    <w:multiLevelType w:val="hybridMultilevel"/>
    <w:tmpl w:val="3E6C2C9E"/>
    <w:lvl w:ilvl="0" w:tplc="AA0041F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685023"/>
    <w:multiLevelType w:val="hybridMultilevel"/>
    <w:tmpl w:val="C1A2E6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F999D7"/>
    <w:multiLevelType w:val="multilevel"/>
    <w:tmpl w:val="8EF82B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nsid w:val="337672DC"/>
    <w:multiLevelType w:val="hybridMultilevel"/>
    <w:tmpl w:val="1F50C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E50E9A"/>
    <w:multiLevelType w:val="hybridMultilevel"/>
    <w:tmpl w:val="A71A2264"/>
    <w:lvl w:ilvl="0" w:tplc="B7941D5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380F96"/>
    <w:multiLevelType w:val="hybridMultilevel"/>
    <w:tmpl w:val="5F3021D2"/>
    <w:lvl w:ilvl="0" w:tplc="9DCC218C">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CA3049"/>
    <w:multiLevelType w:val="hybridMultilevel"/>
    <w:tmpl w:val="6F2A3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E84F78"/>
    <w:multiLevelType w:val="hybridMultilevel"/>
    <w:tmpl w:val="027A6F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A5406C3"/>
    <w:multiLevelType w:val="hybridMultilevel"/>
    <w:tmpl w:val="C76042E8"/>
    <w:lvl w:ilvl="0" w:tplc="6E3EA44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10"/>
  </w:num>
  <w:num w:numId="7">
    <w:abstractNumId w:val="7"/>
  </w:num>
  <w:num w:numId="8">
    <w:abstractNumId w:val="11"/>
  </w:num>
  <w:num w:numId="9">
    <w:abstractNumId w:val="2"/>
  </w:num>
  <w:num w:numId="10">
    <w:abstractNumId w:val="8"/>
  </w:num>
  <w:num w:numId="11">
    <w:abstractNumId w:val="9"/>
  </w:num>
  <w:num w:numId="12">
    <w:abstractNumId w:val="5"/>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41B"/>
    <w:rsid w:val="000056A3"/>
    <w:rsid w:val="00013B40"/>
    <w:rsid w:val="000969D2"/>
    <w:rsid w:val="000A3157"/>
    <w:rsid w:val="000D601E"/>
    <w:rsid w:val="000F6E54"/>
    <w:rsid w:val="001133E5"/>
    <w:rsid w:val="001333DF"/>
    <w:rsid w:val="00151DB8"/>
    <w:rsid w:val="001E110F"/>
    <w:rsid w:val="0028266C"/>
    <w:rsid w:val="002E60A2"/>
    <w:rsid w:val="002F0935"/>
    <w:rsid w:val="00314EF4"/>
    <w:rsid w:val="00317BE2"/>
    <w:rsid w:val="00396EC9"/>
    <w:rsid w:val="003C01D7"/>
    <w:rsid w:val="00424394"/>
    <w:rsid w:val="004977FA"/>
    <w:rsid w:val="004D5B4A"/>
    <w:rsid w:val="00597F6F"/>
    <w:rsid w:val="005A39D5"/>
    <w:rsid w:val="005A6B7A"/>
    <w:rsid w:val="005E47B3"/>
    <w:rsid w:val="005F5E70"/>
    <w:rsid w:val="00623231"/>
    <w:rsid w:val="00637F1E"/>
    <w:rsid w:val="00650274"/>
    <w:rsid w:val="006831AF"/>
    <w:rsid w:val="006A3E92"/>
    <w:rsid w:val="006B0000"/>
    <w:rsid w:val="006D2A20"/>
    <w:rsid w:val="00733DC0"/>
    <w:rsid w:val="00764E86"/>
    <w:rsid w:val="007F0211"/>
    <w:rsid w:val="007F0F79"/>
    <w:rsid w:val="008002B5"/>
    <w:rsid w:val="00815B2B"/>
    <w:rsid w:val="008231D1"/>
    <w:rsid w:val="00824483"/>
    <w:rsid w:val="00827218"/>
    <w:rsid w:val="008733D4"/>
    <w:rsid w:val="008805F3"/>
    <w:rsid w:val="008922F3"/>
    <w:rsid w:val="008B1045"/>
    <w:rsid w:val="00902FC4"/>
    <w:rsid w:val="00906FA5"/>
    <w:rsid w:val="00995F4F"/>
    <w:rsid w:val="00996B2C"/>
    <w:rsid w:val="009A45FF"/>
    <w:rsid w:val="009B3A71"/>
    <w:rsid w:val="00A11DD6"/>
    <w:rsid w:val="00A1785B"/>
    <w:rsid w:val="00A3574B"/>
    <w:rsid w:val="00A50CF6"/>
    <w:rsid w:val="00A55AED"/>
    <w:rsid w:val="00A82B15"/>
    <w:rsid w:val="00A83AD3"/>
    <w:rsid w:val="00AC5EBD"/>
    <w:rsid w:val="00AF2EC1"/>
    <w:rsid w:val="00AF6C90"/>
    <w:rsid w:val="00B43428"/>
    <w:rsid w:val="00B65F88"/>
    <w:rsid w:val="00B91BA2"/>
    <w:rsid w:val="00BD07DF"/>
    <w:rsid w:val="00BE7AF7"/>
    <w:rsid w:val="00BF1BE3"/>
    <w:rsid w:val="00C01669"/>
    <w:rsid w:val="00C334EA"/>
    <w:rsid w:val="00CA0A56"/>
    <w:rsid w:val="00CD6C2C"/>
    <w:rsid w:val="00D41FAD"/>
    <w:rsid w:val="00D46201"/>
    <w:rsid w:val="00D91418"/>
    <w:rsid w:val="00DB568D"/>
    <w:rsid w:val="00DC4338"/>
    <w:rsid w:val="00DC741B"/>
    <w:rsid w:val="00DE2186"/>
    <w:rsid w:val="00DF3196"/>
    <w:rsid w:val="00DF4812"/>
    <w:rsid w:val="00E238DC"/>
    <w:rsid w:val="00E717BB"/>
    <w:rsid w:val="00F3692D"/>
    <w:rsid w:val="00F55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0524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741B"/>
  </w:style>
  <w:style w:type="paragraph" w:styleId="Heading1">
    <w:name w:val="heading 1"/>
    <w:basedOn w:val="Normal"/>
    <w:next w:val="Normal"/>
    <w:link w:val="Heading1Char"/>
    <w:uiPriority w:val="9"/>
    <w:qFormat/>
    <w:rsid w:val="00DC741B"/>
    <w:pPr>
      <w:keepNext/>
      <w:keepLines/>
      <w:spacing w:before="480"/>
      <w:outlineLvl w:val="0"/>
    </w:pPr>
    <w:rPr>
      <w:rFonts w:ascii="Calibri" w:eastAsia="ＭＳ ゴシック" w:hAnsi="Calibri" w:cs="Times New Roman"/>
      <w:b/>
      <w:bCs/>
      <w:color w:val="345A8A"/>
      <w:sz w:val="32"/>
      <w:szCs w:val="32"/>
    </w:rPr>
  </w:style>
  <w:style w:type="paragraph" w:styleId="Heading2">
    <w:name w:val="heading 2"/>
    <w:basedOn w:val="Normal"/>
    <w:next w:val="Normal"/>
    <w:link w:val="Heading2Char"/>
    <w:uiPriority w:val="9"/>
    <w:unhideWhenUsed/>
    <w:qFormat/>
    <w:rsid w:val="00DC741B"/>
    <w:pPr>
      <w:keepNext/>
      <w:keepLines/>
      <w:spacing w:before="200"/>
      <w:outlineLvl w:val="1"/>
    </w:pPr>
    <w:rPr>
      <w:rFonts w:ascii="Calibri" w:eastAsia="ＭＳ ゴシック" w:hAnsi="Calibri" w:cs="Times New Roman"/>
      <w:b/>
      <w:bCs/>
      <w:color w:val="4F81BD"/>
      <w:sz w:val="32"/>
      <w:szCs w:val="32"/>
    </w:rPr>
  </w:style>
  <w:style w:type="paragraph" w:styleId="Heading3">
    <w:name w:val="heading 3"/>
    <w:basedOn w:val="Normal"/>
    <w:next w:val="Normal"/>
    <w:link w:val="Heading3Char"/>
    <w:uiPriority w:val="9"/>
    <w:unhideWhenUsed/>
    <w:qFormat/>
    <w:rsid w:val="00DC741B"/>
    <w:pPr>
      <w:keepNext/>
      <w:keepLines/>
      <w:spacing w:before="200"/>
      <w:outlineLvl w:val="2"/>
    </w:pPr>
    <w:rPr>
      <w:rFonts w:ascii="Calibri" w:eastAsia="ＭＳ ゴシック" w:hAnsi="Calibri" w:cs="Times New Roman"/>
      <w:b/>
      <w:bCs/>
      <w:color w:val="4F81BD"/>
      <w:sz w:val="28"/>
      <w:szCs w:val="28"/>
    </w:rPr>
  </w:style>
  <w:style w:type="paragraph" w:styleId="Heading4">
    <w:name w:val="heading 4"/>
    <w:basedOn w:val="Normal"/>
    <w:next w:val="Normal"/>
    <w:link w:val="Heading4Char"/>
    <w:uiPriority w:val="9"/>
    <w:unhideWhenUsed/>
    <w:qFormat/>
    <w:rsid w:val="00DC741B"/>
    <w:pPr>
      <w:keepNext/>
      <w:keepLines/>
      <w:spacing w:before="200"/>
      <w:outlineLvl w:val="3"/>
    </w:pPr>
    <w:rPr>
      <w:rFonts w:ascii="Calibri" w:eastAsia="ＭＳ ゴシック" w:hAnsi="Calibri" w:cs="Times New Roman"/>
      <w:b/>
      <w:bCs/>
      <w:color w:val="4F81BD"/>
    </w:rPr>
  </w:style>
  <w:style w:type="paragraph" w:styleId="Heading5">
    <w:name w:val="heading 5"/>
    <w:basedOn w:val="Normal"/>
    <w:next w:val="Normal"/>
    <w:link w:val="Heading5Char"/>
    <w:uiPriority w:val="9"/>
    <w:unhideWhenUsed/>
    <w:qFormat/>
    <w:rsid w:val="00DC741B"/>
    <w:pPr>
      <w:keepNext/>
      <w:keepLines/>
      <w:spacing w:before="200"/>
      <w:outlineLvl w:val="4"/>
    </w:pPr>
    <w:rPr>
      <w:rFonts w:ascii="Calibri" w:eastAsia="ＭＳ ゴシック" w:hAnsi="Calibri" w:cs="Times New Roman"/>
      <w:i/>
      <w:i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41B"/>
    <w:rPr>
      <w:rFonts w:ascii="Calibri" w:eastAsia="ＭＳ ゴシック" w:hAnsi="Calibri" w:cs="Times New Roman"/>
      <w:b/>
      <w:bCs/>
      <w:color w:val="345A8A"/>
      <w:sz w:val="32"/>
      <w:szCs w:val="32"/>
    </w:rPr>
  </w:style>
  <w:style w:type="character" w:customStyle="1" w:styleId="Heading2Char">
    <w:name w:val="Heading 2 Char"/>
    <w:basedOn w:val="DefaultParagraphFont"/>
    <w:link w:val="Heading2"/>
    <w:uiPriority w:val="9"/>
    <w:rsid w:val="00DC741B"/>
    <w:rPr>
      <w:rFonts w:ascii="Calibri" w:eastAsia="ＭＳ ゴシック" w:hAnsi="Calibri" w:cs="Times New Roman"/>
      <w:b/>
      <w:bCs/>
      <w:color w:val="4F81BD"/>
      <w:sz w:val="32"/>
      <w:szCs w:val="32"/>
    </w:rPr>
  </w:style>
  <w:style w:type="character" w:customStyle="1" w:styleId="Heading3Char">
    <w:name w:val="Heading 3 Char"/>
    <w:basedOn w:val="DefaultParagraphFont"/>
    <w:link w:val="Heading3"/>
    <w:uiPriority w:val="9"/>
    <w:rsid w:val="00DC741B"/>
    <w:rPr>
      <w:rFonts w:ascii="Calibri" w:eastAsia="ＭＳ ゴシック" w:hAnsi="Calibri" w:cs="Times New Roman"/>
      <w:b/>
      <w:bCs/>
      <w:color w:val="4F81BD"/>
      <w:sz w:val="28"/>
      <w:szCs w:val="28"/>
    </w:rPr>
  </w:style>
  <w:style w:type="character" w:customStyle="1" w:styleId="Heading4Char">
    <w:name w:val="Heading 4 Char"/>
    <w:basedOn w:val="DefaultParagraphFont"/>
    <w:link w:val="Heading4"/>
    <w:uiPriority w:val="9"/>
    <w:rsid w:val="00DC741B"/>
    <w:rPr>
      <w:rFonts w:ascii="Calibri" w:eastAsia="ＭＳ ゴシック" w:hAnsi="Calibri" w:cs="Times New Roman"/>
      <w:b/>
      <w:bCs/>
      <w:color w:val="4F81BD"/>
    </w:rPr>
  </w:style>
  <w:style w:type="character" w:customStyle="1" w:styleId="Heading5Char">
    <w:name w:val="Heading 5 Char"/>
    <w:basedOn w:val="DefaultParagraphFont"/>
    <w:link w:val="Heading5"/>
    <w:uiPriority w:val="9"/>
    <w:rsid w:val="00DC741B"/>
    <w:rPr>
      <w:rFonts w:ascii="Calibri" w:eastAsia="ＭＳ ゴシック" w:hAnsi="Calibri" w:cs="Times New Roman"/>
      <w:i/>
      <w:iCs/>
      <w:color w:val="4F81BD"/>
    </w:rPr>
  </w:style>
  <w:style w:type="paragraph" w:customStyle="1" w:styleId="Compact">
    <w:name w:val="Compact"/>
    <w:basedOn w:val="Normal"/>
    <w:qFormat/>
    <w:rsid w:val="00DC741B"/>
    <w:pPr>
      <w:spacing w:before="36" w:after="36"/>
    </w:pPr>
    <w:rPr>
      <w:rFonts w:ascii="Cambria" w:eastAsia="Cambria" w:hAnsi="Cambria" w:cs="Times New Roman"/>
    </w:rPr>
  </w:style>
  <w:style w:type="paragraph" w:styleId="Title">
    <w:name w:val="Title"/>
    <w:basedOn w:val="Normal"/>
    <w:next w:val="Normal"/>
    <w:link w:val="TitleChar"/>
    <w:qFormat/>
    <w:rsid w:val="00DC741B"/>
    <w:pPr>
      <w:keepNext/>
      <w:keepLines/>
      <w:spacing w:before="480" w:after="240"/>
      <w:jc w:val="center"/>
    </w:pPr>
    <w:rPr>
      <w:rFonts w:ascii="Calibri" w:eastAsia="ＭＳ ゴシック" w:hAnsi="Calibri" w:cs="Times New Roman"/>
      <w:b/>
      <w:bCs/>
      <w:color w:val="345A8A"/>
      <w:sz w:val="36"/>
      <w:szCs w:val="36"/>
    </w:rPr>
  </w:style>
  <w:style w:type="character" w:customStyle="1" w:styleId="TitleChar">
    <w:name w:val="Title Char"/>
    <w:basedOn w:val="DefaultParagraphFont"/>
    <w:link w:val="Title"/>
    <w:rsid w:val="00DC741B"/>
    <w:rPr>
      <w:rFonts w:ascii="Calibri" w:eastAsia="ＭＳ ゴシック" w:hAnsi="Calibri" w:cs="Times New Roman"/>
      <w:b/>
      <w:bCs/>
      <w:color w:val="345A8A"/>
      <w:sz w:val="36"/>
      <w:szCs w:val="36"/>
    </w:rPr>
  </w:style>
  <w:style w:type="paragraph" w:styleId="Subtitle">
    <w:name w:val="Subtitle"/>
    <w:basedOn w:val="Title"/>
    <w:next w:val="Normal"/>
    <w:link w:val="SubtitleChar"/>
    <w:qFormat/>
    <w:rsid w:val="00DC741B"/>
    <w:pPr>
      <w:spacing w:before="240"/>
    </w:pPr>
    <w:rPr>
      <w:sz w:val="30"/>
      <w:szCs w:val="30"/>
    </w:rPr>
  </w:style>
  <w:style w:type="character" w:customStyle="1" w:styleId="SubtitleChar">
    <w:name w:val="Subtitle Char"/>
    <w:basedOn w:val="DefaultParagraphFont"/>
    <w:link w:val="Subtitle"/>
    <w:rsid w:val="00DC741B"/>
    <w:rPr>
      <w:rFonts w:ascii="Calibri" w:eastAsia="ＭＳ ゴシック" w:hAnsi="Calibri" w:cs="Times New Roman"/>
      <w:b/>
      <w:bCs/>
      <w:color w:val="345A8A"/>
      <w:sz w:val="30"/>
      <w:szCs w:val="30"/>
    </w:rPr>
  </w:style>
  <w:style w:type="paragraph" w:customStyle="1" w:styleId="Author">
    <w:name w:val="Author"/>
    <w:next w:val="Normal"/>
    <w:qFormat/>
    <w:rsid w:val="00DC741B"/>
    <w:pPr>
      <w:keepNext/>
      <w:keepLines/>
      <w:spacing w:after="200"/>
      <w:jc w:val="center"/>
    </w:pPr>
    <w:rPr>
      <w:rFonts w:ascii="Cambria" w:eastAsia="Cambria" w:hAnsi="Cambria" w:cs="Times New Roman"/>
    </w:rPr>
  </w:style>
  <w:style w:type="paragraph" w:styleId="Date">
    <w:name w:val="Date"/>
    <w:next w:val="Normal"/>
    <w:link w:val="DateChar"/>
    <w:qFormat/>
    <w:rsid w:val="00DC741B"/>
    <w:pPr>
      <w:keepNext/>
      <w:keepLines/>
      <w:spacing w:after="200"/>
      <w:jc w:val="center"/>
    </w:pPr>
    <w:rPr>
      <w:rFonts w:ascii="Cambria" w:eastAsia="Cambria" w:hAnsi="Cambria" w:cs="Times New Roman"/>
    </w:rPr>
  </w:style>
  <w:style w:type="character" w:customStyle="1" w:styleId="DateChar">
    <w:name w:val="Date Char"/>
    <w:basedOn w:val="DefaultParagraphFont"/>
    <w:link w:val="Date"/>
    <w:rsid w:val="00DC741B"/>
    <w:rPr>
      <w:rFonts w:ascii="Cambria" w:eastAsia="Cambria" w:hAnsi="Cambria" w:cs="Times New Roman"/>
    </w:rPr>
  </w:style>
  <w:style w:type="paragraph" w:customStyle="1" w:styleId="Abstract">
    <w:name w:val="Abstract"/>
    <w:basedOn w:val="Normal"/>
    <w:next w:val="Normal"/>
    <w:qFormat/>
    <w:rsid w:val="00DC741B"/>
    <w:pPr>
      <w:keepNext/>
      <w:keepLines/>
      <w:spacing w:before="300" w:after="300"/>
    </w:pPr>
    <w:rPr>
      <w:rFonts w:ascii="Cambria" w:eastAsia="Cambria" w:hAnsi="Cambria" w:cs="Times New Roman"/>
      <w:sz w:val="20"/>
      <w:szCs w:val="20"/>
    </w:rPr>
  </w:style>
  <w:style w:type="paragraph" w:styleId="Bibliography">
    <w:name w:val="Bibliography"/>
    <w:basedOn w:val="Normal"/>
    <w:qFormat/>
    <w:rsid w:val="00DC741B"/>
    <w:pPr>
      <w:spacing w:before="180" w:after="180"/>
    </w:pPr>
    <w:rPr>
      <w:rFonts w:ascii="Cambria" w:eastAsia="Cambria" w:hAnsi="Cambria" w:cs="Times New Roman"/>
    </w:rPr>
  </w:style>
  <w:style w:type="paragraph" w:customStyle="1" w:styleId="BlockQuote">
    <w:name w:val="Block Quote"/>
    <w:basedOn w:val="Normal"/>
    <w:next w:val="Normal"/>
    <w:uiPriority w:val="9"/>
    <w:unhideWhenUsed/>
    <w:qFormat/>
    <w:rsid w:val="00DC741B"/>
    <w:pPr>
      <w:spacing w:before="100" w:after="100"/>
    </w:pPr>
    <w:rPr>
      <w:rFonts w:ascii="Calibri" w:eastAsia="ＭＳ ゴシック" w:hAnsi="Calibri" w:cs="Times New Roman"/>
      <w:bCs/>
      <w:sz w:val="20"/>
      <w:szCs w:val="20"/>
    </w:rPr>
  </w:style>
  <w:style w:type="paragraph" w:styleId="FootnoteText">
    <w:name w:val="footnote text"/>
    <w:basedOn w:val="Normal"/>
    <w:link w:val="FootnoteTextChar"/>
    <w:uiPriority w:val="9"/>
    <w:unhideWhenUsed/>
    <w:qFormat/>
    <w:rsid w:val="00DC741B"/>
    <w:pPr>
      <w:spacing w:before="180" w:after="180"/>
    </w:pPr>
    <w:rPr>
      <w:rFonts w:ascii="Cambria" w:eastAsia="Cambria" w:hAnsi="Cambria" w:cs="Times New Roman"/>
    </w:rPr>
  </w:style>
  <w:style w:type="character" w:customStyle="1" w:styleId="FootnoteTextChar">
    <w:name w:val="Footnote Text Char"/>
    <w:basedOn w:val="DefaultParagraphFont"/>
    <w:link w:val="FootnoteText"/>
    <w:uiPriority w:val="9"/>
    <w:rsid w:val="00DC741B"/>
    <w:rPr>
      <w:rFonts w:ascii="Cambria" w:eastAsia="Cambria" w:hAnsi="Cambria" w:cs="Times New Roman"/>
    </w:rPr>
  </w:style>
  <w:style w:type="paragraph" w:customStyle="1" w:styleId="DefinitionTerm">
    <w:name w:val="Definition Term"/>
    <w:basedOn w:val="Normal"/>
    <w:next w:val="Definition"/>
    <w:rsid w:val="00DC741B"/>
    <w:pPr>
      <w:keepNext/>
      <w:keepLines/>
      <w:spacing w:before="180"/>
    </w:pPr>
    <w:rPr>
      <w:rFonts w:ascii="Cambria" w:eastAsia="Cambria" w:hAnsi="Cambria" w:cs="Times New Roman"/>
      <w:b/>
    </w:rPr>
  </w:style>
  <w:style w:type="paragraph" w:customStyle="1" w:styleId="Definition">
    <w:name w:val="Definition"/>
    <w:basedOn w:val="Normal"/>
    <w:rsid w:val="00DC741B"/>
    <w:pPr>
      <w:spacing w:before="180" w:after="180"/>
    </w:pPr>
    <w:rPr>
      <w:rFonts w:ascii="Cambria" w:eastAsia="Cambria" w:hAnsi="Cambria" w:cs="Times New Roman"/>
    </w:rPr>
  </w:style>
  <w:style w:type="paragraph" w:styleId="BodyText">
    <w:name w:val="Body Text"/>
    <w:basedOn w:val="Normal"/>
    <w:link w:val="BodyTextChar"/>
    <w:rsid w:val="00DC741B"/>
    <w:pPr>
      <w:spacing w:before="180" w:after="120"/>
    </w:pPr>
    <w:rPr>
      <w:rFonts w:ascii="Cambria" w:eastAsia="Cambria" w:hAnsi="Cambria" w:cs="Times New Roman"/>
    </w:rPr>
  </w:style>
  <w:style w:type="character" w:customStyle="1" w:styleId="BodyTextChar">
    <w:name w:val="Body Text Char"/>
    <w:basedOn w:val="DefaultParagraphFont"/>
    <w:link w:val="BodyText"/>
    <w:rsid w:val="00DC741B"/>
    <w:rPr>
      <w:rFonts w:ascii="Cambria" w:eastAsia="Cambria" w:hAnsi="Cambria" w:cs="Times New Roman"/>
    </w:rPr>
  </w:style>
  <w:style w:type="paragraph" w:customStyle="1" w:styleId="TableCaption">
    <w:name w:val="Table Caption"/>
    <w:basedOn w:val="Normal"/>
    <w:rsid w:val="00DC741B"/>
    <w:pPr>
      <w:spacing w:after="120"/>
    </w:pPr>
    <w:rPr>
      <w:rFonts w:ascii="Cambria" w:eastAsia="Cambria" w:hAnsi="Cambria" w:cs="Times New Roman"/>
      <w:i/>
    </w:rPr>
  </w:style>
  <w:style w:type="paragraph" w:customStyle="1" w:styleId="ImageCaption">
    <w:name w:val="Image Caption"/>
    <w:basedOn w:val="Normal"/>
    <w:rsid w:val="00DC741B"/>
    <w:pPr>
      <w:spacing w:after="120"/>
    </w:pPr>
    <w:rPr>
      <w:rFonts w:ascii="Cambria" w:eastAsia="Cambria" w:hAnsi="Cambria" w:cs="Times New Roman"/>
      <w:i/>
    </w:rPr>
  </w:style>
  <w:style w:type="character" w:customStyle="1" w:styleId="VerbatimChar">
    <w:name w:val="Verbatim Char"/>
    <w:link w:val="SourceCode1"/>
    <w:rsid w:val="00DC741B"/>
    <w:rPr>
      <w:rFonts w:ascii="Consolas" w:hAnsi="Consolas"/>
      <w:sz w:val="22"/>
      <w:shd w:val="clear" w:color="auto" w:fill="F8F8F8"/>
    </w:rPr>
  </w:style>
  <w:style w:type="paragraph" w:customStyle="1" w:styleId="SourceCode1">
    <w:name w:val="Source Code1"/>
    <w:basedOn w:val="Normal"/>
    <w:link w:val="VerbatimChar"/>
    <w:rsid w:val="00DC741B"/>
    <w:pPr>
      <w:shd w:val="clear" w:color="auto" w:fill="F8F8F8"/>
      <w:wordWrap w:val="0"/>
      <w:spacing w:before="180" w:after="180"/>
    </w:pPr>
    <w:rPr>
      <w:rFonts w:ascii="Consolas" w:hAnsi="Consolas"/>
      <w:sz w:val="22"/>
    </w:rPr>
  </w:style>
  <w:style w:type="character" w:customStyle="1" w:styleId="FootnoteRef">
    <w:name w:val="Footnote Ref"/>
    <w:rsid w:val="00DC741B"/>
    <w:rPr>
      <w:vertAlign w:val="superscript"/>
    </w:rPr>
  </w:style>
  <w:style w:type="character" w:customStyle="1" w:styleId="Link">
    <w:name w:val="Link"/>
    <w:rsid w:val="00DC741B"/>
    <w:rPr>
      <w:color w:val="4F81BD"/>
    </w:rPr>
  </w:style>
  <w:style w:type="paragraph" w:customStyle="1" w:styleId="SourceCode">
    <w:name w:val="Source Code"/>
    <w:basedOn w:val="Normal"/>
    <w:rsid w:val="00DC741B"/>
    <w:pPr>
      <w:wordWrap w:val="0"/>
      <w:spacing w:before="180" w:after="180"/>
    </w:pPr>
    <w:rPr>
      <w:rFonts w:ascii="Cambria" w:eastAsia="Cambria" w:hAnsi="Cambria" w:cs="Times New Roman"/>
    </w:rPr>
  </w:style>
  <w:style w:type="character" w:customStyle="1" w:styleId="KeywordTok">
    <w:name w:val="KeywordTok"/>
    <w:rsid w:val="00DC741B"/>
    <w:rPr>
      <w:rFonts w:ascii="Consolas" w:hAnsi="Consolas"/>
      <w:b/>
      <w:color w:val="007020"/>
      <w:sz w:val="22"/>
    </w:rPr>
  </w:style>
  <w:style w:type="character" w:customStyle="1" w:styleId="DataTypeTok">
    <w:name w:val="DataTypeTok"/>
    <w:rsid w:val="00DC741B"/>
    <w:rPr>
      <w:rFonts w:ascii="Consolas" w:hAnsi="Consolas"/>
      <w:color w:val="902000"/>
      <w:sz w:val="22"/>
    </w:rPr>
  </w:style>
  <w:style w:type="character" w:customStyle="1" w:styleId="DecValTok">
    <w:name w:val="DecValTok"/>
    <w:rsid w:val="00DC741B"/>
    <w:rPr>
      <w:rFonts w:ascii="Consolas" w:hAnsi="Consolas"/>
      <w:color w:val="40A070"/>
      <w:sz w:val="22"/>
    </w:rPr>
  </w:style>
  <w:style w:type="character" w:customStyle="1" w:styleId="BaseNTok">
    <w:name w:val="BaseNTok"/>
    <w:rsid w:val="00DC741B"/>
    <w:rPr>
      <w:rFonts w:ascii="Consolas" w:hAnsi="Consolas"/>
      <w:color w:val="40A070"/>
      <w:sz w:val="22"/>
    </w:rPr>
  </w:style>
  <w:style w:type="character" w:customStyle="1" w:styleId="FloatTok">
    <w:name w:val="FloatTok"/>
    <w:rsid w:val="00DC741B"/>
    <w:rPr>
      <w:rFonts w:ascii="Consolas" w:hAnsi="Consolas"/>
      <w:color w:val="40A070"/>
      <w:sz w:val="22"/>
    </w:rPr>
  </w:style>
  <w:style w:type="character" w:customStyle="1" w:styleId="CharTok">
    <w:name w:val="CharTok"/>
    <w:rsid w:val="00DC741B"/>
    <w:rPr>
      <w:rFonts w:ascii="Consolas" w:hAnsi="Consolas"/>
      <w:color w:val="4070A0"/>
      <w:sz w:val="22"/>
    </w:rPr>
  </w:style>
  <w:style w:type="character" w:customStyle="1" w:styleId="StringTok">
    <w:name w:val="StringTok"/>
    <w:rsid w:val="00DC741B"/>
    <w:rPr>
      <w:rFonts w:ascii="Consolas" w:hAnsi="Consolas"/>
      <w:color w:val="4070A0"/>
      <w:sz w:val="22"/>
    </w:rPr>
  </w:style>
  <w:style w:type="character" w:customStyle="1" w:styleId="CommentTok">
    <w:name w:val="CommentTok"/>
    <w:rsid w:val="00DC741B"/>
    <w:rPr>
      <w:rFonts w:ascii="Consolas" w:hAnsi="Consolas"/>
      <w:i/>
      <w:color w:val="60A0B0"/>
      <w:sz w:val="22"/>
    </w:rPr>
  </w:style>
  <w:style w:type="character" w:customStyle="1" w:styleId="OtherTok">
    <w:name w:val="OtherTok"/>
    <w:rsid w:val="00DC741B"/>
    <w:rPr>
      <w:rFonts w:ascii="Consolas" w:hAnsi="Consolas"/>
      <w:color w:val="007020"/>
      <w:sz w:val="22"/>
    </w:rPr>
  </w:style>
  <w:style w:type="character" w:customStyle="1" w:styleId="AlertTok">
    <w:name w:val="AlertTok"/>
    <w:rsid w:val="00DC741B"/>
    <w:rPr>
      <w:rFonts w:ascii="Consolas" w:hAnsi="Consolas"/>
      <w:b/>
      <w:color w:val="FF0000"/>
      <w:sz w:val="22"/>
    </w:rPr>
  </w:style>
  <w:style w:type="character" w:customStyle="1" w:styleId="FunctionTok">
    <w:name w:val="FunctionTok"/>
    <w:rsid w:val="00DC741B"/>
    <w:rPr>
      <w:rFonts w:ascii="Consolas" w:hAnsi="Consolas"/>
      <w:color w:val="06287E"/>
      <w:sz w:val="22"/>
    </w:rPr>
  </w:style>
  <w:style w:type="character" w:customStyle="1" w:styleId="RegionMarkerTok">
    <w:name w:val="RegionMarkerTok"/>
    <w:rsid w:val="00DC741B"/>
    <w:rPr>
      <w:rFonts w:ascii="Consolas" w:hAnsi="Consolas"/>
      <w:sz w:val="22"/>
    </w:rPr>
  </w:style>
  <w:style w:type="character" w:customStyle="1" w:styleId="ErrorTok">
    <w:name w:val="ErrorTok"/>
    <w:rsid w:val="00DC741B"/>
    <w:rPr>
      <w:rFonts w:ascii="Consolas" w:hAnsi="Consolas"/>
      <w:b/>
      <w:color w:val="FF0000"/>
      <w:sz w:val="22"/>
    </w:rPr>
  </w:style>
  <w:style w:type="character" w:customStyle="1" w:styleId="NormalTok">
    <w:name w:val="NormalTok"/>
    <w:rsid w:val="00DC741B"/>
    <w:rPr>
      <w:rFonts w:ascii="Consolas" w:hAnsi="Consolas"/>
      <w:sz w:val="22"/>
    </w:rPr>
  </w:style>
  <w:style w:type="character" w:customStyle="1" w:styleId="KeywordTok1">
    <w:name w:val="KeywordTok1"/>
    <w:rsid w:val="00DC741B"/>
    <w:rPr>
      <w:rFonts w:ascii="Consolas" w:hAnsi="Consolas"/>
      <w:b/>
      <w:color w:val="204A87"/>
      <w:sz w:val="22"/>
      <w:shd w:val="clear" w:color="auto" w:fill="F8F8F8"/>
    </w:rPr>
  </w:style>
  <w:style w:type="character" w:customStyle="1" w:styleId="DataTypeTok1">
    <w:name w:val="DataTypeTok1"/>
    <w:rsid w:val="00DC741B"/>
    <w:rPr>
      <w:rFonts w:ascii="Consolas" w:hAnsi="Consolas"/>
      <w:color w:val="204A87"/>
      <w:sz w:val="22"/>
      <w:shd w:val="clear" w:color="auto" w:fill="F8F8F8"/>
    </w:rPr>
  </w:style>
  <w:style w:type="character" w:customStyle="1" w:styleId="DecValTok1">
    <w:name w:val="DecValTok1"/>
    <w:rsid w:val="00DC741B"/>
    <w:rPr>
      <w:rFonts w:ascii="Consolas" w:hAnsi="Consolas"/>
      <w:color w:val="0000CF"/>
      <w:sz w:val="22"/>
      <w:shd w:val="clear" w:color="auto" w:fill="F8F8F8"/>
    </w:rPr>
  </w:style>
  <w:style w:type="character" w:customStyle="1" w:styleId="BaseNTok1">
    <w:name w:val="BaseNTok1"/>
    <w:rsid w:val="00DC741B"/>
    <w:rPr>
      <w:rFonts w:ascii="Consolas" w:hAnsi="Consolas"/>
      <w:color w:val="0000CF"/>
      <w:sz w:val="22"/>
      <w:shd w:val="clear" w:color="auto" w:fill="F8F8F8"/>
    </w:rPr>
  </w:style>
  <w:style w:type="character" w:customStyle="1" w:styleId="FloatTok1">
    <w:name w:val="FloatTok1"/>
    <w:rsid w:val="00DC741B"/>
    <w:rPr>
      <w:rFonts w:ascii="Consolas" w:hAnsi="Consolas"/>
      <w:color w:val="0000CF"/>
      <w:sz w:val="22"/>
      <w:shd w:val="clear" w:color="auto" w:fill="F8F8F8"/>
    </w:rPr>
  </w:style>
  <w:style w:type="character" w:customStyle="1" w:styleId="CharTok1">
    <w:name w:val="CharTok1"/>
    <w:rsid w:val="00DC741B"/>
    <w:rPr>
      <w:rFonts w:ascii="Consolas" w:hAnsi="Consolas"/>
      <w:color w:val="4E9A06"/>
      <w:sz w:val="22"/>
      <w:shd w:val="clear" w:color="auto" w:fill="F8F8F8"/>
    </w:rPr>
  </w:style>
  <w:style w:type="character" w:customStyle="1" w:styleId="StringTok1">
    <w:name w:val="StringTok1"/>
    <w:rsid w:val="00DC741B"/>
    <w:rPr>
      <w:rFonts w:ascii="Consolas" w:hAnsi="Consolas"/>
      <w:color w:val="4E9A06"/>
      <w:sz w:val="22"/>
      <w:shd w:val="clear" w:color="auto" w:fill="F8F8F8"/>
    </w:rPr>
  </w:style>
  <w:style w:type="character" w:customStyle="1" w:styleId="CommentTok1">
    <w:name w:val="CommentTok1"/>
    <w:rsid w:val="00DC741B"/>
    <w:rPr>
      <w:rFonts w:ascii="Consolas" w:hAnsi="Consolas"/>
      <w:i/>
      <w:color w:val="8F5902"/>
      <w:sz w:val="22"/>
      <w:shd w:val="clear" w:color="auto" w:fill="F8F8F8"/>
    </w:rPr>
  </w:style>
  <w:style w:type="character" w:customStyle="1" w:styleId="OtherTok1">
    <w:name w:val="OtherTok1"/>
    <w:rsid w:val="00DC741B"/>
    <w:rPr>
      <w:rFonts w:ascii="Consolas" w:hAnsi="Consolas"/>
      <w:color w:val="8F5902"/>
      <w:sz w:val="22"/>
      <w:shd w:val="clear" w:color="auto" w:fill="F8F8F8"/>
    </w:rPr>
  </w:style>
  <w:style w:type="character" w:customStyle="1" w:styleId="AlertTok1">
    <w:name w:val="AlertTok1"/>
    <w:rsid w:val="00DC741B"/>
    <w:rPr>
      <w:rFonts w:ascii="Consolas" w:hAnsi="Consolas"/>
      <w:color w:val="EF2929"/>
      <w:sz w:val="22"/>
      <w:shd w:val="clear" w:color="auto" w:fill="F8F8F8"/>
    </w:rPr>
  </w:style>
  <w:style w:type="character" w:customStyle="1" w:styleId="FunctionTok1">
    <w:name w:val="FunctionTok1"/>
    <w:rsid w:val="00DC741B"/>
    <w:rPr>
      <w:rFonts w:ascii="Consolas" w:hAnsi="Consolas"/>
      <w:color w:val="000000"/>
      <w:sz w:val="22"/>
      <w:shd w:val="clear" w:color="auto" w:fill="F8F8F8"/>
    </w:rPr>
  </w:style>
  <w:style w:type="character" w:customStyle="1" w:styleId="RegionMarkerTok1">
    <w:name w:val="RegionMarkerTok1"/>
    <w:rsid w:val="00DC741B"/>
    <w:rPr>
      <w:rFonts w:ascii="Consolas" w:hAnsi="Consolas"/>
      <w:sz w:val="22"/>
      <w:shd w:val="clear" w:color="auto" w:fill="F8F8F8"/>
    </w:rPr>
  </w:style>
  <w:style w:type="character" w:customStyle="1" w:styleId="ErrorTok1">
    <w:name w:val="ErrorTok1"/>
    <w:rsid w:val="00DC741B"/>
    <w:rPr>
      <w:rFonts w:ascii="Consolas" w:hAnsi="Consolas"/>
      <w:b/>
      <w:sz w:val="22"/>
      <w:shd w:val="clear" w:color="auto" w:fill="F8F8F8"/>
    </w:rPr>
  </w:style>
  <w:style w:type="character" w:customStyle="1" w:styleId="NormalTok1">
    <w:name w:val="NormalTok1"/>
    <w:rsid w:val="00DC741B"/>
    <w:rPr>
      <w:rFonts w:ascii="Consolas" w:hAnsi="Consolas"/>
      <w:sz w:val="22"/>
      <w:shd w:val="clear" w:color="auto" w:fill="F8F8F8"/>
    </w:rPr>
  </w:style>
  <w:style w:type="paragraph" w:styleId="BalloonText">
    <w:name w:val="Balloon Text"/>
    <w:basedOn w:val="Normal"/>
    <w:link w:val="BalloonTextChar"/>
    <w:uiPriority w:val="99"/>
    <w:rsid w:val="00DC741B"/>
    <w:rPr>
      <w:rFonts w:ascii="Lucida Grande" w:eastAsia="Cambria" w:hAnsi="Lucida Grande" w:cs="Lucida Grande"/>
      <w:sz w:val="18"/>
      <w:szCs w:val="18"/>
    </w:rPr>
  </w:style>
  <w:style w:type="character" w:customStyle="1" w:styleId="BalloonTextChar">
    <w:name w:val="Balloon Text Char"/>
    <w:basedOn w:val="DefaultParagraphFont"/>
    <w:link w:val="BalloonText"/>
    <w:uiPriority w:val="99"/>
    <w:rsid w:val="00DC741B"/>
    <w:rPr>
      <w:rFonts w:ascii="Lucida Grande" w:eastAsia="Cambria" w:hAnsi="Lucida Grande" w:cs="Lucida Grande"/>
      <w:sz w:val="18"/>
      <w:szCs w:val="18"/>
    </w:rPr>
  </w:style>
  <w:style w:type="character" w:styleId="CommentReference">
    <w:name w:val="annotation reference"/>
    <w:uiPriority w:val="99"/>
    <w:semiHidden/>
    <w:unhideWhenUsed/>
    <w:rsid w:val="00DC741B"/>
    <w:rPr>
      <w:sz w:val="18"/>
      <w:szCs w:val="18"/>
    </w:rPr>
  </w:style>
  <w:style w:type="paragraph" w:styleId="CommentText">
    <w:name w:val="annotation text"/>
    <w:basedOn w:val="Normal"/>
    <w:link w:val="CommentTextChar"/>
    <w:uiPriority w:val="99"/>
    <w:unhideWhenUsed/>
    <w:rsid w:val="00DC741B"/>
    <w:pPr>
      <w:spacing w:before="180" w:after="180"/>
    </w:pPr>
    <w:rPr>
      <w:rFonts w:ascii="Cambria" w:eastAsia="Cambria" w:hAnsi="Cambria" w:cs="Times New Roman"/>
    </w:rPr>
  </w:style>
  <w:style w:type="character" w:customStyle="1" w:styleId="CommentTextChar">
    <w:name w:val="Comment Text Char"/>
    <w:basedOn w:val="DefaultParagraphFont"/>
    <w:link w:val="CommentText"/>
    <w:uiPriority w:val="99"/>
    <w:rsid w:val="00DC741B"/>
    <w:rPr>
      <w:rFonts w:ascii="Cambria" w:eastAsia="Cambria" w:hAnsi="Cambria" w:cs="Times New Roman"/>
    </w:rPr>
  </w:style>
  <w:style w:type="paragraph" w:styleId="CommentSubject">
    <w:name w:val="annotation subject"/>
    <w:basedOn w:val="CommentText"/>
    <w:next w:val="CommentText"/>
    <w:link w:val="CommentSubjectChar"/>
    <w:uiPriority w:val="99"/>
    <w:semiHidden/>
    <w:unhideWhenUsed/>
    <w:rsid w:val="00DC741B"/>
    <w:rPr>
      <w:b/>
      <w:bCs/>
      <w:sz w:val="20"/>
      <w:szCs w:val="20"/>
    </w:rPr>
  </w:style>
  <w:style w:type="character" w:customStyle="1" w:styleId="CommentSubjectChar">
    <w:name w:val="Comment Subject Char"/>
    <w:basedOn w:val="CommentTextChar"/>
    <w:link w:val="CommentSubject"/>
    <w:uiPriority w:val="99"/>
    <w:semiHidden/>
    <w:rsid w:val="00DC741B"/>
    <w:rPr>
      <w:rFonts w:ascii="Cambria" w:eastAsia="Cambria" w:hAnsi="Cambria" w:cs="Times New Roman"/>
      <w:b/>
      <w:bCs/>
      <w:sz w:val="20"/>
      <w:szCs w:val="20"/>
    </w:rPr>
  </w:style>
  <w:style w:type="paragraph" w:styleId="Caption">
    <w:name w:val="caption"/>
    <w:basedOn w:val="Normal"/>
    <w:next w:val="Normal"/>
    <w:unhideWhenUsed/>
    <w:rsid w:val="00DC741B"/>
    <w:pPr>
      <w:spacing w:after="200"/>
    </w:pPr>
    <w:rPr>
      <w:rFonts w:ascii="Cambria" w:eastAsia="Cambria" w:hAnsi="Cambria" w:cs="Times New Roman"/>
      <w:i/>
      <w:iCs/>
      <w:color w:val="1F497D"/>
      <w:sz w:val="18"/>
      <w:szCs w:val="18"/>
    </w:rPr>
  </w:style>
  <w:style w:type="paragraph" w:styleId="NormalWeb">
    <w:name w:val="Normal (Web)"/>
    <w:basedOn w:val="Normal"/>
    <w:uiPriority w:val="99"/>
    <w:semiHidden/>
    <w:unhideWhenUsed/>
    <w:rsid w:val="00DC741B"/>
    <w:pPr>
      <w:spacing w:before="100" w:beforeAutospacing="1" w:after="100" w:afterAutospacing="1"/>
    </w:pPr>
    <w:rPr>
      <w:rFonts w:ascii="Times New Roman" w:eastAsia="Cambria" w:hAnsi="Times New Roman" w:cs="Times New Roman"/>
    </w:rPr>
  </w:style>
  <w:style w:type="paragraph" w:styleId="Revision">
    <w:name w:val="Revision"/>
    <w:hidden/>
    <w:semiHidden/>
    <w:rsid w:val="00DC741B"/>
    <w:rPr>
      <w:rFonts w:ascii="Cambria" w:eastAsia="Cambria" w:hAnsi="Cambria" w:cs="Times New Roman"/>
    </w:rPr>
  </w:style>
  <w:style w:type="table" w:styleId="TableGrid">
    <w:name w:val="Table Grid"/>
    <w:basedOn w:val="TableNormal"/>
    <w:uiPriority w:val="39"/>
    <w:rsid w:val="00DC741B"/>
    <w:rPr>
      <w:rFonts w:ascii="Cambria" w:eastAsia="Cambria"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C741B"/>
    <w:pPr>
      <w:tabs>
        <w:tab w:val="center" w:pos="4680"/>
        <w:tab w:val="right" w:pos="9360"/>
      </w:tabs>
      <w:spacing w:before="180" w:after="180"/>
    </w:pPr>
    <w:rPr>
      <w:rFonts w:ascii="Cambria" w:eastAsia="Cambria" w:hAnsi="Cambria" w:cs="Times New Roman"/>
    </w:rPr>
  </w:style>
  <w:style w:type="character" w:customStyle="1" w:styleId="FooterChar">
    <w:name w:val="Footer Char"/>
    <w:basedOn w:val="DefaultParagraphFont"/>
    <w:link w:val="Footer"/>
    <w:uiPriority w:val="99"/>
    <w:rsid w:val="00DC741B"/>
    <w:rPr>
      <w:rFonts w:ascii="Cambria" w:eastAsia="Cambria" w:hAnsi="Cambria" w:cs="Times New Roman"/>
    </w:rPr>
  </w:style>
  <w:style w:type="character" w:styleId="PageNumber">
    <w:name w:val="page number"/>
    <w:semiHidden/>
    <w:unhideWhenUsed/>
    <w:rsid w:val="00DC741B"/>
  </w:style>
  <w:style w:type="character" w:styleId="PlaceholderText">
    <w:name w:val="Placeholder Text"/>
    <w:rsid w:val="00DC741B"/>
    <w:rPr>
      <w:color w:val="808080"/>
    </w:rPr>
  </w:style>
  <w:style w:type="character" w:styleId="LineNumber">
    <w:name w:val="line number"/>
    <w:basedOn w:val="DefaultParagraphFont"/>
    <w:uiPriority w:val="99"/>
    <w:semiHidden/>
    <w:unhideWhenUsed/>
    <w:rsid w:val="00DC741B"/>
  </w:style>
  <w:style w:type="character" w:styleId="Hyperlink">
    <w:name w:val="Hyperlink"/>
    <w:uiPriority w:val="99"/>
    <w:rsid w:val="00DC741B"/>
    <w:rPr>
      <w:color w:val="0563C1"/>
      <w:u w:val="single"/>
    </w:rPr>
  </w:style>
  <w:style w:type="character" w:styleId="FootnoteReference">
    <w:name w:val="footnote reference"/>
    <w:rsid w:val="00DC741B"/>
    <w:rPr>
      <w:vertAlign w:val="superscript"/>
    </w:rPr>
  </w:style>
  <w:style w:type="character" w:customStyle="1" w:styleId="apple-converted-space">
    <w:name w:val="apple-converted-space"/>
    <w:basedOn w:val="DefaultParagraphFont"/>
    <w:rsid w:val="00DC741B"/>
  </w:style>
  <w:style w:type="paragraph" w:styleId="ListBullet">
    <w:name w:val="List Bullet"/>
    <w:basedOn w:val="Normal"/>
    <w:unhideWhenUsed/>
    <w:rsid w:val="00DC741B"/>
    <w:pPr>
      <w:numPr>
        <w:numId w:val="9"/>
      </w:numPr>
      <w:spacing w:before="180" w:after="180"/>
      <w:contextualSpacing/>
    </w:pPr>
    <w:rPr>
      <w:rFonts w:ascii="Cambria" w:eastAsia="Cambria" w:hAnsi="Cambria" w:cs="Times New Roman"/>
    </w:rPr>
  </w:style>
  <w:style w:type="paragraph" w:styleId="ListParagraph">
    <w:name w:val="List Paragraph"/>
    <w:basedOn w:val="Normal"/>
    <w:uiPriority w:val="34"/>
    <w:qFormat/>
    <w:rsid w:val="00DC741B"/>
    <w:pPr>
      <w:spacing w:before="180" w:after="180"/>
      <w:ind w:left="720"/>
      <w:contextualSpacing/>
    </w:pPr>
    <w:rPr>
      <w:rFonts w:ascii="Cambria" w:eastAsia="Cambria" w:hAnsi="Cambria" w:cs="Times New Roman"/>
    </w:rPr>
  </w:style>
  <w:style w:type="paragraph" w:styleId="PlainText">
    <w:name w:val="Plain Text"/>
    <w:basedOn w:val="Normal"/>
    <w:link w:val="PlainTextChar"/>
    <w:uiPriority w:val="99"/>
    <w:unhideWhenUsed/>
    <w:rsid w:val="00DC741B"/>
    <w:rPr>
      <w:rFonts w:ascii="Courier" w:eastAsia="Calibri" w:hAnsi="Courier" w:cs="Times New Roman"/>
      <w:sz w:val="21"/>
      <w:szCs w:val="21"/>
    </w:rPr>
  </w:style>
  <w:style w:type="character" w:customStyle="1" w:styleId="PlainTextChar">
    <w:name w:val="Plain Text Char"/>
    <w:basedOn w:val="DefaultParagraphFont"/>
    <w:link w:val="PlainText"/>
    <w:uiPriority w:val="99"/>
    <w:rsid w:val="00DC741B"/>
    <w:rPr>
      <w:rFonts w:ascii="Courier" w:eastAsia="Calibri" w:hAnsi="Courier" w:cs="Times New Roman"/>
      <w:sz w:val="21"/>
      <w:szCs w:val="21"/>
    </w:rPr>
  </w:style>
  <w:style w:type="paragraph" w:styleId="Header">
    <w:name w:val="header"/>
    <w:basedOn w:val="Normal"/>
    <w:link w:val="HeaderChar"/>
    <w:uiPriority w:val="99"/>
    <w:unhideWhenUsed/>
    <w:rsid w:val="00DC741B"/>
    <w:pPr>
      <w:tabs>
        <w:tab w:val="center" w:pos="4680"/>
        <w:tab w:val="right" w:pos="9360"/>
      </w:tabs>
    </w:pPr>
    <w:rPr>
      <w:rFonts w:ascii="Calibri" w:eastAsia="Calibri" w:hAnsi="Calibri" w:cs="Times New Roman"/>
    </w:rPr>
  </w:style>
  <w:style w:type="character" w:customStyle="1" w:styleId="HeaderChar">
    <w:name w:val="Header Char"/>
    <w:basedOn w:val="DefaultParagraphFont"/>
    <w:link w:val="Header"/>
    <w:uiPriority w:val="99"/>
    <w:rsid w:val="00DC741B"/>
    <w:rPr>
      <w:rFonts w:ascii="Calibri" w:eastAsia="Calibri" w:hAnsi="Calibri" w:cs="Times New Roman"/>
    </w:rPr>
  </w:style>
  <w:style w:type="character" w:styleId="Strong">
    <w:name w:val="Strong"/>
    <w:rsid w:val="00DC741B"/>
    <w:rPr>
      <w:b/>
      <w:bCs/>
    </w:rPr>
  </w:style>
  <w:style w:type="paragraph" w:styleId="DocumentMap">
    <w:name w:val="Document Map"/>
    <w:basedOn w:val="Normal"/>
    <w:link w:val="DocumentMapChar"/>
    <w:uiPriority w:val="99"/>
    <w:semiHidden/>
    <w:unhideWhenUsed/>
    <w:rsid w:val="00317BE2"/>
    <w:rPr>
      <w:rFonts w:ascii="Times New Roman" w:hAnsi="Times New Roman" w:cs="Times New Roman"/>
    </w:rPr>
  </w:style>
  <w:style w:type="character" w:customStyle="1" w:styleId="DocumentMapChar">
    <w:name w:val="Document Map Char"/>
    <w:basedOn w:val="DefaultParagraphFont"/>
    <w:link w:val="DocumentMap"/>
    <w:uiPriority w:val="99"/>
    <w:semiHidden/>
    <w:rsid w:val="00317BE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9899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hyperlink" Target="http://www.psmfc.org/" TargetMode="Externa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23</Pages>
  <Words>11704</Words>
  <Characters>66715</Characters>
  <Application>Microsoft Macintosh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78263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Fuller</dc:creator>
  <cp:keywords/>
  <dc:description/>
  <cp:lastModifiedBy>Emma Fuller</cp:lastModifiedBy>
  <cp:revision>73</cp:revision>
  <dcterms:created xsi:type="dcterms:W3CDTF">2016-04-10T00:39:00Z</dcterms:created>
  <dcterms:modified xsi:type="dcterms:W3CDTF">2016-04-11T22:30:00Z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id="http://www.zotero.org/styles/chicago-author-date"/&gt;&lt;format class="21"/&gt;&lt;count citations="8" publications="8"/&gt;&lt;/info&gt;PAPERS2_INFO_END</vt:lpwstr>
  </property>
</Properties>
</file>