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97028" w14:textId="77777777" w:rsidR="00F63422" w:rsidRPr="00304882" w:rsidRDefault="00F63422" w:rsidP="00F63422">
      <w:pPr>
        <w:rPr>
          <w:rFonts w:ascii="Times New Roman" w:hAnsi="Times New Roman" w:cs="Times New Roman"/>
          <w:b w:val="0"/>
          <w:sz w:val="24"/>
          <w:szCs w:val="24"/>
        </w:rPr>
      </w:pPr>
      <w:r>
        <w:rPr>
          <w:rFonts w:ascii="Times New Roman" w:hAnsi="Times New Roman" w:cs="Times New Roman"/>
          <w:sz w:val="24"/>
          <w:szCs w:val="24"/>
        </w:rPr>
        <w:t>Table 2.</w:t>
      </w:r>
      <w:r w:rsidRPr="00304882">
        <w:rPr>
          <w:rFonts w:ascii="Times New Roman" w:eastAsia="Times New Roman" w:hAnsi="Times New Roman" w:cs="Times New Roman"/>
          <w:b w:val="0"/>
          <w:sz w:val="24"/>
          <w:szCs w:val="24"/>
        </w:rPr>
        <w:t xml:space="preserve"> I summarize fleet characteristics for three realized fisheries and compare to the corresponding NWFSC Observer sector description. Parenthetical values represent the percentage of trips which fell within expected ranges. The following fisheries represent (with pink shrimp and limited entry groundfish) the top ten realized fisheries by revenue. Fleet characteristics for which no corresponding NWSFC observer sector is present are presented as 95 percentiles for length, latitude and seasonality.</w:t>
      </w:r>
    </w:p>
    <w:p w14:paraId="2FB05F50" w14:textId="7113A075" w:rsidR="00F63422" w:rsidRPr="008B468A" w:rsidRDefault="00F63422" w:rsidP="00F63422">
      <w:pPr>
        <w:rPr>
          <w:rFonts w:ascii="Times New Roman" w:hAnsi="Times New Roman" w:cs="Times New Roman"/>
          <w:b w:val="0"/>
          <w:sz w:val="24"/>
          <w:szCs w:val="24"/>
        </w:rPr>
      </w:pPr>
      <w:r>
        <w:rPr>
          <w:rFonts w:ascii="Times New Roman" w:hAnsi="Times New Roman" w:cs="Times New Roman"/>
          <w:b w:val="0"/>
          <w:sz w:val="24"/>
          <w:szCs w:val="24"/>
        </w:rPr>
        <w:t>Latitude is reported in decimal degrees, catch composition is expressed by % of trips with multiple species in catch, vessel length is in units of feet and</w:t>
      </w:r>
      <w:r w:rsidR="006C26F6">
        <w:rPr>
          <w:rFonts w:ascii="Times New Roman" w:hAnsi="Times New Roman" w:cs="Times New Roman"/>
          <w:b w:val="0"/>
          <w:sz w:val="24"/>
          <w:szCs w:val="24"/>
        </w:rPr>
        <w:t xml:space="preserve"> </w:t>
      </w:r>
      <w:r>
        <w:rPr>
          <w:rFonts w:ascii="Times New Roman" w:hAnsi="Times New Roman" w:cs="Times New Roman"/>
          <w:b w:val="0"/>
          <w:sz w:val="24"/>
          <w:szCs w:val="24"/>
        </w:rPr>
        <w:t>r</w:t>
      </w:r>
      <w:r>
        <w:rPr>
          <w:rFonts w:ascii="Times New Roman" w:hAnsi="Times New Roman" w:cs="Times New Roman"/>
          <w:b w:val="0"/>
          <w:sz w:val="24"/>
          <w:szCs w:val="24"/>
        </w:rPr>
        <w:t xml:space="preserve">evenue is reported in 2009 dollars. </w:t>
      </w:r>
    </w:p>
    <w:tbl>
      <w:tblPr>
        <w:tblStyle w:val="TableGrid"/>
        <w:tblW w:w="0" w:type="auto"/>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2301"/>
        <w:gridCol w:w="1134"/>
        <w:gridCol w:w="1663"/>
        <w:gridCol w:w="1779"/>
        <w:gridCol w:w="1125"/>
        <w:gridCol w:w="1416"/>
        <w:gridCol w:w="1596"/>
        <w:gridCol w:w="950"/>
        <w:gridCol w:w="996"/>
      </w:tblGrid>
      <w:tr w:rsidR="00B45318" w14:paraId="43F9C2BF" w14:textId="77777777" w:rsidTr="00D00A8D">
        <w:tc>
          <w:tcPr>
            <w:tcW w:w="0" w:type="auto"/>
            <w:vAlign w:val="center"/>
          </w:tcPr>
          <w:p w14:paraId="1C453D0E" w14:textId="77777777" w:rsidR="00F63422" w:rsidRPr="00D00A8D" w:rsidRDefault="00F63422" w:rsidP="00D00A8D">
            <w:pPr>
              <w:jc w:val="center"/>
              <w:rPr>
                <w:rFonts w:ascii="Times New Roman" w:hAnsi="Times New Roman" w:cs="Times New Roman"/>
                <w:sz w:val="24"/>
                <w:szCs w:val="24"/>
              </w:rPr>
            </w:pPr>
            <w:r w:rsidRPr="00D00A8D">
              <w:rPr>
                <w:rFonts w:ascii="Times New Roman" w:hAnsi="Times New Roman" w:cs="Times New Roman"/>
                <w:sz w:val="24"/>
                <w:szCs w:val="24"/>
              </w:rPr>
              <w:t>Fishery</w:t>
            </w:r>
          </w:p>
        </w:tc>
        <w:tc>
          <w:tcPr>
            <w:tcW w:w="0" w:type="auto"/>
            <w:vAlign w:val="center"/>
          </w:tcPr>
          <w:p w14:paraId="27441662" w14:textId="77777777" w:rsidR="00F63422" w:rsidRPr="00D00A8D" w:rsidRDefault="00F63422" w:rsidP="00D00A8D">
            <w:pPr>
              <w:jc w:val="center"/>
              <w:rPr>
                <w:rFonts w:ascii="Times New Roman" w:hAnsi="Times New Roman" w:cs="Times New Roman"/>
                <w:sz w:val="24"/>
                <w:szCs w:val="24"/>
              </w:rPr>
            </w:pPr>
            <w:r w:rsidRPr="00D00A8D">
              <w:rPr>
                <w:rFonts w:ascii="Times New Roman" w:hAnsi="Times New Roman" w:cs="Times New Roman"/>
                <w:sz w:val="24"/>
                <w:szCs w:val="24"/>
              </w:rPr>
              <w:t>Latitude</w:t>
            </w:r>
          </w:p>
        </w:tc>
        <w:tc>
          <w:tcPr>
            <w:tcW w:w="0" w:type="auto"/>
            <w:vAlign w:val="center"/>
          </w:tcPr>
          <w:p w14:paraId="7A1B6E56" w14:textId="77777777" w:rsidR="00F63422" w:rsidRPr="00D00A8D" w:rsidRDefault="00F63422" w:rsidP="00D00A8D">
            <w:pPr>
              <w:jc w:val="center"/>
              <w:rPr>
                <w:rFonts w:ascii="Times New Roman" w:hAnsi="Times New Roman" w:cs="Times New Roman"/>
                <w:sz w:val="24"/>
                <w:szCs w:val="24"/>
              </w:rPr>
            </w:pPr>
            <w:r w:rsidRPr="00D00A8D">
              <w:rPr>
                <w:rFonts w:ascii="Times New Roman" w:hAnsi="Times New Roman" w:cs="Times New Roman"/>
                <w:sz w:val="24"/>
                <w:szCs w:val="24"/>
              </w:rPr>
              <w:t>Catch composition</w:t>
            </w:r>
          </w:p>
        </w:tc>
        <w:tc>
          <w:tcPr>
            <w:tcW w:w="0" w:type="auto"/>
            <w:vAlign w:val="center"/>
          </w:tcPr>
          <w:p w14:paraId="0964D70D" w14:textId="77777777" w:rsidR="00F63422" w:rsidRPr="00D00A8D" w:rsidRDefault="00F63422" w:rsidP="00D00A8D">
            <w:pPr>
              <w:jc w:val="center"/>
              <w:rPr>
                <w:rFonts w:ascii="Times New Roman" w:hAnsi="Times New Roman" w:cs="Times New Roman"/>
                <w:sz w:val="24"/>
                <w:szCs w:val="24"/>
              </w:rPr>
            </w:pPr>
            <w:r w:rsidRPr="00D00A8D">
              <w:rPr>
                <w:rFonts w:ascii="Times New Roman" w:hAnsi="Times New Roman" w:cs="Times New Roman"/>
                <w:sz w:val="24"/>
                <w:szCs w:val="24"/>
              </w:rPr>
              <w:t>Seasonality of fishing season</w:t>
            </w:r>
          </w:p>
        </w:tc>
        <w:tc>
          <w:tcPr>
            <w:tcW w:w="0" w:type="auto"/>
            <w:vAlign w:val="center"/>
          </w:tcPr>
          <w:p w14:paraId="7C9AC04C" w14:textId="77777777" w:rsidR="00F63422" w:rsidRPr="00D00A8D" w:rsidRDefault="00F63422" w:rsidP="00D00A8D">
            <w:pPr>
              <w:jc w:val="center"/>
              <w:rPr>
                <w:rFonts w:ascii="Times New Roman" w:hAnsi="Times New Roman" w:cs="Times New Roman"/>
                <w:sz w:val="24"/>
                <w:szCs w:val="24"/>
              </w:rPr>
            </w:pPr>
            <w:r w:rsidRPr="00D00A8D">
              <w:rPr>
                <w:rFonts w:ascii="Times New Roman" w:hAnsi="Times New Roman" w:cs="Times New Roman"/>
                <w:sz w:val="24"/>
                <w:szCs w:val="24"/>
              </w:rPr>
              <w:t>Vessel length</w:t>
            </w:r>
          </w:p>
        </w:tc>
        <w:tc>
          <w:tcPr>
            <w:tcW w:w="0" w:type="auto"/>
            <w:vAlign w:val="center"/>
          </w:tcPr>
          <w:p w14:paraId="57D014C0" w14:textId="77777777" w:rsidR="00F63422" w:rsidRPr="00D00A8D" w:rsidRDefault="00F63422" w:rsidP="00D00A8D">
            <w:pPr>
              <w:jc w:val="center"/>
              <w:rPr>
                <w:rFonts w:ascii="Times New Roman" w:hAnsi="Times New Roman" w:cs="Times New Roman"/>
                <w:sz w:val="24"/>
                <w:szCs w:val="24"/>
              </w:rPr>
            </w:pPr>
            <w:r w:rsidRPr="00D00A8D">
              <w:rPr>
                <w:rFonts w:ascii="Times New Roman" w:hAnsi="Times New Roman" w:cs="Times New Roman"/>
                <w:sz w:val="24"/>
                <w:szCs w:val="24"/>
              </w:rPr>
              <w:t>Revenue</w:t>
            </w:r>
          </w:p>
        </w:tc>
        <w:tc>
          <w:tcPr>
            <w:tcW w:w="0" w:type="auto"/>
            <w:vAlign w:val="center"/>
          </w:tcPr>
          <w:p w14:paraId="64B8EE60" w14:textId="77777777" w:rsidR="00F63422" w:rsidRPr="00D00A8D" w:rsidRDefault="00F63422" w:rsidP="00D00A8D">
            <w:pPr>
              <w:jc w:val="center"/>
              <w:rPr>
                <w:rFonts w:ascii="Times New Roman" w:hAnsi="Times New Roman" w:cs="Times New Roman"/>
                <w:sz w:val="24"/>
                <w:szCs w:val="24"/>
              </w:rPr>
            </w:pPr>
            <w:r w:rsidRPr="00D00A8D">
              <w:rPr>
                <w:rFonts w:ascii="Times New Roman" w:hAnsi="Times New Roman" w:cs="Times New Roman"/>
                <w:sz w:val="24"/>
                <w:szCs w:val="24"/>
              </w:rPr>
              <w:t>Pounds</w:t>
            </w:r>
          </w:p>
        </w:tc>
        <w:tc>
          <w:tcPr>
            <w:tcW w:w="0" w:type="auto"/>
            <w:vAlign w:val="center"/>
          </w:tcPr>
          <w:p w14:paraId="259DD6E8" w14:textId="77777777" w:rsidR="00F63422" w:rsidRPr="00D00A8D" w:rsidRDefault="00F63422" w:rsidP="00D00A8D">
            <w:pPr>
              <w:jc w:val="center"/>
              <w:rPr>
                <w:rFonts w:ascii="Times New Roman" w:hAnsi="Times New Roman" w:cs="Times New Roman"/>
                <w:sz w:val="24"/>
                <w:szCs w:val="24"/>
              </w:rPr>
            </w:pPr>
            <w:r w:rsidRPr="00D00A8D">
              <w:rPr>
                <w:rFonts w:ascii="Times New Roman" w:hAnsi="Times New Roman" w:cs="Times New Roman"/>
                <w:sz w:val="24"/>
                <w:szCs w:val="24"/>
              </w:rPr>
              <w:t>Vessels</w:t>
            </w:r>
          </w:p>
        </w:tc>
        <w:tc>
          <w:tcPr>
            <w:tcW w:w="0" w:type="auto"/>
            <w:vAlign w:val="center"/>
          </w:tcPr>
          <w:p w14:paraId="334A49B0" w14:textId="77777777" w:rsidR="00F63422" w:rsidRPr="00D00A8D" w:rsidRDefault="00F63422" w:rsidP="00D00A8D">
            <w:pPr>
              <w:jc w:val="center"/>
              <w:rPr>
                <w:rFonts w:ascii="Times New Roman" w:hAnsi="Times New Roman" w:cs="Times New Roman"/>
                <w:sz w:val="24"/>
                <w:szCs w:val="24"/>
              </w:rPr>
            </w:pPr>
            <w:r w:rsidRPr="00D00A8D">
              <w:rPr>
                <w:rFonts w:ascii="Times New Roman" w:hAnsi="Times New Roman" w:cs="Times New Roman"/>
                <w:sz w:val="24"/>
                <w:szCs w:val="24"/>
              </w:rPr>
              <w:t>Trips</w:t>
            </w:r>
          </w:p>
        </w:tc>
      </w:tr>
      <w:tr w:rsidR="00B45318" w14:paraId="6D88A7D9" w14:textId="77777777" w:rsidTr="00D00A8D">
        <w:tc>
          <w:tcPr>
            <w:tcW w:w="0" w:type="auto"/>
            <w:vAlign w:val="center"/>
          </w:tcPr>
          <w:p w14:paraId="5FB1031C" w14:textId="77777777" w:rsidR="00F63422" w:rsidRDefault="00F63422" w:rsidP="00D00A8D">
            <w:pPr>
              <w:jc w:val="center"/>
              <w:rPr>
                <w:rFonts w:ascii="Times New Roman" w:hAnsi="Times New Roman" w:cs="Times New Roman"/>
                <w:b w:val="0"/>
                <w:sz w:val="24"/>
                <w:szCs w:val="24"/>
              </w:rPr>
            </w:pPr>
            <w:r>
              <w:rPr>
                <w:rFonts w:ascii="Times New Roman" w:hAnsi="Times New Roman" w:cs="Times New Roman"/>
                <w:b w:val="0"/>
                <w:sz w:val="24"/>
                <w:szCs w:val="24"/>
              </w:rPr>
              <w:t>Limited entry non-whiting groundfish trawl/catch shares</w:t>
            </w:r>
          </w:p>
          <w:p w14:paraId="24D12E54" w14:textId="77777777" w:rsidR="00F63422" w:rsidRDefault="00F63422" w:rsidP="00D00A8D">
            <w:pPr>
              <w:jc w:val="center"/>
              <w:rPr>
                <w:rFonts w:ascii="Times New Roman" w:hAnsi="Times New Roman" w:cs="Times New Roman"/>
                <w:b w:val="0"/>
                <w:sz w:val="24"/>
                <w:szCs w:val="24"/>
              </w:rPr>
            </w:pPr>
            <w:r>
              <w:rPr>
                <w:rFonts w:ascii="Times New Roman" w:hAnsi="Times New Roman" w:cs="Times New Roman"/>
                <w:b w:val="0"/>
                <w:sz w:val="24"/>
                <w:szCs w:val="24"/>
              </w:rPr>
              <w:t>(</w:t>
            </w:r>
            <w:r>
              <w:rPr>
                <w:rFonts w:ascii="Times New Roman" w:hAnsi="Times New Roman" w:cs="Times New Roman"/>
                <w:b w:val="0"/>
                <w:sz w:val="24"/>
                <w:szCs w:val="24"/>
              </w:rPr>
              <w:t xml:space="preserve">Dover sole, sablefish, </w:t>
            </w:r>
            <w:proofErr w:type="spellStart"/>
            <w:r>
              <w:rPr>
                <w:rFonts w:ascii="Times New Roman" w:hAnsi="Times New Roman" w:cs="Times New Roman"/>
                <w:b w:val="0"/>
                <w:sz w:val="24"/>
                <w:szCs w:val="24"/>
              </w:rPr>
              <w:t>thornyhead</w:t>
            </w:r>
            <w:proofErr w:type="spellEnd"/>
            <w:r>
              <w:rPr>
                <w:rFonts w:ascii="Times New Roman" w:hAnsi="Times New Roman" w:cs="Times New Roman"/>
                <w:b w:val="0"/>
                <w:sz w:val="24"/>
                <w:szCs w:val="24"/>
              </w:rPr>
              <w:t xml:space="preserve"> groundfish trawl</w:t>
            </w:r>
            <w:r>
              <w:rPr>
                <w:rFonts w:ascii="Times New Roman" w:hAnsi="Times New Roman" w:cs="Times New Roman"/>
                <w:b w:val="0"/>
                <w:sz w:val="24"/>
                <w:szCs w:val="24"/>
              </w:rPr>
              <w:t>)</w:t>
            </w:r>
          </w:p>
        </w:tc>
        <w:tc>
          <w:tcPr>
            <w:tcW w:w="0" w:type="auto"/>
            <w:vAlign w:val="center"/>
          </w:tcPr>
          <w:p w14:paraId="07EB083D"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35.4-49</w:t>
            </w:r>
          </w:p>
          <w:p w14:paraId="5EA7B6B8" w14:textId="77777777" w:rsidR="00F63422" w:rsidRPr="00E8595C"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(97.9%)</w:t>
            </w:r>
          </w:p>
        </w:tc>
        <w:tc>
          <w:tcPr>
            <w:tcW w:w="0" w:type="auto"/>
            <w:vAlign w:val="center"/>
          </w:tcPr>
          <w:p w14:paraId="63199146"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100%</w:t>
            </w:r>
          </w:p>
          <w:p w14:paraId="66E721DD" w14:textId="77777777" w:rsidR="00F63422" w:rsidRPr="00E8595C"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(98.2%)</w:t>
            </w:r>
          </w:p>
        </w:tc>
        <w:tc>
          <w:tcPr>
            <w:tcW w:w="0" w:type="auto"/>
            <w:vAlign w:val="center"/>
          </w:tcPr>
          <w:p w14:paraId="4C0B09A7" w14:textId="0A86D12F" w:rsidR="00F63422" w:rsidRPr="00E8595C" w:rsidRDefault="006C26F6" w:rsidP="00D00A8D">
            <w:pPr>
              <w:jc w:val="center"/>
              <w:rPr>
                <w:rFonts w:ascii="Times New Roman" w:hAnsi="Times New Roman" w:cs="Times New Roman"/>
                <w:b w:val="0"/>
                <w:sz w:val="24"/>
                <w:szCs w:val="24"/>
              </w:rPr>
            </w:pPr>
            <w:r>
              <w:rPr>
                <w:rFonts w:ascii="Times New Roman" w:hAnsi="Times New Roman" w:cs="Times New Roman"/>
                <w:b w:val="0"/>
                <w:sz w:val="24"/>
                <w:szCs w:val="24"/>
              </w:rPr>
              <w:t>Year-round</w:t>
            </w:r>
          </w:p>
        </w:tc>
        <w:tc>
          <w:tcPr>
            <w:tcW w:w="0" w:type="auto"/>
            <w:vAlign w:val="center"/>
          </w:tcPr>
          <w:p w14:paraId="5E7E3ADC"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35-95</w:t>
            </w:r>
          </w:p>
          <w:p w14:paraId="2BA4F90B" w14:textId="77777777" w:rsidR="00F63422" w:rsidRPr="00E8595C"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(99.5%)</w:t>
            </w:r>
          </w:p>
        </w:tc>
        <w:tc>
          <w:tcPr>
            <w:tcW w:w="0" w:type="auto"/>
            <w:vAlign w:val="center"/>
          </w:tcPr>
          <w:p w14:paraId="72F2DCC8"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120</w:t>
            </w:r>
            <w:r>
              <w:rPr>
                <w:rFonts w:ascii="Times New Roman" w:hAnsi="Times New Roman" w:cs="Times New Roman"/>
                <w:b w:val="0"/>
                <w:sz w:val="24"/>
                <w:szCs w:val="24"/>
              </w:rPr>
              <w:t>,</w:t>
            </w:r>
            <w:r w:rsidRPr="00E8595C">
              <w:rPr>
                <w:rFonts w:ascii="Times New Roman" w:hAnsi="Times New Roman" w:cs="Times New Roman"/>
                <w:b w:val="0"/>
                <w:sz w:val="24"/>
                <w:szCs w:val="24"/>
              </w:rPr>
              <w:t>247</w:t>
            </w:r>
            <w:r>
              <w:rPr>
                <w:rFonts w:ascii="Times New Roman" w:hAnsi="Times New Roman" w:cs="Times New Roman"/>
                <w:b w:val="0"/>
                <w:sz w:val="24"/>
                <w:szCs w:val="24"/>
              </w:rPr>
              <w:t>,</w:t>
            </w:r>
            <w:r w:rsidRPr="00E8595C">
              <w:rPr>
                <w:rFonts w:ascii="Times New Roman" w:hAnsi="Times New Roman" w:cs="Times New Roman"/>
                <w:b w:val="0"/>
                <w:sz w:val="24"/>
                <w:szCs w:val="24"/>
              </w:rPr>
              <w:t>798</w:t>
            </w:r>
          </w:p>
        </w:tc>
        <w:tc>
          <w:tcPr>
            <w:tcW w:w="0" w:type="auto"/>
            <w:vAlign w:val="center"/>
          </w:tcPr>
          <w:p w14:paraId="6A0CD0ED"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220</w:t>
            </w:r>
            <w:r>
              <w:rPr>
                <w:rFonts w:ascii="Times New Roman" w:hAnsi="Times New Roman" w:cs="Times New Roman"/>
                <w:b w:val="0"/>
                <w:sz w:val="24"/>
                <w:szCs w:val="24"/>
              </w:rPr>
              <w:t>,</w:t>
            </w:r>
            <w:r w:rsidRPr="00E8595C">
              <w:rPr>
                <w:rFonts w:ascii="Times New Roman" w:hAnsi="Times New Roman" w:cs="Times New Roman"/>
                <w:b w:val="0"/>
                <w:sz w:val="24"/>
                <w:szCs w:val="24"/>
              </w:rPr>
              <w:t>403</w:t>
            </w:r>
            <w:r>
              <w:rPr>
                <w:rFonts w:ascii="Times New Roman" w:hAnsi="Times New Roman" w:cs="Times New Roman"/>
                <w:b w:val="0"/>
                <w:sz w:val="24"/>
                <w:szCs w:val="24"/>
              </w:rPr>
              <w:t>,</w:t>
            </w:r>
            <w:r w:rsidRPr="00E8595C">
              <w:rPr>
                <w:rFonts w:ascii="Times New Roman" w:hAnsi="Times New Roman" w:cs="Times New Roman"/>
                <w:b w:val="0"/>
                <w:sz w:val="24"/>
                <w:szCs w:val="24"/>
              </w:rPr>
              <w:t>547</w:t>
            </w:r>
          </w:p>
        </w:tc>
        <w:tc>
          <w:tcPr>
            <w:tcW w:w="0" w:type="auto"/>
            <w:vAlign w:val="center"/>
          </w:tcPr>
          <w:p w14:paraId="08B80013"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125</w:t>
            </w:r>
          </w:p>
        </w:tc>
        <w:tc>
          <w:tcPr>
            <w:tcW w:w="0" w:type="auto"/>
            <w:vAlign w:val="center"/>
          </w:tcPr>
          <w:p w14:paraId="15E78291"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8</w:t>
            </w:r>
            <w:r>
              <w:rPr>
                <w:rFonts w:ascii="Times New Roman" w:hAnsi="Times New Roman" w:cs="Times New Roman"/>
                <w:b w:val="0"/>
                <w:sz w:val="24"/>
                <w:szCs w:val="24"/>
              </w:rPr>
              <w:t>,</w:t>
            </w:r>
            <w:r w:rsidRPr="00E8595C">
              <w:rPr>
                <w:rFonts w:ascii="Times New Roman" w:hAnsi="Times New Roman" w:cs="Times New Roman"/>
                <w:b w:val="0"/>
                <w:sz w:val="24"/>
                <w:szCs w:val="24"/>
              </w:rPr>
              <w:t>305</w:t>
            </w:r>
          </w:p>
        </w:tc>
      </w:tr>
      <w:tr w:rsidR="00B45318" w14:paraId="3006C6F0" w14:textId="77777777" w:rsidTr="00D00A8D">
        <w:tc>
          <w:tcPr>
            <w:tcW w:w="0" w:type="auto"/>
            <w:vAlign w:val="center"/>
          </w:tcPr>
          <w:p w14:paraId="2E9C325C" w14:textId="77777777" w:rsidR="00F63422" w:rsidRDefault="00F63422" w:rsidP="00D00A8D">
            <w:pPr>
              <w:jc w:val="center"/>
              <w:rPr>
                <w:rFonts w:ascii="Times New Roman" w:hAnsi="Times New Roman" w:cs="Times New Roman"/>
                <w:b w:val="0"/>
                <w:sz w:val="24"/>
                <w:szCs w:val="24"/>
              </w:rPr>
            </w:pPr>
            <w:r>
              <w:rPr>
                <w:rFonts w:ascii="Times New Roman" w:hAnsi="Times New Roman" w:cs="Times New Roman"/>
                <w:b w:val="0"/>
                <w:sz w:val="24"/>
                <w:szCs w:val="24"/>
              </w:rPr>
              <w:t>Pink Shrimp Trawl</w:t>
            </w:r>
          </w:p>
        </w:tc>
        <w:tc>
          <w:tcPr>
            <w:tcW w:w="0" w:type="auto"/>
            <w:vAlign w:val="center"/>
          </w:tcPr>
          <w:p w14:paraId="3944B715"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35.8-49</w:t>
            </w:r>
          </w:p>
          <w:p w14:paraId="1C307B4B" w14:textId="77777777" w:rsidR="00F63422" w:rsidRPr="00E8595C"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(97.9%)</w:t>
            </w:r>
          </w:p>
        </w:tc>
        <w:tc>
          <w:tcPr>
            <w:tcW w:w="0" w:type="auto"/>
            <w:vAlign w:val="center"/>
          </w:tcPr>
          <w:p w14:paraId="0AF6BDD9" w14:textId="77777777" w:rsidR="00F63422" w:rsidRPr="00E8595C" w:rsidRDefault="00F63422" w:rsidP="00D00A8D">
            <w:pPr>
              <w:jc w:val="center"/>
              <w:rPr>
                <w:rFonts w:ascii="Times New Roman" w:hAnsi="Times New Roman" w:cs="Times New Roman"/>
                <w:b w:val="0"/>
                <w:sz w:val="24"/>
                <w:szCs w:val="24"/>
              </w:rPr>
            </w:pPr>
            <w:r>
              <w:rPr>
                <w:rFonts w:ascii="Times New Roman" w:hAnsi="Times New Roman" w:cs="Times New Roman"/>
                <w:b w:val="0"/>
                <w:sz w:val="24"/>
                <w:szCs w:val="24"/>
              </w:rPr>
              <w:t>NA</w:t>
            </w:r>
          </w:p>
        </w:tc>
        <w:tc>
          <w:tcPr>
            <w:tcW w:w="0" w:type="auto"/>
            <w:vAlign w:val="center"/>
          </w:tcPr>
          <w:p w14:paraId="36DDD9E4"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Apr 1 – Oct 31</w:t>
            </w:r>
          </w:p>
          <w:p w14:paraId="77FCD22C" w14:textId="79B5DBF2" w:rsidR="00F63422" w:rsidRPr="00E8595C"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(99.8%)</w:t>
            </w:r>
          </w:p>
        </w:tc>
        <w:tc>
          <w:tcPr>
            <w:tcW w:w="0" w:type="auto"/>
            <w:vAlign w:val="center"/>
          </w:tcPr>
          <w:p w14:paraId="3917D3BA"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38-105</w:t>
            </w:r>
          </w:p>
          <w:p w14:paraId="62225638" w14:textId="77777777" w:rsidR="00F63422" w:rsidRPr="00E8595C"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(100%)</w:t>
            </w:r>
          </w:p>
        </w:tc>
        <w:tc>
          <w:tcPr>
            <w:tcW w:w="0" w:type="auto"/>
            <w:vAlign w:val="center"/>
          </w:tcPr>
          <w:p w14:paraId="5A527F67"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115</w:t>
            </w:r>
            <w:r>
              <w:rPr>
                <w:rFonts w:ascii="Times New Roman" w:hAnsi="Times New Roman" w:cs="Times New Roman"/>
                <w:b w:val="0"/>
                <w:sz w:val="24"/>
                <w:szCs w:val="24"/>
              </w:rPr>
              <w:t>,</w:t>
            </w:r>
            <w:r w:rsidRPr="00E8595C">
              <w:rPr>
                <w:rFonts w:ascii="Times New Roman" w:hAnsi="Times New Roman" w:cs="Times New Roman"/>
                <w:b w:val="0"/>
                <w:sz w:val="24"/>
                <w:szCs w:val="24"/>
              </w:rPr>
              <w:t>685</w:t>
            </w:r>
            <w:r>
              <w:rPr>
                <w:rFonts w:ascii="Times New Roman" w:hAnsi="Times New Roman" w:cs="Times New Roman"/>
                <w:b w:val="0"/>
                <w:sz w:val="24"/>
                <w:szCs w:val="24"/>
              </w:rPr>
              <w:t>,</w:t>
            </w:r>
            <w:r w:rsidRPr="00E8595C">
              <w:rPr>
                <w:rFonts w:ascii="Times New Roman" w:hAnsi="Times New Roman" w:cs="Times New Roman"/>
                <w:b w:val="0"/>
                <w:sz w:val="24"/>
                <w:szCs w:val="24"/>
              </w:rPr>
              <w:t>826</w:t>
            </w:r>
          </w:p>
        </w:tc>
        <w:tc>
          <w:tcPr>
            <w:tcW w:w="0" w:type="auto"/>
            <w:vAlign w:val="center"/>
          </w:tcPr>
          <w:p w14:paraId="29EE8330"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273</w:t>
            </w:r>
            <w:r>
              <w:rPr>
                <w:rFonts w:ascii="Times New Roman" w:hAnsi="Times New Roman" w:cs="Times New Roman"/>
                <w:b w:val="0"/>
                <w:sz w:val="24"/>
                <w:szCs w:val="24"/>
              </w:rPr>
              <w:t>,</w:t>
            </w:r>
            <w:r w:rsidRPr="00E8595C">
              <w:rPr>
                <w:rFonts w:ascii="Times New Roman" w:hAnsi="Times New Roman" w:cs="Times New Roman"/>
                <w:b w:val="0"/>
                <w:sz w:val="24"/>
                <w:szCs w:val="24"/>
              </w:rPr>
              <w:t>878</w:t>
            </w:r>
            <w:r>
              <w:rPr>
                <w:rFonts w:ascii="Times New Roman" w:hAnsi="Times New Roman" w:cs="Times New Roman"/>
                <w:b w:val="0"/>
                <w:sz w:val="24"/>
                <w:szCs w:val="24"/>
              </w:rPr>
              <w:t>,</w:t>
            </w:r>
            <w:r w:rsidRPr="00E8595C">
              <w:rPr>
                <w:rFonts w:ascii="Times New Roman" w:hAnsi="Times New Roman" w:cs="Times New Roman"/>
                <w:b w:val="0"/>
                <w:sz w:val="24"/>
                <w:szCs w:val="24"/>
              </w:rPr>
              <w:t>130</w:t>
            </w:r>
          </w:p>
        </w:tc>
        <w:tc>
          <w:tcPr>
            <w:tcW w:w="0" w:type="auto"/>
            <w:vAlign w:val="center"/>
          </w:tcPr>
          <w:p w14:paraId="3E2B8A13" w14:textId="77777777" w:rsidR="00F63422" w:rsidRDefault="00F63422" w:rsidP="00D00A8D">
            <w:pPr>
              <w:jc w:val="center"/>
              <w:rPr>
                <w:rFonts w:ascii="Times New Roman" w:hAnsi="Times New Roman" w:cs="Times New Roman"/>
                <w:b w:val="0"/>
                <w:sz w:val="24"/>
                <w:szCs w:val="24"/>
              </w:rPr>
            </w:pPr>
            <w:r>
              <w:rPr>
                <w:rFonts w:ascii="Times New Roman" w:hAnsi="Times New Roman" w:cs="Times New Roman"/>
                <w:b w:val="0"/>
                <w:sz w:val="24"/>
                <w:szCs w:val="24"/>
              </w:rPr>
              <w:t>105</w:t>
            </w:r>
          </w:p>
        </w:tc>
        <w:tc>
          <w:tcPr>
            <w:tcW w:w="0" w:type="auto"/>
            <w:vAlign w:val="center"/>
          </w:tcPr>
          <w:p w14:paraId="275CD93D"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6</w:t>
            </w:r>
            <w:r>
              <w:rPr>
                <w:rFonts w:ascii="Times New Roman" w:hAnsi="Times New Roman" w:cs="Times New Roman"/>
                <w:b w:val="0"/>
                <w:sz w:val="24"/>
                <w:szCs w:val="24"/>
              </w:rPr>
              <w:t>,</w:t>
            </w:r>
            <w:r w:rsidRPr="00E8595C">
              <w:rPr>
                <w:rFonts w:ascii="Times New Roman" w:hAnsi="Times New Roman" w:cs="Times New Roman"/>
                <w:b w:val="0"/>
                <w:sz w:val="24"/>
                <w:szCs w:val="24"/>
              </w:rPr>
              <w:t>208</w:t>
            </w:r>
          </w:p>
        </w:tc>
      </w:tr>
      <w:tr w:rsidR="00B45318" w14:paraId="0B0553BC" w14:textId="77777777" w:rsidTr="00DD184A">
        <w:tc>
          <w:tcPr>
            <w:tcW w:w="0" w:type="auto"/>
            <w:tcBorders>
              <w:bottom w:val="double" w:sz="4" w:space="0" w:color="auto"/>
            </w:tcBorders>
            <w:vAlign w:val="center"/>
          </w:tcPr>
          <w:p w14:paraId="0F0AAD7F" w14:textId="77777777" w:rsidR="00F63422" w:rsidRDefault="00F63422" w:rsidP="00D00A8D">
            <w:pPr>
              <w:jc w:val="center"/>
              <w:rPr>
                <w:rFonts w:ascii="Times New Roman" w:hAnsi="Times New Roman" w:cs="Times New Roman"/>
                <w:b w:val="0"/>
                <w:sz w:val="24"/>
                <w:szCs w:val="24"/>
              </w:rPr>
            </w:pPr>
            <w:r>
              <w:rPr>
                <w:rFonts w:ascii="Times New Roman" w:hAnsi="Times New Roman" w:cs="Times New Roman"/>
                <w:b w:val="0"/>
                <w:sz w:val="24"/>
                <w:szCs w:val="24"/>
              </w:rPr>
              <w:t>California halibut trawl</w:t>
            </w:r>
          </w:p>
        </w:tc>
        <w:tc>
          <w:tcPr>
            <w:tcW w:w="0" w:type="auto"/>
            <w:tcBorders>
              <w:bottom w:val="double" w:sz="4" w:space="0" w:color="auto"/>
            </w:tcBorders>
            <w:vAlign w:val="center"/>
          </w:tcPr>
          <w:p w14:paraId="27AE9F7B" w14:textId="201F94AD" w:rsidR="00F63422" w:rsidRPr="00304882" w:rsidRDefault="00B45318" w:rsidP="00D00A8D">
            <w:pPr>
              <w:jc w:val="center"/>
              <w:rPr>
                <w:rFonts w:ascii="Times New Roman" w:hAnsi="Times New Roman" w:cs="Times New Roman"/>
                <w:b w:val="0"/>
                <w:sz w:val="24"/>
                <w:szCs w:val="24"/>
              </w:rPr>
            </w:pPr>
            <w:r>
              <w:rPr>
                <w:rFonts w:ascii="Times New Roman" w:eastAsia="Times New Roman" w:hAnsi="Times New Roman" w:cs="Times New Roman"/>
                <w:b w:val="0"/>
                <w:sz w:val="24"/>
                <w:szCs w:val="24"/>
              </w:rPr>
              <w:t>37.4-</w:t>
            </w:r>
            <w:r w:rsidR="00F63422" w:rsidRPr="00304882">
              <w:rPr>
                <w:rFonts w:ascii="Times New Roman" w:eastAsia="Times New Roman" w:hAnsi="Times New Roman" w:cs="Times New Roman"/>
                <w:b w:val="0"/>
                <w:sz w:val="24"/>
                <w:szCs w:val="24"/>
              </w:rPr>
              <w:t>34.05</w:t>
            </w:r>
          </w:p>
          <w:p w14:paraId="7128E9F4"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(96.5%)</w:t>
            </w:r>
          </w:p>
        </w:tc>
        <w:tc>
          <w:tcPr>
            <w:tcW w:w="0" w:type="auto"/>
            <w:tcBorders>
              <w:bottom w:val="double" w:sz="4" w:space="0" w:color="auto"/>
            </w:tcBorders>
            <w:vAlign w:val="center"/>
          </w:tcPr>
          <w:p w14:paraId="49A41F4A"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CA halibut dominated</w:t>
            </w:r>
          </w:p>
        </w:tc>
        <w:tc>
          <w:tcPr>
            <w:tcW w:w="0" w:type="auto"/>
            <w:tcBorders>
              <w:bottom w:val="double" w:sz="4" w:space="0" w:color="auto"/>
            </w:tcBorders>
            <w:vAlign w:val="center"/>
          </w:tcPr>
          <w:p w14:paraId="38513838" w14:textId="1BE6A12F" w:rsidR="00F63422" w:rsidRPr="00304882" w:rsidRDefault="00FC2598" w:rsidP="00D00A8D">
            <w:pPr>
              <w:jc w:val="center"/>
              <w:rPr>
                <w:rFonts w:ascii="Times New Roman" w:hAnsi="Times New Roman" w:cs="Times New Roman"/>
                <w:b w:val="0"/>
                <w:sz w:val="24"/>
                <w:szCs w:val="24"/>
              </w:rPr>
            </w:pPr>
            <w:r>
              <w:rPr>
                <w:rFonts w:ascii="Times New Roman" w:eastAsia="Times New Roman" w:hAnsi="Times New Roman" w:cs="Times New Roman"/>
                <w:b w:val="0"/>
                <w:sz w:val="24"/>
                <w:szCs w:val="24"/>
              </w:rPr>
              <w:t>Y</w:t>
            </w:r>
            <w:r w:rsidR="00F63422" w:rsidRPr="00304882">
              <w:rPr>
                <w:rFonts w:ascii="Times New Roman" w:eastAsia="Times New Roman" w:hAnsi="Times New Roman" w:cs="Times New Roman"/>
                <w:b w:val="0"/>
                <w:sz w:val="24"/>
                <w:szCs w:val="24"/>
              </w:rPr>
              <w:t>ear-round</w:t>
            </w:r>
          </w:p>
        </w:tc>
        <w:tc>
          <w:tcPr>
            <w:tcW w:w="0" w:type="auto"/>
            <w:tcBorders>
              <w:bottom w:val="double" w:sz="4" w:space="0" w:color="auto"/>
            </w:tcBorders>
            <w:vAlign w:val="center"/>
          </w:tcPr>
          <w:p w14:paraId="1EE68A1F"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29-71</w:t>
            </w:r>
          </w:p>
          <w:p w14:paraId="0D4D8F92"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(99.8%)</w:t>
            </w:r>
          </w:p>
        </w:tc>
        <w:tc>
          <w:tcPr>
            <w:tcW w:w="0" w:type="auto"/>
            <w:tcBorders>
              <w:bottom w:val="double" w:sz="4" w:space="0" w:color="auto"/>
            </w:tcBorders>
            <w:vAlign w:val="center"/>
          </w:tcPr>
          <w:p w14:paraId="73899260" w14:textId="2F605105" w:rsidR="00F63422" w:rsidRPr="00E8595C" w:rsidRDefault="00F11116" w:rsidP="00D00A8D">
            <w:pPr>
              <w:jc w:val="center"/>
              <w:rPr>
                <w:rFonts w:ascii="Times New Roman" w:hAnsi="Times New Roman" w:cs="Times New Roman"/>
                <w:b w:val="0"/>
                <w:sz w:val="24"/>
                <w:szCs w:val="24"/>
              </w:rPr>
            </w:pPr>
            <w:r w:rsidRPr="00F11116">
              <w:rPr>
                <w:rFonts w:ascii="Times New Roman" w:hAnsi="Times New Roman" w:cs="Times New Roman"/>
                <w:b w:val="0"/>
                <w:sz w:val="24"/>
                <w:szCs w:val="24"/>
              </w:rPr>
              <w:t>5</w:t>
            </w:r>
            <w:r>
              <w:rPr>
                <w:rFonts w:ascii="Times New Roman" w:hAnsi="Times New Roman" w:cs="Times New Roman"/>
                <w:b w:val="0"/>
                <w:sz w:val="24"/>
                <w:szCs w:val="24"/>
              </w:rPr>
              <w:t>,</w:t>
            </w:r>
            <w:r w:rsidRPr="00F11116">
              <w:rPr>
                <w:rFonts w:ascii="Times New Roman" w:hAnsi="Times New Roman" w:cs="Times New Roman"/>
                <w:b w:val="0"/>
                <w:sz w:val="24"/>
                <w:szCs w:val="24"/>
              </w:rPr>
              <w:t>289</w:t>
            </w:r>
            <w:r>
              <w:rPr>
                <w:rFonts w:ascii="Times New Roman" w:hAnsi="Times New Roman" w:cs="Times New Roman"/>
                <w:b w:val="0"/>
                <w:sz w:val="24"/>
                <w:szCs w:val="24"/>
              </w:rPr>
              <w:t>,</w:t>
            </w:r>
            <w:r w:rsidRPr="00F11116">
              <w:rPr>
                <w:rFonts w:ascii="Times New Roman" w:hAnsi="Times New Roman" w:cs="Times New Roman"/>
                <w:b w:val="0"/>
                <w:sz w:val="24"/>
                <w:szCs w:val="24"/>
              </w:rPr>
              <w:t>008</w:t>
            </w:r>
          </w:p>
        </w:tc>
        <w:tc>
          <w:tcPr>
            <w:tcW w:w="0" w:type="auto"/>
            <w:tcBorders>
              <w:bottom w:val="double" w:sz="4" w:space="0" w:color="auto"/>
            </w:tcBorders>
            <w:vAlign w:val="center"/>
          </w:tcPr>
          <w:p w14:paraId="7FC171DF" w14:textId="6632DD95" w:rsidR="00F63422" w:rsidRPr="00E8595C" w:rsidRDefault="00556497" w:rsidP="00D00A8D">
            <w:pPr>
              <w:jc w:val="center"/>
              <w:rPr>
                <w:rFonts w:ascii="Times New Roman" w:hAnsi="Times New Roman" w:cs="Times New Roman"/>
                <w:b w:val="0"/>
                <w:sz w:val="24"/>
                <w:szCs w:val="24"/>
              </w:rPr>
            </w:pPr>
            <w:r w:rsidRPr="00556497">
              <w:rPr>
                <w:rFonts w:ascii="Times New Roman" w:hAnsi="Times New Roman" w:cs="Times New Roman"/>
                <w:b w:val="0"/>
                <w:sz w:val="24"/>
                <w:szCs w:val="24"/>
              </w:rPr>
              <w:t>1</w:t>
            </w:r>
            <w:r>
              <w:rPr>
                <w:rFonts w:ascii="Times New Roman" w:hAnsi="Times New Roman" w:cs="Times New Roman"/>
                <w:b w:val="0"/>
                <w:sz w:val="24"/>
                <w:szCs w:val="24"/>
              </w:rPr>
              <w:t>,</w:t>
            </w:r>
            <w:r w:rsidRPr="00556497">
              <w:rPr>
                <w:rFonts w:ascii="Times New Roman" w:hAnsi="Times New Roman" w:cs="Times New Roman"/>
                <w:b w:val="0"/>
                <w:sz w:val="24"/>
                <w:szCs w:val="24"/>
              </w:rPr>
              <w:t>519</w:t>
            </w:r>
            <w:r>
              <w:rPr>
                <w:rFonts w:ascii="Times New Roman" w:hAnsi="Times New Roman" w:cs="Times New Roman"/>
                <w:b w:val="0"/>
                <w:sz w:val="24"/>
                <w:szCs w:val="24"/>
              </w:rPr>
              <w:t>,</w:t>
            </w:r>
            <w:r w:rsidRPr="00556497">
              <w:rPr>
                <w:rFonts w:ascii="Times New Roman" w:hAnsi="Times New Roman" w:cs="Times New Roman"/>
                <w:b w:val="0"/>
                <w:sz w:val="24"/>
                <w:szCs w:val="24"/>
              </w:rPr>
              <w:t>592</w:t>
            </w:r>
          </w:p>
        </w:tc>
        <w:tc>
          <w:tcPr>
            <w:tcW w:w="0" w:type="auto"/>
            <w:tcBorders>
              <w:bottom w:val="double" w:sz="4" w:space="0" w:color="auto"/>
            </w:tcBorders>
            <w:vAlign w:val="center"/>
          </w:tcPr>
          <w:p w14:paraId="3B3A61BC" w14:textId="486B8AAD" w:rsidR="00F63422" w:rsidRDefault="00556497" w:rsidP="00D00A8D">
            <w:pPr>
              <w:jc w:val="center"/>
              <w:rPr>
                <w:rFonts w:ascii="Times New Roman" w:hAnsi="Times New Roman" w:cs="Times New Roman"/>
                <w:b w:val="0"/>
                <w:sz w:val="24"/>
                <w:szCs w:val="24"/>
              </w:rPr>
            </w:pPr>
            <w:r>
              <w:rPr>
                <w:rFonts w:ascii="Times New Roman" w:hAnsi="Times New Roman" w:cs="Times New Roman"/>
                <w:b w:val="0"/>
                <w:sz w:val="24"/>
                <w:szCs w:val="24"/>
              </w:rPr>
              <w:t>55</w:t>
            </w:r>
          </w:p>
        </w:tc>
        <w:tc>
          <w:tcPr>
            <w:tcW w:w="0" w:type="auto"/>
            <w:tcBorders>
              <w:bottom w:val="double" w:sz="4" w:space="0" w:color="auto"/>
            </w:tcBorders>
            <w:vAlign w:val="center"/>
          </w:tcPr>
          <w:p w14:paraId="49C44E86" w14:textId="672B7949" w:rsidR="00F63422" w:rsidRPr="00E8595C" w:rsidRDefault="00556497" w:rsidP="00D00A8D">
            <w:pPr>
              <w:jc w:val="center"/>
              <w:rPr>
                <w:rFonts w:ascii="Times New Roman" w:hAnsi="Times New Roman" w:cs="Times New Roman"/>
                <w:b w:val="0"/>
                <w:sz w:val="24"/>
                <w:szCs w:val="24"/>
              </w:rPr>
            </w:pPr>
            <w:r w:rsidRPr="00556497">
              <w:rPr>
                <w:rFonts w:ascii="Times New Roman" w:hAnsi="Times New Roman" w:cs="Times New Roman"/>
                <w:b w:val="0"/>
                <w:sz w:val="24"/>
                <w:szCs w:val="24"/>
              </w:rPr>
              <w:t>4</w:t>
            </w:r>
            <w:r>
              <w:rPr>
                <w:rFonts w:ascii="Times New Roman" w:hAnsi="Times New Roman" w:cs="Times New Roman"/>
                <w:b w:val="0"/>
                <w:sz w:val="24"/>
                <w:szCs w:val="24"/>
              </w:rPr>
              <w:t>,</w:t>
            </w:r>
            <w:r w:rsidRPr="00556497">
              <w:rPr>
                <w:rFonts w:ascii="Times New Roman" w:hAnsi="Times New Roman" w:cs="Times New Roman"/>
                <w:b w:val="0"/>
                <w:sz w:val="24"/>
                <w:szCs w:val="24"/>
              </w:rPr>
              <w:t>703</w:t>
            </w:r>
          </w:p>
        </w:tc>
      </w:tr>
      <w:tr w:rsidR="00B45318" w14:paraId="4A52BE72" w14:textId="77777777" w:rsidTr="00DD184A">
        <w:tc>
          <w:tcPr>
            <w:tcW w:w="0" w:type="auto"/>
            <w:tcBorders>
              <w:top w:val="double" w:sz="4" w:space="0" w:color="auto"/>
            </w:tcBorders>
            <w:vAlign w:val="center"/>
          </w:tcPr>
          <w:p w14:paraId="6669F9BC" w14:textId="77777777" w:rsidR="00F63422" w:rsidRDefault="00F63422" w:rsidP="00D00A8D">
            <w:pPr>
              <w:jc w:val="center"/>
              <w:rPr>
                <w:rFonts w:ascii="Times New Roman" w:hAnsi="Times New Roman" w:cs="Times New Roman"/>
                <w:b w:val="0"/>
                <w:sz w:val="24"/>
                <w:szCs w:val="24"/>
              </w:rPr>
            </w:pPr>
            <w:r>
              <w:rPr>
                <w:rFonts w:ascii="Times New Roman" w:hAnsi="Times New Roman" w:cs="Times New Roman"/>
                <w:b w:val="0"/>
                <w:sz w:val="24"/>
                <w:szCs w:val="24"/>
              </w:rPr>
              <w:t>Dungeness crab pot</w:t>
            </w:r>
          </w:p>
        </w:tc>
        <w:tc>
          <w:tcPr>
            <w:tcW w:w="0" w:type="auto"/>
            <w:tcBorders>
              <w:top w:val="double" w:sz="4" w:space="0" w:color="auto"/>
            </w:tcBorders>
            <w:vAlign w:val="center"/>
          </w:tcPr>
          <w:p w14:paraId="0A9E821C"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36.8-47.6</w:t>
            </w:r>
          </w:p>
        </w:tc>
        <w:tc>
          <w:tcPr>
            <w:tcW w:w="0" w:type="auto"/>
            <w:tcBorders>
              <w:top w:val="double" w:sz="4" w:space="0" w:color="auto"/>
            </w:tcBorders>
            <w:vAlign w:val="center"/>
          </w:tcPr>
          <w:p w14:paraId="7DF2135B"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0.9%</w:t>
            </w:r>
          </w:p>
        </w:tc>
        <w:tc>
          <w:tcPr>
            <w:tcW w:w="0" w:type="auto"/>
            <w:tcBorders>
              <w:top w:val="double" w:sz="4" w:space="0" w:color="auto"/>
            </w:tcBorders>
            <w:vAlign w:val="center"/>
          </w:tcPr>
          <w:p w14:paraId="4ADD8A30" w14:textId="50C3D703" w:rsidR="00F63422" w:rsidRPr="00304882" w:rsidRDefault="00F63422" w:rsidP="00D00A8D">
            <w:pPr>
              <w:jc w:val="center"/>
              <w:rPr>
                <w:rFonts w:ascii="Times New Roman" w:hAnsi="Times New Roman" w:cs="Times New Roman"/>
                <w:b w:val="0"/>
                <w:sz w:val="24"/>
                <w:szCs w:val="24"/>
              </w:rPr>
            </w:pPr>
            <w:r>
              <w:rPr>
                <w:rFonts w:ascii="Times New Roman" w:eastAsia="Times New Roman" w:hAnsi="Times New Roman" w:cs="Times New Roman"/>
                <w:b w:val="0"/>
                <w:sz w:val="24"/>
                <w:szCs w:val="24"/>
              </w:rPr>
              <w:t xml:space="preserve">Oct </w:t>
            </w:r>
            <w:r w:rsidRPr="00304882">
              <w:rPr>
                <w:rFonts w:ascii="Times New Roman" w:eastAsia="Times New Roman" w:hAnsi="Times New Roman" w:cs="Times New Roman"/>
                <w:b w:val="0"/>
                <w:sz w:val="24"/>
                <w:szCs w:val="24"/>
              </w:rPr>
              <w:t xml:space="preserve"> – Aug</w:t>
            </w:r>
          </w:p>
        </w:tc>
        <w:tc>
          <w:tcPr>
            <w:tcW w:w="0" w:type="auto"/>
            <w:tcBorders>
              <w:top w:val="double" w:sz="4" w:space="0" w:color="auto"/>
            </w:tcBorders>
            <w:vAlign w:val="center"/>
          </w:tcPr>
          <w:p w14:paraId="300B1E4B"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22-67</w:t>
            </w:r>
          </w:p>
        </w:tc>
        <w:tc>
          <w:tcPr>
            <w:tcW w:w="0" w:type="auto"/>
            <w:tcBorders>
              <w:top w:val="double" w:sz="4" w:space="0" w:color="auto"/>
            </w:tcBorders>
            <w:vAlign w:val="center"/>
          </w:tcPr>
          <w:p w14:paraId="3595E855"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644</w:t>
            </w:r>
            <w:r>
              <w:rPr>
                <w:rFonts w:ascii="Times New Roman" w:hAnsi="Times New Roman" w:cs="Times New Roman"/>
                <w:b w:val="0"/>
                <w:sz w:val="24"/>
                <w:szCs w:val="24"/>
              </w:rPr>
              <w:t>,</w:t>
            </w:r>
            <w:r w:rsidRPr="00E8595C">
              <w:rPr>
                <w:rFonts w:ascii="Times New Roman" w:hAnsi="Times New Roman" w:cs="Times New Roman"/>
                <w:b w:val="0"/>
                <w:sz w:val="24"/>
                <w:szCs w:val="24"/>
              </w:rPr>
              <w:t>829</w:t>
            </w:r>
            <w:r>
              <w:rPr>
                <w:rFonts w:ascii="Times New Roman" w:hAnsi="Times New Roman" w:cs="Times New Roman"/>
                <w:b w:val="0"/>
                <w:sz w:val="24"/>
                <w:szCs w:val="24"/>
              </w:rPr>
              <w:t>,</w:t>
            </w:r>
            <w:r w:rsidRPr="00E8595C">
              <w:rPr>
                <w:rFonts w:ascii="Times New Roman" w:hAnsi="Times New Roman" w:cs="Times New Roman"/>
                <w:b w:val="0"/>
                <w:sz w:val="24"/>
                <w:szCs w:val="24"/>
              </w:rPr>
              <w:t>706</w:t>
            </w:r>
          </w:p>
        </w:tc>
        <w:tc>
          <w:tcPr>
            <w:tcW w:w="0" w:type="auto"/>
            <w:tcBorders>
              <w:top w:val="double" w:sz="4" w:space="0" w:color="auto"/>
            </w:tcBorders>
            <w:vAlign w:val="center"/>
          </w:tcPr>
          <w:p w14:paraId="52FECA7D"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262</w:t>
            </w:r>
            <w:r>
              <w:rPr>
                <w:rFonts w:ascii="Times New Roman" w:hAnsi="Times New Roman" w:cs="Times New Roman"/>
                <w:b w:val="0"/>
                <w:sz w:val="24"/>
                <w:szCs w:val="24"/>
              </w:rPr>
              <w:t>,</w:t>
            </w:r>
            <w:r w:rsidRPr="00E8595C">
              <w:rPr>
                <w:rFonts w:ascii="Times New Roman" w:hAnsi="Times New Roman" w:cs="Times New Roman"/>
                <w:b w:val="0"/>
                <w:sz w:val="24"/>
                <w:szCs w:val="24"/>
              </w:rPr>
              <w:t>647</w:t>
            </w:r>
            <w:r>
              <w:rPr>
                <w:rFonts w:ascii="Times New Roman" w:hAnsi="Times New Roman" w:cs="Times New Roman"/>
                <w:b w:val="0"/>
                <w:sz w:val="24"/>
                <w:szCs w:val="24"/>
              </w:rPr>
              <w:t>,</w:t>
            </w:r>
            <w:r w:rsidRPr="00E8595C">
              <w:rPr>
                <w:rFonts w:ascii="Times New Roman" w:hAnsi="Times New Roman" w:cs="Times New Roman"/>
                <w:b w:val="0"/>
                <w:sz w:val="24"/>
                <w:szCs w:val="24"/>
              </w:rPr>
              <w:t>868</w:t>
            </w:r>
          </w:p>
        </w:tc>
        <w:tc>
          <w:tcPr>
            <w:tcW w:w="0" w:type="auto"/>
            <w:tcBorders>
              <w:top w:val="double" w:sz="4" w:space="0" w:color="auto"/>
            </w:tcBorders>
            <w:vAlign w:val="center"/>
          </w:tcPr>
          <w:p w14:paraId="13AAED70"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1</w:t>
            </w:r>
            <w:r>
              <w:rPr>
                <w:rFonts w:ascii="Times New Roman" w:hAnsi="Times New Roman" w:cs="Times New Roman"/>
                <w:b w:val="0"/>
                <w:sz w:val="24"/>
                <w:szCs w:val="24"/>
              </w:rPr>
              <w:t>,</w:t>
            </w:r>
            <w:r w:rsidRPr="00E8595C">
              <w:rPr>
                <w:rFonts w:ascii="Times New Roman" w:hAnsi="Times New Roman" w:cs="Times New Roman"/>
                <w:b w:val="0"/>
                <w:sz w:val="24"/>
                <w:szCs w:val="24"/>
              </w:rPr>
              <w:t>194</w:t>
            </w:r>
          </w:p>
        </w:tc>
        <w:tc>
          <w:tcPr>
            <w:tcW w:w="0" w:type="auto"/>
            <w:tcBorders>
              <w:top w:val="double" w:sz="4" w:space="0" w:color="auto"/>
            </w:tcBorders>
            <w:vAlign w:val="center"/>
          </w:tcPr>
          <w:p w14:paraId="1F6394DE"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105</w:t>
            </w:r>
            <w:r>
              <w:rPr>
                <w:rFonts w:ascii="Times New Roman" w:hAnsi="Times New Roman" w:cs="Times New Roman"/>
                <w:b w:val="0"/>
                <w:sz w:val="24"/>
                <w:szCs w:val="24"/>
              </w:rPr>
              <w:t>,</w:t>
            </w:r>
            <w:r w:rsidRPr="00E8595C">
              <w:rPr>
                <w:rFonts w:ascii="Times New Roman" w:hAnsi="Times New Roman" w:cs="Times New Roman"/>
                <w:b w:val="0"/>
                <w:sz w:val="24"/>
                <w:szCs w:val="24"/>
              </w:rPr>
              <w:t>532</w:t>
            </w:r>
          </w:p>
        </w:tc>
      </w:tr>
      <w:tr w:rsidR="00B45318" w14:paraId="39FD7286" w14:textId="77777777" w:rsidTr="00D00A8D">
        <w:tc>
          <w:tcPr>
            <w:tcW w:w="0" w:type="auto"/>
            <w:vAlign w:val="center"/>
          </w:tcPr>
          <w:p w14:paraId="63610549" w14:textId="77777777" w:rsidR="00F63422" w:rsidRDefault="00F63422" w:rsidP="00D00A8D">
            <w:pPr>
              <w:jc w:val="center"/>
              <w:rPr>
                <w:rFonts w:ascii="Times New Roman" w:hAnsi="Times New Roman" w:cs="Times New Roman"/>
                <w:b w:val="0"/>
                <w:sz w:val="24"/>
                <w:szCs w:val="24"/>
              </w:rPr>
            </w:pPr>
            <w:r>
              <w:rPr>
                <w:rFonts w:ascii="Times New Roman" w:hAnsi="Times New Roman" w:cs="Times New Roman"/>
                <w:b w:val="0"/>
                <w:sz w:val="24"/>
                <w:szCs w:val="24"/>
              </w:rPr>
              <w:t>Market squid purse seine</w:t>
            </w:r>
          </w:p>
        </w:tc>
        <w:tc>
          <w:tcPr>
            <w:tcW w:w="0" w:type="auto"/>
            <w:vAlign w:val="center"/>
          </w:tcPr>
          <w:p w14:paraId="1C14B49D"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33.7-36.8</w:t>
            </w:r>
          </w:p>
        </w:tc>
        <w:tc>
          <w:tcPr>
            <w:tcW w:w="0" w:type="auto"/>
            <w:vAlign w:val="center"/>
          </w:tcPr>
          <w:p w14:paraId="61619E82"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6.8%</w:t>
            </w:r>
          </w:p>
        </w:tc>
        <w:tc>
          <w:tcPr>
            <w:tcW w:w="0" w:type="auto"/>
            <w:vAlign w:val="center"/>
          </w:tcPr>
          <w:p w14:paraId="790AD942" w14:textId="041C70ED" w:rsidR="00F63422" w:rsidRPr="00304882" w:rsidRDefault="00F63422" w:rsidP="00D00A8D">
            <w:pPr>
              <w:jc w:val="center"/>
              <w:rPr>
                <w:rFonts w:ascii="Times New Roman" w:hAnsi="Times New Roman" w:cs="Times New Roman"/>
                <w:b w:val="0"/>
                <w:sz w:val="24"/>
                <w:szCs w:val="24"/>
              </w:rPr>
            </w:pPr>
            <w:r>
              <w:rPr>
                <w:rFonts w:ascii="Times New Roman" w:eastAsia="Times New Roman" w:hAnsi="Times New Roman" w:cs="Times New Roman"/>
                <w:b w:val="0"/>
                <w:sz w:val="24"/>
                <w:szCs w:val="24"/>
              </w:rPr>
              <w:t xml:space="preserve">May </w:t>
            </w:r>
            <w:r w:rsidRPr="00304882">
              <w:rPr>
                <w:rFonts w:ascii="Times New Roman" w:eastAsia="Times New Roman" w:hAnsi="Times New Roman" w:cs="Times New Roman"/>
                <w:b w:val="0"/>
                <w:sz w:val="24"/>
                <w:szCs w:val="24"/>
              </w:rPr>
              <w:t xml:space="preserve"> – Feb</w:t>
            </w:r>
          </w:p>
        </w:tc>
        <w:tc>
          <w:tcPr>
            <w:tcW w:w="0" w:type="auto"/>
            <w:vAlign w:val="center"/>
          </w:tcPr>
          <w:p w14:paraId="303DB8BB"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36-80</w:t>
            </w:r>
          </w:p>
        </w:tc>
        <w:tc>
          <w:tcPr>
            <w:tcW w:w="0" w:type="auto"/>
            <w:vAlign w:val="center"/>
          </w:tcPr>
          <w:p w14:paraId="4AE4AC3C"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313</w:t>
            </w:r>
            <w:r>
              <w:rPr>
                <w:rFonts w:ascii="Times New Roman" w:hAnsi="Times New Roman" w:cs="Times New Roman"/>
                <w:b w:val="0"/>
                <w:sz w:val="24"/>
                <w:szCs w:val="24"/>
              </w:rPr>
              <w:t>,</w:t>
            </w:r>
            <w:r w:rsidRPr="00E8595C">
              <w:rPr>
                <w:rFonts w:ascii="Times New Roman" w:hAnsi="Times New Roman" w:cs="Times New Roman"/>
                <w:b w:val="0"/>
                <w:sz w:val="24"/>
                <w:szCs w:val="24"/>
              </w:rPr>
              <w:t>911</w:t>
            </w:r>
            <w:r>
              <w:rPr>
                <w:rFonts w:ascii="Times New Roman" w:hAnsi="Times New Roman" w:cs="Times New Roman"/>
                <w:b w:val="0"/>
                <w:sz w:val="24"/>
                <w:szCs w:val="24"/>
              </w:rPr>
              <w:t>,</w:t>
            </w:r>
            <w:r w:rsidRPr="00E8595C">
              <w:rPr>
                <w:rFonts w:ascii="Times New Roman" w:hAnsi="Times New Roman" w:cs="Times New Roman"/>
                <w:b w:val="0"/>
                <w:sz w:val="24"/>
                <w:szCs w:val="24"/>
              </w:rPr>
              <w:t>192</w:t>
            </w:r>
          </w:p>
        </w:tc>
        <w:tc>
          <w:tcPr>
            <w:tcW w:w="0" w:type="auto"/>
            <w:vAlign w:val="center"/>
          </w:tcPr>
          <w:p w14:paraId="41B04C85"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1</w:t>
            </w:r>
            <w:r>
              <w:rPr>
                <w:rFonts w:ascii="Times New Roman" w:hAnsi="Times New Roman" w:cs="Times New Roman"/>
                <w:b w:val="0"/>
                <w:sz w:val="24"/>
                <w:szCs w:val="24"/>
              </w:rPr>
              <w:t>,</w:t>
            </w:r>
            <w:r w:rsidRPr="00E8595C">
              <w:rPr>
                <w:rFonts w:ascii="Times New Roman" w:hAnsi="Times New Roman" w:cs="Times New Roman"/>
                <w:b w:val="0"/>
                <w:sz w:val="24"/>
                <w:szCs w:val="24"/>
              </w:rPr>
              <w:t>201</w:t>
            </w:r>
            <w:r>
              <w:rPr>
                <w:rFonts w:ascii="Times New Roman" w:hAnsi="Times New Roman" w:cs="Times New Roman"/>
                <w:b w:val="0"/>
                <w:sz w:val="24"/>
                <w:szCs w:val="24"/>
              </w:rPr>
              <w:t>,</w:t>
            </w:r>
            <w:r w:rsidRPr="00E8595C">
              <w:rPr>
                <w:rFonts w:ascii="Times New Roman" w:hAnsi="Times New Roman" w:cs="Times New Roman"/>
                <w:b w:val="0"/>
                <w:sz w:val="24"/>
                <w:szCs w:val="24"/>
              </w:rPr>
              <w:t>321</w:t>
            </w:r>
            <w:r>
              <w:rPr>
                <w:rFonts w:ascii="Times New Roman" w:hAnsi="Times New Roman" w:cs="Times New Roman"/>
                <w:b w:val="0"/>
                <w:sz w:val="24"/>
                <w:szCs w:val="24"/>
              </w:rPr>
              <w:t>,</w:t>
            </w:r>
            <w:r w:rsidRPr="00E8595C">
              <w:rPr>
                <w:rFonts w:ascii="Times New Roman" w:hAnsi="Times New Roman" w:cs="Times New Roman"/>
                <w:b w:val="0"/>
                <w:sz w:val="24"/>
                <w:szCs w:val="24"/>
              </w:rPr>
              <w:t>754</w:t>
            </w:r>
          </w:p>
        </w:tc>
        <w:tc>
          <w:tcPr>
            <w:tcW w:w="0" w:type="auto"/>
            <w:vAlign w:val="center"/>
          </w:tcPr>
          <w:p w14:paraId="2374522D"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154</w:t>
            </w:r>
          </w:p>
        </w:tc>
        <w:tc>
          <w:tcPr>
            <w:tcW w:w="0" w:type="auto"/>
            <w:vAlign w:val="center"/>
          </w:tcPr>
          <w:p w14:paraId="4081433E"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20</w:t>
            </w:r>
            <w:r>
              <w:rPr>
                <w:rFonts w:ascii="Times New Roman" w:hAnsi="Times New Roman" w:cs="Times New Roman"/>
                <w:b w:val="0"/>
                <w:sz w:val="24"/>
                <w:szCs w:val="24"/>
              </w:rPr>
              <w:t>,</w:t>
            </w:r>
            <w:r w:rsidRPr="00E8595C">
              <w:rPr>
                <w:rFonts w:ascii="Times New Roman" w:hAnsi="Times New Roman" w:cs="Times New Roman"/>
                <w:b w:val="0"/>
                <w:sz w:val="24"/>
                <w:szCs w:val="24"/>
              </w:rPr>
              <w:t>325</w:t>
            </w:r>
          </w:p>
        </w:tc>
      </w:tr>
      <w:tr w:rsidR="00B45318" w14:paraId="6A412441" w14:textId="77777777" w:rsidTr="00D00A8D">
        <w:tc>
          <w:tcPr>
            <w:tcW w:w="0" w:type="auto"/>
            <w:vAlign w:val="center"/>
          </w:tcPr>
          <w:p w14:paraId="4B1F3FB8" w14:textId="77777777" w:rsidR="00F63422" w:rsidRDefault="00F63422" w:rsidP="00D00A8D">
            <w:pPr>
              <w:jc w:val="center"/>
              <w:rPr>
                <w:rFonts w:ascii="Times New Roman" w:hAnsi="Times New Roman" w:cs="Times New Roman"/>
                <w:b w:val="0"/>
                <w:sz w:val="24"/>
                <w:szCs w:val="24"/>
              </w:rPr>
            </w:pPr>
            <w:r>
              <w:rPr>
                <w:rFonts w:ascii="Times New Roman" w:hAnsi="Times New Roman" w:cs="Times New Roman"/>
                <w:b w:val="0"/>
                <w:sz w:val="24"/>
                <w:szCs w:val="24"/>
              </w:rPr>
              <w:t>Albacore Tuna Troll</w:t>
            </w:r>
          </w:p>
        </w:tc>
        <w:tc>
          <w:tcPr>
            <w:tcW w:w="0" w:type="auto"/>
            <w:vAlign w:val="center"/>
          </w:tcPr>
          <w:p w14:paraId="08DC42CC"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37.5-46.9</w:t>
            </w:r>
          </w:p>
        </w:tc>
        <w:tc>
          <w:tcPr>
            <w:tcW w:w="0" w:type="auto"/>
            <w:vAlign w:val="center"/>
          </w:tcPr>
          <w:p w14:paraId="04FB547E"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0.6%</w:t>
            </w:r>
          </w:p>
        </w:tc>
        <w:tc>
          <w:tcPr>
            <w:tcW w:w="0" w:type="auto"/>
            <w:vAlign w:val="center"/>
          </w:tcPr>
          <w:p w14:paraId="38E52B15" w14:textId="5224D79D" w:rsidR="00F63422" w:rsidRPr="00304882" w:rsidRDefault="00F63422" w:rsidP="00D00A8D">
            <w:pPr>
              <w:jc w:val="center"/>
              <w:rPr>
                <w:rFonts w:ascii="Times New Roman" w:hAnsi="Times New Roman" w:cs="Times New Roman"/>
                <w:b w:val="0"/>
                <w:sz w:val="24"/>
                <w:szCs w:val="24"/>
              </w:rPr>
            </w:pPr>
            <w:r>
              <w:rPr>
                <w:rFonts w:ascii="Times New Roman" w:eastAsia="Times New Roman" w:hAnsi="Times New Roman" w:cs="Times New Roman"/>
                <w:b w:val="0"/>
                <w:sz w:val="24"/>
                <w:szCs w:val="24"/>
              </w:rPr>
              <w:t xml:space="preserve">Jul - </w:t>
            </w:r>
            <w:r w:rsidRPr="00304882">
              <w:rPr>
                <w:rFonts w:ascii="Times New Roman" w:eastAsia="Times New Roman" w:hAnsi="Times New Roman" w:cs="Times New Roman"/>
                <w:b w:val="0"/>
                <w:sz w:val="24"/>
                <w:szCs w:val="24"/>
              </w:rPr>
              <w:t>Oct</w:t>
            </w:r>
          </w:p>
        </w:tc>
        <w:tc>
          <w:tcPr>
            <w:tcW w:w="0" w:type="auto"/>
            <w:vAlign w:val="center"/>
          </w:tcPr>
          <w:p w14:paraId="4AB29F24"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23-72.5</w:t>
            </w:r>
          </w:p>
        </w:tc>
        <w:tc>
          <w:tcPr>
            <w:tcW w:w="0" w:type="auto"/>
            <w:vAlign w:val="center"/>
          </w:tcPr>
          <w:p w14:paraId="4190121A"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166</w:t>
            </w:r>
            <w:r>
              <w:rPr>
                <w:rFonts w:ascii="Times New Roman" w:hAnsi="Times New Roman" w:cs="Times New Roman"/>
                <w:b w:val="0"/>
                <w:sz w:val="24"/>
                <w:szCs w:val="24"/>
              </w:rPr>
              <w:t>,</w:t>
            </w:r>
            <w:r w:rsidRPr="00E8595C">
              <w:rPr>
                <w:rFonts w:ascii="Times New Roman" w:hAnsi="Times New Roman" w:cs="Times New Roman"/>
                <w:b w:val="0"/>
                <w:sz w:val="24"/>
                <w:szCs w:val="24"/>
              </w:rPr>
              <w:t>680</w:t>
            </w:r>
            <w:r>
              <w:rPr>
                <w:rFonts w:ascii="Times New Roman" w:hAnsi="Times New Roman" w:cs="Times New Roman"/>
                <w:b w:val="0"/>
                <w:sz w:val="24"/>
                <w:szCs w:val="24"/>
              </w:rPr>
              <w:t>,</w:t>
            </w:r>
            <w:r w:rsidRPr="00E8595C">
              <w:rPr>
                <w:rFonts w:ascii="Times New Roman" w:hAnsi="Times New Roman" w:cs="Times New Roman"/>
                <w:b w:val="0"/>
                <w:sz w:val="24"/>
                <w:szCs w:val="24"/>
              </w:rPr>
              <w:t>071</w:t>
            </w:r>
          </w:p>
        </w:tc>
        <w:tc>
          <w:tcPr>
            <w:tcW w:w="0" w:type="auto"/>
            <w:vAlign w:val="center"/>
          </w:tcPr>
          <w:p w14:paraId="4F134A1C"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126</w:t>
            </w:r>
            <w:r>
              <w:rPr>
                <w:rFonts w:ascii="Times New Roman" w:hAnsi="Times New Roman" w:cs="Times New Roman"/>
                <w:b w:val="0"/>
                <w:sz w:val="24"/>
                <w:szCs w:val="24"/>
              </w:rPr>
              <w:t>,</w:t>
            </w:r>
            <w:r w:rsidRPr="00E8595C">
              <w:rPr>
                <w:rFonts w:ascii="Times New Roman" w:hAnsi="Times New Roman" w:cs="Times New Roman"/>
                <w:b w:val="0"/>
                <w:sz w:val="24"/>
                <w:szCs w:val="24"/>
              </w:rPr>
              <w:t>842</w:t>
            </w:r>
            <w:r>
              <w:rPr>
                <w:rFonts w:ascii="Times New Roman" w:hAnsi="Times New Roman" w:cs="Times New Roman"/>
                <w:b w:val="0"/>
                <w:sz w:val="24"/>
                <w:szCs w:val="24"/>
              </w:rPr>
              <w:t>,</w:t>
            </w:r>
            <w:r w:rsidRPr="00E8595C">
              <w:rPr>
                <w:rFonts w:ascii="Times New Roman" w:hAnsi="Times New Roman" w:cs="Times New Roman"/>
                <w:b w:val="0"/>
                <w:sz w:val="24"/>
                <w:szCs w:val="24"/>
              </w:rPr>
              <w:t>092</w:t>
            </w:r>
          </w:p>
        </w:tc>
        <w:tc>
          <w:tcPr>
            <w:tcW w:w="0" w:type="auto"/>
            <w:vAlign w:val="center"/>
          </w:tcPr>
          <w:p w14:paraId="320EE5C5"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1</w:t>
            </w:r>
            <w:r>
              <w:rPr>
                <w:rFonts w:ascii="Times New Roman" w:hAnsi="Times New Roman" w:cs="Times New Roman"/>
                <w:b w:val="0"/>
                <w:sz w:val="24"/>
                <w:szCs w:val="24"/>
              </w:rPr>
              <w:t>,</w:t>
            </w:r>
            <w:r w:rsidRPr="00E8595C">
              <w:rPr>
                <w:rFonts w:ascii="Times New Roman" w:hAnsi="Times New Roman" w:cs="Times New Roman"/>
                <w:b w:val="0"/>
                <w:sz w:val="24"/>
                <w:szCs w:val="24"/>
              </w:rPr>
              <w:t>260</w:t>
            </w:r>
          </w:p>
        </w:tc>
        <w:tc>
          <w:tcPr>
            <w:tcW w:w="0" w:type="auto"/>
            <w:vAlign w:val="center"/>
          </w:tcPr>
          <w:p w14:paraId="009188FE"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13</w:t>
            </w:r>
            <w:r>
              <w:rPr>
                <w:rFonts w:ascii="Times New Roman" w:hAnsi="Times New Roman" w:cs="Times New Roman"/>
                <w:b w:val="0"/>
                <w:sz w:val="24"/>
                <w:szCs w:val="24"/>
              </w:rPr>
              <w:t>,</w:t>
            </w:r>
            <w:r w:rsidRPr="00E8595C">
              <w:rPr>
                <w:rFonts w:ascii="Times New Roman" w:hAnsi="Times New Roman" w:cs="Times New Roman"/>
                <w:b w:val="0"/>
                <w:sz w:val="24"/>
                <w:szCs w:val="24"/>
              </w:rPr>
              <w:t>851</w:t>
            </w:r>
          </w:p>
        </w:tc>
      </w:tr>
      <w:tr w:rsidR="00B45318" w14:paraId="475C0F0A" w14:textId="77777777" w:rsidTr="00D00A8D">
        <w:tc>
          <w:tcPr>
            <w:tcW w:w="0" w:type="auto"/>
            <w:vAlign w:val="center"/>
          </w:tcPr>
          <w:p w14:paraId="6018C35B" w14:textId="77777777" w:rsidR="00F63422" w:rsidRDefault="00F63422" w:rsidP="00D00A8D">
            <w:pPr>
              <w:jc w:val="center"/>
              <w:rPr>
                <w:rFonts w:ascii="Times New Roman" w:hAnsi="Times New Roman" w:cs="Times New Roman"/>
                <w:b w:val="0"/>
                <w:sz w:val="24"/>
                <w:szCs w:val="24"/>
              </w:rPr>
            </w:pPr>
            <w:r>
              <w:rPr>
                <w:rFonts w:ascii="Times New Roman" w:hAnsi="Times New Roman" w:cs="Times New Roman"/>
                <w:b w:val="0"/>
                <w:sz w:val="24"/>
                <w:szCs w:val="24"/>
              </w:rPr>
              <w:t>Sablefish long-line</w:t>
            </w:r>
          </w:p>
        </w:tc>
        <w:tc>
          <w:tcPr>
            <w:tcW w:w="0" w:type="auto"/>
            <w:vAlign w:val="center"/>
          </w:tcPr>
          <w:p w14:paraId="310B5506"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33.2-48.4</w:t>
            </w:r>
          </w:p>
        </w:tc>
        <w:tc>
          <w:tcPr>
            <w:tcW w:w="0" w:type="auto"/>
            <w:vAlign w:val="center"/>
          </w:tcPr>
          <w:p w14:paraId="1AC98E4A"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70%</w:t>
            </w:r>
          </w:p>
        </w:tc>
        <w:tc>
          <w:tcPr>
            <w:tcW w:w="0" w:type="auto"/>
            <w:vAlign w:val="center"/>
          </w:tcPr>
          <w:p w14:paraId="41646ED2" w14:textId="6A707F9E" w:rsidR="00F63422" w:rsidRPr="00304882" w:rsidRDefault="00F63422" w:rsidP="00D00A8D">
            <w:pPr>
              <w:jc w:val="center"/>
              <w:rPr>
                <w:rFonts w:ascii="Times New Roman" w:hAnsi="Times New Roman" w:cs="Times New Roman"/>
                <w:b w:val="0"/>
                <w:sz w:val="24"/>
                <w:szCs w:val="24"/>
              </w:rPr>
            </w:pPr>
            <w:r>
              <w:rPr>
                <w:rFonts w:ascii="Times New Roman" w:eastAsia="Times New Roman" w:hAnsi="Times New Roman" w:cs="Times New Roman"/>
                <w:b w:val="0"/>
                <w:sz w:val="24"/>
                <w:szCs w:val="24"/>
              </w:rPr>
              <w:t xml:space="preserve">Jan </w:t>
            </w:r>
            <w:r w:rsidRPr="00304882">
              <w:rPr>
                <w:rFonts w:ascii="Times New Roman" w:eastAsia="Times New Roman" w:hAnsi="Times New Roman" w:cs="Times New Roman"/>
                <w:b w:val="0"/>
                <w:sz w:val="24"/>
                <w:szCs w:val="24"/>
              </w:rPr>
              <w:t>-Dec</w:t>
            </w:r>
          </w:p>
        </w:tc>
        <w:tc>
          <w:tcPr>
            <w:tcW w:w="0" w:type="auto"/>
            <w:vAlign w:val="center"/>
          </w:tcPr>
          <w:p w14:paraId="44FC4222"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20-57</w:t>
            </w:r>
          </w:p>
        </w:tc>
        <w:tc>
          <w:tcPr>
            <w:tcW w:w="0" w:type="auto"/>
            <w:vAlign w:val="center"/>
          </w:tcPr>
          <w:p w14:paraId="1C81F602"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81</w:t>
            </w:r>
            <w:r>
              <w:rPr>
                <w:rFonts w:ascii="Times New Roman" w:hAnsi="Times New Roman" w:cs="Times New Roman"/>
                <w:b w:val="0"/>
                <w:sz w:val="24"/>
                <w:szCs w:val="24"/>
              </w:rPr>
              <w:t>,</w:t>
            </w:r>
            <w:r w:rsidRPr="00E8595C">
              <w:rPr>
                <w:rFonts w:ascii="Times New Roman" w:hAnsi="Times New Roman" w:cs="Times New Roman"/>
                <w:b w:val="0"/>
                <w:sz w:val="24"/>
                <w:szCs w:val="24"/>
              </w:rPr>
              <w:t>620</w:t>
            </w:r>
            <w:r>
              <w:rPr>
                <w:rFonts w:ascii="Times New Roman" w:hAnsi="Times New Roman" w:cs="Times New Roman"/>
                <w:b w:val="0"/>
                <w:sz w:val="24"/>
                <w:szCs w:val="24"/>
              </w:rPr>
              <w:t>,</w:t>
            </w:r>
            <w:r w:rsidRPr="00E8595C">
              <w:rPr>
                <w:rFonts w:ascii="Times New Roman" w:hAnsi="Times New Roman" w:cs="Times New Roman"/>
                <w:b w:val="0"/>
                <w:sz w:val="24"/>
                <w:szCs w:val="24"/>
              </w:rPr>
              <w:t>488</w:t>
            </w:r>
          </w:p>
        </w:tc>
        <w:tc>
          <w:tcPr>
            <w:tcW w:w="0" w:type="auto"/>
            <w:vAlign w:val="center"/>
          </w:tcPr>
          <w:p w14:paraId="40C77488"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28</w:t>
            </w:r>
            <w:r>
              <w:rPr>
                <w:rFonts w:ascii="Times New Roman" w:hAnsi="Times New Roman" w:cs="Times New Roman"/>
                <w:b w:val="0"/>
                <w:sz w:val="24"/>
                <w:szCs w:val="24"/>
              </w:rPr>
              <w:t>,</w:t>
            </w:r>
            <w:r w:rsidRPr="00E8595C">
              <w:rPr>
                <w:rFonts w:ascii="Times New Roman" w:hAnsi="Times New Roman" w:cs="Times New Roman"/>
                <w:b w:val="0"/>
                <w:sz w:val="24"/>
                <w:szCs w:val="24"/>
              </w:rPr>
              <w:t>221</w:t>
            </w:r>
            <w:r>
              <w:rPr>
                <w:rFonts w:ascii="Times New Roman" w:hAnsi="Times New Roman" w:cs="Times New Roman"/>
                <w:b w:val="0"/>
                <w:sz w:val="24"/>
                <w:szCs w:val="24"/>
              </w:rPr>
              <w:t>,</w:t>
            </w:r>
            <w:r w:rsidRPr="00E8595C">
              <w:rPr>
                <w:rFonts w:ascii="Times New Roman" w:hAnsi="Times New Roman" w:cs="Times New Roman"/>
                <w:b w:val="0"/>
                <w:sz w:val="24"/>
                <w:szCs w:val="24"/>
              </w:rPr>
              <w:t>136</w:t>
            </w:r>
          </w:p>
        </w:tc>
        <w:tc>
          <w:tcPr>
            <w:tcW w:w="0" w:type="auto"/>
            <w:vAlign w:val="center"/>
          </w:tcPr>
          <w:p w14:paraId="3ECE5C06"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595</w:t>
            </w:r>
          </w:p>
        </w:tc>
        <w:tc>
          <w:tcPr>
            <w:tcW w:w="0" w:type="auto"/>
            <w:vAlign w:val="center"/>
          </w:tcPr>
          <w:p w14:paraId="0DAD2B1F"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25</w:t>
            </w:r>
            <w:r>
              <w:rPr>
                <w:rFonts w:ascii="Times New Roman" w:hAnsi="Times New Roman" w:cs="Times New Roman"/>
                <w:b w:val="0"/>
                <w:sz w:val="24"/>
                <w:szCs w:val="24"/>
              </w:rPr>
              <w:t>,</w:t>
            </w:r>
            <w:r w:rsidRPr="00E8595C">
              <w:rPr>
                <w:rFonts w:ascii="Times New Roman" w:hAnsi="Times New Roman" w:cs="Times New Roman"/>
                <w:b w:val="0"/>
                <w:sz w:val="24"/>
                <w:szCs w:val="24"/>
              </w:rPr>
              <w:t>026</w:t>
            </w:r>
          </w:p>
        </w:tc>
      </w:tr>
      <w:tr w:rsidR="00B45318" w14:paraId="46BE46C9" w14:textId="77777777" w:rsidTr="00D00A8D">
        <w:trPr>
          <w:trHeight w:val="224"/>
        </w:trPr>
        <w:tc>
          <w:tcPr>
            <w:tcW w:w="0" w:type="auto"/>
            <w:vAlign w:val="center"/>
          </w:tcPr>
          <w:p w14:paraId="31B9D71D" w14:textId="77777777" w:rsidR="00F63422" w:rsidRDefault="00F63422" w:rsidP="00D00A8D">
            <w:pPr>
              <w:jc w:val="center"/>
              <w:rPr>
                <w:rFonts w:ascii="Times New Roman" w:hAnsi="Times New Roman" w:cs="Times New Roman"/>
                <w:b w:val="0"/>
                <w:sz w:val="24"/>
                <w:szCs w:val="24"/>
              </w:rPr>
            </w:pPr>
            <w:r>
              <w:rPr>
                <w:rFonts w:ascii="Times New Roman" w:hAnsi="Times New Roman" w:cs="Times New Roman"/>
                <w:b w:val="0"/>
                <w:sz w:val="24"/>
                <w:szCs w:val="24"/>
              </w:rPr>
              <w:t>Pacific sardine purse seine</w:t>
            </w:r>
          </w:p>
        </w:tc>
        <w:tc>
          <w:tcPr>
            <w:tcW w:w="0" w:type="auto"/>
            <w:vAlign w:val="center"/>
          </w:tcPr>
          <w:p w14:paraId="417E3D44"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33.7-46.9</w:t>
            </w:r>
          </w:p>
        </w:tc>
        <w:tc>
          <w:tcPr>
            <w:tcW w:w="0" w:type="auto"/>
            <w:vAlign w:val="center"/>
          </w:tcPr>
          <w:p w14:paraId="2301295B"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42%</w:t>
            </w:r>
          </w:p>
        </w:tc>
        <w:tc>
          <w:tcPr>
            <w:tcW w:w="0" w:type="auto"/>
            <w:vAlign w:val="center"/>
          </w:tcPr>
          <w:p w14:paraId="7E9C3EC1" w14:textId="78DCCB94" w:rsidR="00F63422" w:rsidRPr="00304882" w:rsidRDefault="00F63422" w:rsidP="00D00A8D">
            <w:pPr>
              <w:jc w:val="center"/>
              <w:rPr>
                <w:rFonts w:ascii="Times New Roman" w:hAnsi="Times New Roman" w:cs="Times New Roman"/>
                <w:b w:val="0"/>
                <w:sz w:val="24"/>
                <w:szCs w:val="24"/>
              </w:rPr>
            </w:pPr>
            <w:r>
              <w:rPr>
                <w:rFonts w:ascii="Times New Roman" w:eastAsia="Times New Roman" w:hAnsi="Times New Roman" w:cs="Times New Roman"/>
                <w:b w:val="0"/>
                <w:sz w:val="24"/>
                <w:szCs w:val="24"/>
              </w:rPr>
              <w:t xml:space="preserve">Jan </w:t>
            </w:r>
            <w:r w:rsidRPr="00304882">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w:t>
            </w:r>
            <w:r w:rsidRPr="00304882">
              <w:rPr>
                <w:rFonts w:ascii="Times New Roman" w:eastAsia="Times New Roman" w:hAnsi="Times New Roman" w:cs="Times New Roman"/>
                <w:b w:val="0"/>
                <w:sz w:val="24"/>
                <w:szCs w:val="24"/>
              </w:rPr>
              <w:t>Oct</w:t>
            </w:r>
          </w:p>
        </w:tc>
        <w:tc>
          <w:tcPr>
            <w:tcW w:w="0" w:type="auto"/>
            <w:vAlign w:val="center"/>
          </w:tcPr>
          <w:p w14:paraId="4B2062E1"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45-80</w:t>
            </w:r>
          </w:p>
        </w:tc>
        <w:tc>
          <w:tcPr>
            <w:tcW w:w="0" w:type="auto"/>
            <w:vAlign w:val="center"/>
          </w:tcPr>
          <w:p w14:paraId="347E39D1"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63</w:t>
            </w:r>
            <w:r>
              <w:rPr>
                <w:rFonts w:ascii="Times New Roman" w:hAnsi="Times New Roman" w:cs="Times New Roman"/>
                <w:b w:val="0"/>
                <w:sz w:val="24"/>
                <w:szCs w:val="24"/>
              </w:rPr>
              <w:t>,</w:t>
            </w:r>
            <w:r w:rsidRPr="00E8595C">
              <w:rPr>
                <w:rFonts w:ascii="Times New Roman" w:hAnsi="Times New Roman" w:cs="Times New Roman"/>
                <w:b w:val="0"/>
                <w:sz w:val="24"/>
                <w:szCs w:val="24"/>
              </w:rPr>
              <w:t>219</w:t>
            </w:r>
            <w:r>
              <w:rPr>
                <w:rFonts w:ascii="Times New Roman" w:hAnsi="Times New Roman" w:cs="Times New Roman"/>
                <w:b w:val="0"/>
                <w:sz w:val="24"/>
                <w:szCs w:val="24"/>
              </w:rPr>
              <w:t>,</w:t>
            </w:r>
            <w:r w:rsidRPr="00E8595C">
              <w:rPr>
                <w:rFonts w:ascii="Times New Roman" w:hAnsi="Times New Roman" w:cs="Times New Roman"/>
                <w:b w:val="0"/>
                <w:sz w:val="24"/>
                <w:szCs w:val="24"/>
              </w:rPr>
              <w:t>888</w:t>
            </w:r>
          </w:p>
        </w:tc>
        <w:tc>
          <w:tcPr>
            <w:tcW w:w="0" w:type="auto"/>
            <w:vAlign w:val="center"/>
          </w:tcPr>
          <w:p w14:paraId="697CC5DD"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727</w:t>
            </w:r>
            <w:r>
              <w:rPr>
                <w:rFonts w:ascii="Times New Roman" w:hAnsi="Times New Roman" w:cs="Times New Roman"/>
                <w:b w:val="0"/>
                <w:sz w:val="24"/>
                <w:szCs w:val="24"/>
              </w:rPr>
              <w:t>,</w:t>
            </w:r>
            <w:r w:rsidRPr="00E8595C">
              <w:rPr>
                <w:rFonts w:ascii="Times New Roman" w:hAnsi="Times New Roman" w:cs="Times New Roman"/>
                <w:b w:val="0"/>
                <w:sz w:val="24"/>
                <w:szCs w:val="24"/>
              </w:rPr>
              <w:t>446</w:t>
            </w:r>
            <w:r>
              <w:rPr>
                <w:rFonts w:ascii="Times New Roman" w:hAnsi="Times New Roman" w:cs="Times New Roman"/>
                <w:b w:val="0"/>
                <w:sz w:val="24"/>
                <w:szCs w:val="24"/>
              </w:rPr>
              <w:t>,</w:t>
            </w:r>
            <w:r w:rsidRPr="00E8595C">
              <w:rPr>
                <w:rFonts w:ascii="Times New Roman" w:hAnsi="Times New Roman" w:cs="Times New Roman"/>
                <w:b w:val="0"/>
                <w:sz w:val="24"/>
                <w:szCs w:val="24"/>
              </w:rPr>
              <w:t>731</w:t>
            </w:r>
          </w:p>
        </w:tc>
        <w:tc>
          <w:tcPr>
            <w:tcW w:w="0" w:type="auto"/>
            <w:vAlign w:val="center"/>
          </w:tcPr>
          <w:p w14:paraId="72BF9F4D"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116</w:t>
            </w:r>
          </w:p>
        </w:tc>
        <w:tc>
          <w:tcPr>
            <w:tcW w:w="0" w:type="auto"/>
            <w:vAlign w:val="center"/>
          </w:tcPr>
          <w:p w14:paraId="3C4F3C04" w14:textId="77777777" w:rsidR="00F63422" w:rsidRDefault="00F63422" w:rsidP="00D00A8D">
            <w:pPr>
              <w:jc w:val="center"/>
              <w:rPr>
                <w:rFonts w:ascii="Times New Roman" w:hAnsi="Times New Roman" w:cs="Times New Roman"/>
                <w:b w:val="0"/>
                <w:sz w:val="24"/>
                <w:szCs w:val="24"/>
              </w:rPr>
            </w:pPr>
            <w:r w:rsidRPr="00E8595C">
              <w:rPr>
                <w:rFonts w:ascii="Times New Roman" w:hAnsi="Times New Roman" w:cs="Times New Roman"/>
                <w:b w:val="0"/>
                <w:sz w:val="24"/>
                <w:szCs w:val="24"/>
              </w:rPr>
              <w:t>7</w:t>
            </w:r>
            <w:r>
              <w:rPr>
                <w:rFonts w:ascii="Times New Roman" w:hAnsi="Times New Roman" w:cs="Times New Roman"/>
                <w:b w:val="0"/>
                <w:sz w:val="24"/>
                <w:szCs w:val="24"/>
              </w:rPr>
              <w:t>,</w:t>
            </w:r>
            <w:r w:rsidRPr="00E8595C">
              <w:rPr>
                <w:rFonts w:ascii="Times New Roman" w:hAnsi="Times New Roman" w:cs="Times New Roman"/>
                <w:b w:val="0"/>
                <w:sz w:val="24"/>
                <w:szCs w:val="24"/>
              </w:rPr>
              <w:t>169</w:t>
            </w:r>
          </w:p>
        </w:tc>
      </w:tr>
      <w:tr w:rsidR="00B45318" w14:paraId="78563636" w14:textId="77777777" w:rsidTr="00D00A8D">
        <w:trPr>
          <w:trHeight w:val="224"/>
        </w:trPr>
        <w:tc>
          <w:tcPr>
            <w:tcW w:w="0" w:type="auto"/>
            <w:vAlign w:val="center"/>
          </w:tcPr>
          <w:p w14:paraId="0CAE64FD" w14:textId="77777777" w:rsidR="00F63422" w:rsidRDefault="00F63422" w:rsidP="00D00A8D">
            <w:pPr>
              <w:jc w:val="center"/>
              <w:rPr>
                <w:rFonts w:ascii="Times New Roman" w:hAnsi="Times New Roman" w:cs="Times New Roman"/>
                <w:b w:val="0"/>
                <w:sz w:val="24"/>
                <w:szCs w:val="24"/>
              </w:rPr>
            </w:pPr>
            <w:r>
              <w:rPr>
                <w:rFonts w:ascii="Times New Roman" w:hAnsi="Times New Roman" w:cs="Times New Roman"/>
                <w:b w:val="0"/>
                <w:sz w:val="24"/>
                <w:szCs w:val="24"/>
              </w:rPr>
              <w:t>Spiny lobster pot</w:t>
            </w:r>
          </w:p>
        </w:tc>
        <w:tc>
          <w:tcPr>
            <w:tcW w:w="0" w:type="auto"/>
            <w:vAlign w:val="center"/>
          </w:tcPr>
          <w:p w14:paraId="1964FAD4"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32.7-34.4</w:t>
            </w:r>
          </w:p>
        </w:tc>
        <w:tc>
          <w:tcPr>
            <w:tcW w:w="0" w:type="auto"/>
            <w:vAlign w:val="center"/>
          </w:tcPr>
          <w:p w14:paraId="51F76457"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8.3%</w:t>
            </w:r>
          </w:p>
        </w:tc>
        <w:tc>
          <w:tcPr>
            <w:tcW w:w="0" w:type="auto"/>
            <w:vAlign w:val="center"/>
          </w:tcPr>
          <w:p w14:paraId="1AD148D5" w14:textId="77777777" w:rsidR="00F63422" w:rsidRPr="00304882" w:rsidRDefault="00F63422" w:rsidP="00D00A8D">
            <w:pPr>
              <w:jc w:val="center"/>
              <w:rPr>
                <w:rFonts w:ascii="Times New Roman" w:hAnsi="Times New Roman" w:cs="Times New Roman"/>
                <w:b w:val="0"/>
                <w:sz w:val="24"/>
                <w:szCs w:val="24"/>
              </w:rPr>
            </w:pPr>
            <w:r>
              <w:rPr>
                <w:rFonts w:ascii="Times New Roman" w:eastAsia="Times New Roman" w:hAnsi="Times New Roman" w:cs="Times New Roman"/>
                <w:b w:val="0"/>
                <w:sz w:val="24"/>
                <w:szCs w:val="24"/>
              </w:rPr>
              <w:t>Oct - Mar</w:t>
            </w:r>
          </w:p>
        </w:tc>
        <w:tc>
          <w:tcPr>
            <w:tcW w:w="0" w:type="auto"/>
            <w:vAlign w:val="center"/>
          </w:tcPr>
          <w:p w14:paraId="69E3C414" w14:textId="77777777" w:rsidR="00F63422" w:rsidRPr="00304882" w:rsidRDefault="00F63422" w:rsidP="00D00A8D">
            <w:pPr>
              <w:jc w:val="center"/>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18-42</w:t>
            </w:r>
          </w:p>
        </w:tc>
        <w:tc>
          <w:tcPr>
            <w:tcW w:w="0" w:type="auto"/>
            <w:vAlign w:val="center"/>
          </w:tcPr>
          <w:p w14:paraId="61E63604" w14:textId="77777777" w:rsidR="00F63422" w:rsidRPr="00E8595C" w:rsidRDefault="00F63422" w:rsidP="00D00A8D">
            <w:pPr>
              <w:jc w:val="center"/>
              <w:rPr>
                <w:rFonts w:ascii="Times New Roman" w:hAnsi="Times New Roman" w:cs="Times New Roman"/>
                <w:b w:val="0"/>
                <w:sz w:val="24"/>
                <w:szCs w:val="24"/>
              </w:rPr>
            </w:pPr>
            <w:r w:rsidRPr="001A2311">
              <w:rPr>
                <w:rFonts w:ascii="Times New Roman" w:hAnsi="Times New Roman" w:cs="Times New Roman"/>
                <w:b w:val="0"/>
                <w:sz w:val="24"/>
                <w:szCs w:val="24"/>
              </w:rPr>
              <w:t>56</w:t>
            </w:r>
            <w:r>
              <w:rPr>
                <w:rFonts w:ascii="Times New Roman" w:hAnsi="Times New Roman" w:cs="Times New Roman"/>
                <w:b w:val="0"/>
                <w:sz w:val="24"/>
                <w:szCs w:val="24"/>
              </w:rPr>
              <w:t>,</w:t>
            </w:r>
            <w:r w:rsidRPr="001A2311">
              <w:rPr>
                <w:rFonts w:ascii="Times New Roman" w:hAnsi="Times New Roman" w:cs="Times New Roman"/>
                <w:b w:val="0"/>
                <w:sz w:val="24"/>
                <w:szCs w:val="24"/>
              </w:rPr>
              <w:t>549</w:t>
            </w:r>
            <w:r>
              <w:rPr>
                <w:rFonts w:ascii="Times New Roman" w:hAnsi="Times New Roman" w:cs="Times New Roman"/>
                <w:b w:val="0"/>
                <w:sz w:val="24"/>
                <w:szCs w:val="24"/>
              </w:rPr>
              <w:t>,</w:t>
            </w:r>
            <w:r w:rsidRPr="001A2311">
              <w:rPr>
                <w:rFonts w:ascii="Times New Roman" w:hAnsi="Times New Roman" w:cs="Times New Roman"/>
                <w:b w:val="0"/>
                <w:sz w:val="24"/>
                <w:szCs w:val="24"/>
              </w:rPr>
              <w:t>435</w:t>
            </w:r>
          </w:p>
        </w:tc>
        <w:tc>
          <w:tcPr>
            <w:tcW w:w="0" w:type="auto"/>
            <w:vAlign w:val="center"/>
          </w:tcPr>
          <w:p w14:paraId="57B30FDE" w14:textId="77777777" w:rsidR="00F63422" w:rsidRPr="00E8595C" w:rsidRDefault="00F63422" w:rsidP="00D00A8D">
            <w:pPr>
              <w:jc w:val="center"/>
              <w:rPr>
                <w:rFonts w:ascii="Times New Roman" w:hAnsi="Times New Roman" w:cs="Times New Roman"/>
                <w:b w:val="0"/>
                <w:sz w:val="24"/>
                <w:szCs w:val="24"/>
              </w:rPr>
            </w:pPr>
            <w:r w:rsidRPr="001A2311">
              <w:rPr>
                <w:rFonts w:ascii="Times New Roman" w:hAnsi="Times New Roman" w:cs="Times New Roman"/>
                <w:b w:val="0"/>
                <w:sz w:val="24"/>
                <w:szCs w:val="24"/>
              </w:rPr>
              <w:t>4</w:t>
            </w:r>
            <w:r>
              <w:rPr>
                <w:rFonts w:ascii="Times New Roman" w:hAnsi="Times New Roman" w:cs="Times New Roman"/>
                <w:b w:val="0"/>
                <w:sz w:val="24"/>
                <w:szCs w:val="24"/>
              </w:rPr>
              <w:t>,</w:t>
            </w:r>
            <w:r w:rsidRPr="001A2311">
              <w:rPr>
                <w:rFonts w:ascii="Times New Roman" w:hAnsi="Times New Roman" w:cs="Times New Roman"/>
                <w:b w:val="0"/>
                <w:sz w:val="24"/>
                <w:szCs w:val="24"/>
              </w:rPr>
              <w:t>184</w:t>
            </w:r>
            <w:r>
              <w:rPr>
                <w:rFonts w:ascii="Times New Roman" w:hAnsi="Times New Roman" w:cs="Times New Roman"/>
                <w:b w:val="0"/>
                <w:sz w:val="24"/>
                <w:szCs w:val="24"/>
              </w:rPr>
              <w:t>,</w:t>
            </w:r>
            <w:r w:rsidRPr="001A2311">
              <w:rPr>
                <w:rFonts w:ascii="Times New Roman" w:hAnsi="Times New Roman" w:cs="Times New Roman"/>
                <w:b w:val="0"/>
                <w:sz w:val="24"/>
                <w:szCs w:val="24"/>
              </w:rPr>
              <w:t>517</w:t>
            </w:r>
          </w:p>
        </w:tc>
        <w:tc>
          <w:tcPr>
            <w:tcW w:w="0" w:type="auto"/>
            <w:vAlign w:val="center"/>
          </w:tcPr>
          <w:p w14:paraId="0B749E61" w14:textId="77777777" w:rsidR="00F63422" w:rsidRPr="00E8595C" w:rsidRDefault="00F63422" w:rsidP="00D00A8D">
            <w:pPr>
              <w:jc w:val="center"/>
              <w:rPr>
                <w:rFonts w:ascii="Times New Roman" w:hAnsi="Times New Roman" w:cs="Times New Roman"/>
                <w:b w:val="0"/>
                <w:sz w:val="24"/>
                <w:szCs w:val="24"/>
              </w:rPr>
            </w:pPr>
            <w:r w:rsidRPr="00C47D12">
              <w:rPr>
                <w:rFonts w:ascii="Times New Roman" w:hAnsi="Times New Roman" w:cs="Times New Roman"/>
                <w:b w:val="0"/>
                <w:sz w:val="24"/>
                <w:szCs w:val="24"/>
              </w:rPr>
              <w:t>253</w:t>
            </w:r>
          </w:p>
        </w:tc>
        <w:tc>
          <w:tcPr>
            <w:tcW w:w="0" w:type="auto"/>
            <w:vAlign w:val="center"/>
          </w:tcPr>
          <w:p w14:paraId="13ECA3D7" w14:textId="77777777" w:rsidR="00F63422" w:rsidRPr="00E8595C" w:rsidRDefault="00F63422" w:rsidP="00D00A8D">
            <w:pPr>
              <w:jc w:val="center"/>
              <w:rPr>
                <w:rFonts w:ascii="Times New Roman" w:hAnsi="Times New Roman" w:cs="Times New Roman"/>
                <w:b w:val="0"/>
                <w:sz w:val="24"/>
                <w:szCs w:val="24"/>
              </w:rPr>
            </w:pPr>
            <w:r w:rsidRPr="001A2311">
              <w:rPr>
                <w:rFonts w:ascii="Times New Roman" w:hAnsi="Times New Roman" w:cs="Times New Roman"/>
                <w:b w:val="0"/>
                <w:sz w:val="24"/>
                <w:szCs w:val="24"/>
              </w:rPr>
              <w:t>28</w:t>
            </w:r>
            <w:r>
              <w:rPr>
                <w:rFonts w:ascii="Times New Roman" w:hAnsi="Times New Roman" w:cs="Times New Roman"/>
                <w:b w:val="0"/>
                <w:sz w:val="24"/>
                <w:szCs w:val="24"/>
              </w:rPr>
              <w:t>,</w:t>
            </w:r>
            <w:r w:rsidRPr="001A2311">
              <w:rPr>
                <w:rFonts w:ascii="Times New Roman" w:hAnsi="Times New Roman" w:cs="Times New Roman"/>
                <w:b w:val="0"/>
                <w:sz w:val="24"/>
                <w:szCs w:val="24"/>
              </w:rPr>
              <w:t>588</w:t>
            </w:r>
          </w:p>
        </w:tc>
      </w:tr>
      <w:tr w:rsidR="00B45318" w14:paraId="0C8C3AF7" w14:textId="77777777" w:rsidTr="00D00A8D">
        <w:trPr>
          <w:trHeight w:val="215"/>
        </w:trPr>
        <w:tc>
          <w:tcPr>
            <w:tcW w:w="0" w:type="auto"/>
            <w:vAlign w:val="center"/>
          </w:tcPr>
          <w:p w14:paraId="1E6A9DEB" w14:textId="77777777" w:rsidR="00F63422" w:rsidRDefault="00F63422" w:rsidP="00D00A8D">
            <w:pPr>
              <w:jc w:val="center"/>
              <w:rPr>
                <w:rFonts w:ascii="Times New Roman" w:hAnsi="Times New Roman" w:cs="Times New Roman"/>
                <w:b w:val="0"/>
                <w:sz w:val="24"/>
                <w:szCs w:val="24"/>
              </w:rPr>
            </w:pPr>
            <w:r>
              <w:rPr>
                <w:rFonts w:ascii="Times New Roman" w:hAnsi="Times New Roman" w:cs="Times New Roman"/>
                <w:b w:val="0"/>
                <w:sz w:val="24"/>
                <w:szCs w:val="24"/>
              </w:rPr>
              <w:t>Red urchin diving</w:t>
            </w:r>
          </w:p>
        </w:tc>
        <w:tc>
          <w:tcPr>
            <w:tcW w:w="0" w:type="auto"/>
            <w:vAlign w:val="center"/>
          </w:tcPr>
          <w:p w14:paraId="7B391436" w14:textId="66EC92C0" w:rsidR="00F63422" w:rsidRPr="00C47D12" w:rsidRDefault="00B45318" w:rsidP="00B45318">
            <w:pPr>
              <w:jc w:val="center"/>
              <w:rPr>
                <w:rFonts w:ascii="Times New Roman" w:hAnsi="Times New Roman" w:cs="Times New Roman"/>
                <w:b w:val="0"/>
                <w:sz w:val="24"/>
                <w:szCs w:val="24"/>
              </w:rPr>
            </w:pPr>
            <w:r>
              <w:rPr>
                <w:rFonts w:ascii="Times New Roman" w:hAnsi="Times New Roman" w:cs="Times New Roman"/>
                <w:b w:val="0"/>
                <w:sz w:val="24"/>
                <w:szCs w:val="24"/>
              </w:rPr>
              <w:t xml:space="preserve">32.7 - </w:t>
            </w:r>
            <w:r w:rsidRPr="00B45318">
              <w:rPr>
                <w:rFonts w:ascii="Times New Roman" w:hAnsi="Times New Roman" w:cs="Times New Roman"/>
                <w:b w:val="0"/>
                <w:sz w:val="24"/>
                <w:szCs w:val="24"/>
              </w:rPr>
              <w:t>44.8</w:t>
            </w:r>
          </w:p>
        </w:tc>
        <w:tc>
          <w:tcPr>
            <w:tcW w:w="0" w:type="auto"/>
            <w:vAlign w:val="center"/>
          </w:tcPr>
          <w:p w14:paraId="57C965A2" w14:textId="7A1FE0E8" w:rsidR="00F63422" w:rsidRPr="00C47D12" w:rsidRDefault="00FC2598" w:rsidP="00D00A8D">
            <w:pPr>
              <w:jc w:val="center"/>
              <w:rPr>
                <w:rFonts w:ascii="Times New Roman" w:hAnsi="Times New Roman" w:cs="Times New Roman"/>
                <w:b w:val="0"/>
                <w:sz w:val="24"/>
                <w:szCs w:val="24"/>
              </w:rPr>
            </w:pPr>
            <w:r>
              <w:rPr>
                <w:rFonts w:ascii="Times New Roman" w:hAnsi="Times New Roman" w:cs="Times New Roman"/>
                <w:b w:val="0"/>
                <w:sz w:val="24"/>
                <w:szCs w:val="24"/>
              </w:rPr>
              <w:t>0%</w:t>
            </w:r>
          </w:p>
        </w:tc>
        <w:tc>
          <w:tcPr>
            <w:tcW w:w="0" w:type="auto"/>
            <w:vAlign w:val="center"/>
          </w:tcPr>
          <w:p w14:paraId="644CE82B" w14:textId="340418DF" w:rsidR="00F63422" w:rsidRPr="00C47D12" w:rsidRDefault="00FC2598" w:rsidP="00D00A8D">
            <w:pPr>
              <w:jc w:val="center"/>
              <w:rPr>
                <w:rFonts w:ascii="Times New Roman" w:hAnsi="Times New Roman" w:cs="Times New Roman"/>
                <w:b w:val="0"/>
                <w:sz w:val="24"/>
                <w:szCs w:val="24"/>
              </w:rPr>
            </w:pPr>
            <w:r>
              <w:rPr>
                <w:rFonts w:ascii="Times New Roman" w:hAnsi="Times New Roman" w:cs="Times New Roman"/>
                <w:b w:val="0"/>
                <w:sz w:val="24"/>
                <w:szCs w:val="24"/>
              </w:rPr>
              <w:t>Year-round</w:t>
            </w:r>
          </w:p>
        </w:tc>
        <w:tc>
          <w:tcPr>
            <w:tcW w:w="0" w:type="auto"/>
            <w:vAlign w:val="center"/>
          </w:tcPr>
          <w:p w14:paraId="75739E2C" w14:textId="0D0BBC81" w:rsidR="00F63422" w:rsidRPr="00C47D12" w:rsidRDefault="005A5CBA" w:rsidP="00D00A8D">
            <w:pPr>
              <w:jc w:val="center"/>
              <w:rPr>
                <w:rFonts w:ascii="Times New Roman" w:hAnsi="Times New Roman" w:cs="Times New Roman"/>
                <w:b w:val="0"/>
                <w:sz w:val="24"/>
                <w:szCs w:val="24"/>
              </w:rPr>
            </w:pPr>
            <w:r>
              <w:rPr>
                <w:rFonts w:ascii="Times New Roman" w:hAnsi="Times New Roman" w:cs="Times New Roman"/>
                <w:b w:val="0"/>
                <w:sz w:val="24"/>
                <w:szCs w:val="24"/>
              </w:rPr>
              <w:t>15-65</w:t>
            </w:r>
          </w:p>
        </w:tc>
        <w:tc>
          <w:tcPr>
            <w:tcW w:w="0" w:type="auto"/>
            <w:vAlign w:val="center"/>
          </w:tcPr>
          <w:p w14:paraId="6F87F50B" w14:textId="77777777" w:rsidR="00F63422" w:rsidRPr="00E8595C" w:rsidRDefault="00F63422" w:rsidP="00D00A8D">
            <w:pPr>
              <w:jc w:val="center"/>
              <w:rPr>
                <w:rFonts w:ascii="Times New Roman" w:hAnsi="Times New Roman" w:cs="Times New Roman"/>
                <w:b w:val="0"/>
                <w:sz w:val="24"/>
                <w:szCs w:val="24"/>
              </w:rPr>
            </w:pPr>
            <w:r w:rsidRPr="00C47D12">
              <w:rPr>
                <w:rFonts w:ascii="Times New Roman" w:hAnsi="Times New Roman" w:cs="Times New Roman"/>
                <w:b w:val="0"/>
                <w:sz w:val="24"/>
                <w:szCs w:val="24"/>
              </w:rPr>
              <w:t>39</w:t>
            </w:r>
            <w:r>
              <w:rPr>
                <w:rFonts w:ascii="Times New Roman" w:hAnsi="Times New Roman" w:cs="Times New Roman"/>
                <w:b w:val="0"/>
                <w:sz w:val="24"/>
                <w:szCs w:val="24"/>
              </w:rPr>
              <w:t>,</w:t>
            </w:r>
            <w:r w:rsidRPr="00C47D12">
              <w:rPr>
                <w:rFonts w:ascii="Times New Roman" w:hAnsi="Times New Roman" w:cs="Times New Roman"/>
                <w:b w:val="0"/>
                <w:sz w:val="24"/>
                <w:szCs w:val="24"/>
              </w:rPr>
              <w:t>840</w:t>
            </w:r>
            <w:r>
              <w:rPr>
                <w:rFonts w:ascii="Times New Roman" w:hAnsi="Times New Roman" w:cs="Times New Roman"/>
                <w:b w:val="0"/>
                <w:sz w:val="24"/>
                <w:szCs w:val="24"/>
              </w:rPr>
              <w:t>,</w:t>
            </w:r>
            <w:r w:rsidRPr="00C47D12">
              <w:rPr>
                <w:rFonts w:ascii="Times New Roman" w:hAnsi="Times New Roman" w:cs="Times New Roman"/>
                <w:b w:val="0"/>
                <w:sz w:val="24"/>
                <w:szCs w:val="24"/>
              </w:rPr>
              <w:t>290</w:t>
            </w:r>
          </w:p>
        </w:tc>
        <w:tc>
          <w:tcPr>
            <w:tcW w:w="0" w:type="auto"/>
            <w:vAlign w:val="center"/>
          </w:tcPr>
          <w:p w14:paraId="4DD098F6" w14:textId="77777777" w:rsidR="00F63422" w:rsidRPr="00E8595C" w:rsidRDefault="00F63422" w:rsidP="00D00A8D">
            <w:pPr>
              <w:jc w:val="center"/>
              <w:rPr>
                <w:rFonts w:ascii="Times New Roman" w:hAnsi="Times New Roman" w:cs="Times New Roman"/>
                <w:b w:val="0"/>
                <w:sz w:val="24"/>
                <w:szCs w:val="24"/>
              </w:rPr>
            </w:pPr>
            <w:r w:rsidRPr="00C47D12">
              <w:rPr>
                <w:rFonts w:ascii="Times New Roman" w:hAnsi="Times New Roman" w:cs="Times New Roman"/>
                <w:b w:val="0"/>
                <w:sz w:val="24"/>
                <w:szCs w:val="24"/>
              </w:rPr>
              <w:t>60</w:t>
            </w:r>
            <w:r>
              <w:rPr>
                <w:rFonts w:ascii="Times New Roman" w:hAnsi="Times New Roman" w:cs="Times New Roman"/>
                <w:b w:val="0"/>
                <w:sz w:val="24"/>
                <w:szCs w:val="24"/>
              </w:rPr>
              <w:t>,</w:t>
            </w:r>
            <w:r w:rsidRPr="00C47D12">
              <w:rPr>
                <w:rFonts w:ascii="Times New Roman" w:hAnsi="Times New Roman" w:cs="Times New Roman"/>
                <w:b w:val="0"/>
                <w:sz w:val="24"/>
                <w:szCs w:val="24"/>
              </w:rPr>
              <w:t>310</w:t>
            </w:r>
            <w:r>
              <w:rPr>
                <w:rFonts w:ascii="Times New Roman" w:hAnsi="Times New Roman" w:cs="Times New Roman"/>
                <w:b w:val="0"/>
                <w:sz w:val="24"/>
                <w:szCs w:val="24"/>
              </w:rPr>
              <w:t>,</w:t>
            </w:r>
            <w:r w:rsidRPr="00C47D12">
              <w:rPr>
                <w:rFonts w:ascii="Times New Roman" w:hAnsi="Times New Roman" w:cs="Times New Roman"/>
                <w:b w:val="0"/>
                <w:sz w:val="24"/>
                <w:szCs w:val="24"/>
              </w:rPr>
              <w:t>472</w:t>
            </w:r>
          </w:p>
        </w:tc>
        <w:tc>
          <w:tcPr>
            <w:tcW w:w="0" w:type="auto"/>
            <w:vAlign w:val="center"/>
          </w:tcPr>
          <w:p w14:paraId="5688F9D8" w14:textId="77777777" w:rsidR="00F63422" w:rsidRPr="00E8595C" w:rsidRDefault="00F63422" w:rsidP="00D00A8D">
            <w:pPr>
              <w:jc w:val="center"/>
              <w:rPr>
                <w:rFonts w:ascii="Times New Roman" w:hAnsi="Times New Roman" w:cs="Times New Roman"/>
                <w:b w:val="0"/>
                <w:sz w:val="24"/>
                <w:szCs w:val="24"/>
              </w:rPr>
            </w:pPr>
            <w:r w:rsidRPr="00C47D12">
              <w:rPr>
                <w:rFonts w:ascii="Times New Roman" w:hAnsi="Times New Roman" w:cs="Times New Roman"/>
                <w:b w:val="0"/>
                <w:sz w:val="24"/>
                <w:szCs w:val="24"/>
              </w:rPr>
              <w:t>211</w:t>
            </w:r>
          </w:p>
        </w:tc>
        <w:tc>
          <w:tcPr>
            <w:tcW w:w="0" w:type="auto"/>
            <w:vAlign w:val="center"/>
          </w:tcPr>
          <w:p w14:paraId="5FE5C38F" w14:textId="77777777" w:rsidR="00F63422" w:rsidRPr="00E8595C" w:rsidRDefault="00F63422" w:rsidP="00D00A8D">
            <w:pPr>
              <w:jc w:val="center"/>
              <w:rPr>
                <w:rFonts w:ascii="Times New Roman" w:hAnsi="Times New Roman" w:cs="Times New Roman"/>
                <w:b w:val="0"/>
                <w:sz w:val="24"/>
                <w:szCs w:val="24"/>
              </w:rPr>
            </w:pPr>
            <w:r w:rsidRPr="00C47D12">
              <w:rPr>
                <w:rFonts w:ascii="Times New Roman" w:hAnsi="Times New Roman" w:cs="Times New Roman"/>
                <w:b w:val="0"/>
                <w:sz w:val="24"/>
                <w:szCs w:val="24"/>
              </w:rPr>
              <w:t>58</w:t>
            </w:r>
            <w:r>
              <w:rPr>
                <w:rFonts w:ascii="Times New Roman" w:hAnsi="Times New Roman" w:cs="Times New Roman"/>
                <w:b w:val="0"/>
                <w:sz w:val="24"/>
                <w:szCs w:val="24"/>
              </w:rPr>
              <w:t>,</w:t>
            </w:r>
            <w:r w:rsidRPr="00C47D12">
              <w:rPr>
                <w:rFonts w:ascii="Times New Roman" w:hAnsi="Times New Roman" w:cs="Times New Roman"/>
                <w:b w:val="0"/>
                <w:sz w:val="24"/>
                <w:szCs w:val="24"/>
              </w:rPr>
              <w:t>224</w:t>
            </w:r>
          </w:p>
        </w:tc>
        <w:bookmarkStart w:id="0" w:name="_GoBack"/>
        <w:bookmarkEnd w:id="0"/>
      </w:tr>
    </w:tbl>
    <w:p w14:paraId="7ABECC6D" w14:textId="77777777" w:rsidR="000056A3" w:rsidRDefault="000056A3"/>
    <w:sectPr w:rsidR="000056A3" w:rsidSect="00DD184A">
      <w:pgSz w:w="15840" w:h="12240" w:orient="landscape"/>
      <w:pgMar w:top="1296" w:right="1296" w:bottom="1296" w:left="1296" w:header="720" w:footer="720" w:gutter="28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422"/>
    <w:rsid w:val="000056A3"/>
    <w:rsid w:val="00556497"/>
    <w:rsid w:val="005A5CBA"/>
    <w:rsid w:val="006C26F6"/>
    <w:rsid w:val="00995F4F"/>
    <w:rsid w:val="00B45318"/>
    <w:rsid w:val="00D00A8D"/>
    <w:rsid w:val="00DD184A"/>
    <w:rsid w:val="00F11116"/>
    <w:rsid w:val="00F63422"/>
    <w:rsid w:val="00FC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A9D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422"/>
    <w:rPr>
      <w:rFonts w:eastAsiaTheme="minorEastAsi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34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276</Words>
  <Characters>1579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6</cp:revision>
  <dcterms:created xsi:type="dcterms:W3CDTF">2016-04-15T19:00:00Z</dcterms:created>
  <dcterms:modified xsi:type="dcterms:W3CDTF">2016-04-15T20:08:00Z</dcterms:modified>
</cp:coreProperties>
</file>