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0FB23" w14:textId="6BEB0148" w:rsidR="00D30CFC" w:rsidRPr="00D30CFC" w:rsidRDefault="00D30CFC" w:rsidP="00442641">
      <w:pPr>
        <w:spacing w:line="480" w:lineRule="auto"/>
        <w:rPr>
          <w:rFonts w:ascii="Times New Roman" w:hAnsi="Times New Roman" w:cs="Times New Roman"/>
          <w:b/>
        </w:rPr>
      </w:pPr>
      <w:r w:rsidRPr="00D30CFC">
        <w:rPr>
          <w:rFonts w:ascii="Times New Roman" w:hAnsi="Times New Roman" w:cs="Times New Roman"/>
          <w:b/>
        </w:rPr>
        <w:t>Introduction</w:t>
      </w:r>
    </w:p>
    <w:p w14:paraId="0579C10F" w14:textId="00AFB229" w:rsidR="00F937CD" w:rsidRDefault="00BD7D4C" w:rsidP="00442641">
      <w:pPr>
        <w:spacing w:line="480" w:lineRule="auto"/>
        <w:ind w:firstLine="720"/>
        <w:rPr>
          <w:rFonts w:ascii="Times New Roman" w:hAnsi="Times New Roman" w:cs="Times New Roman"/>
        </w:rPr>
      </w:pPr>
      <w:r>
        <w:rPr>
          <w:rFonts w:ascii="Times New Roman" w:hAnsi="Times New Roman" w:cs="Times New Roman"/>
        </w:rPr>
        <w:t>Our m</w:t>
      </w:r>
      <w:r>
        <w:rPr>
          <w:rFonts w:ascii="Times New Roman" w:hAnsi="Times New Roman" w:cs="Times New Roman"/>
        </w:rPr>
        <w:t xml:space="preserve">odern </w:t>
      </w:r>
      <w:r>
        <w:rPr>
          <w:rFonts w:ascii="Times New Roman" w:hAnsi="Times New Roman" w:cs="Times New Roman"/>
        </w:rPr>
        <w:t>society</w:t>
      </w:r>
      <w:r>
        <w:rPr>
          <w:rFonts w:ascii="Times New Roman" w:hAnsi="Times New Roman" w:cs="Times New Roman"/>
        </w:rPr>
        <w:t xml:space="preserve"> </w:t>
      </w:r>
      <w:r>
        <w:rPr>
          <w:rFonts w:ascii="Times New Roman" w:hAnsi="Times New Roman" w:cs="Times New Roman"/>
        </w:rPr>
        <w:t>is</w:t>
      </w:r>
      <w:r>
        <w:rPr>
          <w:rFonts w:ascii="Times New Roman" w:hAnsi="Times New Roman" w:cs="Times New Roman"/>
        </w:rPr>
        <w:t xml:space="preserve"> exerting massive pressures on our biosphere</w:t>
      </w:r>
      <w:r w:rsidR="00184001">
        <w:rPr>
          <w:rFonts w:ascii="Times New Roman" w:hAnsi="Times New Roman" w:cs="Times New Roman"/>
        </w:rPr>
        <w:t xml:space="preserve">. </w:t>
      </w:r>
      <w:r w:rsidR="002277F7">
        <w:rPr>
          <w:rFonts w:ascii="Times New Roman" w:hAnsi="Times New Roman" w:cs="Times New Roman"/>
        </w:rPr>
        <w:t>As of the 20</w:t>
      </w:r>
      <w:r w:rsidR="002277F7" w:rsidRPr="002277F7">
        <w:rPr>
          <w:rFonts w:ascii="Times New Roman" w:hAnsi="Times New Roman" w:cs="Times New Roman"/>
          <w:vertAlign w:val="superscript"/>
        </w:rPr>
        <w:t>th</w:t>
      </w:r>
      <w:r w:rsidR="002277F7">
        <w:rPr>
          <w:rFonts w:ascii="Times New Roman" w:hAnsi="Times New Roman" w:cs="Times New Roman"/>
        </w:rPr>
        <w:t xml:space="preserve"> century w</w:t>
      </w:r>
      <w:r w:rsidR="00957773">
        <w:rPr>
          <w:rFonts w:ascii="Times New Roman" w:hAnsi="Times New Roman" w:cs="Times New Roman"/>
        </w:rPr>
        <w:t>e fix more fertilizer synthetically than all terrestrial plants are able to do combined</w:t>
      </w:r>
      <w:r w:rsidR="002277F7">
        <w:rPr>
          <w:rFonts w:ascii="Times New Roman" w:hAnsi="Times New Roman" w:cs="Times New Roman"/>
        </w:rPr>
        <w:t xml:space="preserve"> </w:t>
      </w:r>
      <w:r w:rsidR="002277F7">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1ACD2F10-56A4-43BF-B75C-2ED6BF763CDC&lt;/uuid&gt;&lt;priority&gt;0&lt;/priority&gt;&lt;publications&gt;&lt;publication&gt;&lt;volume&gt;31&lt;/volume&gt;&lt;publication_date&gt;99200203001200000000220000&lt;/publication_date&gt;&lt;number&gt;2&lt;/number&gt;&lt;doi&gt;10.1579/0044-7447-31.2.64&lt;/doi&gt;&lt;startpage&gt;64&lt;/startpage&gt;&lt;title&gt;Reactive Nitrogen and The World: 200 Years of Change&lt;/title&gt;&lt;uuid&gt;D8E4DD6B-40C4-4CF3-A781-2E2A869BD535&lt;/uuid&gt;&lt;subtype&gt;400&lt;/subtype&gt;&lt;endpage&gt;71&lt;/endpage&gt;&lt;type&gt;400&lt;/type&gt;&lt;url&gt;http://www.bioone.org/doi/abs/10.1579/0044-7447-31.2.64&lt;/url&gt;&lt;bundle&gt;&lt;publication&gt;&lt;title&gt;Ambio&lt;/title&gt;&lt;type&gt;-100&lt;/type&gt;&lt;subtype&gt;-100&lt;/subtype&gt;&lt;uuid&gt;E0713926-C5B7-4FBC-9CCF-4167019BED0E&lt;/uuid&gt;&lt;/publication&gt;&lt;/bundle&gt;&lt;authors&gt;&lt;author&gt;&lt;firstName&gt;James&lt;/firstName&gt;&lt;middleNames&gt;N&lt;/middleNames&gt;&lt;lastName&gt;Galloway&lt;/lastName&gt;&lt;/author&gt;&lt;author&gt;&lt;firstName&gt;Ellis&lt;/firstName&gt;&lt;middleNames&gt;B&lt;/middleNames&gt;&lt;lastName&gt;Cowling&lt;/lastName&gt;&lt;/author&gt;&lt;/authors&gt;&lt;/publication&gt;&lt;/publications&gt;&lt;cites&gt;&lt;/cites&gt;&lt;/citation&gt;</w:instrText>
      </w:r>
      <w:r w:rsidR="002277F7">
        <w:rPr>
          <w:rFonts w:ascii="Times New Roman" w:hAnsi="Times New Roman" w:cs="Times New Roman"/>
        </w:rPr>
        <w:fldChar w:fldCharType="separate"/>
      </w:r>
      <w:r w:rsidR="00442641">
        <w:rPr>
          <w:rFonts w:ascii="Times New Roman" w:hAnsi="Times New Roman" w:cs="Times New Roman"/>
        </w:rPr>
        <w:t>(Galloway and Cowling 2002)</w:t>
      </w:r>
      <w:r w:rsidR="002277F7">
        <w:rPr>
          <w:rFonts w:ascii="Times New Roman" w:hAnsi="Times New Roman" w:cs="Times New Roman"/>
        </w:rPr>
        <w:fldChar w:fldCharType="end"/>
      </w:r>
      <w:r w:rsidR="00957773">
        <w:rPr>
          <w:rFonts w:ascii="Times New Roman" w:hAnsi="Times New Roman" w:cs="Times New Roman"/>
        </w:rPr>
        <w:t xml:space="preserve">. </w:t>
      </w:r>
      <w:r w:rsidR="001D0E60">
        <w:rPr>
          <w:rFonts w:ascii="Times New Roman" w:hAnsi="Times New Roman" w:cs="Times New Roman"/>
        </w:rPr>
        <w:t>CO</w:t>
      </w:r>
      <w:r w:rsidR="001D0E60">
        <w:rPr>
          <w:rFonts w:ascii="Times New Roman" w:hAnsi="Times New Roman" w:cs="Times New Roman"/>
          <w:vertAlign w:val="subscript"/>
        </w:rPr>
        <w:t>2</w:t>
      </w:r>
      <w:r w:rsidR="001D0E60">
        <w:rPr>
          <w:rFonts w:ascii="Times New Roman" w:hAnsi="Times New Roman" w:cs="Times New Roman"/>
        </w:rPr>
        <w:t xml:space="preserve"> emissions are higher than any other time in human history </w:t>
      </w:r>
      <w:r w:rsidR="001D0E60">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6CA1D14A-2A9B-4A04-8950-91B9A99950EC&lt;/uuid&gt;&lt;priority&gt;0&lt;/priority&gt;&lt;publications&gt;&lt;publication&gt;&lt;uuid&gt;6D843489-E233-4DDC-B56D-AA7EB586BE8A&lt;/uuid&gt;&lt;volume&gt;3&lt;/volume&gt;&lt;doi&gt;10.1038/ngeo706&lt;/doi&gt;&lt;startpage&gt;60&lt;/startpage&gt;&lt;publication_date&gt;99200912061200000000222000&lt;/publication_date&gt;&lt;url&gt;http://dx.doi.org/10.1038/ngeo706&lt;/url&gt;&lt;type&gt;400&lt;/type&gt;&lt;title&gt;Earth system sensitivity inferred from Pliocene modelling and data&lt;/title&gt;&lt;publisher&gt;Nature Publishing Group&lt;/publisher&gt;&lt;number&gt;1&lt;/number&gt;&lt;subtype&gt;400&lt;/subtype&gt;&lt;endpage&gt;64&lt;/endpage&gt;&lt;bundle&gt;&lt;publication&gt;&lt;publisher&gt;Nature Publishing Group&lt;/publisher&gt;&lt;title&gt;Nature Geoscience&lt;/title&gt;&lt;type&gt;-100&lt;/type&gt;&lt;subtype&gt;-100&lt;/subtype&gt;&lt;uuid&gt;EB1558B5-9895-4168-9BF2-06D90921585F&lt;/uuid&gt;&lt;/publication&gt;&lt;/bundle&gt;&lt;authors&gt;&lt;author&gt;&lt;firstName&gt;Daniel&lt;/firstName&gt;&lt;middleNames&gt;J&lt;/middleNames&gt;&lt;lastName&gt;Lunt&lt;/lastName&gt;&lt;/author&gt;&lt;author&gt;&lt;firstName&gt;Alan&lt;/firstName&gt;&lt;middleNames&gt;M&lt;/middleNames&gt;&lt;lastName&gt;Haywood&lt;/lastName&gt;&lt;/author&gt;&lt;author&gt;&lt;firstName&gt;Gavin&lt;/firstName&gt;&lt;middleNames&gt;A&lt;/middleNames&gt;&lt;lastName&gt;Schmidt&lt;/lastName&gt;&lt;/author&gt;&lt;author&gt;&lt;firstName&gt;Ulrich&lt;/firstName&gt;&lt;lastName&gt;Salzmann&lt;/lastName&gt;&lt;/author&gt;&lt;author&gt;&lt;firstName&gt;Paul&lt;/firstName&gt;&lt;middleNames&gt;J&lt;/middleNames&gt;&lt;lastName&gt;Valdes&lt;/lastName&gt;&lt;/author&gt;&lt;author&gt;&lt;firstName&gt;Harry&lt;/firstName&gt;&lt;middleNames&gt;J&lt;/middleNames&gt;&lt;lastName&gt;Dowsett&lt;/lastName&gt;&lt;/author&gt;&lt;/authors&gt;&lt;/publication&gt;&lt;/publications&gt;&lt;cites&gt;&lt;/cites&gt;&lt;/citation&gt;</w:instrText>
      </w:r>
      <w:r w:rsidR="001D0E60">
        <w:rPr>
          <w:rFonts w:ascii="Times New Roman" w:hAnsi="Times New Roman" w:cs="Times New Roman"/>
        </w:rPr>
        <w:fldChar w:fldCharType="separate"/>
      </w:r>
      <w:r w:rsidR="00442641">
        <w:rPr>
          <w:rFonts w:ascii="Times New Roman" w:hAnsi="Times New Roman" w:cs="Times New Roman"/>
        </w:rPr>
        <w:t>(Lunt et al. 2009)</w:t>
      </w:r>
      <w:r w:rsidR="001D0E60">
        <w:rPr>
          <w:rFonts w:ascii="Times New Roman" w:hAnsi="Times New Roman" w:cs="Times New Roman"/>
        </w:rPr>
        <w:fldChar w:fldCharType="end"/>
      </w:r>
      <w:r w:rsidR="00184001">
        <w:rPr>
          <w:rFonts w:ascii="Times New Roman" w:hAnsi="Times New Roman" w:cs="Times New Roman"/>
        </w:rPr>
        <w:t>. We have data too from ecological systems suggesting that they likewise have undergone massive</w:t>
      </w:r>
      <w:r w:rsidR="005E4C72">
        <w:rPr>
          <w:rFonts w:ascii="Times New Roman" w:hAnsi="Times New Roman" w:cs="Times New Roman"/>
        </w:rPr>
        <w:t xml:space="preserve"> change</w:t>
      </w:r>
      <w:r w:rsidR="00957773">
        <w:rPr>
          <w:rFonts w:ascii="Times New Roman" w:hAnsi="Times New Roman" w:cs="Times New Roman"/>
        </w:rPr>
        <w:t>; extinction rates</w:t>
      </w:r>
      <w:r w:rsidR="002277F7">
        <w:rPr>
          <w:rFonts w:ascii="Times New Roman" w:hAnsi="Times New Roman" w:cs="Times New Roman"/>
        </w:rPr>
        <w:t xml:space="preserve"> for example</w:t>
      </w:r>
      <w:r w:rsidR="00957773">
        <w:rPr>
          <w:rFonts w:ascii="Times New Roman" w:hAnsi="Times New Roman" w:cs="Times New Roman"/>
        </w:rPr>
        <w:t xml:space="preserve"> are </w:t>
      </w:r>
      <w:r w:rsidR="002277F7">
        <w:rPr>
          <w:rFonts w:ascii="Times New Roman" w:hAnsi="Times New Roman" w:cs="Times New Roman"/>
        </w:rPr>
        <w:t xml:space="preserve">at a minimum 100 </w:t>
      </w:r>
      <w:r w:rsidR="00957773">
        <w:rPr>
          <w:rFonts w:ascii="Times New Roman" w:hAnsi="Times New Roman" w:cs="Times New Roman"/>
        </w:rPr>
        <w:t>times higher then</w:t>
      </w:r>
      <w:r w:rsidR="00487C94">
        <w:rPr>
          <w:rFonts w:ascii="Times New Roman" w:hAnsi="Times New Roman" w:cs="Times New Roman"/>
        </w:rPr>
        <w:t xml:space="preserve"> any time</w:t>
      </w:r>
      <w:r w:rsidR="00957773">
        <w:rPr>
          <w:rFonts w:ascii="Times New Roman" w:hAnsi="Times New Roman" w:cs="Times New Roman"/>
        </w:rPr>
        <w:t xml:space="preserve"> during the past </w:t>
      </w:r>
      <w:r w:rsidR="00487C94">
        <w:rPr>
          <w:rFonts w:ascii="Times New Roman" w:hAnsi="Times New Roman" w:cs="Times New Roman"/>
        </w:rPr>
        <w:t>65 million</w:t>
      </w:r>
      <w:r w:rsidR="00957773">
        <w:rPr>
          <w:rFonts w:ascii="Times New Roman" w:hAnsi="Times New Roman" w:cs="Times New Roman"/>
        </w:rPr>
        <w:t xml:space="preserve"> years</w:t>
      </w:r>
      <w:r w:rsidR="00487C94">
        <w:rPr>
          <w:rFonts w:ascii="Times New Roman" w:hAnsi="Times New Roman" w:cs="Times New Roman"/>
        </w:rPr>
        <w:t xml:space="preserve"> </w:t>
      </w:r>
      <w:r w:rsidR="00487C94">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433A71DB-B040-4153-8D66-8603CBE7C9E5&lt;/uuid&gt;&lt;priority&gt;0&lt;/priority&gt;&lt;publications&gt;&lt;publication&gt;&lt;uuid&gt;20590BDE-F4D8-441E-AAFC-3F9357F25103&lt;/uuid&gt;&lt;volume&gt;1&lt;/volume&gt;&lt;doi&gt;10.1126/sciadv.1400253&lt;/doi&gt;&lt;startpage&gt;e1400253&lt;/startpage&gt;&lt;publication_date&gt;99201506051200000000222000&lt;/publication_date&gt;&lt;url&gt;http://advances.sciencemag.org/cgi/doi/10.1126/sciadv.1400253&lt;/url&gt;&lt;type&gt;400&lt;/type&gt;&lt;title&gt;Accelerated modern human-induced species losses: Entering the sixth mass extinction&lt;/title&gt;&lt;publisher&gt;American Association for the Advancement of Science&lt;/publisher&gt;&lt;number&gt;5&lt;/number&gt;&lt;subtype&gt;400&lt;/subtype&gt;&lt;endpage&gt;e1400253&lt;/endpage&gt;&lt;bundle&gt;&lt;publication&gt;&lt;title&gt;Science Advances&lt;/title&gt;&lt;type&gt;-100&lt;/type&gt;&lt;subtype&gt;-100&lt;/subtype&gt;&lt;uuid&gt;D27201DD-6C77-4E7A-86F8-080E1355236F&lt;/uuid&gt;&lt;/publication&gt;&lt;/bundle&gt;&lt;authors&gt;&lt;author&gt;&lt;firstName&gt;G&lt;/firstName&gt;&lt;lastName&gt;Ceballos&lt;/lastName&gt;&lt;/author&gt;&lt;author&gt;&lt;firstName&gt;P&lt;/firstName&gt;&lt;middleNames&gt;R&lt;/middleNames&gt;&lt;lastName&gt;Ehrlich&lt;/lastName&gt;&lt;/author&gt;&lt;author&gt;&lt;firstName&gt;A&lt;/firstName&gt;&lt;middleNames&gt;D&lt;/middleNames&gt;&lt;lastName&gt;Barnosky&lt;/lastName&gt;&lt;/author&gt;&lt;author&gt;&lt;firstName&gt;A&lt;/firstName&gt;&lt;lastName&gt;Garcia&lt;/lastName&gt;&lt;/author&gt;&lt;author&gt;&lt;firstName&gt;R&lt;/firstName&gt;&lt;middleNames&gt;M&lt;/middleNames&gt;&lt;lastName&gt;Pringle&lt;/lastName&gt;&lt;/author&gt;&lt;author&gt;&lt;firstName&gt;T&lt;/firstName&gt;&lt;middleNames&gt;M&lt;/middleNames&gt;&lt;lastName&gt;Palmer&lt;/lastName&gt;&lt;/author&gt;&lt;/authors&gt;&lt;/publication&gt;&lt;/publications&gt;&lt;cites&gt;&lt;/cites&gt;&lt;/citation&gt;</w:instrText>
      </w:r>
      <w:r w:rsidR="00487C94">
        <w:rPr>
          <w:rFonts w:ascii="Times New Roman" w:hAnsi="Times New Roman" w:cs="Times New Roman"/>
        </w:rPr>
        <w:fldChar w:fldCharType="separate"/>
      </w:r>
      <w:r w:rsidR="00442641">
        <w:rPr>
          <w:rFonts w:ascii="Times New Roman" w:hAnsi="Times New Roman" w:cs="Times New Roman"/>
        </w:rPr>
        <w:t>(Ceballos et al. 2015)</w:t>
      </w:r>
      <w:r w:rsidR="00487C94">
        <w:rPr>
          <w:rFonts w:ascii="Times New Roman" w:hAnsi="Times New Roman" w:cs="Times New Roman"/>
        </w:rPr>
        <w:fldChar w:fldCharType="end"/>
      </w:r>
      <w:r w:rsidR="00184001">
        <w:rPr>
          <w:rFonts w:ascii="Times New Roman" w:hAnsi="Times New Roman" w:cs="Times New Roman"/>
        </w:rPr>
        <w:t>. From loosing mega fauna in the Pleistocene</w:t>
      </w:r>
      <w:r w:rsidR="00DF1505">
        <w:rPr>
          <w:rFonts w:ascii="Times New Roman" w:hAnsi="Times New Roman" w:cs="Times New Roman"/>
        </w:rPr>
        <w:t xml:space="preserve"> </w:t>
      </w:r>
      <w:r w:rsidR="00526EFA">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CAAAF3CA-FFAB-47D5-A4B6-FA1C16477978&lt;/uuid&gt;&lt;priority&gt;0&lt;/priority&gt;&lt;publications&gt;&lt;publication&gt;&lt;uuid&gt;65F56D96-3D37-42F0-81C6-D1524FB9EC22&lt;/uuid&gt;&lt;volume&gt;306&lt;/volume&gt;&lt;doi&gt;10.1126/science.1101476&lt;/doi&gt;&lt;startpage&gt;70&lt;/startpage&gt;&lt;publication_date&gt;99200410011200000000222000&lt;/publication_date&gt;&lt;url&gt;http://www.sciencemag.org/cgi/doi/10.1126/science.1101476&lt;/url&gt;&lt;type&gt;400&lt;/type&gt;&lt;title&gt;Assessing the causes of late Pleistocene extinctions on the continents.&lt;/title&gt;&lt;institution&gt;Department of Integrative Biology and Museums of Paleontology and Vertebrate Zoology, University of California, Berkeley, CA 94720, USA. barnosky@socrates.berkeley.edu&lt;/institution&gt;&lt;number&gt;5693&lt;/number&gt;&lt;subtype&gt;400&lt;/subtype&gt;&lt;endpage&gt;75&lt;/endpage&gt;&lt;bundle&gt;&lt;publication&gt;&lt;publisher&gt;American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Anthony&lt;/firstName&gt;&lt;middleNames&gt;D&lt;/middleNames&gt;&lt;lastName&gt;Barnosky&lt;/lastName&gt;&lt;/author&gt;&lt;author&gt;&lt;firstName&gt;Paul&lt;/firstName&gt;&lt;middleNames&gt;L&lt;/middleNames&gt;&lt;lastName&gt;Koch&lt;/lastName&gt;&lt;/author&gt;&lt;author&gt;&lt;firstName&gt;Robert&lt;/firstName&gt;&lt;middleNames&gt;S&lt;/middleNames&gt;&lt;lastName&gt;Feranec&lt;/lastName&gt;&lt;/author&gt;&lt;author&gt;&lt;firstName&gt;Scott&lt;/firstName&gt;&lt;middleNames&gt;L&lt;/middleNames&gt;&lt;lastName&gt;Wing&lt;/lastName&gt;&lt;/author&gt;&lt;author&gt;&lt;firstName&gt;Alan&lt;/firstName&gt;&lt;middleNames&gt;B&lt;/middleNames&gt;&lt;lastName&gt;Shabel&lt;/lastName&gt;&lt;/author&gt;&lt;/authors&gt;&lt;/publication&gt;&lt;/publications&gt;&lt;cites&gt;&lt;/cites&gt;&lt;/citation&gt;</w:instrText>
      </w:r>
      <w:r w:rsidR="00526EFA">
        <w:rPr>
          <w:rFonts w:ascii="Times New Roman" w:hAnsi="Times New Roman" w:cs="Times New Roman"/>
        </w:rPr>
        <w:fldChar w:fldCharType="separate"/>
      </w:r>
      <w:r w:rsidR="00442641">
        <w:rPr>
          <w:rFonts w:ascii="Times New Roman" w:hAnsi="Times New Roman" w:cs="Times New Roman"/>
        </w:rPr>
        <w:t>(Barnosky et al. 2004)</w:t>
      </w:r>
      <w:r w:rsidR="00526EFA">
        <w:rPr>
          <w:rFonts w:ascii="Times New Roman" w:hAnsi="Times New Roman" w:cs="Times New Roman"/>
        </w:rPr>
        <w:fldChar w:fldCharType="end"/>
      </w:r>
      <w:r w:rsidR="00184001">
        <w:rPr>
          <w:rFonts w:ascii="Times New Roman" w:hAnsi="Times New Roman" w:cs="Times New Roman"/>
        </w:rPr>
        <w:t xml:space="preserve">, </w:t>
      </w:r>
      <w:r w:rsidR="00957266">
        <w:rPr>
          <w:rFonts w:ascii="Times New Roman" w:hAnsi="Times New Roman" w:cs="Times New Roman"/>
        </w:rPr>
        <w:t xml:space="preserve">to more recent disruptions due to species harvest or </w:t>
      </w:r>
      <w:r w:rsidR="005C18EA">
        <w:rPr>
          <w:rFonts w:ascii="Times New Roman" w:hAnsi="Times New Roman" w:cs="Times New Roman"/>
        </w:rPr>
        <w:t>extirpation</w:t>
      </w:r>
      <w:r w:rsidR="00957266">
        <w:rPr>
          <w:rFonts w:ascii="Times New Roman" w:hAnsi="Times New Roman" w:cs="Times New Roman"/>
        </w:rPr>
        <w:t xml:space="preserve"> </w:t>
      </w:r>
      <w:r w:rsidR="00526EFA">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B90D9E54-DA54-47FD-9DE2-7235000E64C6&lt;/uuid&gt;&lt;priority&gt;0&lt;/priority&gt;&lt;publications&gt;&lt;publication&gt;&lt;uuid&gt;14F6A85D-09B9-46AD-AD92-B33C22D140B1&lt;/uuid&gt;&lt;volume&gt;345&lt;/volume&gt;&lt;doi&gt;10.1126/science.1251817&lt;/doi&gt;&lt;startpage&gt;401&lt;/startpage&gt;&lt;publication_date&gt;99201407251200000000222000&lt;/publication_date&gt;&lt;url&gt;http://www.sciencemag.org/cgi/doi/10.1126/science.1251817&lt;/url&gt;&lt;type&gt;400&lt;/type&gt;&lt;title&gt;Defaunation in the Anthropocene.&lt;/title&gt;&lt;publisher&gt;American Association for the Advancement of Science&lt;/publisher&gt;&lt;institution&gt;Department of Biology, Stanford University, Stanford, CA 94305, USA. rdirzo@stanford.edu.&lt;/institution&gt;&lt;number&gt;6195&lt;/number&gt;&lt;subtype&gt;400&lt;/subtype&gt;&lt;endpage&gt;406&lt;/endpage&gt;&lt;bundle&gt;&lt;publication&gt;&lt;publisher&gt;American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Rodolfo&lt;/firstName&gt;&lt;lastName&gt;Dirzo&lt;/lastName&gt;&lt;/author&gt;&lt;author&gt;&lt;firstName&gt;Hillary&lt;/firstName&gt;&lt;middleNames&gt;S&lt;/middleNames&gt;&lt;lastName&gt;Young&lt;/lastName&gt;&lt;/author&gt;&lt;author&gt;&lt;firstName&gt;Mauro&lt;/firstName&gt;&lt;lastName&gt;Galetti&lt;/lastName&gt;&lt;/author&gt;&lt;author&gt;&lt;firstName&gt;Gerardo&lt;/firstName&gt;&lt;lastName&gt;Ceballos&lt;/lastName&gt;&lt;/author&gt;&lt;author&gt;&lt;firstName&gt;Nick&lt;/firstName&gt;&lt;middleNames&gt;J B&lt;/middleNames&gt;&lt;lastName&gt;Isaac&lt;/lastName&gt;&lt;/author&gt;&lt;author&gt;&lt;firstName&gt;Ben&lt;/firstName&gt;&lt;lastName&gt;Collen&lt;/lastName&gt;&lt;/author&gt;&lt;/authors&gt;&lt;/publication&gt;&lt;publication&gt;&lt;uuid&gt;BEAB5002-A8F1-43B5-8CCA-CE10AAA3F051&lt;/uuid&gt;&lt;volume&gt;347&lt;/volume&gt;&lt;doi&gt;10.1126/science.1255641&lt;/doi&gt;&lt;startpage&gt;1255641&lt;/startpage&gt;&lt;publication_date&gt;99201501161200000000222000&lt;/publication_date&gt;&lt;url&gt;http://www.sciencemag.org/cgi/doi/10.1126/science.1255641&lt;/url&gt;&lt;citekey&gt;McCauley:2015iu&lt;/citekey&gt;&lt;type&gt;400&lt;/type&gt;&lt;title&gt;Marine defaunation: animal loss in the global ocean.&lt;/title&gt;&lt;publisher&gt;American Association for the Advancement of Science&lt;/publisher&gt;&lt;institution&gt;Department of Ecology, Evolution, and Marine Biology, University of California, Santa Barbara, CA 93106, USA. douglas.mccauley@lifesci.ucsb.edu.&lt;/institution&gt;&lt;number&gt;6219&lt;/number&gt;&lt;subtype&gt;400&lt;/subtype&gt;&lt;endpage&gt;1255641&lt;/endpage&gt;&lt;bundle&gt;&lt;publication&gt;&lt;publisher&gt;American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Douglas&lt;/firstName&gt;&lt;middleNames&gt;J&lt;/middleNames&gt;&lt;lastName&gt;McCauley&lt;/lastName&gt;&lt;/author&gt;&lt;author&gt;&lt;firstName&gt;Malin&lt;/firstName&gt;&lt;middleNames&gt;L&lt;/middleNames&gt;&lt;lastName&gt;Pinsky&lt;/lastName&gt;&lt;/author&gt;&lt;author&gt;&lt;firstName&gt;Stephen&lt;/firstName&gt;&lt;middleNames&gt;R&lt;/middleNames&gt;&lt;lastName&gt;Palumbi&lt;/lastName&gt;&lt;/author&gt;&lt;author&gt;&lt;firstName&gt;James&lt;/firstName&gt;&lt;middleNames&gt;A&lt;/middleNames&gt;&lt;lastName&gt;Estes&lt;/lastName&gt;&lt;/author&gt;&lt;author&gt;&lt;firstName&gt;Francis&lt;/firstName&gt;&lt;middleNames&gt;H&lt;/middleNames&gt;&lt;lastName&gt;Joyce&lt;/lastName&gt;&lt;/author&gt;&lt;author&gt;&lt;firstName&gt;Robert&lt;/firstName&gt;&lt;middleNames&gt;R&lt;/middleNames&gt;&lt;lastName&gt;Warner&lt;/lastName&gt;&lt;/author&gt;&lt;/authors&gt;&lt;/publication&gt;&lt;/publications&gt;&lt;cites&gt;&lt;/cites&gt;&lt;/citation&gt;</w:instrText>
      </w:r>
      <w:r w:rsidR="00526EFA">
        <w:rPr>
          <w:rFonts w:ascii="Times New Roman" w:hAnsi="Times New Roman" w:cs="Times New Roman"/>
        </w:rPr>
        <w:fldChar w:fldCharType="separate"/>
      </w:r>
      <w:r w:rsidR="00442641">
        <w:rPr>
          <w:rFonts w:ascii="Times New Roman" w:hAnsi="Times New Roman" w:cs="Times New Roman"/>
        </w:rPr>
        <w:t>(Dirzo et al. 2014; McCauley et al. 2015)</w:t>
      </w:r>
      <w:r w:rsidR="00526EFA">
        <w:rPr>
          <w:rFonts w:ascii="Times New Roman" w:hAnsi="Times New Roman" w:cs="Times New Roman"/>
        </w:rPr>
        <w:fldChar w:fldCharType="end"/>
      </w:r>
      <w:r w:rsidR="00957266">
        <w:rPr>
          <w:rFonts w:ascii="Times New Roman" w:hAnsi="Times New Roman" w:cs="Times New Roman"/>
        </w:rPr>
        <w:t xml:space="preserve"> or disease introductions</w:t>
      </w:r>
      <w:r w:rsidR="001D0E60">
        <w:rPr>
          <w:rFonts w:ascii="Times New Roman" w:hAnsi="Times New Roman" w:cs="Times New Roman"/>
        </w:rPr>
        <w:t xml:space="preserve"> </w:t>
      </w:r>
      <w:r w:rsidR="001D0E60">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F3126DB0-22CF-4015-A351-89FE15B32E29&lt;/uuid&gt;&lt;priority&gt;0&lt;/priority&gt;&lt;publications&gt;&lt;publication&gt;&lt;uuid&gt;D7B6E17E-E69C-49E0-A307-BD606CC1AB61&lt;/uuid&gt;&lt;volume&gt;21&lt;/volume&gt;&lt;doi&gt;10.1111/j.1523-1739.2007.00699.x&lt;/doi&gt;&lt;startpage&gt;580&lt;/startpage&gt;&lt;publication_date&gt;99200706001200000000220000&lt;/publication_date&gt;&lt;url&gt;http://doi.wiley.com/10.1111/j.1523-1739.2007.00699.x&lt;/url&gt;&lt;type&gt;400&lt;/type&gt;&lt;title&gt;Long-Term Ecosystem Dynamics in the Serengeti: Lessons for Conservation&lt;/title&gt;&lt;publisher&gt;Blackwell Publishing Inc&lt;/publisher&gt;&lt;number&gt;3&lt;/number&gt;&lt;subtype&gt;400&lt;/subtype&gt;&lt;endpage&gt;590&lt;/endpage&gt;&lt;bundle&gt;&lt;publication&gt;&lt;title&gt;Conservation Biology&lt;/title&gt;&lt;type&gt;-100&lt;/type&gt;&lt;subtype&gt;-100&lt;/subtype&gt;&lt;uuid&gt;0B8C0BE1-655A-4E80-BE8A-0A6A3E835FC7&lt;/uuid&gt;&lt;/publication&gt;&lt;/bundle&gt;&lt;authors&gt;&lt;author&gt;&lt;firstName&gt;A&lt;/firstName&gt;&lt;middleNames&gt;R E&lt;/middleNames&gt;&lt;lastName&gt;Sinclair&lt;/lastName&gt;&lt;/author&gt;&lt;author&gt;&lt;firstName&gt;SIMON&lt;/firstName&gt;&lt;middleNames&gt;A R&lt;/middleNames&gt;&lt;lastName&gt;MDUMA&lt;/lastName&gt;&lt;/author&gt;&lt;author&gt;&lt;firstName&gt;J&lt;/firstName&gt;&lt;middleNames&gt;GRANT C&lt;/middleNames&gt;&lt;lastName&gt;HOPCRAFT&lt;/lastName&gt;&lt;/author&gt;&lt;author&gt;&lt;firstName&gt;John&lt;/firstName&gt;&lt;middleNames&gt;M&lt;/middleNames&gt;&lt;lastName&gt;Fryxell&lt;/lastName&gt;&lt;/author&gt;&lt;author&gt;&lt;firstName&gt;Ray&lt;/firstName&gt;&lt;lastName&gt;Hilborn&lt;/lastName&gt;&lt;/author&gt;&lt;author&gt;&lt;firstName&gt;SIMON&lt;/firstName&gt;&lt;lastName&gt;THIRGOOD&lt;/lastName&gt;&lt;/author&gt;&lt;/authors&gt;&lt;/publication&gt;&lt;/publications&gt;&lt;cites&gt;&lt;/cites&gt;&lt;/citation&gt;</w:instrText>
      </w:r>
      <w:r w:rsidR="001D0E60">
        <w:rPr>
          <w:rFonts w:ascii="Times New Roman" w:hAnsi="Times New Roman" w:cs="Times New Roman"/>
        </w:rPr>
        <w:fldChar w:fldCharType="separate"/>
      </w:r>
      <w:r w:rsidR="00442641">
        <w:rPr>
          <w:rFonts w:ascii="Times New Roman" w:hAnsi="Times New Roman" w:cs="Times New Roman"/>
        </w:rPr>
        <w:t>(Sinclair et al. 2007)</w:t>
      </w:r>
      <w:r w:rsidR="001D0E60">
        <w:rPr>
          <w:rFonts w:ascii="Times New Roman" w:hAnsi="Times New Roman" w:cs="Times New Roman"/>
        </w:rPr>
        <w:fldChar w:fldCharType="end"/>
      </w:r>
      <w:r w:rsidR="00957266">
        <w:rPr>
          <w:rFonts w:ascii="Times New Roman" w:hAnsi="Times New Roman" w:cs="Times New Roman"/>
        </w:rPr>
        <w:t xml:space="preserve">, humanity’s footprint is both broad and deep. </w:t>
      </w:r>
      <w:r w:rsidR="00A12BA1">
        <w:rPr>
          <w:rFonts w:ascii="Times New Roman" w:hAnsi="Times New Roman" w:cs="Times New Roman"/>
        </w:rPr>
        <w:t>Many g</w:t>
      </w:r>
      <w:r w:rsidR="00957773">
        <w:rPr>
          <w:rFonts w:ascii="Times New Roman" w:hAnsi="Times New Roman" w:cs="Times New Roman"/>
        </w:rPr>
        <w:t>eologists</w:t>
      </w:r>
      <w:r w:rsidR="00957773">
        <w:rPr>
          <w:rFonts w:ascii="Times New Roman" w:hAnsi="Times New Roman" w:cs="Times New Roman"/>
        </w:rPr>
        <w:t xml:space="preserve"> </w:t>
      </w:r>
      <w:r w:rsidR="00957773">
        <w:rPr>
          <w:rFonts w:ascii="Times New Roman" w:hAnsi="Times New Roman" w:cs="Times New Roman"/>
        </w:rPr>
        <w:t xml:space="preserve">believe that </w:t>
      </w:r>
      <w:r w:rsidR="00957773">
        <w:rPr>
          <w:rFonts w:ascii="Times New Roman" w:hAnsi="Times New Roman" w:cs="Times New Roman"/>
        </w:rPr>
        <w:t xml:space="preserve">these </w:t>
      </w:r>
      <w:r w:rsidR="00957773">
        <w:rPr>
          <w:rFonts w:ascii="Times New Roman" w:hAnsi="Times New Roman" w:cs="Times New Roman"/>
        </w:rPr>
        <w:t>shifts will be apparent in the geological record</w:t>
      </w:r>
      <w:r w:rsidR="00957773">
        <w:rPr>
          <w:rFonts w:ascii="Times New Roman" w:hAnsi="Times New Roman" w:cs="Times New Roman"/>
        </w:rPr>
        <w:t xml:space="preserve">, and </w:t>
      </w:r>
      <w:r w:rsidR="0079485B">
        <w:rPr>
          <w:rFonts w:ascii="Times New Roman" w:hAnsi="Times New Roman" w:cs="Times New Roman"/>
        </w:rPr>
        <w:t>propose</w:t>
      </w:r>
      <w:r w:rsidR="00957773">
        <w:rPr>
          <w:rFonts w:ascii="Times New Roman" w:hAnsi="Times New Roman" w:cs="Times New Roman"/>
        </w:rPr>
        <w:t xml:space="preserve"> that we </w:t>
      </w:r>
      <w:r w:rsidR="00957773">
        <w:rPr>
          <w:rFonts w:ascii="Times New Roman" w:hAnsi="Times New Roman" w:cs="Times New Roman"/>
        </w:rPr>
        <w:t>re</w:t>
      </w:r>
      <w:r w:rsidR="00957773">
        <w:rPr>
          <w:rFonts w:ascii="Times New Roman" w:hAnsi="Times New Roman" w:cs="Times New Roman"/>
        </w:rPr>
        <w:t>-</w:t>
      </w:r>
      <w:r w:rsidR="00957773">
        <w:rPr>
          <w:rFonts w:ascii="Times New Roman" w:hAnsi="Times New Roman" w:cs="Times New Roman"/>
        </w:rPr>
        <w:t xml:space="preserve">label our current </w:t>
      </w:r>
      <w:r w:rsidR="00957773">
        <w:rPr>
          <w:rFonts w:ascii="Times New Roman" w:hAnsi="Times New Roman" w:cs="Times New Roman"/>
        </w:rPr>
        <w:t xml:space="preserve">era </w:t>
      </w:r>
      <w:r w:rsidR="00957773">
        <w:rPr>
          <w:rFonts w:ascii="Times New Roman" w:hAnsi="Times New Roman" w:cs="Times New Roman"/>
        </w:rPr>
        <w:t>as the Anthropocene, distinct from the Holocene that came before</w:t>
      </w:r>
      <w:r w:rsidR="0079485B">
        <w:rPr>
          <w:rFonts w:ascii="Times New Roman" w:hAnsi="Times New Roman" w:cs="Times New Roman"/>
        </w:rPr>
        <w:t xml:space="preserve"> </w:t>
      </w:r>
      <w:r w:rsidR="0079485B">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E9115537-F5C4-48A6-9855-C8824A0DAAFD&lt;/uuid&gt;&lt;priority&gt;0&lt;/priority&gt;&lt;publications&gt;&lt;publication&gt;&lt;volume&gt;351&lt;/volume&gt;&lt;publication_date&gt;99201601071200000000222000&lt;/publication_date&gt;&lt;number&gt;6269&lt;/number&gt;&lt;doi&gt;10.1126/science.aad2622&lt;/doi&gt;&lt;startpage&gt;aad2622&lt;/startpage&gt;&lt;title&gt;The Anthropocene is functionally and stratigraphically distinct from the Holocene&lt;/title&gt;&lt;uuid&gt;9BEDBA71-D76B-47D1-BF29-5064B0EA8A21&lt;/uuid&gt;&lt;subtype&gt;400&lt;/subtype&gt;&lt;endpage&gt;aad2622&lt;/endpage&gt;&lt;type&gt;400&lt;/type&gt;&lt;url&gt;http://www.sciencemag.org/cgi/doi/10.1126/science.aad2622&lt;/url&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lt;/firstName&gt;&lt;middleNames&gt;N&lt;/middleNames&gt;&lt;lastName&gt;Waters&lt;/lastName&gt;&lt;/author&gt;&lt;author&gt;&lt;firstName&gt;J&lt;/firstName&gt;&lt;lastName&gt;Zalasiewicz&lt;/lastName&gt;&lt;/author&gt;&lt;author&gt;&lt;firstName&gt;C&lt;/firstName&gt;&lt;lastName&gt;Summerhayes&lt;/lastName&gt;&lt;/author&gt;&lt;author&gt;&lt;firstName&gt;A&lt;/firstName&gt;&lt;middleNames&gt;D&lt;/middleNames&gt;&lt;lastName&gt;Barnosky&lt;/lastName&gt;&lt;/author&gt;&lt;author&gt;&lt;firstName&gt;C&lt;/firstName&gt;&lt;lastName&gt;Poirier&lt;/lastName&gt;&lt;/author&gt;&lt;author&gt;&lt;firstName&gt;A&lt;/firstName&gt;&lt;lastName&gt;Ga uszka&lt;/lastName&gt;&lt;/author&gt;&lt;author&gt;&lt;firstName&gt;A&lt;/firstName&gt;&lt;lastName&gt;Cearreta&lt;/lastName&gt;&lt;/author&gt;&lt;author&gt;&lt;firstName&gt;M&lt;/firstName&gt;&lt;lastName&gt;Edgeworth&lt;/lastName&gt;&lt;/author&gt;&lt;author&gt;&lt;firstName&gt;E&lt;/firstName&gt;&lt;middleNames&gt;C&lt;/middleNames&gt;&lt;lastName&gt;Ellis&lt;/lastName&gt;&lt;/author&gt;&lt;author&gt;&lt;firstName&gt;M&lt;/firstName&gt;&lt;lastName&gt;Ellis&lt;/lastName&gt;&lt;/author&gt;&lt;author&gt;&lt;firstName&gt;C&lt;/firstName&gt;&lt;lastName&gt;Jeandel&lt;/lastName&gt;&lt;/author&gt;&lt;author&gt;&lt;firstName&gt;R&lt;/firstName&gt;&lt;lastName&gt;Leinfelder&lt;/lastName&gt;&lt;/author&gt;&lt;author&gt;&lt;firstName&gt;J&lt;/firstName&gt;&lt;middleNames&gt;R&lt;/middleNames&gt;&lt;lastName&gt;McNeill&lt;/lastName&gt;&lt;/author&gt;&lt;author&gt;&lt;firstName&gt;D&lt;/firstName&gt;&lt;middleNames&gt;d&lt;/middleNames&gt;&lt;lastName&gt;Richter&lt;/lastName&gt;&lt;/author&gt;&lt;author&gt;&lt;firstName&gt;W&lt;/firstName&gt;&lt;lastName&gt;Steffen&lt;/lastName&gt;&lt;/author&gt;&lt;author&gt;&lt;firstName&gt;J&lt;/firstName&gt;&lt;lastName&gt;Syvitski&lt;/lastName&gt;&lt;/author&gt;&lt;author&gt;&lt;firstName&gt;D&lt;/firstName&gt;&lt;lastName&gt;Vidas&lt;/lastName&gt;&lt;/author&gt;&lt;author&gt;&lt;firstName&gt;M&lt;/firstName&gt;&lt;lastName&gt;Wagreich&lt;/lastName&gt;&lt;/author&gt;&lt;author&gt;&lt;firstName&gt;M&lt;/firstName&gt;&lt;lastName&gt;Williams&lt;/lastName&gt;&lt;/author&gt;&lt;author&gt;&lt;firstName&gt;A&lt;/firstName&gt;&lt;lastName&gt;Zhisheng&lt;/lastName&gt;&lt;/author&gt;&lt;author&gt;&lt;firstName&gt;J&lt;/firstName&gt;&lt;lastName&gt;Grinevald&lt;/lastName&gt;&lt;/author&gt;&lt;author&gt;&lt;firstName&gt;E&lt;/firstName&gt;&lt;lastName&gt;Odada&lt;/lastName&gt;&lt;/author&gt;&lt;author&gt;&lt;firstName&gt;N&lt;/firstName&gt;&lt;lastName&gt;Oreskes&lt;/lastName&gt;&lt;/author&gt;&lt;author&gt;&lt;firstName&gt;A&lt;/firstName&gt;&lt;middleNames&gt;P&lt;/middleNames&gt;&lt;lastName&gt;Wolfe&lt;/lastName&gt;&lt;/author&gt;&lt;/authors&gt;&lt;/publication&gt;&lt;/publications&gt;&lt;cites&gt;&lt;/cites&gt;&lt;/citation&gt;</w:instrText>
      </w:r>
      <w:r w:rsidR="0079485B">
        <w:rPr>
          <w:rFonts w:ascii="Times New Roman" w:hAnsi="Times New Roman" w:cs="Times New Roman"/>
        </w:rPr>
        <w:fldChar w:fldCharType="separate"/>
      </w:r>
      <w:r w:rsidR="00442641">
        <w:rPr>
          <w:rFonts w:ascii="Times New Roman" w:hAnsi="Times New Roman" w:cs="Times New Roman"/>
        </w:rPr>
        <w:t>(Waters et al. 2016)</w:t>
      </w:r>
      <w:r w:rsidR="0079485B">
        <w:rPr>
          <w:rFonts w:ascii="Times New Roman" w:hAnsi="Times New Roman" w:cs="Times New Roman"/>
        </w:rPr>
        <w:fldChar w:fldCharType="end"/>
      </w:r>
      <w:r w:rsidR="00957773">
        <w:rPr>
          <w:rFonts w:ascii="Times New Roman" w:hAnsi="Times New Roman" w:cs="Times New Roman"/>
        </w:rPr>
        <w:t>.</w:t>
      </w:r>
      <w:r w:rsidR="00957773">
        <w:rPr>
          <w:rFonts w:ascii="Times New Roman" w:hAnsi="Times New Roman" w:cs="Times New Roman"/>
        </w:rPr>
        <w:t xml:space="preserve"> </w:t>
      </w:r>
      <w:r>
        <w:rPr>
          <w:rFonts w:ascii="Times New Roman" w:hAnsi="Times New Roman" w:cs="Times New Roman"/>
        </w:rPr>
        <w:t xml:space="preserve">With </w:t>
      </w:r>
      <w:r w:rsidR="00957266">
        <w:rPr>
          <w:rFonts w:ascii="Times New Roman" w:hAnsi="Times New Roman" w:cs="Times New Roman"/>
        </w:rPr>
        <w:t>these</w:t>
      </w:r>
      <w:r>
        <w:rPr>
          <w:rFonts w:ascii="Times New Roman" w:hAnsi="Times New Roman" w:cs="Times New Roman"/>
        </w:rPr>
        <w:t xml:space="preserve"> reorganization</w:t>
      </w:r>
      <w:r w:rsidR="00957266">
        <w:rPr>
          <w:rFonts w:ascii="Times New Roman" w:hAnsi="Times New Roman" w:cs="Times New Roman"/>
        </w:rPr>
        <w:t>s</w:t>
      </w:r>
      <w:r>
        <w:rPr>
          <w:rFonts w:ascii="Times New Roman" w:hAnsi="Times New Roman" w:cs="Times New Roman"/>
        </w:rPr>
        <w:t xml:space="preserve"> of natural systems, comes the need for management</w:t>
      </w:r>
      <w:r>
        <w:rPr>
          <w:rFonts w:ascii="Times New Roman" w:hAnsi="Times New Roman" w:cs="Times New Roman"/>
        </w:rPr>
        <w:t xml:space="preserve">. </w:t>
      </w:r>
      <w:r w:rsidR="00F937CD">
        <w:rPr>
          <w:rFonts w:ascii="Times New Roman" w:hAnsi="Times New Roman" w:cs="Times New Roman"/>
        </w:rPr>
        <w:t>Yet c</w:t>
      </w:r>
      <w:r w:rsidR="00B14E83">
        <w:rPr>
          <w:rFonts w:ascii="Times New Roman" w:hAnsi="Times New Roman" w:cs="Times New Roman"/>
        </w:rPr>
        <w:t>onservation and management of natural resources is</w:t>
      </w:r>
      <w:r>
        <w:rPr>
          <w:rFonts w:ascii="Times New Roman" w:hAnsi="Times New Roman" w:cs="Times New Roman"/>
        </w:rPr>
        <w:t xml:space="preserve"> </w:t>
      </w:r>
      <w:r w:rsidR="00E47DF4">
        <w:rPr>
          <w:rFonts w:ascii="Times New Roman" w:hAnsi="Times New Roman" w:cs="Times New Roman"/>
        </w:rPr>
        <w:t>frequently</w:t>
      </w:r>
      <w:r>
        <w:rPr>
          <w:rFonts w:ascii="Times New Roman" w:hAnsi="Times New Roman" w:cs="Times New Roman"/>
        </w:rPr>
        <w:t xml:space="preserve"> a misnomer:</w:t>
      </w:r>
      <w:r w:rsidR="00B14E83">
        <w:rPr>
          <w:rFonts w:ascii="Times New Roman" w:hAnsi="Times New Roman" w:cs="Times New Roman"/>
        </w:rPr>
        <w:t xml:space="preserve"> </w:t>
      </w:r>
      <w:r w:rsidR="00E47DF4">
        <w:rPr>
          <w:rFonts w:ascii="Times New Roman" w:hAnsi="Times New Roman" w:cs="Times New Roman"/>
        </w:rPr>
        <w:t xml:space="preserve">often </w:t>
      </w:r>
      <w:r w:rsidR="00B14E83">
        <w:rPr>
          <w:rFonts w:ascii="Times New Roman" w:hAnsi="Times New Roman" w:cs="Times New Roman"/>
        </w:rPr>
        <w:t xml:space="preserve">it’s not the ecology of these systems we’re </w:t>
      </w:r>
      <w:r w:rsidR="00E47DF4">
        <w:rPr>
          <w:rFonts w:ascii="Times New Roman" w:hAnsi="Times New Roman" w:cs="Times New Roman"/>
        </w:rPr>
        <w:t>manage</w:t>
      </w:r>
      <w:r w:rsidR="00B14E83">
        <w:rPr>
          <w:rFonts w:ascii="Times New Roman" w:hAnsi="Times New Roman" w:cs="Times New Roman"/>
        </w:rPr>
        <w:t xml:space="preserve">, </w:t>
      </w:r>
      <w:r>
        <w:rPr>
          <w:rFonts w:ascii="Times New Roman" w:hAnsi="Times New Roman" w:cs="Times New Roman"/>
        </w:rPr>
        <w:t>but</w:t>
      </w:r>
      <w:r w:rsidR="00B14E83">
        <w:rPr>
          <w:rFonts w:ascii="Times New Roman" w:hAnsi="Times New Roman" w:cs="Times New Roman"/>
        </w:rPr>
        <w:t xml:space="preserve"> our use of them with which we’re concerned. </w:t>
      </w:r>
    </w:p>
    <w:p w14:paraId="3470DAF1" w14:textId="52CE0522" w:rsidR="00232C80" w:rsidRDefault="00B14E83" w:rsidP="00442641">
      <w:pPr>
        <w:spacing w:line="480" w:lineRule="auto"/>
        <w:ind w:firstLine="720"/>
        <w:rPr>
          <w:rFonts w:ascii="Times New Roman" w:hAnsi="Times New Roman" w:cs="Times New Roman"/>
        </w:rPr>
      </w:pPr>
      <w:r>
        <w:rPr>
          <w:rFonts w:ascii="Times New Roman" w:hAnsi="Times New Roman" w:cs="Times New Roman"/>
        </w:rPr>
        <w:t>To manage for continued human use, for sustainability, managers require a detailed understanding of the eco</w:t>
      </w:r>
      <w:r w:rsidR="00E47DF4">
        <w:rPr>
          <w:rFonts w:ascii="Times New Roman" w:hAnsi="Times New Roman" w:cs="Times New Roman"/>
        </w:rPr>
        <w:t>logy of the systems of interest. Such an understand</w:t>
      </w:r>
      <w:r w:rsidR="00DD6F57">
        <w:rPr>
          <w:rFonts w:ascii="Times New Roman" w:hAnsi="Times New Roman" w:cs="Times New Roman"/>
        </w:rPr>
        <w:t>ing</w:t>
      </w:r>
      <w:r w:rsidR="00E47DF4">
        <w:rPr>
          <w:rFonts w:ascii="Times New Roman" w:hAnsi="Times New Roman" w:cs="Times New Roman"/>
        </w:rPr>
        <w:t xml:space="preserve"> can </w:t>
      </w:r>
      <w:r>
        <w:rPr>
          <w:rFonts w:ascii="Times New Roman" w:hAnsi="Times New Roman" w:cs="Times New Roman"/>
        </w:rPr>
        <w:t xml:space="preserve">guide the types of use </w:t>
      </w:r>
      <w:r w:rsidR="007331E6">
        <w:rPr>
          <w:rFonts w:ascii="Times New Roman" w:hAnsi="Times New Roman" w:cs="Times New Roman"/>
        </w:rPr>
        <w:t xml:space="preserve">to </w:t>
      </w:r>
      <w:r>
        <w:rPr>
          <w:rFonts w:ascii="Times New Roman" w:hAnsi="Times New Roman" w:cs="Times New Roman"/>
        </w:rPr>
        <w:t>allow.</w:t>
      </w:r>
      <w:r w:rsidR="00E47DF4">
        <w:rPr>
          <w:rFonts w:ascii="Times New Roman" w:hAnsi="Times New Roman" w:cs="Times New Roman"/>
        </w:rPr>
        <w:t xml:space="preserve"> Historically much of the science upon which managers have r</w:t>
      </w:r>
      <w:r w:rsidR="00A926D2">
        <w:rPr>
          <w:rFonts w:ascii="Times New Roman" w:hAnsi="Times New Roman" w:cs="Times New Roman"/>
        </w:rPr>
        <w:t xml:space="preserve">elied </w:t>
      </w:r>
      <w:r w:rsidR="00E47DF4">
        <w:rPr>
          <w:rFonts w:ascii="Times New Roman" w:hAnsi="Times New Roman" w:cs="Times New Roman"/>
        </w:rPr>
        <w:t xml:space="preserve">to </w:t>
      </w:r>
      <w:r w:rsidR="00A926D2">
        <w:rPr>
          <w:rFonts w:ascii="Times New Roman" w:hAnsi="Times New Roman" w:cs="Times New Roman"/>
        </w:rPr>
        <w:t>guide management falls in this category</w:t>
      </w:r>
      <w:r w:rsidR="007331E6">
        <w:rPr>
          <w:rFonts w:ascii="Times New Roman" w:hAnsi="Times New Roman" w:cs="Times New Roman"/>
        </w:rPr>
        <w:t>. However</w:t>
      </w:r>
      <w:r w:rsidR="00BB46E0">
        <w:rPr>
          <w:rFonts w:ascii="Times New Roman" w:hAnsi="Times New Roman" w:cs="Times New Roman"/>
        </w:rPr>
        <w:t>,</w:t>
      </w:r>
      <w:r w:rsidR="007331E6">
        <w:rPr>
          <w:rFonts w:ascii="Times New Roman" w:hAnsi="Times New Roman" w:cs="Times New Roman"/>
        </w:rPr>
        <w:t xml:space="preserve"> as the scale of human pressure on our natural systems has expanded, it’s become clear that such </w:t>
      </w:r>
      <w:r w:rsidR="00BB46E0">
        <w:rPr>
          <w:rFonts w:ascii="Times New Roman" w:hAnsi="Times New Roman" w:cs="Times New Roman"/>
        </w:rPr>
        <w:t>biophysical</w:t>
      </w:r>
      <w:r w:rsidR="007331E6">
        <w:rPr>
          <w:rFonts w:ascii="Times New Roman" w:hAnsi="Times New Roman" w:cs="Times New Roman"/>
        </w:rPr>
        <w:t xml:space="preserve"> science is necessary but not sufficient</w:t>
      </w:r>
      <w:r w:rsidR="00BD7D4C">
        <w:rPr>
          <w:rFonts w:ascii="Times New Roman" w:hAnsi="Times New Roman" w:cs="Times New Roman"/>
        </w:rPr>
        <w:t xml:space="preserve"> </w:t>
      </w:r>
      <w:r w:rsidR="00E47DF4">
        <w:rPr>
          <w:rFonts w:ascii="Times New Roman" w:hAnsi="Times New Roman" w:cs="Times New Roman"/>
        </w:rPr>
        <w:t>for sustainability</w:t>
      </w:r>
      <w:r w:rsidR="00C85171">
        <w:rPr>
          <w:rFonts w:ascii="Times New Roman" w:hAnsi="Times New Roman" w:cs="Times New Roman"/>
        </w:rPr>
        <w:t xml:space="preserve"> </w:t>
      </w:r>
      <w:r w:rsidR="008F13A3">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035DDD91-276D-480B-8DC4-A908FB1EE5E1&lt;/uuid&gt;&lt;priority&gt;0&lt;/priority&gt;&lt;publications&gt;&lt;publication&gt;&lt;uuid&gt;423E8515-614D-41D2-8E26-42655BE278E7&lt;/uuid&gt;&lt;volume&gt;4&lt;/volume&gt;&lt;doi&gt;10.1038/nclimate2339&lt;/doi&gt;&lt;startpage&gt;763&lt;/startpage&gt;&lt;publication_date&gt;99201409011200000000222000&lt;/publication_date&gt;&lt;url&gt;http://dx.doi.org/10.1038/nclimate2339&lt;/url&gt;&lt;type&gt;400&lt;/type&gt;&lt;title&gt;Changing the intellectual climate&lt;/title&gt;&lt;publisher&gt;Nature Publishing Group&lt;/publisher&gt;&lt;number&gt;9&lt;/number&gt;&lt;subtype&gt;400&lt;/subtype&gt;&lt;endpage&gt;768&lt;/endpage&gt;&lt;bundle&gt;&lt;publication&gt;&lt;title&gt;Nature Climate Change&lt;/title&gt;&lt;type&gt;-100&lt;/type&gt;&lt;subtype&gt;-100&lt;/subtype&gt;&lt;uuid&gt;2D641EA2-63F3-4883-8E0E-15028F2E7F86&lt;/uuid&gt;&lt;/publication&gt;&lt;/bundle&gt;&lt;authors&gt;&lt;author&gt;&lt;firstName&gt;Noel&lt;/firstName&gt;&lt;lastName&gt;Castree&lt;/lastName&gt;&lt;/author&gt;&lt;author&gt;&lt;firstName&gt;William&lt;/firstName&gt;&lt;middleNames&gt;M&lt;/middleNames&gt;&lt;lastName&gt;Adams&lt;/lastName&gt;&lt;/author&gt;&lt;author&gt;&lt;firstName&gt;John&lt;/firstName&gt;&lt;lastName&gt;Barry&lt;/lastName&gt;&lt;/author&gt;&lt;author&gt;&lt;firstName&gt;Daniel&lt;/firstName&gt;&lt;lastName&gt;Brockington&lt;/lastName&gt;&lt;/author&gt;&lt;author&gt;&lt;firstName&gt;Bram&lt;/firstName&gt;&lt;lastName&gt;Büscher&lt;/lastName&gt;&lt;/author&gt;&lt;author&gt;&lt;firstName&gt;Esteve&lt;/firstName&gt;&lt;lastName&gt;Corbera&lt;/lastName&gt;&lt;/author&gt;&lt;author&gt;&lt;firstName&gt;David&lt;/firstName&gt;&lt;lastName&gt;Demeritt&lt;/lastName&gt;&lt;/author&gt;&lt;author&gt;&lt;firstName&gt;Rosaleen&lt;/firstName&gt;&lt;lastName&gt;Duffy&lt;/lastName&gt;&lt;/author&gt;&lt;author&gt;&lt;firstName&gt;Ulrike&lt;/firstName&gt;&lt;lastName&gt;Felt&lt;/lastName&gt;&lt;/author&gt;&lt;author&gt;&lt;firstName&gt;Katja&lt;/firstName&gt;&lt;lastName&gt;Neves&lt;/lastName&gt;&lt;/author&gt;&lt;author&gt;&lt;firstName&gt;Peter&lt;/firstName&gt;&lt;lastName&gt;Newell&lt;/lastName&gt;&lt;/author&gt;&lt;author&gt;&lt;firstName&gt;Luigi&lt;/firstName&gt;&lt;lastName&gt;Pellizzoni&lt;/lastName&gt;&lt;/author&gt;&lt;author&gt;&lt;firstName&gt;Kate&lt;/firstName&gt;&lt;lastName&gt;Rigby&lt;/lastName&gt;&lt;/author&gt;&lt;author&gt;&lt;firstName&gt;Paul&lt;/firstName&gt;&lt;lastName&gt;Robbins&lt;/lastName&gt;&lt;/author&gt;&lt;author&gt;&lt;firstName&gt;Libby&lt;/firstName&gt;&lt;lastName&gt;Robin&lt;/lastName&gt;&lt;/author&gt;&lt;author&gt;&lt;firstName&gt;Deborah&lt;/firstName&gt;&lt;middleNames&gt;Bird&lt;/middleNames&gt;&lt;lastName&gt;Rose&lt;/lastName&gt;&lt;/author&gt;&lt;author&gt;&lt;firstName&gt;Andrew&lt;/firstName&gt;&lt;lastName&gt;Ross&lt;/lastName&gt;&lt;/author&gt;&lt;author&gt;&lt;firstName&gt;David&lt;/firstName&gt;&lt;lastName&gt;Schlosberg&lt;/lastName&gt;&lt;/author&gt;&lt;author&gt;&lt;firstName&gt;Sverker&lt;/firstName&gt;&lt;lastName&gt;Sörlin&lt;/lastName&gt;&lt;/author&gt;&lt;author&gt;&lt;firstName&gt;Paige&lt;/firstName&gt;&lt;lastName&gt;West&lt;/lastName&gt;&lt;/author&gt;&lt;author&gt;&lt;firstName&gt;Mark&lt;/firstName&gt;&lt;lastName&gt;Whitehead&lt;/lastName&gt;&lt;/author&gt;&lt;author&gt;&lt;firstName&gt;Brian&lt;/firstName&gt;&lt;lastName&gt;Wynne&lt;/lastName&gt;&lt;/author&gt;&lt;/authors&gt;&lt;/publication&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s&gt;&lt;/citation&gt;</w:instrText>
      </w:r>
      <w:r w:rsidR="008F13A3">
        <w:rPr>
          <w:rFonts w:ascii="Times New Roman" w:hAnsi="Times New Roman" w:cs="Times New Roman"/>
        </w:rPr>
        <w:fldChar w:fldCharType="separate"/>
      </w:r>
      <w:r w:rsidR="00442641">
        <w:rPr>
          <w:rFonts w:ascii="Times New Roman" w:hAnsi="Times New Roman" w:cs="Times New Roman"/>
        </w:rPr>
        <w:t>(Castree et al. 2014; Hicks et al. 2016)</w:t>
      </w:r>
      <w:r w:rsidR="008F13A3">
        <w:rPr>
          <w:rFonts w:ascii="Times New Roman" w:hAnsi="Times New Roman" w:cs="Times New Roman"/>
        </w:rPr>
        <w:fldChar w:fldCharType="end"/>
      </w:r>
      <w:r w:rsidR="007331E6">
        <w:rPr>
          <w:rFonts w:ascii="Times New Roman" w:hAnsi="Times New Roman" w:cs="Times New Roman"/>
        </w:rPr>
        <w:t xml:space="preserve">. </w:t>
      </w:r>
      <w:r w:rsidR="00BB46E0">
        <w:rPr>
          <w:rFonts w:ascii="Times New Roman" w:hAnsi="Times New Roman" w:cs="Times New Roman"/>
        </w:rPr>
        <w:t>B</w:t>
      </w:r>
      <w:r w:rsidR="007331E6">
        <w:rPr>
          <w:rFonts w:ascii="Times New Roman" w:hAnsi="Times New Roman" w:cs="Times New Roman"/>
        </w:rPr>
        <w:t xml:space="preserve">ecause management is an inherently social process and requires normative </w:t>
      </w:r>
      <w:r w:rsidR="00BD7D4C">
        <w:rPr>
          <w:rFonts w:ascii="Times New Roman" w:hAnsi="Times New Roman" w:cs="Times New Roman"/>
        </w:rPr>
        <w:t>decision</w:t>
      </w:r>
      <w:r w:rsidR="007331E6">
        <w:rPr>
          <w:rFonts w:ascii="Times New Roman" w:hAnsi="Times New Roman" w:cs="Times New Roman"/>
        </w:rPr>
        <w:t xml:space="preserve"> about </w:t>
      </w:r>
      <w:r w:rsidR="00207E2C">
        <w:rPr>
          <w:rFonts w:ascii="Times New Roman" w:hAnsi="Times New Roman" w:cs="Times New Roman"/>
        </w:rPr>
        <w:t xml:space="preserve">for </w:t>
      </w:r>
      <w:r w:rsidR="007331E6" w:rsidRPr="007331E6">
        <w:rPr>
          <w:rFonts w:ascii="Times New Roman" w:hAnsi="Times New Roman" w:cs="Times New Roman"/>
        </w:rPr>
        <w:t>what</w:t>
      </w:r>
      <w:r w:rsidR="00207E2C">
        <w:rPr>
          <w:rFonts w:ascii="Times New Roman" w:hAnsi="Times New Roman" w:cs="Times New Roman"/>
        </w:rPr>
        <w:t xml:space="preserve"> to manage  </w:t>
      </w:r>
      <w:r w:rsidR="00207E2C">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251D01F8-917A-4A28-8363-70B669FF3829&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s&gt;&lt;/citation&gt;</w:instrText>
      </w:r>
      <w:r w:rsidR="00207E2C">
        <w:rPr>
          <w:rFonts w:ascii="Times New Roman" w:hAnsi="Times New Roman" w:cs="Times New Roman"/>
        </w:rPr>
        <w:fldChar w:fldCharType="separate"/>
      </w:r>
      <w:r w:rsidR="00442641">
        <w:rPr>
          <w:rFonts w:ascii="Times New Roman" w:hAnsi="Times New Roman" w:cs="Times New Roman"/>
        </w:rPr>
        <w:t>(Mace 2014)</w:t>
      </w:r>
      <w:r w:rsidR="00207E2C">
        <w:rPr>
          <w:rFonts w:ascii="Times New Roman" w:hAnsi="Times New Roman" w:cs="Times New Roman"/>
        </w:rPr>
        <w:fldChar w:fldCharType="end"/>
      </w:r>
      <w:r w:rsidR="007331E6">
        <w:rPr>
          <w:rFonts w:ascii="Times New Roman" w:hAnsi="Times New Roman" w:cs="Times New Roman"/>
        </w:rPr>
        <w:t xml:space="preserve">, and because human use of the environment is difficult to entirely constrain, </w:t>
      </w:r>
      <w:r w:rsidR="00340AE7">
        <w:rPr>
          <w:rFonts w:ascii="Times New Roman" w:hAnsi="Times New Roman" w:cs="Times New Roman"/>
        </w:rPr>
        <w:t xml:space="preserve">sustainably </w:t>
      </w:r>
      <w:r w:rsidR="00340AE7">
        <w:rPr>
          <w:rFonts w:ascii="Times New Roman" w:hAnsi="Times New Roman" w:cs="Times New Roman"/>
        </w:rPr>
        <w:lastRenderedPageBreak/>
        <w:t>managing these systems</w:t>
      </w:r>
      <w:r>
        <w:rPr>
          <w:rFonts w:ascii="Times New Roman" w:hAnsi="Times New Roman" w:cs="Times New Roman"/>
        </w:rPr>
        <w:t xml:space="preserve"> also requires an understanding </w:t>
      </w:r>
      <w:r w:rsidR="007331E6">
        <w:rPr>
          <w:rFonts w:ascii="Times New Roman" w:hAnsi="Times New Roman" w:cs="Times New Roman"/>
        </w:rPr>
        <w:t>of how and why people use thes</w:t>
      </w:r>
      <w:r w:rsidR="00BD7D4C">
        <w:rPr>
          <w:rFonts w:ascii="Times New Roman" w:hAnsi="Times New Roman" w:cs="Times New Roman"/>
        </w:rPr>
        <w:t xml:space="preserve">e resources. </w:t>
      </w:r>
      <w:r>
        <w:rPr>
          <w:rFonts w:ascii="Times New Roman" w:hAnsi="Times New Roman" w:cs="Times New Roman"/>
        </w:rPr>
        <w:t xml:space="preserve">Because of </w:t>
      </w:r>
      <w:r w:rsidR="00BD7D4C">
        <w:rPr>
          <w:rFonts w:ascii="Times New Roman" w:hAnsi="Times New Roman" w:cs="Times New Roman"/>
        </w:rPr>
        <w:t>these</w:t>
      </w:r>
      <w:r>
        <w:rPr>
          <w:rFonts w:ascii="Times New Roman" w:hAnsi="Times New Roman" w:cs="Times New Roman"/>
        </w:rPr>
        <w:t xml:space="preserve"> fact</w:t>
      </w:r>
      <w:r w:rsidR="00BD7D4C">
        <w:rPr>
          <w:rFonts w:ascii="Times New Roman" w:hAnsi="Times New Roman" w:cs="Times New Roman"/>
        </w:rPr>
        <w:t>s</w:t>
      </w:r>
      <w:r>
        <w:rPr>
          <w:rFonts w:ascii="Times New Roman" w:hAnsi="Times New Roman" w:cs="Times New Roman"/>
        </w:rPr>
        <w:t>, u</w:t>
      </w:r>
      <w:r w:rsidR="00232C80">
        <w:rPr>
          <w:rFonts w:ascii="Times New Roman" w:hAnsi="Times New Roman" w:cs="Times New Roman"/>
        </w:rPr>
        <w:t xml:space="preserve">nderstanding how to balance the tradeoffs between human well-being and ecological integrity is </w:t>
      </w:r>
      <w:r w:rsidR="00EF52CA">
        <w:rPr>
          <w:rFonts w:ascii="Times New Roman" w:hAnsi="Times New Roman" w:cs="Times New Roman"/>
        </w:rPr>
        <w:t>on</w:t>
      </w:r>
      <w:r w:rsidR="00D362D1">
        <w:rPr>
          <w:rFonts w:ascii="Times New Roman" w:hAnsi="Times New Roman" w:cs="Times New Roman"/>
        </w:rPr>
        <w:t>e</w:t>
      </w:r>
      <w:r w:rsidR="00EF52CA">
        <w:rPr>
          <w:rFonts w:ascii="Times New Roman" w:hAnsi="Times New Roman" w:cs="Times New Roman"/>
        </w:rPr>
        <w:t xml:space="preserve"> of </w:t>
      </w:r>
      <w:r w:rsidR="00232C80">
        <w:rPr>
          <w:rFonts w:ascii="Times New Roman" w:hAnsi="Times New Roman" w:cs="Times New Roman"/>
        </w:rPr>
        <w:t>the largest challenge in natural resources management and conservation</w:t>
      </w:r>
      <w:r w:rsidR="00207E2C">
        <w:rPr>
          <w:rFonts w:ascii="Times New Roman" w:hAnsi="Times New Roman" w:cs="Times New Roman"/>
        </w:rPr>
        <w:t xml:space="preserve"> </w:t>
      </w:r>
      <w:r w:rsidR="00D106CA">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E5D70C13-7B2E-4465-9B53-1620C378BDBE&lt;/uuid&gt;&lt;priority&gt;0&lt;/priority&gt;&lt;publications&gt;&lt;publication&gt;&lt;uuid&gt;72AF2D27-72EA-4206-9AC4-7D2545D5B206&lt;/uuid&gt;&lt;volume&gt;144&lt;/volume&gt;&lt;doi&gt;10.1016/j.biocon.2010.04.038&lt;/doi&gt;&lt;startpage&gt;966&lt;/startpage&gt;&lt;publication_date&gt;99201103011200000000222000&lt;/publication_date&gt;&lt;url&gt;http://dx.doi.org/10.1016/j.biocon.2010.04.038&lt;/url&gt;&lt;type&gt;400&lt;/type&gt;&lt;title&gt;Hard choices: Making trade-offs between biodiversity conservation and human well-being&lt;/title&gt;&lt;publisher&gt;Elsevier Ltd&lt;/publisher&gt;&lt;number&gt;3&lt;/number&gt;&lt;subtype&gt;400&lt;/subtype&gt;&lt;endpage&gt;972&lt;/endpage&gt;&lt;bundle&gt;&lt;publication&gt;&lt;publisher&gt;Elsevier Ltd&lt;/publisher&gt;&lt;title&gt;Biological Conservation&lt;/title&gt;&lt;type&gt;-100&lt;/type&gt;&lt;subtype&gt;-100&lt;/subtype&gt;&lt;uuid&gt;F1C2EC92-9EA0-45DF-A1AC-3BBE109C165C&lt;/uuid&gt;&lt;/publication&gt;&lt;/bundle&gt;&lt;authors&gt;&lt;author&gt;&lt;firstName&gt;Thomas&lt;/firstName&gt;&lt;middleNames&gt;O&lt;/middleNames&gt;&lt;lastName&gt;McShane&lt;/lastName&gt;&lt;/author&gt;&lt;author&gt;&lt;firstName&gt;Paul&lt;/firstName&gt;&lt;middleNames&gt;D&lt;/middleNames&gt;&lt;lastName&gt;Hirsch&lt;/lastName&gt;&lt;/author&gt;&lt;author&gt;&lt;firstName&gt;Tran&lt;/firstName&gt;&lt;middleNames&gt;Chi&lt;/middleNames&gt;&lt;lastName&gt;Trung&lt;/lastName&gt;&lt;/author&gt;&lt;author&gt;&lt;firstName&gt;Alexander&lt;/firstName&gt;&lt;middleNames&gt;N&lt;/middleNames&gt;&lt;lastName&gt;Songorwa&lt;/lastName&gt;&lt;/author&gt;&lt;author&gt;&lt;firstName&gt;Ann&lt;/firstName&gt;&lt;lastName&gt;Kinzig&lt;/lastName&gt;&lt;/author&gt;&lt;author&gt;&lt;firstName&gt;Bruno&lt;/firstName&gt;&lt;lastName&gt;Monteferri&lt;/lastName&gt;&lt;/author&gt;&lt;author&gt;&lt;firstName&gt;David&lt;/firstName&gt;&lt;lastName&gt;Mutekanga&lt;/lastName&gt;&lt;/author&gt;&lt;author&gt;&lt;nonDroppingParticle&gt;Van&lt;/nonDroppingParticle&gt;&lt;firstName&gt;Hoang&lt;/firstName&gt;&lt;lastName&gt;Thang&lt;/lastName&gt;&lt;/author&gt;&lt;author&gt;&lt;firstName&gt;Juan&lt;/firstName&gt;&lt;middleNames&gt;Luis&lt;/middleNames&gt;&lt;lastName&gt;Dammert&lt;/lastName&gt;&lt;/author&gt;&lt;author&gt;&lt;firstName&gt;Manuel&lt;/firstName&gt;&lt;lastName&gt;Pulgar-Vidal&lt;/lastName&gt;&lt;/author&gt;&lt;author&gt;&lt;firstName&gt;Meredith&lt;/firstName&gt;&lt;lastName&gt;Welch-Devine&lt;/lastName&gt;&lt;/author&gt;&lt;author&gt;&lt;firstName&gt;J&lt;/firstName&gt;&lt;middleNames&gt;Peter&lt;/middleNames&gt;&lt;lastName&gt;Brosius&lt;/lastName&gt;&lt;/author&gt;&lt;author&gt;&lt;firstName&gt;Peter&lt;/firstName&gt;&lt;lastName&gt;Coppolillo&lt;/lastName&gt;&lt;/author&gt;&lt;author&gt;&lt;firstName&gt;Sheila&lt;/firstName&gt;&lt;lastName&gt;O’Connor&lt;/lastName&gt;&lt;/author&gt;&lt;/authors&gt;&lt;/publication&gt;&lt;publication&gt;&lt;volume&gt;112&lt;/volume&gt;&lt;publication_date&gt;99201509011200000000222000&lt;/publication_date&gt;&lt;number&gt;35&lt;/number&gt;&lt;doi&gt;10.1073/pnas.1504788112&lt;/doi&gt;&lt;startpage&gt;11132&lt;/startpage&gt;&lt;title&gt;Confronting and resolving competing values behind conservation objectives&lt;/title&gt;&lt;uuid&gt;70900604-5598-471F-A70F-A87CC28B1A88&lt;/uuid&gt;&lt;subtype&gt;400&lt;/subtype&gt;&lt;endpage&gt;11137&lt;/endpage&gt;&lt;type&gt;400&lt;/type&gt;&lt;url&gt;http://www.pnas.org/lookup/doi/10.1073/pnas.1504788112&lt;/url&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Daniel&lt;/firstName&gt;&lt;middleNames&gt;S&lt;/middleNames&gt;&lt;lastName&gt;Karp&lt;/lastName&gt;&lt;/author&gt;&lt;author&gt;&lt;firstName&gt;Chase&lt;/firstName&gt;&lt;middleNames&gt;D&lt;/middleNames&gt;&lt;lastName&gt;Mendenhall&lt;/lastName&gt;&lt;/author&gt;&lt;author&gt;&lt;firstName&gt;Elizabeth&lt;/firstName&gt;&lt;lastName&gt;Callaway&lt;/lastName&gt;&lt;/author&gt;&lt;author&gt;&lt;firstName&gt;Luke&lt;/firstName&gt;&lt;middleNames&gt;O&lt;/middleNames&gt;&lt;lastName&gt;Frishkoff&lt;/lastName&gt;&lt;/author&gt;&lt;author&gt;&lt;firstName&gt;Peter&lt;/firstName&gt;&lt;middleNames&gt;M&lt;/middleNames&gt;&lt;lastName&gt;Kareiva&lt;/lastName&gt;&lt;/author&gt;&lt;author&gt;&lt;firstName&gt;Paul&lt;/firstName&gt;&lt;middleNames&gt;R&lt;/middleNames&gt;&lt;lastName&gt;Ehrlich&lt;/lastName&gt;&lt;/author&gt;&lt;author&gt;&lt;firstName&gt;Gretchen&lt;/firstName&gt;&lt;middleNames&gt;C&lt;/middleNames&gt;&lt;lastName&gt;Daily&lt;/lastName&gt;&lt;/author&gt;&lt;/authors&gt;&lt;/publication&gt;&lt;/publications&gt;&lt;cites&gt;&lt;/cites&gt;&lt;/citation&gt;</w:instrText>
      </w:r>
      <w:r w:rsidR="00D106CA">
        <w:rPr>
          <w:rFonts w:ascii="Times New Roman" w:hAnsi="Times New Roman" w:cs="Times New Roman"/>
        </w:rPr>
        <w:fldChar w:fldCharType="separate"/>
      </w:r>
      <w:r w:rsidR="00442641">
        <w:rPr>
          <w:rFonts w:ascii="Times New Roman" w:hAnsi="Times New Roman" w:cs="Times New Roman"/>
        </w:rPr>
        <w:t>(McShane et al. 2011; Karp et al. 2015)</w:t>
      </w:r>
      <w:r w:rsidR="00D106CA">
        <w:rPr>
          <w:rFonts w:ascii="Times New Roman" w:hAnsi="Times New Roman" w:cs="Times New Roman"/>
        </w:rPr>
        <w:fldChar w:fldCharType="end"/>
      </w:r>
      <w:r w:rsidR="00232C80">
        <w:rPr>
          <w:rFonts w:ascii="Times New Roman" w:hAnsi="Times New Roman" w:cs="Times New Roman"/>
        </w:rPr>
        <w:t xml:space="preserve">. </w:t>
      </w:r>
    </w:p>
    <w:p w14:paraId="1966395B" w14:textId="6F0CD25E" w:rsidR="00E44194" w:rsidRDefault="00232C80" w:rsidP="00442641">
      <w:pPr>
        <w:spacing w:line="480" w:lineRule="auto"/>
        <w:ind w:firstLine="720"/>
        <w:rPr>
          <w:rFonts w:ascii="Times New Roman" w:hAnsi="Times New Roman" w:cs="Times New Roman"/>
        </w:rPr>
      </w:pPr>
      <w:r>
        <w:rPr>
          <w:rFonts w:ascii="Times New Roman" w:hAnsi="Times New Roman" w:cs="Times New Roman"/>
        </w:rPr>
        <w:t xml:space="preserve">This quandary is </w:t>
      </w:r>
      <w:r w:rsidR="002624A2">
        <w:rPr>
          <w:rFonts w:ascii="Times New Roman" w:hAnsi="Times New Roman" w:cs="Times New Roman"/>
        </w:rPr>
        <w:t>particularly obvious</w:t>
      </w:r>
      <w:r w:rsidR="00BD7D4C">
        <w:rPr>
          <w:rFonts w:ascii="Times New Roman" w:hAnsi="Times New Roman" w:cs="Times New Roman"/>
        </w:rPr>
        <w:t xml:space="preserve"> when human</w:t>
      </w:r>
      <w:r>
        <w:rPr>
          <w:rFonts w:ascii="Times New Roman" w:hAnsi="Times New Roman" w:cs="Times New Roman"/>
        </w:rPr>
        <w:t xml:space="preserve"> well-being is a goal of management alongside that of ecological integrity.</w:t>
      </w:r>
      <w:r w:rsidR="00BD7D4C">
        <w:rPr>
          <w:rFonts w:ascii="Times New Roman" w:hAnsi="Times New Roman" w:cs="Times New Roman"/>
        </w:rPr>
        <w:t xml:space="preserve"> These mandates exist in most state-governed resource management units (i.e. fisheries</w:t>
      </w:r>
      <w:r w:rsidR="00B2087A">
        <w:rPr>
          <w:rFonts w:ascii="Times New Roman" w:hAnsi="Times New Roman" w:cs="Times New Roman"/>
        </w:rPr>
        <w:t xml:space="preserve"> (</w:t>
      </w:r>
      <w:r w:rsidR="00B2087A" w:rsidRPr="00B2087A">
        <w:rPr>
          <w:rFonts w:ascii="Times New Roman" w:hAnsi="Times New Roman" w:cs="Times New Roman"/>
        </w:rPr>
        <w:t>16 U.S.C. §§ 1801-1884</w:t>
      </w:r>
      <w:r w:rsidR="00B2087A">
        <w:rPr>
          <w:rFonts w:ascii="Times New Roman" w:hAnsi="Times New Roman" w:cs="Times New Roman"/>
        </w:rPr>
        <w:t>)</w:t>
      </w:r>
      <w:r w:rsidR="00BD7D4C">
        <w:rPr>
          <w:rFonts w:ascii="Times New Roman" w:hAnsi="Times New Roman" w:cs="Times New Roman"/>
        </w:rPr>
        <w:t>, forestry</w:t>
      </w:r>
      <w:r w:rsidR="009A5558">
        <w:rPr>
          <w:rFonts w:ascii="Times New Roman" w:hAnsi="Times New Roman" w:cs="Times New Roman"/>
        </w:rPr>
        <w:t xml:space="preserve"> </w:t>
      </w:r>
      <w:r w:rsidR="009A5558">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&lt;citation&gt;&lt;uuid&gt;37E530D9-0299-4EB7-9878-054BF9C62C06&lt;/uuid&gt;&lt;priority&gt;0&lt;/priority&gt;&lt;publications&gt;&lt;publication&gt;&lt;volume&gt;FS-1045&lt;/volume&gt;&lt;startpage&gt;60pp&lt;/startpage&gt;&lt;title&gt;USDA Forest Service Strategic Plan: FY 2015-2020&lt;/title&gt;&lt;uuid&gt;19099AC0-979A-4A61-B497-7162B2B9B3DA&lt;/uuid&gt;&lt;subtype&gt;700&lt;/subtype&gt;&lt;type&gt;700&lt;/type&gt;&lt;publication_date&gt;99201508181200000000222000&lt;/publication_date&gt;&lt;authors&gt;&lt;author&gt;&lt;lastName&gt;US Forest Service&lt;/lastName&gt;&lt;/author&gt;&lt;/authors&gt;&lt;/publication&gt;&lt;/publications&gt;&lt;cites&gt;&lt;/cites&gt;&lt;/citation&gt;</w:instrText>
      </w:r>
      <w:r w:rsidR="009A5558">
        <w:rPr>
          <w:rFonts w:ascii="Times New Roman" w:hAnsi="Times New Roman" w:cs="Times New Roman"/>
        </w:rPr>
        <w:fldChar w:fldCharType="separate"/>
      </w:r>
      <w:r w:rsidR="00442641">
        <w:rPr>
          <w:rFonts w:ascii="Times New Roman" w:hAnsi="Times New Roman" w:cs="Times New Roman"/>
        </w:rPr>
        <w:t>(US Forest Service 2015)</w:t>
      </w:r>
      <w:r w:rsidR="009A5558">
        <w:rPr>
          <w:rFonts w:ascii="Times New Roman" w:hAnsi="Times New Roman" w:cs="Times New Roman"/>
        </w:rPr>
        <w:fldChar w:fldCharType="end"/>
      </w:r>
      <w:r w:rsidR="00BD7D4C">
        <w:rPr>
          <w:rFonts w:ascii="Times New Roman" w:hAnsi="Times New Roman" w:cs="Times New Roman"/>
        </w:rPr>
        <w:t>, public lands in the US</w:t>
      </w:r>
      <w:r w:rsidR="009A5558">
        <w:rPr>
          <w:rFonts w:ascii="Times New Roman" w:hAnsi="Times New Roman" w:cs="Times New Roman"/>
        </w:rPr>
        <w:t xml:space="preserve"> </w:t>
      </w:r>
      <w:r w:rsidR="009A5558">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&lt;citation&gt;&lt;uuid&gt;824E1609-72D0-4F90-A6B3-1D149BB07DF2&lt;/uuid&gt;&lt;priority&gt;0&lt;/priority&gt;&lt;publications&gt;&lt;publication&gt;&lt;type&gt;400&lt;/type&gt;&lt;accepted_date&gt;99201604141200000000222000&lt;/accepted_date&gt;&lt;title&gt;The Bureau of Land Management: Who We Are, What We Do&lt;/title&gt;&lt;url&gt;http://www.blm.gov/wo/st/en/info/About_BLM.print.html&lt;/url&gt;&lt;subtype&gt;403&lt;/subtype&gt;&lt;uuid&gt;277F3498-8A38-40A8-9155-0351009F7225&lt;/uuid&gt;&lt;authors&gt;&lt;author&gt;&lt;lastName&gt;Department of the Interior&lt;/lastName&gt;&lt;/author&gt;&lt;/authors&gt;&lt;/publication&gt;&lt;/publications&gt;&lt;cites&gt;&lt;/cites&gt;&lt;/citation&gt;</w:instrText>
      </w:r>
      <w:r w:rsidR="009A5558">
        <w:rPr>
          <w:rFonts w:ascii="Times New Roman" w:hAnsi="Times New Roman" w:cs="Times New Roman"/>
        </w:rPr>
        <w:fldChar w:fldCharType="separate"/>
      </w:r>
      <w:r w:rsidR="00442641">
        <w:rPr>
          <w:rFonts w:ascii="Times New Roman" w:hAnsi="Times New Roman" w:cs="Times New Roman"/>
        </w:rPr>
        <w:t>(Department of the Interior 2016)</w:t>
      </w:r>
      <w:r w:rsidR="009A5558">
        <w:rPr>
          <w:rFonts w:ascii="Times New Roman" w:hAnsi="Times New Roman" w:cs="Times New Roman"/>
        </w:rPr>
        <w:fldChar w:fldCharType="end"/>
      </w:r>
      <w:r w:rsidR="00BD7D4C">
        <w:rPr>
          <w:rFonts w:ascii="Times New Roman" w:hAnsi="Times New Roman" w:cs="Times New Roman"/>
        </w:rPr>
        <w:t>), but also in conservation organizations mission statements</w:t>
      </w:r>
      <w:r w:rsidR="00295F4C">
        <w:rPr>
          <w:rFonts w:ascii="Times New Roman" w:hAnsi="Times New Roman" w:cs="Times New Roman"/>
        </w:rPr>
        <w:t xml:space="preserve"> </w:t>
      </w:r>
      <w:r w:rsidR="00395E7B">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&lt;citation&gt;&lt;uuid&gt;D945A0C0-91A8-4CFA-BD6D-9559263531F8&lt;/uuid&gt;&lt;priority&gt;0&lt;/priority&gt;&lt;publications&gt;&lt;publication&gt;&lt;accepted_date&gt;99201604141200000000222000&lt;/accepted_date&gt;&lt;title&gt;About US: Vision and Mission&lt;/title&gt;&lt;type&gt;400&lt;/type&gt;&lt;subtype&gt;403&lt;/subtype&gt;&lt;uuid&gt;2E14D59E-BFCE-4F74-B9FD-97696F7814BF&lt;/uuid&gt;&lt;bundle&gt;&lt;publication&gt;&lt;subtype&gt;-300&lt;/subtype&gt;&lt;type&gt;-300&lt;/type&gt;&lt;uuid&gt;C079D98D-12A3-426E-A44F-D8CE618CDDF0&lt;/uuid&gt;&lt;/publication&gt;&lt;/bundle&gt;&lt;authors&gt;&lt;author&gt;&lt;lastName&gt;The Nature Conservancy&lt;/lastName&gt;&lt;/author&gt;&lt;/authors&gt;&lt;/publication&gt;&lt;publication&gt;&lt;type&gt;400&lt;/type&gt;&lt;accepted_date&gt;99201604141200000000222000&lt;/accepted_date&gt;&lt;title&gt;Mission and Vision&lt;/title&gt;&lt;url&gt;http://www.conservation.org/global/philippines/about/Pages/mission.aspx&lt;/url&gt;&lt;subtype&gt;403&lt;/subtype&gt;&lt;uuid&gt;B8A9B493-1219-44B2-B99A-9A4E5F506F3F&lt;/uuid&gt;&lt;bundle&gt;&lt;publication&gt;&lt;subtype&gt;-300&lt;/subtype&gt;&lt;type&gt;-300&lt;/type&gt;&lt;uuid&gt;EDF398A9-C3A5-4BF5-9DE1-F49A36CD0F35&lt;/uuid&gt;&lt;/publication&gt;&lt;/bundle&gt;&lt;authors&gt;&lt;author&gt;&lt;lastName&gt;Conservation International&lt;/lastName&gt;&lt;/author&gt;&lt;/authors&gt;&lt;/publication&gt;&lt;/publications&gt;&lt;cites&gt;&lt;/cites&gt;&lt;/citation&gt;</w:instrText>
      </w:r>
      <w:r w:rsidR="00395E7B">
        <w:rPr>
          <w:rFonts w:ascii="Times New Roman" w:hAnsi="Times New Roman" w:cs="Times New Roman"/>
        </w:rPr>
        <w:fldChar w:fldCharType="separate"/>
      </w:r>
      <w:r w:rsidR="00442641">
        <w:rPr>
          <w:rFonts w:ascii="Times New Roman" w:hAnsi="Times New Roman" w:cs="Times New Roman"/>
        </w:rPr>
        <w:t>(The Nature Conservancy 2016; Conservation International 2016)</w:t>
      </w:r>
      <w:r w:rsidR="00395E7B">
        <w:rPr>
          <w:rFonts w:ascii="Times New Roman" w:hAnsi="Times New Roman" w:cs="Times New Roman"/>
        </w:rPr>
        <w:fldChar w:fldCharType="end"/>
      </w:r>
      <w:r w:rsidR="00295F4C">
        <w:rPr>
          <w:rFonts w:ascii="Times New Roman" w:hAnsi="Times New Roman" w:cs="Times New Roman"/>
        </w:rPr>
        <w:t xml:space="preserve">. </w:t>
      </w:r>
    </w:p>
    <w:p w14:paraId="4F71DA0D" w14:textId="3431780D" w:rsidR="00E44194" w:rsidRDefault="00232C80" w:rsidP="00442641">
      <w:pPr>
        <w:spacing w:line="480" w:lineRule="auto"/>
        <w:ind w:firstLine="720"/>
        <w:rPr>
          <w:rFonts w:ascii="Times New Roman" w:hAnsi="Times New Roman" w:cs="Times New Roman"/>
        </w:rPr>
      </w:pPr>
      <w:r>
        <w:rPr>
          <w:rFonts w:ascii="Times New Roman" w:hAnsi="Times New Roman" w:cs="Times New Roman"/>
        </w:rPr>
        <w:t>But understanding human well-being is also important because how people change their behavior as the distribution and abundance of resources change can result in unexpected and counter-intuitive ecological outcomes.</w:t>
      </w:r>
      <w:r w:rsidR="00EF52CA" w:rsidRPr="00EF52CA">
        <w:rPr>
          <w:rFonts w:ascii="Times New Roman" w:hAnsi="Times New Roman" w:cs="Times New Roman"/>
        </w:rPr>
        <w:t xml:space="preserve"> </w:t>
      </w:r>
      <w:r w:rsidR="00EF52CA">
        <w:rPr>
          <w:rFonts w:ascii="Times New Roman" w:hAnsi="Times New Roman" w:cs="Times New Roman"/>
        </w:rPr>
        <w:t>Indeed, in my first chapter I extend a theoretical model to examine how a population of fish would be affected by the joint pressures of two stressors: climate change driven range</w:t>
      </w:r>
      <w:r w:rsidR="003A325D">
        <w:rPr>
          <w:rFonts w:ascii="Times New Roman" w:hAnsi="Times New Roman" w:cs="Times New Roman"/>
        </w:rPr>
        <w:t xml:space="preserve"> shifts and harvest. In this model I explore not only the possible synergy of the two stressors, but also examine the outcomes of two common forms of management</w:t>
      </w:r>
      <w:r w:rsidR="00C766E5">
        <w:rPr>
          <w:rFonts w:ascii="Times New Roman" w:hAnsi="Times New Roman" w:cs="Times New Roman"/>
        </w:rPr>
        <w:t>.</w:t>
      </w:r>
      <w:r w:rsidR="003A325D">
        <w:rPr>
          <w:rFonts w:ascii="Times New Roman" w:hAnsi="Times New Roman" w:cs="Times New Roman"/>
        </w:rPr>
        <w:t xml:space="preserve"> </w:t>
      </w:r>
      <w:r w:rsidR="00C766E5">
        <w:rPr>
          <w:rFonts w:ascii="Times New Roman" w:hAnsi="Times New Roman" w:cs="Times New Roman"/>
        </w:rPr>
        <w:t>I</w:t>
      </w:r>
      <w:r w:rsidR="003A325D">
        <w:rPr>
          <w:rFonts w:ascii="Times New Roman" w:hAnsi="Times New Roman" w:cs="Times New Roman"/>
        </w:rPr>
        <w:t xml:space="preserve"> find that, while these stressors are approximately additive, the management recommended is sensitive to the assumptions made on how effort is reallocated</w:t>
      </w:r>
      <w:r w:rsidR="00E44194">
        <w:rPr>
          <w:rFonts w:ascii="Times New Roman" w:hAnsi="Times New Roman" w:cs="Times New Roman"/>
        </w:rPr>
        <w:t xml:space="preserve"> </w:t>
      </w:r>
      <w:r w:rsidR="00E44194">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9B394E93-94AA-431C-BC61-97533B986B74&lt;/uuid&gt;&lt;priority&gt;0&lt;/priority&gt;&lt;publications&gt;&lt;publication&gt;&lt;uuid&gt;AAEED070-06FB-4D76-9F74-EAF3C3979696&lt;/uuid&gt;&lt;volume&gt;6&lt;/volume&gt;&lt;doi&gt;10.1890/ES14-00533.1&lt;/doi&gt;&lt;startpage&gt;art153&lt;/startpage&gt;&lt;publication_date&gt;99201509001200000000220000&lt;/publication_date&gt;&lt;url&gt;http://doi.wiley.com/10.1890/ES14-00533.1&lt;/url&gt;&lt;type&gt;400&lt;/type&gt;&lt;title&gt;The persistence of populations facing climate shifts and harvest&lt;/title&gt;&lt;publisher&gt;Ecological Society of America&lt;/publisher&gt;&lt;number&gt;9&lt;/number&gt;&lt;subtype&gt;400&lt;/subtype&gt;&lt;endpage&gt;16&lt;/endpage&gt;&lt;bundle&gt;&lt;publication&gt;&lt;title&gt;Ecosphere&lt;/title&gt;&lt;type&gt;-100&lt;/type&gt;&lt;subtype&gt;-100&lt;/subtype&gt;&lt;uuid&gt;A6E0D0CC-AAC7-43CE-BB1B-2225368A001F&lt;/uuid&gt;&lt;/publication&gt;&lt;/bundle&gt;&lt;authors&gt;&lt;author&gt;&lt;firstName&gt;Emma&lt;/firstName&gt;&lt;lastName&gt;Fuller&lt;/lastName&gt;&lt;/author&gt;&lt;author&gt;&lt;firstName&gt;Eleanor&lt;/firstName&gt;&lt;lastName&gt;Brush&lt;/lastName&gt;&lt;/author&gt;&lt;author&gt;&lt;firstName&gt;Malin&lt;/firstName&gt;&lt;middleNames&gt;L&lt;/middleNames&gt;&lt;lastName&gt;Pinsky&lt;/lastName&gt;&lt;/author&gt;&lt;/authors&gt;&lt;/publication&gt;&lt;/publications&gt;&lt;cites&gt;&lt;/cites&gt;&lt;/citation&gt;</w:instrText>
      </w:r>
      <w:r w:rsidR="00E44194">
        <w:rPr>
          <w:rFonts w:ascii="Times New Roman" w:hAnsi="Times New Roman" w:cs="Times New Roman"/>
        </w:rPr>
        <w:fldChar w:fldCharType="separate"/>
      </w:r>
      <w:r w:rsidR="00442641">
        <w:rPr>
          <w:rFonts w:ascii="Times New Roman" w:hAnsi="Times New Roman" w:cs="Times New Roman"/>
        </w:rPr>
        <w:t>(Fuller, Brush, and Pinsky 2015)</w:t>
      </w:r>
      <w:r w:rsidR="00E44194">
        <w:rPr>
          <w:rFonts w:ascii="Times New Roman" w:hAnsi="Times New Roman" w:cs="Times New Roman"/>
        </w:rPr>
        <w:fldChar w:fldCharType="end"/>
      </w:r>
      <w:r w:rsidR="003A325D">
        <w:rPr>
          <w:rFonts w:ascii="Times New Roman" w:hAnsi="Times New Roman" w:cs="Times New Roman"/>
        </w:rPr>
        <w:t xml:space="preserve">. This theoretical model, built with the aim of </w:t>
      </w:r>
      <w:r w:rsidR="00CC33CA">
        <w:rPr>
          <w:rFonts w:ascii="Times New Roman" w:hAnsi="Times New Roman" w:cs="Times New Roman"/>
        </w:rPr>
        <w:t>determining</w:t>
      </w:r>
      <w:r w:rsidR="003A325D">
        <w:rPr>
          <w:rFonts w:ascii="Times New Roman" w:hAnsi="Times New Roman" w:cs="Times New Roman"/>
        </w:rPr>
        <w:t xml:space="preserve"> the sensitivity of marine fish to </w:t>
      </w:r>
      <w:r w:rsidR="00CC33CA">
        <w:rPr>
          <w:rFonts w:ascii="Times New Roman" w:hAnsi="Times New Roman" w:cs="Times New Roman"/>
        </w:rPr>
        <w:t>joint</w:t>
      </w:r>
      <w:r w:rsidR="003A325D">
        <w:rPr>
          <w:rFonts w:ascii="Times New Roman" w:hAnsi="Times New Roman" w:cs="Times New Roman"/>
        </w:rPr>
        <w:t xml:space="preserve"> </w:t>
      </w:r>
      <w:r w:rsidR="00CC33CA">
        <w:rPr>
          <w:rFonts w:ascii="Times New Roman" w:hAnsi="Times New Roman" w:cs="Times New Roman"/>
        </w:rPr>
        <w:t xml:space="preserve">biophysical </w:t>
      </w:r>
      <w:r w:rsidR="003A325D">
        <w:rPr>
          <w:rFonts w:ascii="Times New Roman" w:hAnsi="Times New Roman" w:cs="Times New Roman"/>
        </w:rPr>
        <w:t>stressors</w:t>
      </w:r>
      <w:r w:rsidR="00295738">
        <w:rPr>
          <w:rFonts w:ascii="Times New Roman" w:hAnsi="Times New Roman" w:cs="Times New Roman"/>
        </w:rPr>
        <w:t>,</w:t>
      </w:r>
      <w:r w:rsidR="003A325D">
        <w:rPr>
          <w:rFonts w:ascii="Times New Roman" w:hAnsi="Times New Roman" w:cs="Times New Roman"/>
        </w:rPr>
        <w:t xml:space="preserve"> instead emphasizes the importance of understanding human behavior. </w:t>
      </w:r>
    </w:p>
    <w:p w14:paraId="1BD18DB7" w14:textId="52320F45" w:rsidR="00232C80" w:rsidRDefault="009D26ED" w:rsidP="00442641">
      <w:pPr>
        <w:spacing w:line="480" w:lineRule="auto"/>
        <w:ind w:firstLine="720"/>
        <w:rPr>
          <w:rFonts w:ascii="Times New Roman" w:hAnsi="Times New Roman" w:cs="Times New Roman"/>
        </w:rPr>
      </w:pPr>
      <w:r w:rsidRPr="00EF3AAB">
        <w:rPr>
          <w:rFonts w:ascii="Times New Roman" w:hAnsi="Times New Roman" w:cs="Times New Roman"/>
        </w:rPr>
        <w:t xml:space="preserve">This result dovetails with existing theoretical work suggesting that the dynamics of harvesters, i.e. how they respond to changes in the ecological conditions, can determine the stability of a system and ability to be managed sustainably </w:t>
      </w:r>
      <w:r w:rsidR="00E44194">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DA916B70-F59E-4C4D-8958-7699E31DD4C0&lt;/uuid&gt;&lt;priority&gt;0&lt;/priority&gt;&lt;publications&gt;&lt;publication&gt;&lt;volume&gt;299&lt;/volume&gt;&lt;publication_date&gt;99201204001200000000220000&lt;/publication_date&gt;&lt;doi&gt;10.1016/j.jtbi.2011.07.003&lt;/doi&gt;&lt;startpage&gt;152&lt;/startpage&gt;&lt;title&gt;The survival of the conformist: Social pressure and renewable resource management&lt;/title&gt;&lt;uuid&gt;BDAD6CEE-7941-4F8F-87F9-4B8AC7DD0739&lt;/uuid&gt;&lt;subtype&gt;400&lt;/subtype&gt;&lt;endpage&gt;161&lt;/endpage&gt;&lt;type&gt;400&lt;/type&gt;&lt;url&gt;http://linkinghub.elsevier.com/retrieve/pii/S002251931100347X&lt;/url&gt;&lt;bundle&gt;&lt;publication&gt;&lt;title&gt;Journal of theoretical biology&lt;/title&gt;&lt;type&gt;-100&lt;/type&gt;&lt;subtype&gt;-100&lt;/subtype&gt;&lt;uuid&gt;3B3290B7-BE2F-4B3B-B247-7A9DA92B68A8&lt;/uuid&gt;&lt;/publication&gt;&lt;/bundle&gt;&lt;authors&gt;&lt;author&gt;&lt;firstName&gt;Alessandro&lt;/firstName&gt;&lt;lastName&gt;Tavoni&lt;/lastName&gt;&lt;/author&gt;&lt;author&gt;&lt;firstName&gt;Maja&lt;/firstName&gt;&lt;lastName&gt;Schlüter&lt;/lastName&gt;&lt;/author&gt;&lt;author&gt;&lt;firstName&gt;Simon&lt;/firstName&gt;&lt;lastName&gt;Levin&lt;/lastName&gt;&lt;/author&gt;&lt;/authors&gt;&lt;/publication&gt;&lt;publication&gt;&lt;volume&gt;6&lt;/volume&gt;&lt;publication_date&gt;99201307031200000000222000&lt;/publication_date&gt;&lt;number&gt;3&lt;/number&gt;&lt;doi&gt;10.1007/s12080-013-0187-3&lt;/doi&gt;&lt;startpage&gt;359&lt;/startpage&gt;&lt;title&gt;Regime shifts in a social-ecological system&lt;/title&gt;&lt;uuid&gt;E3EBA5A5-4995-4F63-834B-A3530B9A0FF7&lt;/uuid&gt;&lt;subtype&gt;400&lt;/subtype&gt;&lt;endpage&gt;372&lt;/endpage&gt;&lt;type&gt;400&lt;/type&gt;&lt;url&gt;http://link.springer.com/10.1007/s12080-013-0187-3&lt;/url&gt;&lt;bundle&gt;&lt;publication&gt;&lt;title&gt;Theoretical Ecology&lt;/title&gt;&lt;type&gt;-100&lt;/type&gt;&lt;subtype&gt;-100&lt;/subtype&gt;&lt;uuid&gt;495C180D-3348-44BE-A69B-D1E8A82BEB0A&lt;/uuid&gt;&lt;/publication&gt;&lt;/bundle&gt;&lt;authors&gt;&lt;author&gt;&lt;firstName&gt;Steven&lt;/firstName&gt;&lt;middleNames&gt;J&lt;/middleNames&gt;&lt;lastName&gt;Lade&lt;/lastName&gt;&lt;/author&gt;&lt;author&gt;&lt;firstName&gt;Alessandro&lt;/firstName&gt;&lt;lastName&gt;Tavoni&lt;/lastName&gt;&lt;/author&gt;&lt;author&gt;&lt;firstName&gt;Simon&lt;/firstName&gt;&lt;middleNames&gt;A&lt;/middleNames&gt;&lt;lastName&gt;Levin&lt;/lastName&gt;&lt;/author&gt;&lt;author&gt;&lt;firstName&gt;Maja&lt;/firstName&gt;&lt;lastName&gt;Schlüter&lt;/lastName&gt;&lt;/author&gt;&lt;/authors&gt;&lt;/publication&gt;&lt;/publications&gt;&lt;cites&gt;&lt;/cites&gt;&lt;/citation&gt;</w:instrText>
      </w:r>
      <w:r w:rsidR="00E44194">
        <w:rPr>
          <w:rFonts w:ascii="Times New Roman" w:hAnsi="Times New Roman" w:cs="Times New Roman"/>
        </w:rPr>
        <w:fldChar w:fldCharType="separate"/>
      </w:r>
      <w:r w:rsidR="00442641">
        <w:rPr>
          <w:rFonts w:ascii="Times New Roman" w:hAnsi="Times New Roman" w:cs="Times New Roman"/>
        </w:rPr>
        <w:t>(Tavoni, Schlüter, and Levin 2012; Lade et al. 2013)</w:t>
      </w:r>
      <w:r w:rsidR="00E44194">
        <w:rPr>
          <w:rFonts w:ascii="Times New Roman" w:hAnsi="Times New Roman" w:cs="Times New Roman"/>
        </w:rPr>
        <w:fldChar w:fldCharType="end"/>
      </w:r>
      <w:r w:rsidRPr="00EF3AAB">
        <w:rPr>
          <w:rFonts w:ascii="Times New Roman" w:hAnsi="Times New Roman" w:cs="Times New Roman"/>
        </w:rPr>
        <w:t>. Empirical work is reaching the same conclusion,</w:t>
      </w:r>
      <w:r w:rsidR="008231DB">
        <w:rPr>
          <w:rFonts w:ascii="Times New Roman" w:hAnsi="Times New Roman" w:cs="Times New Roman"/>
        </w:rPr>
        <w:t xml:space="preserve"> in 2009 Elinor</w:t>
      </w:r>
      <w:r w:rsidRPr="00EF3AAB">
        <w:rPr>
          <w:rFonts w:ascii="Times New Roman" w:hAnsi="Times New Roman" w:cs="Times New Roman"/>
        </w:rPr>
        <w:t xml:space="preserve"> Ostrom received her </w:t>
      </w:r>
      <w:r w:rsidR="008231DB" w:rsidRPr="00EF3AAB">
        <w:rPr>
          <w:rFonts w:ascii="Times New Roman" w:hAnsi="Times New Roman" w:cs="Times New Roman"/>
        </w:rPr>
        <w:t>Nobel</w:t>
      </w:r>
      <w:r w:rsidRPr="00EF3AAB">
        <w:rPr>
          <w:rFonts w:ascii="Times New Roman" w:hAnsi="Times New Roman" w:cs="Times New Roman"/>
        </w:rPr>
        <w:t xml:space="preserve"> prize for pointing out under </w:t>
      </w:r>
      <w:r w:rsidR="00EF4586">
        <w:rPr>
          <w:rFonts w:ascii="Times New Roman" w:hAnsi="Times New Roman" w:cs="Times New Roman"/>
        </w:rPr>
        <w:t>what</w:t>
      </w:r>
      <w:r w:rsidRPr="00EF3AAB">
        <w:rPr>
          <w:rFonts w:ascii="Times New Roman" w:hAnsi="Times New Roman" w:cs="Times New Roman"/>
        </w:rPr>
        <w:t xml:space="preserve"> conditions, ecological and social, societies can avoid the tragedy of the commons</w:t>
      </w:r>
      <w:r w:rsidR="008231DB">
        <w:rPr>
          <w:rFonts w:ascii="Times New Roman" w:hAnsi="Times New Roman" w:cs="Times New Roman"/>
        </w:rPr>
        <w:t xml:space="preserve"> </w:t>
      </w:r>
      <w:r w:rsidR="008231DB">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974A4469-98F3-43BE-8725-8F4A2075D6C7&lt;/uuid&gt;&lt;priority&gt;0&lt;/priority&gt;&lt;publications&gt;&lt;publication&gt;&lt;uuid&gt;1806F76C-E2BA-4270-8FCE-18A6C3160D41&lt;/uuid&gt;&lt;volume&gt;325&lt;/volume&gt;&lt;doi&gt;10.1126/science.1172133&lt;/doi&gt;&lt;startpage&gt;419&lt;/startpage&gt;&lt;publication_date&gt;99200907241200000000222000&lt;/publication_date&gt;&lt;url&gt;http://www.citeulike.org/group/1174/page/2&lt;/url&gt;&lt;citekey&gt;Ostrom:2009cb&lt;/citekey&gt;&lt;type&gt;400&lt;/type&gt;&lt;title&gt;A general framework for analyzing sustainability of social-ecological systems&lt;/title&gt;&lt;institution&gt;Workshop in Political Theory and Policy Analysis, Indiana University, Bloomington, IN 47408, USA. ostrom@indiana.edu&lt;/institution&gt;&lt;number&gt;5939&lt;/number&gt;&lt;subtype&gt;400&lt;/subtype&gt;&lt;endpage&gt;422&lt;/endpage&gt;&lt;bundle&gt;&lt;publication&gt;&lt;publisher&gt;American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Elinor&lt;/firstName&gt;&lt;lastName&gt;Ostrom&lt;/lastName&gt;&lt;/author&gt;&lt;/authors&gt;&lt;/publication&gt;&lt;/publications&gt;&lt;cites&gt;&lt;/cites&gt;&lt;/citation&gt;</w:instrText>
      </w:r>
      <w:r w:rsidR="008231DB">
        <w:rPr>
          <w:rFonts w:ascii="Times New Roman" w:hAnsi="Times New Roman" w:cs="Times New Roman"/>
        </w:rPr>
        <w:fldChar w:fldCharType="separate"/>
      </w:r>
      <w:r w:rsidR="00442641">
        <w:rPr>
          <w:rFonts w:ascii="Times New Roman" w:hAnsi="Times New Roman" w:cs="Times New Roman"/>
        </w:rPr>
        <w:t>(Ostrom 2009)</w:t>
      </w:r>
      <w:r w:rsidR="008231DB">
        <w:rPr>
          <w:rFonts w:ascii="Times New Roman" w:hAnsi="Times New Roman" w:cs="Times New Roman"/>
        </w:rPr>
        <w:fldChar w:fldCharType="end"/>
      </w:r>
      <w:r w:rsidRPr="00EF3AAB">
        <w:rPr>
          <w:rFonts w:ascii="Times New Roman" w:hAnsi="Times New Roman" w:cs="Times New Roman"/>
        </w:rPr>
        <w:t>.</w:t>
      </w:r>
    </w:p>
    <w:p w14:paraId="52814434" w14:textId="41D35C32" w:rsidR="00CE54BD" w:rsidRDefault="003A325D" w:rsidP="00442641">
      <w:pPr>
        <w:spacing w:line="480" w:lineRule="auto"/>
        <w:ind w:firstLine="720"/>
        <w:rPr>
          <w:rFonts w:ascii="Times New Roman" w:hAnsi="Times New Roman" w:cs="Times New Roman"/>
        </w:rPr>
      </w:pPr>
      <w:r>
        <w:rPr>
          <w:rFonts w:ascii="Times New Roman" w:hAnsi="Times New Roman" w:cs="Times New Roman"/>
        </w:rPr>
        <w:t xml:space="preserve">This </w:t>
      </w:r>
      <w:r w:rsidR="00232C80">
        <w:rPr>
          <w:rFonts w:ascii="Times New Roman" w:hAnsi="Times New Roman" w:cs="Times New Roman"/>
        </w:rPr>
        <w:t xml:space="preserve">challenge </w:t>
      </w:r>
      <w:r>
        <w:rPr>
          <w:rFonts w:ascii="Times New Roman" w:hAnsi="Times New Roman" w:cs="Times New Roman"/>
        </w:rPr>
        <w:t xml:space="preserve">of understanding how human well-being and ecological integrity interact is a challenge </w:t>
      </w:r>
      <w:r w:rsidR="00232C80">
        <w:rPr>
          <w:rFonts w:ascii="Times New Roman" w:hAnsi="Times New Roman" w:cs="Times New Roman"/>
        </w:rPr>
        <w:t>that exists across systems, terrestrial to marine, but fisheries</w:t>
      </w:r>
      <w:r w:rsidR="00A62FBE">
        <w:rPr>
          <w:rFonts w:ascii="Times New Roman" w:hAnsi="Times New Roman" w:cs="Times New Roman"/>
        </w:rPr>
        <w:t xml:space="preserve"> systems offer</w:t>
      </w:r>
      <w:r w:rsidR="00232C80">
        <w:rPr>
          <w:rFonts w:ascii="Times New Roman" w:hAnsi="Times New Roman" w:cs="Times New Roman"/>
        </w:rPr>
        <w:t xml:space="preserve"> an excellent system in which to examine it</w:t>
      </w:r>
      <w:r>
        <w:rPr>
          <w:rFonts w:ascii="Times New Roman" w:hAnsi="Times New Roman" w:cs="Times New Roman"/>
        </w:rPr>
        <w:t xml:space="preserve"> empirically</w:t>
      </w:r>
      <w:r w:rsidR="00232C80">
        <w:rPr>
          <w:rFonts w:ascii="Times New Roman" w:hAnsi="Times New Roman" w:cs="Times New Roman"/>
        </w:rPr>
        <w:t xml:space="preserve">. </w:t>
      </w:r>
      <w:r w:rsidR="00CE54BD">
        <w:rPr>
          <w:rFonts w:ascii="Times New Roman" w:hAnsi="Times New Roman" w:cs="Times New Roman"/>
        </w:rPr>
        <w:t>Fisheries are</w:t>
      </w:r>
      <w:r w:rsidR="00295738">
        <w:rPr>
          <w:rFonts w:ascii="Times New Roman" w:hAnsi="Times New Roman" w:cs="Times New Roman"/>
        </w:rPr>
        <w:t xml:space="preserve"> </w:t>
      </w:r>
      <w:r w:rsidR="00CE54BD" w:rsidRPr="00CE54BD">
        <w:rPr>
          <w:rFonts w:ascii="Times New Roman" w:hAnsi="Times New Roman" w:cs="Times New Roman"/>
          <w:bCs/>
        </w:rPr>
        <w:t>a good case study of human-</w:t>
      </w:r>
      <w:r w:rsidR="00CE54BD">
        <w:rPr>
          <w:rFonts w:ascii="Times New Roman" w:hAnsi="Times New Roman" w:cs="Times New Roman"/>
          <w:bCs/>
        </w:rPr>
        <w:t>environmental interactions in that</w:t>
      </w:r>
      <w:r w:rsidR="00CE54BD" w:rsidRPr="00CE54BD">
        <w:rPr>
          <w:rFonts w:ascii="Times New Roman" w:hAnsi="Times New Roman" w:cs="Times New Roman"/>
          <w:bCs/>
        </w:rPr>
        <w:t xml:space="preserve"> </w:t>
      </w:r>
      <w:r w:rsidR="00CE54BD">
        <w:rPr>
          <w:rFonts w:ascii="Times New Roman" w:hAnsi="Times New Roman" w:cs="Times New Roman"/>
          <w:bCs/>
        </w:rPr>
        <w:t>fi</w:t>
      </w:r>
      <w:r w:rsidR="00CE54BD" w:rsidRPr="00CE54BD">
        <w:rPr>
          <w:rFonts w:ascii="Times New Roman" w:hAnsi="Times New Roman" w:cs="Times New Roman"/>
          <w:bCs/>
        </w:rPr>
        <w:t xml:space="preserve">shermen are affected by both the ecological system (the spatial and temporal distribution and abundance of fish they target) and markets (price, demand and supply for fish). Commercial fisheries </w:t>
      </w:r>
      <w:r w:rsidR="00CE4E5F">
        <w:rPr>
          <w:rFonts w:ascii="Times New Roman" w:hAnsi="Times New Roman" w:cs="Times New Roman"/>
          <w:bCs/>
        </w:rPr>
        <w:t xml:space="preserve">harvest </w:t>
      </w:r>
      <w:r w:rsidR="008231DB" w:rsidRPr="00CE54BD">
        <w:rPr>
          <w:rFonts w:ascii="Times New Roman" w:hAnsi="Times New Roman" w:cs="Times New Roman"/>
          <w:bCs/>
        </w:rPr>
        <w:t>is</w:t>
      </w:r>
      <w:r w:rsidR="00CE54BD" w:rsidRPr="00CE54BD">
        <w:rPr>
          <w:rFonts w:ascii="Times New Roman" w:hAnsi="Times New Roman" w:cs="Times New Roman"/>
          <w:bCs/>
        </w:rPr>
        <w:t xml:space="preserve"> also important for the livelihoods of many people. </w:t>
      </w:r>
      <w:r w:rsidR="00C766E5">
        <w:rPr>
          <w:rFonts w:ascii="Times New Roman" w:hAnsi="Times New Roman" w:cs="Times New Roman"/>
        </w:rPr>
        <w:t xml:space="preserve">Fisheries also make a good example because </w:t>
      </w:r>
      <w:r w:rsidR="00C766E5">
        <w:rPr>
          <w:rFonts w:ascii="Times New Roman" w:hAnsi="Times New Roman" w:cs="Times New Roman"/>
        </w:rPr>
        <w:t xml:space="preserve">harvest is also </w:t>
      </w:r>
      <w:r w:rsidR="00C766E5" w:rsidRPr="00232C80">
        <w:rPr>
          <w:rFonts w:ascii="Times New Roman" w:hAnsi="Times New Roman" w:cs="Times New Roman"/>
        </w:rPr>
        <w:t>an important</w:t>
      </w:r>
      <w:r w:rsidR="00C766E5">
        <w:rPr>
          <w:rFonts w:ascii="Times New Roman" w:hAnsi="Times New Roman" w:cs="Times New Roman"/>
        </w:rPr>
        <w:t>, and sometimes major,</w:t>
      </w:r>
      <w:r w:rsidR="00C766E5" w:rsidRPr="00232C80">
        <w:rPr>
          <w:rFonts w:ascii="Times New Roman" w:hAnsi="Times New Roman" w:cs="Times New Roman"/>
        </w:rPr>
        <w:t xml:space="preserve"> ecological driver of these systems</w:t>
      </w:r>
      <w:r w:rsidR="00C766E5">
        <w:rPr>
          <w:rFonts w:ascii="Times New Roman" w:hAnsi="Times New Roman" w:cs="Times New Roman"/>
        </w:rPr>
        <w:t>.</w:t>
      </w:r>
      <w:r w:rsidR="009D26ED" w:rsidRPr="009D26ED">
        <w:rPr>
          <w:rFonts w:ascii="Times New Roman" w:hAnsi="Times New Roman" w:cs="Times New Roman"/>
        </w:rPr>
        <w:t xml:space="preserve"> </w:t>
      </w:r>
      <w:r w:rsidR="009D26ED">
        <w:rPr>
          <w:rFonts w:ascii="Times New Roman" w:hAnsi="Times New Roman" w:cs="Times New Roman"/>
        </w:rPr>
        <w:t>There are a number of</w:t>
      </w:r>
      <w:r w:rsidR="00CE54BD">
        <w:rPr>
          <w:rFonts w:ascii="Times New Roman" w:hAnsi="Times New Roman" w:cs="Times New Roman"/>
        </w:rPr>
        <w:t xml:space="preserve"> theoretical </w:t>
      </w:r>
      <w:r w:rsidR="008231DB">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&lt;citation&gt;&lt;uuid&gt;027E6C30-D18E-446C-B069-155502FD5694&lt;/uuid&gt;&lt;priority&gt;0&lt;/priority&gt;&lt;publications&gt;&lt;publication&gt;&lt;type&gt;400&lt;/type&gt;&lt;publication_date&gt;99200200001200000000200000&lt;/publication_date&gt;&lt;title&gt;Avoiding surprises: incorporating fisherman behavior into management models&lt;/title&gt;&lt;url&gt;http://www.ingentaconnect.com.ezproxy.princeton.edu/content/umrsmas/bullmar/2002/00000070/00000002/art00012&lt;/url&gt;&lt;subtype&gt;400&lt;/subtype&gt;&lt;uuid&gt;ADF68070-77A9-48C6-BDFA-329C99D686AB&lt;/uuid&gt;&lt;bundle&gt;&lt;publication&gt;&lt;title&gt;Bulletin of Marine …&lt;/title&gt;&lt;type&gt;-100&lt;/type&gt;&lt;subtype&gt;-100&lt;/subtype&gt;&lt;uuid&gt;24880E86-B799-407C-99CA-2A3373B39E67&lt;/uuid&gt;&lt;/publication&gt;&lt;/bundle&gt;&lt;authors&gt;&lt;author&gt;&lt;firstName&gt;J&lt;/firstName&gt;&lt;middleNames&gt;E&lt;/middleNames&gt;&lt;lastName&gt;Wilen&lt;/lastName&gt;&lt;/author&gt;&lt;author&gt;&lt;firstName&gt;M&lt;/firstName&gt;&lt;middleNames&gt;D&lt;/middleNames&gt;&lt;lastName&gt;Smith&lt;/lastName&gt;&lt;/author&gt;&lt;author&gt;&lt;firstName&gt;D&lt;/firstName&gt;&lt;lastName&gt;Lockwood&lt;/lastName&gt;&lt;/author&gt;&lt;/authors&gt;&lt;/publication&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008231DB">
        <w:rPr>
          <w:rFonts w:ascii="Times New Roman" w:hAnsi="Times New Roman" w:cs="Times New Roman"/>
        </w:rPr>
        <w:fldChar w:fldCharType="separate"/>
      </w:r>
      <w:r w:rsidR="00442641">
        <w:rPr>
          <w:rFonts w:ascii="Times New Roman" w:hAnsi="Times New Roman" w:cs="Times New Roman"/>
        </w:rPr>
        <w:t>(Wilen, Smith, and Lockwood 2002; Smith and Wilen 2003)</w:t>
      </w:r>
      <w:r w:rsidR="008231DB">
        <w:rPr>
          <w:rFonts w:ascii="Times New Roman" w:hAnsi="Times New Roman" w:cs="Times New Roman"/>
        </w:rPr>
        <w:fldChar w:fldCharType="end"/>
      </w:r>
      <w:r w:rsidR="00CE54BD">
        <w:rPr>
          <w:rFonts w:ascii="Times New Roman" w:hAnsi="Times New Roman" w:cs="Times New Roman"/>
        </w:rPr>
        <w:t>and</w:t>
      </w:r>
      <w:r w:rsidR="009D26ED">
        <w:rPr>
          <w:rFonts w:ascii="Times New Roman" w:hAnsi="Times New Roman" w:cs="Times New Roman"/>
        </w:rPr>
        <w:t xml:space="preserve"> empirical</w:t>
      </w:r>
      <w:r w:rsidR="00CE54BD">
        <w:rPr>
          <w:rFonts w:ascii="Times New Roman" w:hAnsi="Times New Roman" w:cs="Times New Roman"/>
        </w:rPr>
        <w:t xml:space="preserve"> </w:t>
      </w:r>
      <w:r w:rsidR="008231DB">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58E9EFCD-D713-4C99-A04F-46AA5E8ABB23&lt;/uuid&gt;&lt;priority&gt;0&lt;/priority&gt;&lt;publications&gt;&lt;publication&gt;&lt;volume&gt;55&lt;/volume&gt;&lt;publication_date&gt;99200805001200000000220000&lt;/publication_date&gt;&lt;number&gt;3&lt;/number&gt;&lt;doi&gt;10.1016/j.jeem.2007.11.003&lt;/doi&gt;&lt;startpage&gt;265&lt;/startpage&gt;&lt;title&gt;Econometric modeling of fisheries with complex life histories: Avoiding biological management failures&lt;/title&gt;&lt;uuid&gt;6C7D2C84-7BF2-447E-928C-099C2F295ED2&lt;/uuid&gt;&lt;subtype&gt;400&lt;/subtype&gt;&lt;endpage&gt;280&lt;/endpage&gt;&lt;type&gt;400&lt;/type&gt;&lt;url&gt;http://linkinghub.elsevier.com/retrieve/pii/S0095069608000181&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unjie&lt;/firstName&gt;&lt;lastName&gt;Zhang&lt;/lastName&gt;&lt;/author&gt;&lt;author&gt;&lt;firstName&gt;Felicia&lt;/firstName&gt;&lt;middleNames&gt;C&lt;/middleNames&gt;&lt;lastName&gt;Coleman&lt;/lastName&gt;&lt;/author&gt;&lt;/authors&gt;&lt;/publication&gt;&lt;/publications&gt;&lt;cites&gt;&lt;/cites&gt;&lt;/citation&gt;</w:instrText>
      </w:r>
      <w:r w:rsidR="008231DB">
        <w:rPr>
          <w:rFonts w:ascii="Times New Roman" w:hAnsi="Times New Roman" w:cs="Times New Roman"/>
        </w:rPr>
        <w:fldChar w:fldCharType="separate"/>
      </w:r>
      <w:r w:rsidR="00442641">
        <w:rPr>
          <w:rFonts w:ascii="Times New Roman" w:hAnsi="Times New Roman" w:cs="Times New Roman"/>
        </w:rPr>
        <w:t>(Smith, Zhang, and Coleman 2008)</w:t>
      </w:r>
      <w:r w:rsidR="008231DB">
        <w:rPr>
          <w:rFonts w:ascii="Times New Roman" w:hAnsi="Times New Roman" w:cs="Times New Roman"/>
        </w:rPr>
        <w:fldChar w:fldCharType="end"/>
      </w:r>
      <w:r w:rsidR="009D26ED">
        <w:rPr>
          <w:rFonts w:ascii="Times New Roman" w:hAnsi="Times New Roman" w:cs="Times New Roman"/>
        </w:rPr>
        <w:t xml:space="preserve">examples </w:t>
      </w:r>
      <w:r w:rsidR="00CE4E5F">
        <w:rPr>
          <w:rFonts w:ascii="Times New Roman" w:hAnsi="Times New Roman" w:cs="Times New Roman"/>
        </w:rPr>
        <w:t>in agreement with</w:t>
      </w:r>
      <w:r w:rsidR="009D26ED">
        <w:rPr>
          <w:rFonts w:ascii="Times New Roman" w:hAnsi="Times New Roman" w:cs="Times New Roman"/>
        </w:rPr>
        <w:t xml:space="preserve"> </w:t>
      </w:r>
      <w:r w:rsidR="00CE54BD">
        <w:rPr>
          <w:rFonts w:ascii="Times New Roman" w:hAnsi="Times New Roman" w:cs="Times New Roman"/>
        </w:rPr>
        <w:t>the</w:t>
      </w:r>
      <w:r w:rsidR="009D26ED">
        <w:rPr>
          <w:rFonts w:ascii="Times New Roman" w:hAnsi="Times New Roman" w:cs="Times New Roman"/>
        </w:rPr>
        <w:t xml:space="preserve"> theoretical results </w:t>
      </w:r>
      <w:r w:rsidR="00CE54BD">
        <w:rPr>
          <w:rFonts w:ascii="Times New Roman" w:hAnsi="Times New Roman" w:cs="Times New Roman"/>
        </w:rPr>
        <w:t xml:space="preserve">of my first chapter: </w:t>
      </w:r>
      <w:r w:rsidR="009D26ED">
        <w:rPr>
          <w:rFonts w:ascii="Times New Roman" w:hAnsi="Times New Roman" w:cs="Times New Roman"/>
        </w:rPr>
        <w:t xml:space="preserve">that how people allocate effort spatially determines efficacy of management </w:t>
      </w:r>
      <w:r w:rsidR="00295738">
        <w:rPr>
          <w:rFonts w:ascii="Times New Roman" w:hAnsi="Times New Roman" w:cs="Times New Roman"/>
        </w:rPr>
        <w:t>measures</w:t>
      </w:r>
      <w:r w:rsidR="009D26ED">
        <w:rPr>
          <w:rFonts w:ascii="Times New Roman" w:hAnsi="Times New Roman" w:cs="Times New Roman"/>
        </w:rPr>
        <w:t xml:space="preserve">. </w:t>
      </w:r>
      <w:r w:rsidR="00CE4E5F">
        <w:rPr>
          <w:rFonts w:ascii="Times New Roman" w:hAnsi="Times New Roman" w:cs="Times New Roman"/>
          <w:bCs/>
        </w:rPr>
        <w:t xml:space="preserve">Accordingly </w:t>
      </w:r>
      <w:r w:rsidR="00CE4E5F">
        <w:rPr>
          <w:rFonts w:ascii="Times New Roman" w:hAnsi="Times New Roman" w:cs="Times New Roman"/>
        </w:rPr>
        <w:t xml:space="preserve">there is a great deal of interest in systems-level, integrated, social ecological management </w:t>
      </w:r>
      <w:r w:rsidR="008231DB">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AB670E2D-7D57-49AE-B57D-037157245834&lt;/uuid&gt;&lt;priority&gt;0&lt;/priority&gt;&lt;publications&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008231DB">
        <w:rPr>
          <w:rFonts w:ascii="Times New Roman" w:hAnsi="Times New Roman" w:cs="Times New Roman"/>
        </w:rPr>
        <w:fldChar w:fldCharType="separate"/>
      </w:r>
      <w:r w:rsidR="00442641">
        <w:rPr>
          <w:rFonts w:ascii="Times New Roman" w:hAnsi="Times New Roman" w:cs="Times New Roman"/>
        </w:rPr>
        <w:t>(P. S. Levin et al. 2009)</w:t>
      </w:r>
      <w:r w:rsidR="008231DB">
        <w:rPr>
          <w:rFonts w:ascii="Times New Roman" w:hAnsi="Times New Roman" w:cs="Times New Roman"/>
        </w:rPr>
        <w:fldChar w:fldCharType="end"/>
      </w:r>
      <w:r w:rsidR="008231DB">
        <w:rPr>
          <w:rFonts w:ascii="Times New Roman" w:hAnsi="Times New Roman" w:cs="Times New Roman"/>
        </w:rPr>
        <w:t>.</w:t>
      </w:r>
    </w:p>
    <w:p w14:paraId="44EE0298" w14:textId="0929E90E" w:rsidR="00CE4E5F" w:rsidRDefault="00CE4E5F" w:rsidP="00442641">
      <w:pPr>
        <w:spacing w:line="480" w:lineRule="auto"/>
        <w:ind w:firstLine="720"/>
        <w:rPr>
          <w:rFonts w:ascii="Times New Roman" w:hAnsi="Times New Roman" w:cs="Times New Roman"/>
        </w:rPr>
      </w:pPr>
      <w:r>
        <w:rPr>
          <w:rFonts w:ascii="Times New Roman" w:hAnsi="Times New Roman" w:cs="Times New Roman"/>
        </w:rPr>
        <w:t>Commercial f</w:t>
      </w:r>
      <w:r>
        <w:rPr>
          <w:rFonts w:ascii="Times New Roman" w:hAnsi="Times New Roman" w:cs="Times New Roman"/>
        </w:rPr>
        <w:t>isheries</w:t>
      </w:r>
      <w:r>
        <w:rPr>
          <w:rFonts w:ascii="Times New Roman" w:hAnsi="Times New Roman" w:cs="Times New Roman"/>
        </w:rPr>
        <w:t xml:space="preserve"> in the North America and Europe in particular are</w:t>
      </w:r>
      <w:r>
        <w:rPr>
          <w:rFonts w:ascii="Times New Roman" w:hAnsi="Times New Roman" w:cs="Times New Roman"/>
        </w:rPr>
        <w:t xml:space="preserve"> promising system</w:t>
      </w:r>
      <w:r>
        <w:rPr>
          <w:rFonts w:ascii="Times New Roman" w:hAnsi="Times New Roman" w:cs="Times New Roman"/>
        </w:rPr>
        <w:t>s</w:t>
      </w:r>
      <w:r>
        <w:rPr>
          <w:rFonts w:ascii="Times New Roman" w:hAnsi="Times New Roman" w:cs="Times New Roman"/>
        </w:rPr>
        <w:t xml:space="preserve"> because</w:t>
      </w:r>
      <w:r>
        <w:rPr>
          <w:rFonts w:ascii="Times New Roman" w:hAnsi="Times New Roman" w:cs="Times New Roman"/>
        </w:rPr>
        <w:t xml:space="preserve"> of the</w:t>
      </w:r>
      <w:r>
        <w:rPr>
          <w:rFonts w:ascii="Times New Roman" w:hAnsi="Times New Roman" w:cs="Times New Roman"/>
        </w:rPr>
        <w:t xml:space="preserve"> </w:t>
      </w:r>
      <w:r>
        <w:rPr>
          <w:rFonts w:ascii="Times New Roman" w:hAnsi="Times New Roman" w:cs="Times New Roman"/>
        </w:rPr>
        <w:t xml:space="preserve">large amounts of </w:t>
      </w:r>
      <w:r>
        <w:rPr>
          <w:rFonts w:ascii="Times New Roman" w:hAnsi="Times New Roman" w:cs="Times New Roman"/>
        </w:rPr>
        <w:t xml:space="preserve">data </w:t>
      </w:r>
      <w:r>
        <w:rPr>
          <w:rFonts w:ascii="Times New Roman" w:hAnsi="Times New Roman" w:cs="Times New Roman"/>
        </w:rPr>
        <w:t xml:space="preserve">which have been collected </w:t>
      </w:r>
      <w:r>
        <w:rPr>
          <w:rFonts w:ascii="Times New Roman" w:hAnsi="Times New Roman" w:cs="Times New Roman"/>
        </w:rPr>
        <w:t xml:space="preserve">at </w:t>
      </w:r>
      <w:r>
        <w:rPr>
          <w:rFonts w:ascii="Times New Roman" w:hAnsi="Times New Roman" w:cs="Times New Roman"/>
        </w:rPr>
        <w:t>big</w:t>
      </w:r>
      <w:r>
        <w:rPr>
          <w:rFonts w:ascii="Times New Roman" w:hAnsi="Times New Roman" w:cs="Times New Roman"/>
        </w:rPr>
        <w:t xml:space="preserve"> temporal and spatial scales. </w:t>
      </w:r>
      <w:r>
        <w:rPr>
          <w:rFonts w:ascii="Times New Roman" w:hAnsi="Times New Roman" w:cs="Times New Roman"/>
        </w:rPr>
        <w:t>Indeed these f</w:t>
      </w:r>
      <w:r>
        <w:rPr>
          <w:rFonts w:ascii="Times New Roman" w:hAnsi="Times New Roman" w:cs="Times New Roman"/>
        </w:rPr>
        <w:t>isheries have already been identified as a promising system in which to test many large scale ecological theories, due to the datasets describing the fish</w:t>
      </w:r>
      <w:r w:rsidR="004617CD">
        <w:rPr>
          <w:rFonts w:ascii="Times New Roman" w:hAnsi="Times New Roman" w:cs="Times New Roman"/>
        </w:rPr>
        <w:t xml:space="preserve"> </w:t>
      </w:r>
      <w:r w:rsidR="00A241A0">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411891F1-7F74-4225-809A-40618C961E6F&lt;/uuid&gt;&lt;priority&gt;0&lt;/priority&gt;&lt;publications&gt;&lt;publication&gt;&lt;volume&gt;5&lt;/volume&gt;&lt;publication_date&gt;99201111221200000000222000&lt;/publication_date&gt;&lt;number&gt;1&lt;/number&gt;&lt;doi&gt;10.1007/s12080-011-0146-9&lt;/doi&gt;&lt;startpage&gt;3&lt;/startpage&gt;&lt;title&gt;Marine fisheries as ecological experiments&lt;/title&gt;&lt;uuid&gt;F9DD958A-3B8E-42FE-A6B9-761AFBFFE743&lt;/uuid&gt;&lt;subtype&gt;400&lt;/subtype&gt;&lt;endpage&gt;22&lt;/endpage&gt;&lt;type&gt;400&lt;/type&gt;&lt;url&gt;http://link.springer.com/10.1007/s12080-011-0146-9&lt;/url&gt;&lt;bundle&gt;&lt;publication&gt;&lt;title&gt;Theoretical Ecology&lt;/title&gt;&lt;type&gt;-100&lt;/type&gt;&lt;subtype&gt;-100&lt;/subtype&gt;&lt;uuid&gt;495C180D-3348-44BE-A69B-D1E8A82BEB0A&lt;/uuid&gt;&lt;/publication&gt;&lt;/bundle&gt;&lt;authors&gt;&lt;author&gt;&lt;firstName&gt;Olaf&lt;/firstName&gt;&lt;middleNames&gt;P&lt;/middleNames&gt;&lt;lastName&gt;Jensen&lt;/lastName&gt;&lt;/author&gt;&lt;author&gt;&lt;firstName&gt;Trevor&lt;/firstName&gt;&lt;middleNames&gt;A&lt;/middleNames&gt;&lt;lastName&gt;Branch&lt;/lastName&gt;&lt;/author&gt;&lt;author&gt;&lt;firstName&gt;Ray&lt;/firstName&gt;&lt;lastName&gt;Hilborn&lt;/lastName&gt;&lt;/author&gt;&lt;/authors&gt;&lt;/publication&gt;&lt;/publications&gt;&lt;cites&gt;&lt;/cites&gt;&lt;/citation&gt;</w:instrText>
      </w:r>
      <w:r w:rsidR="00A241A0">
        <w:rPr>
          <w:rFonts w:ascii="Times New Roman" w:hAnsi="Times New Roman" w:cs="Times New Roman"/>
        </w:rPr>
        <w:fldChar w:fldCharType="separate"/>
      </w:r>
      <w:r w:rsidR="00442641">
        <w:rPr>
          <w:rFonts w:ascii="Times New Roman" w:hAnsi="Times New Roman" w:cs="Times New Roman"/>
        </w:rPr>
        <w:t>(Jensen, Branch, and Hilborn 2011)</w:t>
      </w:r>
      <w:r w:rsidR="00A241A0">
        <w:rPr>
          <w:rFonts w:ascii="Times New Roman" w:hAnsi="Times New Roman" w:cs="Times New Roman"/>
        </w:rPr>
        <w:fldChar w:fldCharType="end"/>
      </w:r>
      <w:r>
        <w:rPr>
          <w:rFonts w:ascii="Times New Roman" w:hAnsi="Times New Roman" w:cs="Times New Roman"/>
        </w:rPr>
        <w:t>. But these fisheries typically also have rich data on the people who harvest them, the fishermen. This data has been much less explored at a systems level. In the following two chapters I focus on the US west coast commercial fishery system using a dataset capturing landings for all commercial fisheries between 2009 and 2013 to d</w:t>
      </w:r>
      <w:r w:rsidRPr="00EF3AAB">
        <w:rPr>
          <w:rFonts w:ascii="Times New Roman" w:hAnsi="Times New Roman" w:cs="Times New Roman"/>
        </w:rPr>
        <w:t xml:space="preserve">eveloping new, nuanced </w:t>
      </w:r>
      <w:r>
        <w:rPr>
          <w:rFonts w:ascii="Times New Roman" w:hAnsi="Times New Roman" w:cs="Times New Roman"/>
        </w:rPr>
        <w:t>ways</w:t>
      </w:r>
      <w:r w:rsidRPr="00EF3AAB">
        <w:rPr>
          <w:rFonts w:ascii="Times New Roman" w:hAnsi="Times New Roman" w:cs="Times New Roman"/>
        </w:rPr>
        <w:t xml:space="preserve"> </w:t>
      </w:r>
      <w:r>
        <w:rPr>
          <w:rFonts w:ascii="Times New Roman" w:hAnsi="Times New Roman" w:cs="Times New Roman"/>
        </w:rPr>
        <w:t>of</w:t>
      </w:r>
      <w:r w:rsidRPr="00EF3AAB">
        <w:rPr>
          <w:rFonts w:ascii="Times New Roman" w:hAnsi="Times New Roman" w:cs="Times New Roman"/>
        </w:rPr>
        <w:t xml:space="preserve"> understanding how people interact with their environment</w:t>
      </w:r>
      <w:r>
        <w:rPr>
          <w:rFonts w:ascii="Times New Roman" w:hAnsi="Times New Roman" w:cs="Times New Roman"/>
        </w:rPr>
        <w:t>.</w:t>
      </w:r>
    </w:p>
    <w:p w14:paraId="2ACA26DE" w14:textId="02696959" w:rsidR="00CE4E5F" w:rsidRDefault="00165DF6" w:rsidP="00442641">
      <w:pPr>
        <w:spacing w:line="480" w:lineRule="auto"/>
        <w:ind w:firstLine="720"/>
        <w:rPr>
          <w:rFonts w:ascii="Times New Roman" w:hAnsi="Times New Roman" w:cs="Times New Roman"/>
        </w:rPr>
      </w:pPr>
      <w:r>
        <w:rPr>
          <w:rFonts w:ascii="Times New Roman" w:hAnsi="Times New Roman" w:cs="Times New Roman"/>
        </w:rPr>
        <w:t>Despite</w:t>
      </w:r>
      <w:r w:rsidR="00CE4E5F" w:rsidRPr="00EF3AAB">
        <w:rPr>
          <w:rFonts w:ascii="Times New Roman" w:hAnsi="Times New Roman" w:cs="Times New Roman"/>
        </w:rPr>
        <w:t xml:space="preserve"> </w:t>
      </w:r>
      <w:r>
        <w:rPr>
          <w:rFonts w:ascii="Times New Roman" w:hAnsi="Times New Roman" w:cs="Times New Roman"/>
        </w:rPr>
        <w:t>the increasing focus on valuing, and therefore measuring,</w:t>
      </w:r>
      <w:r w:rsidR="00CE4E5F" w:rsidRPr="00EF3AAB">
        <w:rPr>
          <w:rFonts w:ascii="Times New Roman" w:hAnsi="Times New Roman" w:cs="Times New Roman"/>
        </w:rPr>
        <w:t xml:space="preserve"> human well-being alongside ecological quality indicators (i.e. biodiversity, ecosystem function), we still lack clear ways to operationalize</w:t>
      </w:r>
      <w:r w:rsidR="00CE4E5F">
        <w:rPr>
          <w:rFonts w:ascii="Times New Roman" w:hAnsi="Times New Roman" w:cs="Times New Roman"/>
        </w:rPr>
        <w:t xml:space="preserve"> these goals</w:t>
      </w:r>
      <w:r w:rsidR="008A5B68">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8DEB4AB1-6E22-4AE1-A41D-568652193876&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s&gt;&lt;/citation&gt;</w:instrText>
      </w:r>
      <w:r w:rsidR="008A5B68">
        <w:rPr>
          <w:rFonts w:ascii="Times New Roman" w:hAnsi="Times New Roman" w:cs="Times New Roman"/>
        </w:rPr>
        <w:fldChar w:fldCharType="separate"/>
      </w:r>
      <w:r w:rsidR="00442641">
        <w:rPr>
          <w:rFonts w:ascii="Times New Roman" w:hAnsi="Times New Roman" w:cs="Times New Roman"/>
        </w:rPr>
        <w:t>(Mace 2014)</w:t>
      </w:r>
      <w:r w:rsidR="008A5B68">
        <w:rPr>
          <w:rFonts w:ascii="Times New Roman" w:hAnsi="Times New Roman" w:cs="Times New Roman"/>
        </w:rPr>
        <w:fldChar w:fldCharType="end"/>
      </w:r>
      <w:r w:rsidR="00CE4E5F" w:rsidRPr="00EF3AAB">
        <w:rPr>
          <w:rFonts w:ascii="Times New Roman" w:hAnsi="Times New Roman" w:cs="Times New Roman"/>
        </w:rPr>
        <w:t>. Developing new, nuanced methods for understanding how people interact with their environment and ways to describe them is important for advanci</w:t>
      </w:r>
      <w:r w:rsidR="00CE4E5F">
        <w:rPr>
          <w:rFonts w:ascii="Times New Roman" w:hAnsi="Times New Roman" w:cs="Times New Roman"/>
        </w:rPr>
        <w:t xml:space="preserve">ng sustainability science </w:t>
      </w:r>
      <w:r w:rsidR="008A5B68">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A9DEF524-532F-468D-BECE-712F59FCEFDA&lt;/uuid&gt;&lt;priority&gt;0&lt;/priority&gt;&lt;publications&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s&gt;&lt;/citation&gt;</w:instrText>
      </w:r>
      <w:r w:rsidR="008A5B68">
        <w:rPr>
          <w:rFonts w:ascii="Times New Roman" w:hAnsi="Times New Roman" w:cs="Times New Roman"/>
        </w:rPr>
        <w:fldChar w:fldCharType="separate"/>
      </w:r>
      <w:r w:rsidR="00442641">
        <w:rPr>
          <w:rFonts w:ascii="Times New Roman" w:hAnsi="Times New Roman" w:cs="Times New Roman"/>
        </w:rPr>
        <w:t>(Hicks et al. 2016)</w:t>
      </w:r>
      <w:r w:rsidR="008A5B68">
        <w:rPr>
          <w:rFonts w:ascii="Times New Roman" w:hAnsi="Times New Roman" w:cs="Times New Roman"/>
        </w:rPr>
        <w:fldChar w:fldCharType="end"/>
      </w:r>
      <w:r w:rsidR="00CE4E5F" w:rsidRPr="00EF3AAB">
        <w:rPr>
          <w:rFonts w:ascii="Times New Roman" w:hAnsi="Times New Roman" w:cs="Times New Roman"/>
        </w:rPr>
        <w:t xml:space="preserve">. </w:t>
      </w:r>
      <w:r w:rsidR="00CE4E5F">
        <w:rPr>
          <w:rFonts w:ascii="Times New Roman" w:hAnsi="Times New Roman" w:cs="Times New Roman"/>
        </w:rPr>
        <w:t xml:space="preserve"> This challenge is particularly acute in US commercial fisheries, where managers are mandated to manage both for the ecological viability of targeted species and the fishing communi</w:t>
      </w:r>
      <w:r w:rsidR="00524C6C">
        <w:rPr>
          <w:rFonts w:ascii="Times New Roman" w:hAnsi="Times New Roman" w:cs="Times New Roman"/>
        </w:rPr>
        <w:t xml:space="preserve">ties which depend on them (16 U.S.C. §§ 1851), </w:t>
      </w:r>
      <w:r w:rsidR="00CE4E5F">
        <w:rPr>
          <w:rFonts w:ascii="Times New Roman" w:hAnsi="Times New Roman" w:cs="Times New Roman"/>
        </w:rPr>
        <w:t xml:space="preserve">but not provided with a clear mechanistic understanding of how the sub-systems are linked.  </w:t>
      </w:r>
    </w:p>
    <w:p w14:paraId="01791D94" w14:textId="2791A1E0" w:rsidR="00CE4E5F" w:rsidRPr="00CE4E5F" w:rsidRDefault="00CE4E5F" w:rsidP="00442641">
      <w:pPr>
        <w:spacing w:line="480" w:lineRule="auto"/>
        <w:ind w:firstLine="720"/>
        <w:rPr>
          <w:rFonts w:ascii="Times New Roman" w:hAnsi="Times New Roman" w:cs="Times New Roman"/>
        </w:rPr>
      </w:pPr>
      <w:r>
        <w:rPr>
          <w:rFonts w:ascii="Times New Roman" w:hAnsi="Times New Roman" w:cs="Times New Roman"/>
        </w:rPr>
        <w:t>In the US, fishing communities are legally defined by how much the region (approximated to the port) relies on commercial fishing as a source of revenue</w:t>
      </w:r>
      <w:r w:rsidR="00490F5F">
        <w:rPr>
          <w:rFonts w:ascii="Times New Roman" w:hAnsi="Times New Roman" w:cs="Times New Roman"/>
        </w:rPr>
        <w:t xml:space="preserve"> (</w:t>
      </w:r>
      <w:r w:rsidR="00490F5F" w:rsidRPr="00490F5F">
        <w:rPr>
          <w:rFonts w:ascii="Times New Roman" w:hAnsi="Times New Roman" w:cs="Times New Roman"/>
          <w:bCs/>
        </w:rPr>
        <w:t>16 US Code§ 600.345</w:t>
      </w:r>
      <w:r w:rsidR="00490F5F">
        <w:rPr>
          <w:rFonts w:ascii="Times New Roman" w:hAnsi="Times New Roman" w:cs="Times New Roman"/>
          <w:bCs/>
        </w:rPr>
        <w:t>)</w:t>
      </w:r>
      <w:r>
        <w:rPr>
          <w:rFonts w:ascii="Times New Roman" w:hAnsi="Times New Roman" w:cs="Times New Roman"/>
        </w:rPr>
        <w:t>. Accordingly, existing research focuses on how people combine fishing with other economic sectors</w:t>
      </w:r>
      <w:r w:rsidR="0051120C">
        <w:rPr>
          <w:rFonts w:ascii="Times New Roman" w:hAnsi="Times New Roman" w:cs="Times New Roman"/>
        </w:rPr>
        <w:t xml:space="preserve"> </w:t>
      </w:r>
      <w:r w:rsidR="0051120C">
        <w:rPr>
          <w:rFonts w:ascii="Times New Roman" w:hAnsi="Times New Roman" w:cs="Times New Roman"/>
        </w:rPr>
        <w:fldChar w:fldCharType="begin"/>
      </w:r>
      <w:r w:rsidR="00442641">
        <w:rPr>
          <w:rFonts w:ascii="Times New Roman" w:hAnsi="Times New Roman" w:cs="Times New Roman"/>
        </w:rPr>
        <w:instrText xml:space="preserve"> ADDIN PAPERS2_CITATIONS &lt;citation&gt;&lt;uuid&gt;7F82430C-B0C8-4F0A-805D-E845AF7292E8&lt;/uuid&gt;&lt;priority&gt;0&lt;/priority&gt;&lt;publications&gt;&lt;publication&gt;&lt;startpage&gt;1&lt;/startpage&gt;&lt;institution&gt;NOAA Technical Memorandum&lt;/institution&gt;&lt;title&gt;Development of Social Indicators of Fishing Community Vulnerability and Resilience in the U.S. Southeast and Northeast  Regions&lt;/title&gt;&lt;uuid&gt;4AB2E8AE-9A08-48DB-A876-026BF9A0B4B9&lt;/uuid&gt;&lt;subtype&gt;701&lt;/subtype&gt;&lt;publisher&gt;U.S. Dept. of Commerce&lt;/publisher&gt;&lt;type&gt;700&lt;/type&gt;&lt;endpage&gt;72&lt;/endpage&gt;&lt;publication_date&gt;99201306131200000000222000&lt;/publication_date&gt;&lt;bundle&gt;&lt;publication&gt;&lt;publisher&gt;&lt;/publisher&gt;&lt;title&gt;U.S. Department of Commerce, NOAA Technical Memorandum NMFS-F/SPO-129&lt;/title&gt;&lt;type&gt;-100&lt;/type&gt;&lt;subtype&gt;-100&lt;/subtype&gt;&lt;uuid&gt;6F28AA97-8F46-451D-9DA8-09B2C76B7EED&lt;/uuid&gt;&lt;/publication&gt;&lt;/bundle&gt;&lt;authors&gt;&lt;author&gt;&lt;firstName&gt;Michael&lt;/firstName&gt;&lt;lastName&gt;Jepson&lt;/lastName&gt;&lt;/author&gt;&lt;author&gt;&lt;firstName&gt;Lisa&lt;/firstName&gt;&lt;middleNames&gt;L&lt;/middleNames&gt;&lt;lastName&gt;Colburn&lt;/lastName&gt;&lt;/author&gt;&lt;/authors&gt;&lt;/publication&gt;&lt;publication&gt;&lt;volume&gt;55&lt;/volume&gt;&lt;startpage&gt;136&lt;/startpage&gt;&lt;title&gt;Taxonomy of USA east coast fishing communities in terms of social vulnerability and resilience&lt;/title&gt;&lt;uuid&gt;5D983114-E5E7-4F70-8D1F-A556C8963AC1&lt;/uuid&gt;&lt;subtype&gt;400&lt;/subtype&gt;&lt;endpage&gt;143&lt;/endpage&gt;&lt;type&gt;400&lt;/type&gt;&lt;publication_date&gt;99201500001200000000200000&lt;/publication_date&gt;&lt;bundle&gt;&lt;publication&gt;&lt;title&gt;Environmental Impact Assessment Review&lt;/title&gt;&lt;type&gt;-100&lt;/type&gt;&lt;subtype&gt;-100&lt;/subtype&gt;&lt;uuid&gt;F97C44B8-5D64-453E-85BD-985CD9C343BB&lt;/uuid&gt;&lt;/publication&gt;&lt;/bundle&gt;&lt;authors&gt;&lt;author&gt;&lt;firstName&gt;Richard&lt;/firstName&gt;&lt;middleNames&gt;B&lt;/middleNames&gt;&lt;lastName&gt;Pollnac&lt;/lastName&gt;&lt;/author&gt;&lt;author&gt;&lt;firstName&gt;Tarsila&lt;/firstName&gt;&lt;lastName&gt;Seara&lt;/lastName&gt;&lt;/author&gt;&lt;author&gt;&lt;firstName&gt;Lisa&lt;/firstName&gt;&lt;middleNames&gt;L&lt;/middleNames&gt;&lt;lastName&gt;Colburn&lt;/lastName&gt;&lt;/author&gt;&lt;author&gt;&lt;firstName&gt;Michael&lt;/firstName&gt;&lt;lastName&gt;Jepson&lt;/lastName&gt;&lt;/author&gt;&lt;/authors&gt;&lt;/publication&gt;&lt;/publications&gt;&lt;cites&gt;&lt;/cites&gt;&lt;/citation&gt;</w:instrText>
      </w:r>
      <w:r w:rsidR="0051120C">
        <w:rPr>
          <w:rFonts w:ascii="Times New Roman" w:hAnsi="Times New Roman" w:cs="Times New Roman"/>
        </w:rPr>
        <w:fldChar w:fldCharType="separate"/>
      </w:r>
      <w:r w:rsidR="00442641">
        <w:rPr>
          <w:rFonts w:ascii="Times New Roman" w:hAnsi="Times New Roman" w:cs="Times New Roman"/>
        </w:rPr>
        <w:t>(Jepson and Colburn 2013; Pollnac et al. 2015)</w:t>
      </w:r>
      <w:r w:rsidR="0051120C">
        <w:rPr>
          <w:rFonts w:ascii="Times New Roman" w:hAnsi="Times New Roman" w:cs="Times New Roman"/>
        </w:rPr>
        <w:fldChar w:fldCharType="end"/>
      </w:r>
      <w:r>
        <w:rPr>
          <w:rFonts w:ascii="Times New Roman" w:hAnsi="Times New Roman" w:cs="Times New Roman"/>
        </w:rPr>
        <w:t xml:space="preserve">. In the US, how people spread their effort within the fishery has never been effectively mapped or examined. </w:t>
      </w:r>
      <w:r w:rsidRPr="00EF3AAB">
        <w:rPr>
          <w:rFonts w:ascii="Times New Roman" w:hAnsi="Times New Roman" w:cs="Times New Roman"/>
        </w:rPr>
        <w:t xml:space="preserve">In </w:t>
      </w:r>
      <w:r>
        <w:rPr>
          <w:rFonts w:ascii="Times New Roman" w:hAnsi="Times New Roman" w:cs="Times New Roman"/>
        </w:rPr>
        <w:t>my</w:t>
      </w:r>
      <w:r w:rsidRPr="00EF3AAB">
        <w:rPr>
          <w:rFonts w:ascii="Times New Roman" w:hAnsi="Times New Roman" w:cs="Times New Roman"/>
        </w:rPr>
        <w:t xml:space="preserve"> second chapter I</w:t>
      </w:r>
      <w:r>
        <w:rPr>
          <w:rFonts w:ascii="Times New Roman" w:hAnsi="Times New Roman" w:cs="Times New Roman"/>
        </w:rPr>
        <w:t xml:space="preserve"> use the landings data on the US west coast to</w:t>
      </w:r>
      <w:r w:rsidRPr="00EF3AAB">
        <w:rPr>
          <w:rFonts w:ascii="Times New Roman" w:hAnsi="Times New Roman" w:cs="Times New Roman"/>
        </w:rPr>
        <w:t xml:space="preserve"> develop an approach to quantitatively link fishing communities (the social system) to</w:t>
      </w:r>
      <w:r>
        <w:rPr>
          <w:rFonts w:ascii="Times New Roman" w:hAnsi="Times New Roman" w:cs="Times New Roman"/>
        </w:rPr>
        <w:t xml:space="preserve"> individual</w:t>
      </w:r>
      <w:r w:rsidRPr="00EF3AAB">
        <w:rPr>
          <w:rFonts w:ascii="Times New Roman" w:hAnsi="Times New Roman" w:cs="Times New Roman"/>
        </w:rPr>
        <w:t xml:space="preserve"> fisheries (the ecological system). </w:t>
      </w:r>
      <w:r>
        <w:rPr>
          <w:rFonts w:ascii="Times New Roman" w:hAnsi="Times New Roman" w:cs="Times New Roman"/>
        </w:rPr>
        <w:t>This approach is a novel conceptual framework and advances our understanding of the system-level human connectivity amongst fisheries. This analysis reveals the existence of system level properties that may be useful heuristics for managers to use in evaluating adaptive capacity of these fishing communities. In particular, I reveal the possibility of “keystone fisheries” and that these fisheries systems display an intermediate scale of organization</w:t>
      </w:r>
      <w:r w:rsidR="00F1797B">
        <w:rPr>
          <w:rFonts w:ascii="Times New Roman" w:hAnsi="Times New Roman" w:cs="Times New Roman"/>
        </w:rPr>
        <w:t xml:space="preserve"> not previously identified</w:t>
      </w:r>
      <w:r>
        <w:rPr>
          <w:rFonts w:ascii="Times New Roman" w:hAnsi="Times New Roman" w:cs="Times New Roman"/>
        </w:rPr>
        <w:t xml:space="preserve">. </w:t>
      </w:r>
    </w:p>
    <w:p w14:paraId="41FC69EF" w14:textId="7022FA0D" w:rsidR="00766FBC" w:rsidRPr="00EF3AAB" w:rsidRDefault="0014313F" w:rsidP="00442641">
      <w:pPr>
        <w:spacing w:line="480" w:lineRule="auto"/>
        <w:ind w:firstLine="720"/>
        <w:rPr>
          <w:rFonts w:ascii="Times New Roman" w:hAnsi="Times New Roman" w:cs="Times New Roman"/>
        </w:rPr>
      </w:pPr>
      <w:r>
        <w:rPr>
          <w:rFonts w:ascii="Times New Roman" w:hAnsi="Times New Roman" w:cs="Times New Roman"/>
        </w:rPr>
        <w:t>Because the appreciation of the interconnectivity of marine sys</w:t>
      </w:r>
      <w:r w:rsidR="00F1797B">
        <w:rPr>
          <w:rFonts w:ascii="Times New Roman" w:hAnsi="Times New Roman" w:cs="Times New Roman"/>
        </w:rPr>
        <w:t>tems is still relatively recent</w:t>
      </w:r>
      <w:r>
        <w:rPr>
          <w:rFonts w:ascii="Times New Roman" w:hAnsi="Times New Roman" w:cs="Times New Roman"/>
        </w:rPr>
        <w:t xml:space="preserve"> and the inclusion of people in these networks nascent, there</w:t>
      </w:r>
      <w:r w:rsidR="00F1797B">
        <w:rPr>
          <w:rFonts w:ascii="Times New Roman" w:hAnsi="Times New Roman" w:cs="Times New Roman"/>
        </w:rPr>
        <w:t xml:space="preserve"> are to my knowledge </w:t>
      </w:r>
      <w:r>
        <w:rPr>
          <w:rFonts w:ascii="Times New Roman" w:hAnsi="Times New Roman" w:cs="Times New Roman"/>
        </w:rPr>
        <w:t xml:space="preserve">no published studies empirically examining how these system-level properties change as a function of management. </w:t>
      </w:r>
      <w:r w:rsidR="0083493D">
        <w:rPr>
          <w:rFonts w:ascii="Times New Roman" w:hAnsi="Times New Roman" w:cs="Times New Roman"/>
        </w:rPr>
        <w:t>Yet to effectively manage social ecological systems such studies are necessary to choose among policy options. In my third chapter I contribute to filling this gap by making use of the</w:t>
      </w:r>
      <w:r w:rsidR="00FE7B72">
        <w:rPr>
          <w:rFonts w:ascii="Times New Roman" w:hAnsi="Times New Roman" w:cs="Times New Roman"/>
        </w:rPr>
        <w:t xml:space="preserve"> systems-level analysis </w:t>
      </w:r>
      <w:r w:rsidR="0083493D">
        <w:rPr>
          <w:rFonts w:ascii="Times New Roman" w:hAnsi="Times New Roman" w:cs="Times New Roman"/>
        </w:rPr>
        <w:t xml:space="preserve">described above </w:t>
      </w:r>
      <w:r w:rsidR="00FE7B72">
        <w:rPr>
          <w:rFonts w:ascii="Times New Roman" w:hAnsi="Times New Roman" w:cs="Times New Roman"/>
        </w:rPr>
        <w:t>to analyze how a</w:t>
      </w:r>
      <w:r w:rsidR="0083493D">
        <w:rPr>
          <w:rFonts w:ascii="Times New Roman" w:hAnsi="Times New Roman" w:cs="Times New Roman"/>
        </w:rPr>
        <w:t xml:space="preserve"> major</w:t>
      </w:r>
      <w:r w:rsidR="00FE7B72">
        <w:rPr>
          <w:rFonts w:ascii="Times New Roman" w:hAnsi="Times New Roman" w:cs="Times New Roman"/>
        </w:rPr>
        <w:t xml:space="preserve"> change in </w:t>
      </w:r>
      <w:r w:rsidR="0083493D">
        <w:rPr>
          <w:rFonts w:ascii="Times New Roman" w:hAnsi="Times New Roman" w:cs="Times New Roman"/>
        </w:rPr>
        <w:t xml:space="preserve">the </w:t>
      </w:r>
      <w:r w:rsidR="00FE7B72">
        <w:rPr>
          <w:rFonts w:ascii="Times New Roman" w:hAnsi="Times New Roman" w:cs="Times New Roman"/>
        </w:rPr>
        <w:t xml:space="preserve">management </w:t>
      </w:r>
      <w:r w:rsidR="0083493D">
        <w:rPr>
          <w:rFonts w:ascii="Times New Roman" w:hAnsi="Times New Roman" w:cs="Times New Roman"/>
        </w:rPr>
        <w:t xml:space="preserve">of a single fishery affects </w:t>
      </w:r>
      <w:r w:rsidR="00FE7B72">
        <w:rPr>
          <w:rFonts w:ascii="Times New Roman" w:hAnsi="Times New Roman" w:cs="Times New Roman"/>
        </w:rPr>
        <w:t>the human connectivity of the US west coast commercial fisheries system.</w:t>
      </w:r>
      <w:r w:rsidR="00F1797B">
        <w:rPr>
          <w:rFonts w:ascii="Times New Roman" w:hAnsi="Times New Roman" w:cs="Times New Roman"/>
        </w:rPr>
        <w:t xml:space="preserve"> Thanks to the rich data, I am able to conduct this analysis at two scales: that of the individual fishing vessel and the fishing community, contributing additional nuance to the results.</w:t>
      </w:r>
      <w:r w:rsidR="003D4F15" w:rsidRPr="00EF3AAB">
        <w:rPr>
          <w:rFonts w:ascii="Times New Roman" w:hAnsi="Times New Roman" w:cs="Times New Roman"/>
        </w:rPr>
        <w:t xml:space="preserve"> </w:t>
      </w:r>
      <w:r w:rsidR="00F1797B">
        <w:rPr>
          <w:rFonts w:ascii="Times New Roman" w:hAnsi="Times New Roman" w:cs="Times New Roman"/>
        </w:rPr>
        <w:t xml:space="preserve">I find that fishermen have </w:t>
      </w:r>
      <w:r w:rsidR="007C0E98">
        <w:rPr>
          <w:rFonts w:ascii="Times New Roman" w:hAnsi="Times New Roman" w:cs="Times New Roman"/>
        </w:rPr>
        <w:t xml:space="preserve">changed their patterns of participation across </w:t>
      </w:r>
      <w:r>
        <w:rPr>
          <w:rFonts w:ascii="Times New Roman" w:hAnsi="Times New Roman" w:cs="Times New Roman"/>
        </w:rPr>
        <w:t>fisheries</w:t>
      </w:r>
      <w:r w:rsidR="007C0E98">
        <w:rPr>
          <w:rFonts w:ascii="Times New Roman" w:hAnsi="Times New Roman" w:cs="Times New Roman"/>
        </w:rPr>
        <w:t xml:space="preserve"> as a function of how they were affected by the management change but the system-level </w:t>
      </w:r>
      <w:r>
        <w:rPr>
          <w:rFonts w:ascii="Times New Roman" w:hAnsi="Times New Roman" w:cs="Times New Roman"/>
        </w:rPr>
        <w:t>properties</w:t>
      </w:r>
      <w:r w:rsidR="007C0E98">
        <w:rPr>
          <w:rFonts w:ascii="Times New Roman" w:hAnsi="Times New Roman" w:cs="Times New Roman"/>
        </w:rPr>
        <w:t xml:space="preserve"> remained unchanged. </w:t>
      </w:r>
      <w:r w:rsidR="00FB7D2A">
        <w:rPr>
          <w:rFonts w:ascii="Times New Roman" w:hAnsi="Times New Roman" w:cs="Times New Roman"/>
        </w:rPr>
        <w:t xml:space="preserve">While the goal of the studied management change had nothing to do with the larger fishery system, this work demonstrates how such systems-level policy evaluations could proceed. </w:t>
      </w:r>
      <w:r w:rsidR="00F1797B">
        <w:rPr>
          <w:rFonts w:ascii="Times New Roman" w:hAnsi="Times New Roman" w:cs="Times New Roman"/>
        </w:rPr>
        <w:t xml:space="preserve"> </w:t>
      </w:r>
    </w:p>
    <w:p w14:paraId="61F6D25F" w14:textId="3ABEE73A" w:rsidR="00EF3AAB" w:rsidRDefault="00EF3AAB" w:rsidP="00442641">
      <w:pPr>
        <w:spacing w:line="480" w:lineRule="auto"/>
        <w:ind w:firstLine="720"/>
        <w:rPr>
          <w:rFonts w:ascii="Times New Roman" w:hAnsi="Times New Roman" w:cs="Times New Roman"/>
        </w:rPr>
      </w:pPr>
      <w:r w:rsidRPr="00EF3AAB">
        <w:rPr>
          <w:rFonts w:ascii="Times New Roman" w:hAnsi="Times New Roman" w:cs="Times New Roman"/>
        </w:rPr>
        <w:t xml:space="preserve">In this thesis I present theoretical models, a conceptual framework and empirical analyses focused on the question of how to quantitatively and comprehensively include people in food webs. This work </w:t>
      </w:r>
      <w:r w:rsidR="00FC2A8A">
        <w:rPr>
          <w:rFonts w:ascii="Times New Roman" w:hAnsi="Times New Roman" w:cs="Times New Roman"/>
        </w:rPr>
        <w:t>helps move</w:t>
      </w:r>
      <w:r w:rsidRPr="00EF3AAB">
        <w:rPr>
          <w:rFonts w:ascii="Times New Roman" w:hAnsi="Times New Roman" w:cs="Times New Roman"/>
        </w:rPr>
        <w:t xml:space="preserve"> us towards a set of tools managers can use to evaluate policy efficacy in commercial fisheries social ecological systems</w:t>
      </w:r>
      <w:r>
        <w:rPr>
          <w:rFonts w:ascii="Times New Roman" w:hAnsi="Times New Roman" w:cs="Times New Roman"/>
        </w:rPr>
        <w:t xml:space="preserve"> in the face of rapid environmental change while balancing the need for ecological integrity and human well-being.</w:t>
      </w:r>
    </w:p>
    <w:p w14:paraId="75C2D99C" w14:textId="77777777" w:rsidR="002E7140" w:rsidRDefault="002E7140" w:rsidP="00442641">
      <w:pPr>
        <w:spacing w:line="480" w:lineRule="auto"/>
        <w:ind w:firstLine="720"/>
        <w:rPr>
          <w:rFonts w:ascii="Times New Roman" w:hAnsi="Times New Roman" w:cs="Times New Roman"/>
        </w:rPr>
      </w:pPr>
    </w:p>
    <w:p w14:paraId="492CE188" w14:textId="77777777" w:rsidR="00442641" w:rsidRDefault="002E7140" w:rsidP="00442641">
      <w:pPr>
        <w:spacing w:line="480" w:lineRule="auto"/>
        <w:rPr>
          <w:rFonts w:ascii="Times New Roman" w:hAnsi="Times New Roman" w:cs="Times New Roman"/>
        </w:rPr>
      </w:pPr>
      <w:r>
        <w:rPr>
          <w:rFonts w:ascii="Times New Roman" w:hAnsi="Times New Roman" w:cs="Times New Roman"/>
        </w:rPr>
        <w:t>References</w:t>
      </w:r>
    </w:p>
    <w:p w14:paraId="5C3E43CC" w14:textId="77777777" w:rsidR="00442641" w:rsidRDefault="00442641" w:rsidP="00442641">
      <w:pPr>
        <w:spacing w:line="480" w:lineRule="auto"/>
        <w:rPr>
          <w:rFonts w:ascii="Times New Roman" w:hAnsi="Times New Roman" w:cs="Times New Roman"/>
        </w:rPr>
      </w:pPr>
    </w:p>
    <w:p w14:paraId="2F1F2967"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PAPERS2_CITATIONS &lt;papers2_bibliography/&gt;</w:instrText>
      </w:r>
      <w:r>
        <w:rPr>
          <w:rFonts w:ascii="Times New Roman" w:hAnsi="Times New Roman" w:cs="Times New Roman"/>
        </w:rPr>
        <w:fldChar w:fldCharType="separate"/>
      </w:r>
      <w:r>
        <w:rPr>
          <w:rFonts w:ascii="Times New Roman" w:hAnsi="Times New Roman" w:cs="Times New Roman"/>
        </w:rPr>
        <w:t xml:space="preserve">Barnosky, Anthony D, Paul L Koch, Robert S Feranec, Scott L Wing, and Alan B Shabel. 2004. “Assessing the Causes of Late Pleistocene Extinctions on the Continents..” </w:t>
      </w:r>
      <w:r>
        <w:rPr>
          <w:rFonts w:ascii="Times New Roman" w:hAnsi="Times New Roman" w:cs="Times New Roman"/>
          <w:i/>
          <w:iCs/>
        </w:rPr>
        <w:t>Science (New York, N.Y.)</w:t>
      </w:r>
      <w:r>
        <w:rPr>
          <w:rFonts w:ascii="Times New Roman" w:hAnsi="Times New Roman" w:cs="Times New Roman"/>
        </w:rPr>
        <w:t xml:space="preserve"> 306 (5693): 70–75. doi:10.1126/science.1101476.</w:t>
      </w:r>
    </w:p>
    <w:p w14:paraId="5984227E"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Castree, Noel, William M Adams, John Barry, Daniel Brockington, Bram Büscher, Esteve Corbera, David Demeritt, et al. 2014. “Changing the Intellectual Climate.” </w:t>
      </w:r>
      <w:r>
        <w:rPr>
          <w:rFonts w:ascii="Times New Roman" w:hAnsi="Times New Roman" w:cs="Times New Roman"/>
          <w:i/>
          <w:iCs/>
        </w:rPr>
        <w:t>Nature Climate Change</w:t>
      </w:r>
      <w:r>
        <w:rPr>
          <w:rFonts w:ascii="Times New Roman" w:hAnsi="Times New Roman" w:cs="Times New Roman"/>
        </w:rPr>
        <w:t xml:space="preserve"> 4 (9). Nature Publishing Group: 763–68. doi:10.1038/nclimate2339.</w:t>
      </w:r>
    </w:p>
    <w:p w14:paraId="3D2C1FF4"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Ceballos, G, P R Ehrlich, A D Barnosky, A Garcia, R M Pringle, and T M Palmer. 2015. “Accelerated Modern Human-Induced Species Losses: Entering the Sixth Mass Extinction.” </w:t>
      </w:r>
      <w:r>
        <w:rPr>
          <w:rFonts w:ascii="Times New Roman" w:hAnsi="Times New Roman" w:cs="Times New Roman"/>
          <w:i/>
          <w:iCs/>
        </w:rPr>
        <w:t>Science Advances</w:t>
      </w:r>
      <w:r>
        <w:rPr>
          <w:rFonts w:ascii="Times New Roman" w:hAnsi="Times New Roman" w:cs="Times New Roman"/>
        </w:rPr>
        <w:t xml:space="preserve"> 1 (5). American Association for the Advancement of Science: e1400253–53. doi:10.1126/sciadv.1400253.</w:t>
      </w:r>
    </w:p>
    <w:p w14:paraId="60D2A7DC"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Conservation International. 2016. “Mission and Vision.” Accessed April 14. http://www.conservation.org/global/philippines/about/Pages/mission.aspx.</w:t>
      </w:r>
    </w:p>
    <w:p w14:paraId="0C7E830F"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Department of the Interior. 2016. “The Bureau of Land Management: Who We Are, What We Do.” Accessed April 14. http://www.blm.gov/wo/st/en/info/About_BLM.print.html.</w:t>
      </w:r>
    </w:p>
    <w:p w14:paraId="6C768BA5"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Dirzo, Rodolfo, Hillary S Young, Mauro Galetti, Gerardo Ceballos, Nick J B Isaac, and Ben Collen. 2014. “Defaunation in the Anthropocene..” </w:t>
      </w:r>
      <w:r>
        <w:rPr>
          <w:rFonts w:ascii="Times New Roman" w:hAnsi="Times New Roman" w:cs="Times New Roman"/>
          <w:i/>
          <w:iCs/>
        </w:rPr>
        <w:t>Science (New York, N.Y.)</w:t>
      </w:r>
      <w:r>
        <w:rPr>
          <w:rFonts w:ascii="Times New Roman" w:hAnsi="Times New Roman" w:cs="Times New Roman"/>
        </w:rPr>
        <w:t xml:space="preserve"> 345 (6195). American Association for the Advancement of Science: 401–6. doi:10.1126/science.1251817.</w:t>
      </w:r>
    </w:p>
    <w:p w14:paraId="1AD837CC"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Fuller, Emma, Eleanor Brush, and Malin L Pinsky. 2015. “The Persistence of Populations Facing Climate Shifts and Harvest.” </w:t>
      </w:r>
      <w:r>
        <w:rPr>
          <w:rFonts w:ascii="Times New Roman" w:hAnsi="Times New Roman" w:cs="Times New Roman"/>
          <w:i/>
          <w:iCs/>
        </w:rPr>
        <w:t>Ecosphere</w:t>
      </w:r>
      <w:r>
        <w:rPr>
          <w:rFonts w:ascii="Times New Roman" w:hAnsi="Times New Roman" w:cs="Times New Roman"/>
        </w:rPr>
        <w:t xml:space="preserve"> 6 (9). Ecological Society of America: art153–16. doi:10.1890/ES14-00533.1.</w:t>
      </w:r>
    </w:p>
    <w:p w14:paraId="73E15483"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Galloway, James N, and Ellis B Cowling. 2002. “Reactive Nitrogen and the World: 200 Years of Change.” </w:t>
      </w:r>
      <w:r>
        <w:rPr>
          <w:rFonts w:ascii="Times New Roman" w:hAnsi="Times New Roman" w:cs="Times New Roman"/>
          <w:i/>
          <w:iCs/>
        </w:rPr>
        <w:t>Ambio</w:t>
      </w:r>
      <w:r>
        <w:rPr>
          <w:rFonts w:ascii="Times New Roman" w:hAnsi="Times New Roman" w:cs="Times New Roman"/>
        </w:rPr>
        <w:t xml:space="preserve"> 31 (2): 64–71. doi:10.1579/0044-7447-31.2.64.</w:t>
      </w:r>
    </w:p>
    <w:p w14:paraId="267429C4"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Hicks, Christina C, Arielle Levine, Arun Agrawal, Xavier Basurto, Sara J Breslow, Courtney Carothers, Susan Charnley, et al. 2016. “Engage Key Social Concepts for Sustainability.” </w:t>
      </w:r>
      <w:r>
        <w:rPr>
          <w:rFonts w:ascii="Times New Roman" w:hAnsi="Times New Roman" w:cs="Times New Roman"/>
          <w:i/>
          <w:iCs/>
        </w:rPr>
        <w:t>Science (New York, N.Y.)</w:t>
      </w:r>
      <w:r>
        <w:rPr>
          <w:rFonts w:ascii="Times New Roman" w:hAnsi="Times New Roman" w:cs="Times New Roman"/>
        </w:rPr>
        <w:t xml:space="preserve"> 352 (6281): 38–40. doi:10.1126/science.aad4977.</w:t>
      </w:r>
    </w:p>
    <w:p w14:paraId="51730790"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Jensen, Olaf P, Trevor A Branch, and Ray Hilborn. 2011. “Marine Fisheries as Ecological Experiments.” </w:t>
      </w:r>
      <w:r>
        <w:rPr>
          <w:rFonts w:ascii="Times New Roman" w:hAnsi="Times New Roman" w:cs="Times New Roman"/>
          <w:i/>
          <w:iCs/>
        </w:rPr>
        <w:t>Theoretical Ecology</w:t>
      </w:r>
      <w:r>
        <w:rPr>
          <w:rFonts w:ascii="Times New Roman" w:hAnsi="Times New Roman" w:cs="Times New Roman"/>
        </w:rPr>
        <w:t xml:space="preserve"> 5 (1): 3–22. doi:10.1007/s12080-011-0146-9.</w:t>
      </w:r>
    </w:p>
    <w:p w14:paraId="44F60477"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Jepson, Michael, and Lisa L Colburn. 2013. “Development of Social Indicators of Fishing Community Vulnerability and Resilience in the U.S. Southeast and Northeast  Regions.” NMFS-F/SPO-129. </w:t>
      </w:r>
      <w:r>
        <w:rPr>
          <w:rFonts w:ascii="Times New Roman" w:hAnsi="Times New Roman" w:cs="Times New Roman"/>
          <w:i/>
          <w:iCs/>
        </w:rPr>
        <w:t>U.S. Department of Commerce, NOAA Technical Memorandum NMFS-F/SPO-129</w:t>
      </w:r>
      <w:r>
        <w:rPr>
          <w:rFonts w:ascii="Times New Roman" w:hAnsi="Times New Roman" w:cs="Times New Roman"/>
        </w:rPr>
        <w:t>. U.S. Dept. of Commerce.</w:t>
      </w:r>
    </w:p>
    <w:p w14:paraId="2D162B50"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Karp, Daniel S, Chase D Mendenhall, Elizabeth Callaway, Luke O Frishkoff, Peter M Kareiva, Paul R Ehrlich, and Gretchen C Daily. 2015. “Confronting and Resolving Competing Values Behind Conservation Objectives.” </w:t>
      </w:r>
      <w:r>
        <w:rPr>
          <w:rFonts w:ascii="Times New Roman" w:hAnsi="Times New Roman" w:cs="Times New Roman"/>
          <w:i/>
          <w:iCs/>
        </w:rPr>
        <w:t>Proceedings of the National Academy of Sciences</w:t>
      </w:r>
      <w:r>
        <w:rPr>
          <w:rFonts w:ascii="Times New Roman" w:hAnsi="Times New Roman" w:cs="Times New Roman"/>
        </w:rPr>
        <w:t xml:space="preserve"> 112 (35): 11132–37. doi:10.1073/pnas.1504788112.</w:t>
      </w:r>
    </w:p>
    <w:p w14:paraId="46886CFC"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Lade, Steven J, Alessandro Tavoni, Simon A Levin, and Maja Schlüter. 2013. “Regime Shifts in a Social-Ecological System.” </w:t>
      </w:r>
      <w:r>
        <w:rPr>
          <w:rFonts w:ascii="Times New Roman" w:hAnsi="Times New Roman" w:cs="Times New Roman"/>
          <w:i/>
          <w:iCs/>
        </w:rPr>
        <w:t>Theoretical Ecology</w:t>
      </w:r>
      <w:r>
        <w:rPr>
          <w:rFonts w:ascii="Times New Roman" w:hAnsi="Times New Roman" w:cs="Times New Roman"/>
        </w:rPr>
        <w:t xml:space="preserve"> 6 (3): 359–72. doi:10.1007/s12080-013-0187-3.</w:t>
      </w:r>
    </w:p>
    <w:p w14:paraId="7AC9DFFA"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Levin, Phillip S, Michael J Fogarty, Steven A Murawski, and David Fluharty. 2009. “Integrated Ecosystem Assessments: Developing the Scientific Basis for Ecosystem-Based Management of the Ocean.” </w:t>
      </w:r>
      <w:r>
        <w:rPr>
          <w:rFonts w:ascii="Times New Roman" w:hAnsi="Times New Roman" w:cs="Times New Roman"/>
          <w:i/>
          <w:iCs/>
        </w:rPr>
        <w:t>PLoS Biology</w:t>
      </w:r>
      <w:r>
        <w:rPr>
          <w:rFonts w:ascii="Times New Roman" w:hAnsi="Times New Roman" w:cs="Times New Roman"/>
        </w:rPr>
        <w:t xml:space="preserve"> 7 (1): e1000014–16. doi:10.1371/journal.pbio.1000014.</w:t>
      </w:r>
    </w:p>
    <w:p w14:paraId="2DA27142"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Lunt, Daniel J, Alan M Haywood, Gavin A Schmidt, Ulrich Salzmann, Paul J Valdes, and Harry J Dowsett. 2009. “Earth System Sensitivity Inferred From Pliocene Modelling and Data.” </w:t>
      </w:r>
      <w:r>
        <w:rPr>
          <w:rFonts w:ascii="Times New Roman" w:hAnsi="Times New Roman" w:cs="Times New Roman"/>
          <w:i/>
          <w:iCs/>
        </w:rPr>
        <w:t>Nature Geoscience</w:t>
      </w:r>
      <w:r>
        <w:rPr>
          <w:rFonts w:ascii="Times New Roman" w:hAnsi="Times New Roman" w:cs="Times New Roman"/>
        </w:rPr>
        <w:t xml:space="preserve"> 3 (1). Nature Publishing Group: 60–64. doi:10.1038/ngeo706.</w:t>
      </w:r>
    </w:p>
    <w:p w14:paraId="4BDFB922"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Mace, Georgina M. 2014. “Ecology. Whose Conservation?.” </w:t>
      </w:r>
      <w:r>
        <w:rPr>
          <w:rFonts w:ascii="Times New Roman" w:hAnsi="Times New Roman" w:cs="Times New Roman"/>
          <w:i/>
          <w:iCs/>
        </w:rPr>
        <w:t>Science (New York, N.Y.)</w:t>
      </w:r>
      <w:r>
        <w:rPr>
          <w:rFonts w:ascii="Times New Roman" w:hAnsi="Times New Roman" w:cs="Times New Roman"/>
        </w:rPr>
        <w:t xml:space="preserve"> 345 (6204). American Association for the Advancement of Science: 1558–60. doi:10.1126/science.1254704.</w:t>
      </w:r>
    </w:p>
    <w:p w14:paraId="60CE241E"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McCauley, Douglas J, Malin L Pinsky, Stephen R Palumbi, James A Estes, Francis H Joyce, and Robert R Warner. 2015. “Marine Defaunation: Animal Loss in the Global Ocean..” </w:t>
      </w:r>
      <w:r>
        <w:rPr>
          <w:rFonts w:ascii="Times New Roman" w:hAnsi="Times New Roman" w:cs="Times New Roman"/>
          <w:i/>
          <w:iCs/>
        </w:rPr>
        <w:t>Science (New York, N.Y.)</w:t>
      </w:r>
      <w:r>
        <w:rPr>
          <w:rFonts w:ascii="Times New Roman" w:hAnsi="Times New Roman" w:cs="Times New Roman"/>
        </w:rPr>
        <w:t xml:space="preserve"> 347 (6219). American Association for the Advancement of Science: 1255641–41. doi:10.1126/science.1255641.</w:t>
      </w:r>
    </w:p>
    <w:p w14:paraId="5F4C79C6"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McShane, Thomas O, Paul D Hirsch, Tran Chi Trung, Alexander N Songorwa, Ann Kinzig, Bruno Monteferri, David Mutekanga, et al. 2011. “Hard Choices: Making Trade-Offs Between Biodiversity Conservation and Human Well-Being.” </w:t>
      </w:r>
      <w:r>
        <w:rPr>
          <w:rFonts w:ascii="Times New Roman" w:hAnsi="Times New Roman" w:cs="Times New Roman"/>
          <w:i/>
          <w:iCs/>
        </w:rPr>
        <w:t>Biological Conservation</w:t>
      </w:r>
      <w:r>
        <w:rPr>
          <w:rFonts w:ascii="Times New Roman" w:hAnsi="Times New Roman" w:cs="Times New Roman"/>
        </w:rPr>
        <w:t xml:space="preserve"> 144 (3). Elsevier Ltd: 966–72. doi:10.1016/j.biocon.2010.04.038.</w:t>
      </w:r>
    </w:p>
    <w:p w14:paraId="13E889D5"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Ostrom, Elinor. 2009. “A General Framework for Analyzing Sustainability of Social-Ecological Systems.” </w:t>
      </w:r>
      <w:r>
        <w:rPr>
          <w:rFonts w:ascii="Times New Roman" w:hAnsi="Times New Roman" w:cs="Times New Roman"/>
          <w:i/>
          <w:iCs/>
        </w:rPr>
        <w:t>Science (New York, N.Y.)</w:t>
      </w:r>
      <w:r>
        <w:rPr>
          <w:rFonts w:ascii="Times New Roman" w:hAnsi="Times New Roman" w:cs="Times New Roman"/>
        </w:rPr>
        <w:t xml:space="preserve"> 325 (5939): 419–22. doi:10.1126/science.1172133.</w:t>
      </w:r>
    </w:p>
    <w:p w14:paraId="5AFC6F3E"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Pollnac, Richard B, Tarsila Seara, Lisa L Colburn, and Michael Jepson. 2015. “Taxonomy of USA East Coast Fishing Communities in Terms of Social Vulnerability and Resilience.” </w:t>
      </w:r>
      <w:r>
        <w:rPr>
          <w:rFonts w:ascii="Times New Roman" w:hAnsi="Times New Roman" w:cs="Times New Roman"/>
          <w:i/>
          <w:iCs/>
        </w:rPr>
        <w:t>Environmental Impact Assessment Review</w:t>
      </w:r>
      <w:r>
        <w:rPr>
          <w:rFonts w:ascii="Times New Roman" w:hAnsi="Times New Roman" w:cs="Times New Roman"/>
        </w:rPr>
        <w:t xml:space="preserve"> 55: 136–43.</w:t>
      </w:r>
    </w:p>
    <w:p w14:paraId="21448693"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Sinclair, A R E, SIMON A R MDUMA, J GRANT C HOPCRAFT, John M Fryxell, Ray Hilborn, and SIMON THIRGOOD. 2007. “Long-Term Ecosystem Dynamics in the Serengeti: Lessons for Conservation.” </w:t>
      </w:r>
      <w:r>
        <w:rPr>
          <w:rFonts w:ascii="Times New Roman" w:hAnsi="Times New Roman" w:cs="Times New Roman"/>
          <w:i/>
          <w:iCs/>
        </w:rPr>
        <w:t>Conservation Biology</w:t>
      </w:r>
      <w:r>
        <w:rPr>
          <w:rFonts w:ascii="Times New Roman" w:hAnsi="Times New Roman" w:cs="Times New Roman"/>
        </w:rPr>
        <w:t xml:space="preserve"> 21 (3). Blackwell Publishing Inc: 580–90. doi:10.1111/j.1523-1739.2007.00699.x.</w:t>
      </w:r>
    </w:p>
    <w:p w14:paraId="5CEB8234"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Smith, Martin D, and James E Wilen. 2003. “Economic Impacts of Marine Reserves: the Importance of Spatial Behavior.” </w:t>
      </w:r>
      <w:r>
        <w:rPr>
          <w:rFonts w:ascii="Times New Roman" w:hAnsi="Times New Roman" w:cs="Times New Roman"/>
          <w:i/>
          <w:iCs/>
        </w:rPr>
        <w:t>Journal of Environmental Economics and Management</w:t>
      </w:r>
      <w:r>
        <w:rPr>
          <w:rFonts w:ascii="Times New Roman" w:hAnsi="Times New Roman" w:cs="Times New Roman"/>
        </w:rPr>
        <w:t xml:space="preserve"> 46 (2): 183–206. doi:10.1016/S0095-0696(03)00024-X.</w:t>
      </w:r>
    </w:p>
    <w:p w14:paraId="51EEE5B2"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Smith, Martin D, Junjie Zhang, and Felicia C Coleman. 2008. “Econometric Modeling of Fisheries with Complex Life Histories: Avoiding Biological Management Failures.” </w:t>
      </w:r>
      <w:r>
        <w:rPr>
          <w:rFonts w:ascii="Times New Roman" w:hAnsi="Times New Roman" w:cs="Times New Roman"/>
          <w:i/>
          <w:iCs/>
        </w:rPr>
        <w:t>Journal of Environmental Economics and Management</w:t>
      </w:r>
      <w:r>
        <w:rPr>
          <w:rFonts w:ascii="Times New Roman" w:hAnsi="Times New Roman" w:cs="Times New Roman"/>
        </w:rPr>
        <w:t xml:space="preserve"> 55 (3): 265–80. doi:10.1016/j.jeem.2007.11.003.</w:t>
      </w:r>
    </w:p>
    <w:p w14:paraId="54EED194"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Tavoni, Alessandro, Maja Schlüter, and Simon Levin. 2012. “The Survival of the Conformist: Social Pressure and Renewable Resource Management.” </w:t>
      </w:r>
      <w:r>
        <w:rPr>
          <w:rFonts w:ascii="Times New Roman" w:hAnsi="Times New Roman" w:cs="Times New Roman"/>
          <w:i/>
          <w:iCs/>
        </w:rPr>
        <w:t>Journal of Theoretical Biology</w:t>
      </w:r>
      <w:r>
        <w:rPr>
          <w:rFonts w:ascii="Times New Roman" w:hAnsi="Times New Roman" w:cs="Times New Roman"/>
        </w:rPr>
        <w:t xml:space="preserve"> 299 (April): 152–61. doi:10.1016/j.jtbi.2011.07.003.</w:t>
      </w:r>
    </w:p>
    <w:p w14:paraId="68EAF487"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The Nature Conservancy. 2016. “About US: Vision and Mission.” Accessed April 14.</w:t>
      </w:r>
    </w:p>
    <w:p w14:paraId="18B3D01D"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US Forest Service. 2015. “USDA Forest Service Strategic Plan: FY 2015-2020.” Vol. 1045.</w:t>
      </w:r>
    </w:p>
    <w:p w14:paraId="45439FAF"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Waters, C N, J Zalasiewicz, C Summerhayes, A D Barnosky, C Poirier, A Ga uszka, A Cearreta, et al. 2016. “The Anthropocene Is Functionally and Stratigraphically Distinct From the Holocene.” </w:t>
      </w:r>
      <w:r>
        <w:rPr>
          <w:rFonts w:ascii="Times New Roman" w:hAnsi="Times New Roman" w:cs="Times New Roman"/>
          <w:i/>
          <w:iCs/>
        </w:rPr>
        <w:t>Science (New York, N.Y.)</w:t>
      </w:r>
      <w:r>
        <w:rPr>
          <w:rFonts w:ascii="Times New Roman" w:hAnsi="Times New Roman" w:cs="Times New Roman"/>
        </w:rPr>
        <w:t xml:space="preserve"> 351 (6269): aad2622–22. doi:10.1126/science.aad2622.</w:t>
      </w:r>
    </w:p>
    <w:p w14:paraId="4E51CA6D" w14:textId="77777777" w:rsidR="00442641" w:rsidRDefault="00442641" w:rsidP="004426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rPr>
      </w:pPr>
      <w:r>
        <w:rPr>
          <w:rFonts w:ascii="Times New Roman" w:hAnsi="Times New Roman" w:cs="Times New Roman"/>
        </w:rPr>
        <w:t xml:space="preserve">Wilen, J E, M D Smith, and D Lockwood. 2002. “Avoiding Surprises: Incorporating Fisherman Behavior Into Management Models.” </w:t>
      </w:r>
      <w:r>
        <w:rPr>
          <w:rFonts w:ascii="Times New Roman" w:hAnsi="Times New Roman" w:cs="Times New Roman"/>
          <w:i/>
          <w:iCs/>
        </w:rPr>
        <w:t>Bulletin of Marine …</w:t>
      </w:r>
      <w:r>
        <w:rPr>
          <w:rFonts w:ascii="Times New Roman" w:hAnsi="Times New Roman" w:cs="Times New Roman"/>
        </w:rPr>
        <w:t>.</w:t>
      </w:r>
    </w:p>
    <w:p w14:paraId="4F232BAF" w14:textId="74D8F0FF" w:rsidR="002E7140" w:rsidRPr="00EF3AAB" w:rsidRDefault="00442641" w:rsidP="00442641">
      <w:pPr>
        <w:spacing w:line="480" w:lineRule="auto"/>
        <w:rPr>
          <w:rFonts w:ascii="Times New Roman" w:hAnsi="Times New Roman" w:cs="Times New Roman"/>
        </w:rPr>
      </w:pPr>
      <w:r>
        <w:rPr>
          <w:rFonts w:ascii="Times New Roman" w:hAnsi="Times New Roman" w:cs="Times New Roman"/>
        </w:rPr>
        <w:fldChar w:fldCharType="end"/>
      </w:r>
      <w:bookmarkStart w:id="0" w:name="_GoBack"/>
      <w:bookmarkEnd w:id="0"/>
    </w:p>
    <w:sectPr w:rsidR="002E7140" w:rsidRPr="00EF3AAB"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8B2CA2"/>
    <w:multiLevelType w:val="hybridMultilevel"/>
    <w:tmpl w:val="270A1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991397"/>
    <w:multiLevelType w:val="hybridMultilevel"/>
    <w:tmpl w:val="B02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32"/>
    <w:rsid w:val="000056A3"/>
    <w:rsid w:val="000947BB"/>
    <w:rsid w:val="000A1666"/>
    <w:rsid w:val="000A1C7D"/>
    <w:rsid w:val="000E7FE4"/>
    <w:rsid w:val="00106434"/>
    <w:rsid w:val="00130509"/>
    <w:rsid w:val="0014313F"/>
    <w:rsid w:val="00155312"/>
    <w:rsid w:val="00165DF6"/>
    <w:rsid w:val="00184001"/>
    <w:rsid w:val="0019600A"/>
    <w:rsid w:val="001D0E60"/>
    <w:rsid w:val="00207E2C"/>
    <w:rsid w:val="002277F7"/>
    <w:rsid w:val="00232C80"/>
    <w:rsid w:val="002624A2"/>
    <w:rsid w:val="00295738"/>
    <w:rsid w:val="00295F4C"/>
    <w:rsid w:val="002E7140"/>
    <w:rsid w:val="00340AE7"/>
    <w:rsid w:val="003441E3"/>
    <w:rsid w:val="00387F10"/>
    <w:rsid w:val="00395E7B"/>
    <w:rsid w:val="003A325D"/>
    <w:rsid w:val="003D4F15"/>
    <w:rsid w:val="00423647"/>
    <w:rsid w:val="00442641"/>
    <w:rsid w:val="004617CD"/>
    <w:rsid w:val="00487C94"/>
    <w:rsid w:val="00490F5F"/>
    <w:rsid w:val="0051120C"/>
    <w:rsid w:val="00524C6C"/>
    <w:rsid w:val="00526EFA"/>
    <w:rsid w:val="00553608"/>
    <w:rsid w:val="005C18EA"/>
    <w:rsid w:val="005E4C72"/>
    <w:rsid w:val="0063046F"/>
    <w:rsid w:val="006A4CE8"/>
    <w:rsid w:val="006E3D32"/>
    <w:rsid w:val="007331E6"/>
    <w:rsid w:val="00766FBC"/>
    <w:rsid w:val="0079485B"/>
    <w:rsid w:val="007B2A1C"/>
    <w:rsid w:val="007C0E98"/>
    <w:rsid w:val="008231DB"/>
    <w:rsid w:val="0083493D"/>
    <w:rsid w:val="00846178"/>
    <w:rsid w:val="00883B77"/>
    <w:rsid w:val="00894A7B"/>
    <w:rsid w:val="008A5B68"/>
    <w:rsid w:val="008F13A3"/>
    <w:rsid w:val="00957266"/>
    <w:rsid w:val="00957773"/>
    <w:rsid w:val="00995F4F"/>
    <w:rsid w:val="009A5558"/>
    <w:rsid w:val="009B7A38"/>
    <w:rsid w:val="009C4A34"/>
    <w:rsid w:val="009D26ED"/>
    <w:rsid w:val="00A12BA1"/>
    <w:rsid w:val="00A241A0"/>
    <w:rsid w:val="00A62FBE"/>
    <w:rsid w:val="00A926D2"/>
    <w:rsid w:val="00AB4B6D"/>
    <w:rsid w:val="00B14E83"/>
    <w:rsid w:val="00B2087A"/>
    <w:rsid w:val="00B6730D"/>
    <w:rsid w:val="00B934C1"/>
    <w:rsid w:val="00BB46E0"/>
    <w:rsid w:val="00BD7D4C"/>
    <w:rsid w:val="00C766E5"/>
    <w:rsid w:val="00C85171"/>
    <w:rsid w:val="00C9560E"/>
    <w:rsid w:val="00CA42C7"/>
    <w:rsid w:val="00CC33CA"/>
    <w:rsid w:val="00CE4E5F"/>
    <w:rsid w:val="00CE54BD"/>
    <w:rsid w:val="00D106CA"/>
    <w:rsid w:val="00D30CFC"/>
    <w:rsid w:val="00D362D1"/>
    <w:rsid w:val="00D72540"/>
    <w:rsid w:val="00DD6F57"/>
    <w:rsid w:val="00DF1505"/>
    <w:rsid w:val="00E44194"/>
    <w:rsid w:val="00E47DF4"/>
    <w:rsid w:val="00E67E8C"/>
    <w:rsid w:val="00E83563"/>
    <w:rsid w:val="00E930A8"/>
    <w:rsid w:val="00EB1A07"/>
    <w:rsid w:val="00EF3AAB"/>
    <w:rsid w:val="00EF4586"/>
    <w:rsid w:val="00EF52CA"/>
    <w:rsid w:val="00F13A1D"/>
    <w:rsid w:val="00F1797B"/>
    <w:rsid w:val="00F83CEA"/>
    <w:rsid w:val="00F937CD"/>
    <w:rsid w:val="00FB7D2A"/>
    <w:rsid w:val="00FC2A8A"/>
    <w:rsid w:val="00FE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63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D32"/>
    <w:pPr>
      <w:ind w:left="720"/>
      <w:contextualSpacing/>
    </w:pPr>
  </w:style>
  <w:style w:type="character" w:styleId="CommentReference">
    <w:name w:val="annotation reference"/>
    <w:basedOn w:val="DefaultParagraphFont"/>
    <w:uiPriority w:val="99"/>
    <w:semiHidden/>
    <w:unhideWhenUsed/>
    <w:rsid w:val="00F13A1D"/>
    <w:rPr>
      <w:sz w:val="18"/>
      <w:szCs w:val="18"/>
    </w:rPr>
  </w:style>
  <w:style w:type="paragraph" w:styleId="CommentText">
    <w:name w:val="annotation text"/>
    <w:basedOn w:val="Normal"/>
    <w:link w:val="CommentTextChar"/>
    <w:uiPriority w:val="99"/>
    <w:semiHidden/>
    <w:unhideWhenUsed/>
    <w:rsid w:val="00F13A1D"/>
  </w:style>
  <w:style w:type="character" w:customStyle="1" w:styleId="CommentTextChar">
    <w:name w:val="Comment Text Char"/>
    <w:basedOn w:val="DefaultParagraphFont"/>
    <w:link w:val="CommentText"/>
    <w:uiPriority w:val="99"/>
    <w:semiHidden/>
    <w:rsid w:val="00F13A1D"/>
  </w:style>
  <w:style w:type="paragraph" w:styleId="CommentSubject">
    <w:name w:val="annotation subject"/>
    <w:basedOn w:val="CommentText"/>
    <w:next w:val="CommentText"/>
    <w:link w:val="CommentSubjectChar"/>
    <w:uiPriority w:val="99"/>
    <w:semiHidden/>
    <w:unhideWhenUsed/>
    <w:rsid w:val="00F13A1D"/>
    <w:rPr>
      <w:b/>
      <w:bCs/>
      <w:sz w:val="20"/>
      <w:szCs w:val="20"/>
    </w:rPr>
  </w:style>
  <w:style w:type="character" w:customStyle="1" w:styleId="CommentSubjectChar">
    <w:name w:val="Comment Subject Char"/>
    <w:basedOn w:val="CommentTextChar"/>
    <w:link w:val="CommentSubject"/>
    <w:uiPriority w:val="99"/>
    <w:semiHidden/>
    <w:rsid w:val="00F13A1D"/>
    <w:rPr>
      <w:b/>
      <w:bCs/>
      <w:sz w:val="20"/>
      <w:szCs w:val="20"/>
    </w:rPr>
  </w:style>
  <w:style w:type="paragraph" w:styleId="BalloonText">
    <w:name w:val="Balloon Text"/>
    <w:basedOn w:val="Normal"/>
    <w:link w:val="BalloonTextChar"/>
    <w:uiPriority w:val="99"/>
    <w:semiHidden/>
    <w:unhideWhenUsed/>
    <w:rsid w:val="00F13A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3A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9</Pages>
  <Words>8302</Words>
  <Characters>47327</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46</cp:revision>
  <dcterms:created xsi:type="dcterms:W3CDTF">2016-02-14T01:33:00Z</dcterms:created>
  <dcterms:modified xsi:type="dcterms:W3CDTF">2016-04-14T23:32:00Z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citations="23" publications="28"/&gt;&lt;/info&gt;PAPERS2_INFO_END</vt:lpwstr>
  </property>
</Properties>
</file>